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6AF" w:rsidRPr="00D866AF" w:rsidRDefault="00D866AF" w:rsidP="00127D7B">
      <w:pPr>
        <w:suppressAutoHyphens/>
        <w:autoSpaceDN w:val="0"/>
        <w:spacing w:after="120" w:line="360" w:lineRule="auto"/>
        <w:jc w:val="both"/>
        <w:textAlignment w:val="baseline"/>
        <w:rPr>
          <w:rFonts w:ascii="Calibri" w:eastAsia="Times New Roman" w:hAnsi="Calibri" w:cs="Times New Roman"/>
          <w:sz w:val="24"/>
          <w:szCs w:val="24"/>
          <w:lang w:eastAsia="el-GR"/>
        </w:rPr>
      </w:pPr>
      <w:r w:rsidRPr="00D866AF">
        <w:rPr>
          <w:rFonts w:ascii="Times New Roman" w:eastAsia="Times New Roman" w:hAnsi="Times New Roman" w:cs="Times New Roman"/>
          <w:noProof/>
          <w:sz w:val="24"/>
          <w:szCs w:val="24"/>
          <w:lang w:eastAsia="el-GR"/>
        </w:rPr>
        <w:drawing>
          <wp:inline distT="0" distB="0" distL="0" distR="0">
            <wp:extent cx="2276471" cy="876296"/>
            <wp:effectExtent l="0" t="0" r="0" b="4"/>
            <wp:docPr id="1" name="Picture 1" descr="logo_eap_ne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2276471" cy="876296"/>
                    </a:xfrm>
                    <a:prstGeom prst="rect">
                      <a:avLst/>
                    </a:prstGeom>
                    <a:noFill/>
                    <a:ln>
                      <a:noFill/>
                      <a:prstDash/>
                    </a:ln>
                  </pic:spPr>
                </pic:pic>
              </a:graphicData>
            </a:graphic>
          </wp:inline>
        </w:drawing>
      </w:r>
    </w:p>
    <w:p w:rsidR="00D866AF" w:rsidRPr="00D866AF" w:rsidRDefault="00D866AF" w:rsidP="00127D7B">
      <w:pPr>
        <w:suppressAutoHyphens/>
        <w:autoSpaceDN w:val="0"/>
        <w:spacing w:after="120" w:line="360" w:lineRule="auto"/>
        <w:jc w:val="both"/>
        <w:textAlignment w:val="baseline"/>
        <w:rPr>
          <w:rFonts w:ascii="Times New Roman" w:eastAsia="Times New Roman" w:hAnsi="Times New Roman" w:cs="Times New Roman"/>
          <w:sz w:val="24"/>
          <w:szCs w:val="24"/>
          <w:lang w:eastAsia="el-GR"/>
        </w:rPr>
      </w:pPr>
    </w:p>
    <w:p w:rsidR="00D866AF" w:rsidRPr="00D866AF" w:rsidRDefault="00494F03" w:rsidP="00127D7B">
      <w:pPr>
        <w:suppressAutoHyphens/>
        <w:autoSpaceDN w:val="0"/>
        <w:spacing w:after="120" w:line="360" w:lineRule="auto"/>
        <w:jc w:val="both"/>
        <w:textAlignment w:val="baseline"/>
        <w:rPr>
          <w:rFonts w:ascii="Times New Roman" w:eastAsia="Times New Roman" w:hAnsi="Times New Roman" w:cs="Times New Roman"/>
          <w:b/>
          <w:sz w:val="40"/>
          <w:szCs w:val="24"/>
          <w:lang w:eastAsia="el-GR"/>
        </w:rPr>
      </w:pPr>
      <w:r w:rsidRPr="00885251">
        <w:rPr>
          <w:rFonts w:ascii="Times New Roman" w:eastAsia="Times New Roman" w:hAnsi="Times New Roman" w:cs="Times New Roman"/>
          <w:b/>
          <w:sz w:val="40"/>
          <w:szCs w:val="24"/>
          <w:lang w:eastAsia="el-GR"/>
        </w:rPr>
        <w:t>ΕΛΛΗΝΙΚΟ ΑΝΟΙΚΤΟ ΠΑΝΕΠΙΣΤΙΜΙΟ</w:t>
      </w:r>
    </w:p>
    <w:p w:rsidR="00D866AF" w:rsidRPr="00885251" w:rsidRDefault="00494F03" w:rsidP="00127D7B">
      <w:pPr>
        <w:suppressAutoHyphens/>
        <w:autoSpaceDN w:val="0"/>
        <w:spacing w:after="120" w:line="360" w:lineRule="auto"/>
        <w:jc w:val="both"/>
        <w:textAlignment w:val="baseline"/>
        <w:rPr>
          <w:rFonts w:ascii="Times New Roman" w:eastAsia="Times New Roman" w:hAnsi="Times New Roman" w:cs="Times New Roman"/>
          <w:b/>
          <w:sz w:val="36"/>
          <w:szCs w:val="24"/>
          <w:lang w:eastAsia="el-GR"/>
        </w:rPr>
      </w:pPr>
      <w:r w:rsidRPr="00885251">
        <w:rPr>
          <w:rFonts w:ascii="Times New Roman" w:eastAsia="Times New Roman" w:hAnsi="Times New Roman" w:cs="Times New Roman"/>
          <w:b/>
          <w:sz w:val="36"/>
          <w:szCs w:val="24"/>
          <w:lang w:eastAsia="el-GR"/>
        </w:rPr>
        <w:t>ΣΧΟΛΗ ΑΝΘΡΩΠΙΣΤΙΚΩΝ ΕΠΙΣΤΗΜΩΝ</w:t>
      </w:r>
    </w:p>
    <w:p w:rsidR="00494F03" w:rsidRDefault="00494F03" w:rsidP="00127D7B">
      <w:pPr>
        <w:suppressAutoHyphens/>
        <w:autoSpaceDN w:val="0"/>
        <w:spacing w:after="120" w:line="360" w:lineRule="auto"/>
        <w:jc w:val="both"/>
        <w:textAlignment w:val="baseline"/>
        <w:rPr>
          <w:rFonts w:ascii="Times New Roman" w:eastAsia="Times New Roman" w:hAnsi="Times New Roman" w:cs="Times New Roman"/>
          <w:sz w:val="36"/>
          <w:szCs w:val="24"/>
          <w:lang w:eastAsia="el-GR"/>
        </w:rPr>
      </w:pPr>
    </w:p>
    <w:p w:rsidR="00885251" w:rsidRPr="001D1FDC" w:rsidRDefault="00494F03" w:rsidP="00127D7B">
      <w:pPr>
        <w:suppressAutoHyphens/>
        <w:autoSpaceDN w:val="0"/>
        <w:spacing w:after="120" w:line="360" w:lineRule="auto"/>
        <w:jc w:val="both"/>
        <w:textAlignment w:val="baseline"/>
        <w:rPr>
          <w:rFonts w:ascii="Times New Roman" w:eastAsia="Times New Roman" w:hAnsi="Times New Roman" w:cs="Times New Roman"/>
          <w:b/>
          <w:sz w:val="36"/>
          <w:szCs w:val="24"/>
          <w:lang w:eastAsia="el-GR"/>
        </w:rPr>
      </w:pPr>
      <w:r w:rsidRPr="001D1FDC">
        <w:rPr>
          <w:rFonts w:ascii="Times New Roman" w:eastAsia="Times New Roman" w:hAnsi="Times New Roman" w:cs="Times New Roman"/>
          <w:b/>
          <w:sz w:val="36"/>
          <w:szCs w:val="24"/>
          <w:lang w:eastAsia="el-GR"/>
        </w:rPr>
        <w:t>Μ</w:t>
      </w:r>
      <w:r w:rsidR="00885251" w:rsidRPr="001D1FDC">
        <w:rPr>
          <w:rFonts w:ascii="Times New Roman" w:eastAsia="Times New Roman" w:hAnsi="Times New Roman" w:cs="Times New Roman"/>
          <w:b/>
          <w:sz w:val="36"/>
          <w:szCs w:val="24"/>
          <w:lang w:eastAsia="el-GR"/>
        </w:rPr>
        <w:t>ΕΤΑΠΤΥΧΙΑΚΟ ΠΡΟΓΡΑΜΜΑ ΣΠΟΥΔΩΝ</w:t>
      </w:r>
    </w:p>
    <w:p w:rsidR="00494F03" w:rsidRPr="00D866AF" w:rsidRDefault="00494F03" w:rsidP="00127D7B">
      <w:pPr>
        <w:suppressAutoHyphens/>
        <w:autoSpaceDN w:val="0"/>
        <w:spacing w:after="120" w:line="360" w:lineRule="auto"/>
        <w:jc w:val="both"/>
        <w:textAlignment w:val="baseline"/>
        <w:rPr>
          <w:rFonts w:ascii="Times New Roman" w:eastAsia="Times New Roman" w:hAnsi="Times New Roman" w:cs="Times New Roman"/>
          <w:sz w:val="36"/>
          <w:szCs w:val="24"/>
          <w:lang w:eastAsia="el-GR"/>
        </w:rPr>
      </w:pPr>
      <w:r w:rsidRPr="004A54BF">
        <w:rPr>
          <w:rFonts w:ascii="Times New Roman" w:eastAsia="Times New Roman" w:hAnsi="Times New Roman" w:cs="Times New Roman"/>
          <w:b/>
          <w:sz w:val="36"/>
          <w:szCs w:val="24"/>
          <w:lang w:eastAsia="el-GR"/>
        </w:rPr>
        <w:t>ΣΠΟΥΔΕΣ ΣΤΗΝ ΟΡΘΟΔΟΞΗ ΘΕΟΛΟΓΙΑ</w:t>
      </w:r>
    </w:p>
    <w:p w:rsidR="00D866AF" w:rsidRPr="00D866AF" w:rsidRDefault="00D866AF" w:rsidP="00127D7B">
      <w:pPr>
        <w:suppressAutoHyphens/>
        <w:autoSpaceDN w:val="0"/>
        <w:spacing w:after="120" w:line="360" w:lineRule="auto"/>
        <w:jc w:val="both"/>
        <w:textAlignment w:val="baseline"/>
        <w:rPr>
          <w:rFonts w:ascii="Times New Roman" w:eastAsia="Times New Roman" w:hAnsi="Times New Roman" w:cs="Times New Roman"/>
          <w:sz w:val="24"/>
          <w:szCs w:val="24"/>
          <w:lang w:eastAsia="el-GR"/>
        </w:rPr>
      </w:pPr>
    </w:p>
    <w:p w:rsidR="00D866AF" w:rsidRPr="00D866AF" w:rsidRDefault="00D866AF" w:rsidP="00127D7B">
      <w:pPr>
        <w:suppressAutoHyphens/>
        <w:autoSpaceDN w:val="0"/>
        <w:spacing w:after="120" w:line="360" w:lineRule="auto"/>
        <w:jc w:val="both"/>
        <w:textAlignment w:val="baseline"/>
        <w:rPr>
          <w:rFonts w:ascii="Times New Roman" w:eastAsia="Times New Roman" w:hAnsi="Times New Roman" w:cs="Times New Roman"/>
          <w:sz w:val="24"/>
          <w:szCs w:val="24"/>
          <w:lang w:eastAsia="el-GR"/>
        </w:rPr>
      </w:pPr>
    </w:p>
    <w:p w:rsidR="00D866AF" w:rsidRPr="00D866AF" w:rsidRDefault="004A54BF" w:rsidP="00127D7B">
      <w:pPr>
        <w:suppressAutoHyphens/>
        <w:autoSpaceDN w:val="0"/>
        <w:spacing w:after="120" w:line="360" w:lineRule="auto"/>
        <w:jc w:val="both"/>
        <w:textAlignment w:val="baseline"/>
        <w:rPr>
          <w:rFonts w:ascii="Calibri" w:eastAsia="Times New Roman" w:hAnsi="Calibri" w:cs="Times New Roman"/>
          <w:sz w:val="24"/>
          <w:szCs w:val="24"/>
          <w:u w:val="single"/>
          <w:lang w:eastAsia="el-GR"/>
        </w:rPr>
      </w:pPr>
      <w:r w:rsidRPr="004A54BF">
        <w:rPr>
          <w:rFonts w:ascii="Times New Roman" w:eastAsia="Times New Roman" w:hAnsi="Times New Roman" w:cs="Times New Roman"/>
          <w:sz w:val="32"/>
          <w:szCs w:val="24"/>
          <w:u w:val="single"/>
          <w:lang w:eastAsia="el-GR"/>
        </w:rPr>
        <w:t>ΔΙΠΛΩΜΑΤΙΚΗ ΕΡΓΑΣΙΑ</w:t>
      </w:r>
    </w:p>
    <w:p w:rsidR="00D866AF" w:rsidRPr="00D866AF" w:rsidRDefault="001D1FDC" w:rsidP="00127D7B">
      <w:pPr>
        <w:suppressAutoHyphens/>
        <w:autoSpaceDN w:val="0"/>
        <w:spacing w:after="120" w:line="360" w:lineRule="auto"/>
        <w:jc w:val="both"/>
        <w:textAlignment w:val="baseline"/>
        <w:rPr>
          <w:rFonts w:ascii="Times New Roman" w:eastAsia="Times New Roman" w:hAnsi="Times New Roman" w:cs="Times New Roman"/>
          <w:b/>
          <w:sz w:val="32"/>
          <w:szCs w:val="24"/>
          <w:lang w:eastAsia="el-GR"/>
        </w:rPr>
      </w:pPr>
      <w:r>
        <w:rPr>
          <w:rFonts w:ascii="Times New Roman" w:eastAsia="Times New Roman" w:hAnsi="Times New Roman" w:cs="Times New Roman"/>
          <w:b/>
          <w:sz w:val="32"/>
          <w:szCs w:val="24"/>
          <w:lang w:eastAsia="el-GR"/>
        </w:rPr>
        <w:t xml:space="preserve">Οι </w:t>
      </w:r>
      <w:r w:rsidR="00F55139">
        <w:rPr>
          <w:rFonts w:ascii="Times New Roman" w:eastAsia="Times New Roman" w:hAnsi="Times New Roman" w:cs="Times New Roman"/>
          <w:b/>
          <w:sz w:val="32"/>
          <w:szCs w:val="24"/>
          <w:lang w:eastAsia="el-GR"/>
        </w:rPr>
        <w:t>Α</w:t>
      </w:r>
      <w:r w:rsidR="00885251" w:rsidRPr="00885251">
        <w:rPr>
          <w:rFonts w:ascii="Times New Roman" w:eastAsia="Times New Roman" w:hAnsi="Times New Roman" w:cs="Times New Roman"/>
          <w:b/>
          <w:sz w:val="32"/>
          <w:szCs w:val="24"/>
          <w:lang w:eastAsia="el-GR"/>
        </w:rPr>
        <w:t>ρετές του Ηγέτη σύμφωνα με τις Ποιμαντικές Επιστολές του Αποστόλου Παύλου</w:t>
      </w:r>
    </w:p>
    <w:p w:rsidR="00D866AF" w:rsidRPr="00D866AF" w:rsidRDefault="00D866AF" w:rsidP="00127D7B">
      <w:pPr>
        <w:suppressAutoHyphens/>
        <w:autoSpaceDN w:val="0"/>
        <w:spacing w:after="120" w:line="360" w:lineRule="auto"/>
        <w:jc w:val="both"/>
        <w:textAlignment w:val="baseline"/>
        <w:rPr>
          <w:rFonts w:ascii="Times New Roman" w:eastAsia="Times New Roman" w:hAnsi="Times New Roman" w:cs="Times New Roman"/>
          <w:sz w:val="24"/>
          <w:szCs w:val="24"/>
          <w:lang w:eastAsia="el-GR"/>
        </w:rPr>
      </w:pPr>
    </w:p>
    <w:p w:rsidR="00D866AF" w:rsidRPr="00D866AF" w:rsidRDefault="00885251" w:rsidP="00127D7B">
      <w:pPr>
        <w:suppressAutoHyphens/>
        <w:autoSpaceDN w:val="0"/>
        <w:spacing w:after="120" w:line="360" w:lineRule="auto"/>
        <w:jc w:val="both"/>
        <w:textAlignment w:val="baseline"/>
        <w:rPr>
          <w:rFonts w:ascii="Times New Roman" w:eastAsia="Times New Roman" w:hAnsi="Times New Roman" w:cs="Times New Roman"/>
          <w:sz w:val="28"/>
          <w:szCs w:val="24"/>
          <w:lang w:eastAsia="el-GR"/>
        </w:rPr>
      </w:pPr>
      <w:r>
        <w:rPr>
          <w:rFonts w:ascii="Times New Roman" w:eastAsia="Times New Roman" w:hAnsi="Times New Roman" w:cs="Times New Roman"/>
          <w:sz w:val="28"/>
          <w:szCs w:val="24"/>
          <w:lang w:eastAsia="el-GR"/>
        </w:rPr>
        <w:t>ΠΑΝΑΓΙΩΤΗΣ Θ. ΞΕΝΟΠΟΥΛΟΣ</w:t>
      </w:r>
    </w:p>
    <w:p w:rsidR="00D866AF" w:rsidRPr="00D866AF" w:rsidRDefault="00D866AF" w:rsidP="00127D7B">
      <w:pPr>
        <w:suppressAutoHyphens/>
        <w:autoSpaceDN w:val="0"/>
        <w:spacing w:after="120" w:line="360" w:lineRule="auto"/>
        <w:jc w:val="both"/>
        <w:textAlignment w:val="baseline"/>
        <w:rPr>
          <w:rFonts w:ascii="Times New Roman" w:eastAsia="Times New Roman" w:hAnsi="Times New Roman" w:cs="Times New Roman"/>
          <w:sz w:val="24"/>
          <w:szCs w:val="24"/>
          <w:lang w:eastAsia="el-GR"/>
        </w:rPr>
      </w:pPr>
    </w:p>
    <w:p w:rsidR="00D866AF" w:rsidRPr="00D866AF" w:rsidRDefault="00D866AF" w:rsidP="00127D7B">
      <w:pPr>
        <w:suppressAutoHyphens/>
        <w:autoSpaceDN w:val="0"/>
        <w:spacing w:after="120" w:line="360" w:lineRule="auto"/>
        <w:jc w:val="both"/>
        <w:textAlignment w:val="baseline"/>
        <w:rPr>
          <w:rFonts w:ascii="Calibri" w:eastAsia="Times New Roman" w:hAnsi="Calibri" w:cs="Times New Roman"/>
          <w:sz w:val="24"/>
          <w:szCs w:val="24"/>
          <w:lang w:eastAsia="el-GR"/>
        </w:rPr>
      </w:pPr>
      <w:r w:rsidRPr="00D866AF">
        <w:rPr>
          <w:rFonts w:ascii="Times New Roman" w:eastAsia="Times New Roman" w:hAnsi="Times New Roman" w:cs="Times New Roman"/>
          <w:sz w:val="24"/>
          <w:szCs w:val="24"/>
          <w:lang w:eastAsia="el-GR"/>
        </w:rPr>
        <w:t xml:space="preserve">Επιβλέπων καθηγητής: </w:t>
      </w:r>
      <w:r w:rsidR="00885251">
        <w:rPr>
          <w:rFonts w:ascii="Times New Roman" w:eastAsia="Times New Roman" w:hAnsi="Times New Roman" w:cs="Times New Roman"/>
          <w:sz w:val="24"/>
          <w:szCs w:val="24"/>
          <w:lang w:eastAsia="el-GR"/>
        </w:rPr>
        <w:t>ΣΩΤΗΡΙΟΣ</w:t>
      </w:r>
      <w:r w:rsidR="00A75822">
        <w:rPr>
          <w:rFonts w:ascii="Times New Roman" w:eastAsia="Times New Roman" w:hAnsi="Times New Roman" w:cs="Times New Roman"/>
          <w:sz w:val="24"/>
          <w:szCs w:val="24"/>
          <w:lang w:eastAsia="el-GR"/>
        </w:rPr>
        <w:t xml:space="preserve"> Σ. ΔΕΣΠΟΤΗΣ</w:t>
      </w:r>
      <w:r w:rsidRPr="00D866AF">
        <w:rPr>
          <w:rFonts w:ascii="Times New Roman" w:eastAsia="Times New Roman" w:hAnsi="Times New Roman" w:cs="Times New Roman"/>
          <w:sz w:val="24"/>
          <w:szCs w:val="24"/>
          <w:lang w:eastAsia="el-GR"/>
        </w:rPr>
        <w:t xml:space="preserve"> </w:t>
      </w:r>
    </w:p>
    <w:p w:rsidR="00D866AF" w:rsidRPr="00D866AF" w:rsidRDefault="00D866AF" w:rsidP="00127D7B">
      <w:pPr>
        <w:suppressAutoHyphens/>
        <w:autoSpaceDN w:val="0"/>
        <w:spacing w:after="120" w:line="360" w:lineRule="auto"/>
        <w:jc w:val="both"/>
        <w:textAlignment w:val="baseline"/>
        <w:rPr>
          <w:rFonts w:ascii="Times New Roman" w:eastAsia="Times New Roman" w:hAnsi="Times New Roman" w:cs="Times New Roman"/>
          <w:sz w:val="24"/>
          <w:szCs w:val="24"/>
          <w:lang w:eastAsia="el-GR"/>
        </w:rPr>
      </w:pPr>
    </w:p>
    <w:p w:rsidR="00D866AF" w:rsidRPr="00D866AF" w:rsidRDefault="00D866AF" w:rsidP="00127D7B">
      <w:pPr>
        <w:suppressAutoHyphens/>
        <w:autoSpaceDN w:val="0"/>
        <w:spacing w:after="120" w:line="360" w:lineRule="auto"/>
        <w:jc w:val="both"/>
        <w:textAlignment w:val="baseline"/>
        <w:rPr>
          <w:rFonts w:ascii="Times New Roman" w:eastAsia="Times New Roman" w:hAnsi="Times New Roman" w:cs="Times New Roman"/>
          <w:sz w:val="24"/>
          <w:szCs w:val="24"/>
          <w:lang w:eastAsia="el-GR"/>
        </w:rPr>
      </w:pPr>
    </w:p>
    <w:p w:rsidR="00A75822" w:rsidRDefault="00A75822" w:rsidP="00127D7B">
      <w:pPr>
        <w:suppressAutoHyphens/>
        <w:autoSpaceDN w:val="0"/>
        <w:spacing w:after="120" w:line="360" w:lineRule="auto"/>
        <w:jc w:val="both"/>
        <w:textAlignment w:val="baseline"/>
        <w:rPr>
          <w:rFonts w:ascii="Times New Roman" w:eastAsia="Times New Roman" w:hAnsi="Times New Roman" w:cs="Times New Roman"/>
          <w:sz w:val="28"/>
          <w:szCs w:val="24"/>
          <w:lang w:eastAsia="el-GR"/>
        </w:rPr>
      </w:pPr>
      <w:r w:rsidRPr="00D866AF">
        <w:rPr>
          <w:rFonts w:ascii="Times New Roman" w:eastAsia="Times New Roman" w:hAnsi="Times New Roman" w:cs="Times New Roman"/>
          <w:sz w:val="28"/>
          <w:szCs w:val="24"/>
          <w:lang w:eastAsia="el-GR"/>
        </w:rPr>
        <w:t xml:space="preserve">Πάτρα, </w:t>
      </w:r>
      <w:r>
        <w:rPr>
          <w:rFonts w:ascii="Times New Roman" w:eastAsia="Times New Roman" w:hAnsi="Times New Roman" w:cs="Times New Roman"/>
          <w:sz w:val="28"/>
          <w:szCs w:val="24"/>
          <w:lang w:eastAsia="el-GR"/>
        </w:rPr>
        <w:t>Σεπτέμβριος 2020</w:t>
      </w:r>
      <w:r w:rsidRPr="00D866AF">
        <w:rPr>
          <w:rFonts w:ascii="Times New Roman" w:eastAsia="Times New Roman" w:hAnsi="Times New Roman" w:cs="Times New Roman"/>
          <w:sz w:val="28"/>
          <w:szCs w:val="24"/>
          <w:lang w:eastAsia="el-GR"/>
        </w:rPr>
        <w:t xml:space="preserve"> </w:t>
      </w:r>
    </w:p>
    <w:p w:rsidR="00D866AF" w:rsidRPr="00D866AF" w:rsidRDefault="00D866AF" w:rsidP="00127D7B">
      <w:pPr>
        <w:suppressAutoHyphens/>
        <w:autoSpaceDN w:val="0"/>
        <w:spacing w:after="120" w:line="360" w:lineRule="auto"/>
        <w:jc w:val="both"/>
        <w:textAlignment w:val="baseline"/>
        <w:rPr>
          <w:rFonts w:ascii="Times New Roman" w:eastAsia="Times New Roman" w:hAnsi="Times New Roman" w:cs="Times New Roman"/>
          <w:sz w:val="24"/>
          <w:szCs w:val="24"/>
          <w:lang w:eastAsia="el-GR"/>
        </w:rPr>
      </w:pPr>
    </w:p>
    <w:p w:rsidR="00D866AF" w:rsidRPr="00D866AF" w:rsidRDefault="00D866AF" w:rsidP="00127D7B">
      <w:pPr>
        <w:suppressAutoHyphens/>
        <w:autoSpaceDN w:val="0"/>
        <w:spacing w:after="120" w:line="360" w:lineRule="auto"/>
        <w:jc w:val="both"/>
        <w:textAlignment w:val="baseline"/>
        <w:rPr>
          <w:rFonts w:ascii="Times New Roman" w:eastAsia="Times New Roman" w:hAnsi="Times New Roman" w:cs="Times New Roman"/>
          <w:sz w:val="24"/>
          <w:szCs w:val="24"/>
          <w:lang w:eastAsia="el-GR"/>
        </w:rPr>
      </w:pPr>
    </w:p>
    <w:p w:rsidR="00D866AF" w:rsidRPr="00D866AF" w:rsidRDefault="00D866AF" w:rsidP="00127D7B">
      <w:pPr>
        <w:suppressAutoHyphens/>
        <w:autoSpaceDN w:val="0"/>
        <w:spacing w:after="120" w:line="360" w:lineRule="auto"/>
        <w:jc w:val="both"/>
        <w:textAlignment w:val="baseline"/>
        <w:rPr>
          <w:rFonts w:ascii="Times New Roman" w:eastAsia="Times New Roman" w:hAnsi="Times New Roman" w:cs="Times New Roman"/>
          <w:sz w:val="24"/>
          <w:szCs w:val="24"/>
          <w:lang w:eastAsia="el-GR"/>
        </w:rPr>
      </w:pPr>
    </w:p>
    <w:p w:rsidR="00D866AF" w:rsidRPr="00D866AF" w:rsidRDefault="00D866AF" w:rsidP="00127D7B">
      <w:pPr>
        <w:suppressAutoHyphens/>
        <w:autoSpaceDN w:val="0"/>
        <w:spacing w:after="120" w:line="360" w:lineRule="auto"/>
        <w:jc w:val="both"/>
        <w:textAlignment w:val="baseline"/>
        <w:rPr>
          <w:rFonts w:ascii="Times New Roman" w:eastAsia="Times New Roman" w:hAnsi="Times New Roman" w:cs="Times New Roman"/>
          <w:sz w:val="24"/>
          <w:szCs w:val="24"/>
          <w:lang w:eastAsia="el-GR"/>
        </w:rPr>
      </w:pPr>
    </w:p>
    <w:p w:rsidR="00D866AF" w:rsidRPr="00D866AF" w:rsidRDefault="00D866AF" w:rsidP="00127D7B">
      <w:pPr>
        <w:suppressAutoHyphens/>
        <w:autoSpaceDN w:val="0"/>
        <w:spacing w:after="120" w:line="360" w:lineRule="auto"/>
        <w:jc w:val="both"/>
        <w:textAlignment w:val="baseline"/>
        <w:rPr>
          <w:rFonts w:ascii="Times New Roman" w:eastAsia="Times New Roman" w:hAnsi="Times New Roman" w:cs="Times New Roman"/>
          <w:sz w:val="24"/>
          <w:szCs w:val="24"/>
          <w:lang w:eastAsia="el-GR"/>
        </w:rPr>
      </w:pPr>
    </w:p>
    <w:p w:rsidR="00D866AF" w:rsidRPr="00D866AF" w:rsidRDefault="00D866AF" w:rsidP="00127D7B">
      <w:pPr>
        <w:suppressAutoHyphens/>
        <w:autoSpaceDN w:val="0"/>
        <w:spacing w:after="120" w:line="360" w:lineRule="auto"/>
        <w:jc w:val="both"/>
        <w:textAlignment w:val="baseline"/>
        <w:rPr>
          <w:rFonts w:ascii="Times New Roman" w:eastAsia="Times New Roman" w:hAnsi="Times New Roman" w:cs="Times New Roman"/>
          <w:sz w:val="24"/>
          <w:szCs w:val="24"/>
          <w:lang w:eastAsia="el-GR"/>
        </w:rPr>
      </w:pPr>
    </w:p>
    <w:p w:rsidR="00A75822" w:rsidRDefault="00A75822" w:rsidP="00127D7B">
      <w:pPr>
        <w:suppressAutoHyphens/>
        <w:autoSpaceDN w:val="0"/>
        <w:spacing w:after="120"/>
        <w:jc w:val="both"/>
        <w:textAlignment w:val="baseline"/>
        <w:rPr>
          <w:rFonts w:ascii="Times New Roman" w:eastAsia="Times New Roman" w:hAnsi="Times New Roman" w:cs="Times New Roman"/>
          <w:sz w:val="24"/>
          <w:szCs w:val="24"/>
          <w:lang w:eastAsia="el-GR"/>
        </w:rPr>
      </w:pPr>
    </w:p>
    <w:p w:rsidR="00A75822" w:rsidRDefault="00A75822" w:rsidP="00127D7B">
      <w:pPr>
        <w:suppressAutoHyphens/>
        <w:autoSpaceDN w:val="0"/>
        <w:spacing w:after="120"/>
        <w:jc w:val="both"/>
        <w:textAlignment w:val="baseline"/>
        <w:rPr>
          <w:rFonts w:ascii="Times New Roman" w:eastAsia="Times New Roman" w:hAnsi="Times New Roman" w:cs="Times New Roman"/>
          <w:sz w:val="24"/>
          <w:szCs w:val="24"/>
          <w:lang w:eastAsia="el-GR"/>
        </w:rPr>
      </w:pPr>
    </w:p>
    <w:p w:rsidR="00A75822" w:rsidRDefault="00A75822" w:rsidP="00127D7B">
      <w:pPr>
        <w:suppressAutoHyphens/>
        <w:autoSpaceDN w:val="0"/>
        <w:spacing w:after="120"/>
        <w:jc w:val="both"/>
        <w:textAlignment w:val="baseline"/>
        <w:rPr>
          <w:rFonts w:ascii="Times New Roman" w:eastAsia="Times New Roman" w:hAnsi="Times New Roman" w:cs="Times New Roman"/>
          <w:sz w:val="24"/>
          <w:szCs w:val="24"/>
          <w:lang w:eastAsia="el-GR"/>
        </w:rPr>
      </w:pPr>
    </w:p>
    <w:p w:rsidR="00A75822" w:rsidRDefault="00A75822" w:rsidP="00127D7B">
      <w:pPr>
        <w:suppressAutoHyphens/>
        <w:autoSpaceDN w:val="0"/>
        <w:spacing w:after="120"/>
        <w:jc w:val="both"/>
        <w:textAlignment w:val="baseline"/>
        <w:rPr>
          <w:rFonts w:ascii="Times New Roman" w:eastAsia="Times New Roman" w:hAnsi="Times New Roman" w:cs="Times New Roman"/>
          <w:sz w:val="24"/>
          <w:szCs w:val="24"/>
          <w:lang w:eastAsia="el-GR"/>
        </w:rPr>
      </w:pPr>
    </w:p>
    <w:p w:rsidR="00A75822" w:rsidRDefault="00A75822" w:rsidP="00127D7B">
      <w:pPr>
        <w:suppressAutoHyphens/>
        <w:autoSpaceDN w:val="0"/>
        <w:spacing w:after="120"/>
        <w:jc w:val="both"/>
        <w:textAlignment w:val="baseline"/>
        <w:rPr>
          <w:rFonts w:ascii="Times New Roman" w:eastAsia="Times New Roman" w:hAnsi="Times New Roman" w:cs="Times New Roman"/>
          <w:sz w:val="24"/>
          <w:szCs w:val="24"/>
          <w:lang w:eastAsia="el-GR"/>
        </w:rPr>
      </w:pPr>
    </w:p>
    <w:p w:rsidR="00A75822" w:rsidRDefault="00A75822" w:rsidP="00127D7B">
      <w:pPr>
        <w:suppressAutoHyphens/>
        <w:autoSpaceDN w:val="0"/>
        <w:spacing w:after="120"/>
        <w:jc w:val="both"/>
        <w:textAlignment w:val="baseline"/>
        <w:rPr>
          <w:rFonts w:ascii="Times New Roman" w:eastAsia="Times New Roman" w:hAnsi="Times New Roman" w:cs="Times New Roman"/>
          <w:sz w:val="24"/>
          <w:szCs w:val="24"/>
          <w:lang w:eastAsia="el-GR"/>
        </w:rPr>
      </w:pPr>
    </w:p>
    <w:p w:rsidR="00A75822" w:rsidRDefault="00A75822" w:rsidP="00127D7B">
      <w:pPr>
        <w:suppressAutoHyphens/>
        <w:autoSpaceDN w:val="0"/>
        <w:spacing w:after="120"/>
        <w:jc w:val="both"/>
        <w:textAlignment w:val="baseline"/>
        <w:rPr>
          <w:rFonts w:ascii="Times New Roman" w:eastAsia="Times New Roman" w:hAnsi="Times New Roman" w:cs="Times New Roman"/>
          <w:sz w:val="24"/>
          <w:szCs w:val="24"/>
          <w:lang w:eastAsia="el-GR"/>
        </w:rPr>
      </w:pPr>
    </w:p>
    <w:p w:rsidR="00A75822" w:rsidRDefault="00A75822" w:rsidP="00127D7B">
      <w:pPr>
        <w:suppressAutoHyphens/>
        <w:autoSpaceDN w:val="0"/>
        <w:spacing w:after="120"/>
        <w:jc w:val="both"/>
        <w:textAlignment w:val="baseline"/>
        <w:rPr>
          <w:rFonts w:ascii="Times New Roman" w:eastAsia="Times New Roman" w:hAnsi="Times New Roman" w:cs="Times New Roman"/>
          <w:sz w:val="24"/>
          <w:szCs w:val="24"/>
          <w:lang w:eastAsia="el-GR"/>
        </w:rPr>
      </w:pPr>
    </w:p>
    <w:p w:rsidR="00A75822" w:rsidRDefault="00A75822" w:rsidP="00127D7B">
      <w:pPr>
        <w:suppressAutoHyphens/>
        <w:autoSpaceDN w:val="0"/>
        <w:spacing w:after="120"/>
        <w:jc w:val="both"/>
        <w:textAlignment w:val="baseline"/>
        <w:rPr>
          <w:rFonts w:ascii="Times New Roman" w:eastAsia="Times New Roman" w:hAnsi="Times New Roman" w:cs="Times New Roman"/>
          <w:sz w:val="24"/>
          <w:szCs w:val="24"/>
          <w:lang w:eastAsia="el-GR"/>
        </w:rPr>
      </w:pPr>
    </w:p>
    <w:p w:rsidR="00A75822" w:rsidRDefault="00A75822" w:rsidP="00127D7B">
      <w:pPr>
        <w:suppressAutoHyphens/>
        <w:autoSpaceDN w:val="0"/>
        <w:spacing w:after="120"/>
        <w:jc w:val="both"/>
        <w:textAlignment w:val="baseline"/>
        <w:rPr>
          <w:rFonts w:ascii="Times New Roman" w:eastAsia="Times New Roman" w:hAnsi="Times New Roman" w:cs="Times New Roman"/>
          <w:sz w:val="24"/>
          <w:szCs w:val="24"/>
          <w:lang w:eastAsia="el-GR"/>
        </w:rPr>
      </w:pPr>
    </w:p>
    <w:p w:rsidR="00A75822" w:rsidRDefault="00A75822" w:rsidP="00127D7B">
      <w:pPr>
        <w:suppressAutoHyphens/>
        <w:autoSpaceDN w:val="0"/>
        <w:spacing w:after="120"/>
        <w:jc w:val="both"/>
        <w:textAlignment w:val="baseline"/>
        <w:rPr>
          <w:rFonts w:ascii="Times New Roman" w:eastAsia="Times New Roman" w:hAnsi="Times New Roman" w:cs="Times New Roman"/>
          <w:sz w:val="24"/>
          <w:szCs w:val="24"/>
          <w:lang w:eastAsia="el-GR"/>
        </w:rPr>
      </w:pPr>
    </w:p>
    <w:p w:rsidR="00A75822" w:rsidRDefault="00A75822" w:rsidP="00127D7B">
      <w:pPr>
        <w:suppressAutoHyphens/>
        <w:autoSpaceDN w:val="0"/>
        <w:spacing w:after="120"/>
        <w:jc w:val="both"/>
        <w:textAlignment w:val="baseline"/>
        <w:rPr>
          <w:rFonts w:ascii="Times New Roman" w:eastAsia="Times New Roman" w:hAnsi="Times New Roman" w:cs="Times New Roman"/>
          <w:sz w:val="24"/>
          <w:szCs w:val="24"/>
          <w:lang w:eastAsia="el-GR"/>
        </w:rPr>
      </w:pPr>
    </w:p>
    <w:p w:rsidR="00A75822" w:rsidRDefault="00A75822" w:rsidP="00127D7B">
      <w:pPr>
        <w:suppressAutoHyphens/>
        <w:autoSpaceDN w:val="0"/>
        <w:spacing w:after="120"/>
        <w:jc w:val="both"/>
        <w:textAlignment w:val="baseline"/>
        <w:rPr>
          <w:rFonts w:ascii="Times New Roman" w:eastAsia="Times New Roman" w:hAnsi="Times New Roman" w:cs="Times New Roman"/>
          <w:sz w:val="24"/>
          <w:szCs w:val="24"/>
          <w:lang w:eastAsia="el-GR"/>
        </w:rPr>
      </w:pPr>
    </w:p>
    <w:p w:rsidR="00A75822" w:rsidRDefault="00A75822" w:rsidP="00127D7B">
      <w:pPr>
        <w:suppressAutoHyphens/>
        <w:autoSpaceDN w:val="0"/>
        <w:spacing w:after="120"/>
        <w:jc w:val="both"/>
        <w:textAlignment w:val="baseline"/>
        <w:rPr>
          <w:rFonts w:ascii="Times New Roman" w:eastAsia="Times New Roman" w:hAnsi="Times New Roman" w:cs="Times New Roman"/>
          <w:sz w:val="24"/>
          <w:szCs w:val="24"/>
          <w:lang w:eastAsia="el-GR"/>
        </w:rPr>
      </w:pPr>
    </w:p>
    <w:p w:rsidR="00A75822" w:rsidRDefault="00A75822" w:rsidP="00127D7B">
      <w:pPr>
        <w:suppressAutoHyphens/>
        <w:autoSpaceDN w:val="0"/>
        <w:spacing w:after="120"/>
        <w:jc w:val="both"/>
        <w:textAlignment w:val="baseline"/>
        <w:rPr>
          <w:rFonts w:ascii="Times New Roman" w:eastAsia="Times New Roman" w:hAnsi="Times New Roman" w:cs="Times New Roman"/>
          <w:sz w:val="24"/>
          <w:szCs w:val="24"/>
          <w:lang w:eastAsia="el-GR"/>
        </w:rPr>
      </w:pPr>
    </w:p>
    <w:p w:rsidR="00A75822" w:rsidRDefault="00A75822" w:rsidP="00127D7B">
      <w:pPr>
        <w:suppressAutoHyphens/>
        <w:autoSpaceDN w:val="0"/>
        <w:spacing w:after="120"/>
        <w:jc w:val="both"/>
        <w:textAlignment w:val="baseline"/>
        <w:rPr>
          <w:rFonts w:ascii="Times New Roman" w:eastAsia="Times New Roman" w:hAnsi="Times New Roman" w:cs="Times New Roman"/>
          <w:sz w:val="24"/>
          <w:szCs w:val="24"/>
          <w:lang w:eastAsia="el-GR"/>
        </w:rPr>
      </w:pPr>
    </w:p>
    <w:p w:rsidR="00D866AF" w:rsidRPr="00244544" w:rsidRDefault="00D866AF" w:rsidP="00127D7B">
      <w:pPr>
        <w:suppressAutoHyphens/>
        <w:autoSpaceDN w:val="0"/>
        <w:spacing w:after="120"/>
        <w:jc w:val="both"/>
        <w:textAlignment w:val="baseline"/>
        <w:rPr>
          <w:rFonts w:ascii="Times New Roman" w:eastAsia="Times New Roman" w:hAnsi="Times New Roman" w:cs="Times New Roman"/>
          <w:sz w:val="20"/>
          <w:szCs w:val="28"/>
          <w:lang w:eastAsia="el-GR"/>
        </w:rPr>
      </w:pPr>
      <w:r w:rsidRPr="00D866AF">
        <w:rPr>
          <w:rFonts w:ascii="Times New Roman" w:eastAsia="Times New Roman" w:hAnsi="Times New Roman" w:cs="Times New Roman"/>
          <w:sz w:val="20"/>
          <w:szCs w:val="28"/>
          <w:lang w:eastAsia="el-GR"/>
        </w:rPr>
        <w:t>Η παρούσα εργασία αποτελεί πνευματική ιδιοκτησία του φοιτητή («συγγραφέας/</w:t>
      </w:r>
      <w:proofErr w:type="spellStart"/>
      <w:r w:rsidRPr="00D866AF">
        <w:rPr>
          <w:rFonts w:ascii="Times New Roman" w:eastAsia="Times New Roman" w:hAnsi="Times New Roman" w:cs="Times New Roman"/>
          <w:sz w:val="20"/>
          <w:szCs w:val="28"/>
          <w:lang w:eastAsia="el-GR"/>
        </w:rPr>
        <w:t>δημιουργό</w:t>
      </w:r>
      <w:proofErr w:type="spellEnd"/>
      <w:r w:rsidRPr="00D866AF">
        <w:rPr>
          <w:rFonts w:ascii="Times New Roman" w:eastAsia="Times New Roman" w:hAnsi="Times New Roman" w:cs="Times New Roman"/>
          <w:sz w:val="20"/>
          <w:szCs w:val="28"/>
          <w:lang w:eastAsia="el-GR"/>
        </w:rPr>
        <w:t>ς») που την εκπόνησε. Στο πλαίσιο της πολιτικής ανοικτής πρόσβασης ο συγγραφέας/δημιουργός εκχωρεί στο ΕΑΠ, μη αποκλειστική άδεια χρήσης του δικαιώματος αναπαραγωγής, προσαρμογής, δημόσιου δανεισμού, παρουσίασης στο κοινό και ψηφιακής διάχυσής τους διεθνώς, σε ηλεκτρονική μορφή και σε οποιοδήποτε μέσο, για διδακτικούς και ερευνητικούς σκοπούς, άνευ ανταλλάγματος και για όλο το χρόνο διάρκειας των δικαιωμάτων πνευματικής ιδιοκτησίας. Η ανοικτή πρόσβαση στο πλήρες κείμενο για μελέτη και ανάγνωση δεν σημαίνει καθ’ οιονδήποτε τρόπο παραχώρηση δικαιωμάτων διανοητικής ιδιοκτησίας του συγγραφέα/δημιουργού ούτε επιτρέπει την αναπαραγωγή, αναδημοσίευση, αντιγραφή, αποθήκευση, πώληση, εμπορική χρήση, μετάδοση, διανομή, έκδοση, εκτέλεση, «μεταφόρτωση» (</w:t>
      </w:r>
      <w:proofErr w:type="spellStart"/>
      <w:r w:rsidRPr="00D866AF">
        <w:rPr>
          <w:rFonts w:ascii="Times New Roman" w:eastAsia="Times New Roman" w:hAnsi="Times New Roman" w:cs="Times New Roman"/>
          <w:sz w:val="20"/>
          <w:szCs w:val="28"/>
          <w:lang w:eastAsia="el-GR"/>
        </w:rPr>
        <w:t>downloading</w:t>
      </w:r>
      <w:proofErr w:type="spellEnd"/>
      <w:r w:rsidRPr="00D866AF">
        <w:rPr>
          <w:rFonts w:ascii="Times New Roman" w:eastAsia="Times New Roman" w:hAnsi="Times New Roman" w:cs="Times New Roman"/>
          <w:sz w:val="20"/>
          <w:szCs w:val="28"/>
          <w:lang w:eastAsia="el-GR"/>
        </w:rPr>
        <w:t>), «ανάρτηση» (</w:t>
      </w:r>
      <w:proofErr w:type="spellStart"/>
      <w:r w:rsidRPr="00D866AF">
        <w:rPr>
          <w:rFonts w:ascii="Times New Roman" w:eastAsia="Times New Roman" w:hAnsi="Times New Roman" w:cs="Times New Roman"/>
          <w:sz w:val="20"/>
          <w:szCs w:val="28"/>
          <w:lang w:eastAsia="el-GR"/>
        </w:rPr>
        <w:t>uploading</w:t>
      </w:r>
      <w:proofErr w:type="spellEnd"/>
      <w:r w:rsidRPr="00D866AF">
        <w:rPr>
          <w:rFonts w:ascii="Times New Roman" w:eastAsia="Times New Roman" w:hAnsi="Times New Roman" w:cs="Times New Roman"/>
          <w:sz w:val="20"/>
          <w:szCs w:val="28"/>
          <w:lang w:eastAsia="el-GR"/>
        </w:rPr>
        <w:t>), μετάφραση, τροποποίηση με οποιονδήποτε τρόπο, τμηματικά ή περιληπτικά της εργασίας, χωρίς τη ρητή προηγούμενη έγγραφη συναίνεση του συγγραφέα/δημιουργού. Ο συγγραφέας/δημιουργός διατηρεί το σύνολο των ηθικών και περιουσιακών του δικαιωμάτων.</w:t>
      </w:r>
      <w:r w:rsidR="00244544" w:rsidRPr="00244544">
        <w:rPr>
          <w:rFonts w:ascii="Times New Roman" w:eastAsia="Times New Roman" w:hAnsi="Times New Roman" w:cs="Times New Roman"/>
          <w:sz w:val="20"/>
          <w:szCs w:val="28"/>
          <w:lang w:eastAsia="el-GR"/>
        </w:rPr>
        <w:t xml:space="preserve"> </w:t>
      </w:r>
    </w:p>
    <w:p w:rsidR="00D866AF" w:rsidRPr="00D866AF" w:rsidRDefault="00D866AF" w:rsidP="00127D7B">
      <w:pPr>
        <w:pageBreakBefore/>
        <w:suppressAutoHyphens/>
        <w:autoSpaceDN w:val="0"/>
        <w:spacing w:after="120" w:line="360" w:lineRule="auto"/>
        <w:jc w:val="both"/>
        <w:textAlignment w:val="baseline"/>
        <w:rPr>
          <w:rFonts w:ascii="Calibri" w:eastAsia="Times New Roman" w:hAnsi="Calibri" w:cs="Times New Roman"/>
          <w:sz w:val="24"/>
          <w:szCs w:val="24"/>
          <w:lang w:eastAsia="el-GR"/>
        </w:rPr>
      </w:pPr>
      <w:r w:rsidRPr="00D866AF">
        <w:rPr>
          <w:rFonts w:ascii="Times New Roman" w:eastAsia="Times New Roman" w:hAnsi="Times New Roman" w:cs="Times New Roman"/>
          <w:noProof/>
          <w:sz w:val="24"/>
          <w:szCs w:val="24"/>
          <w:lang w:eastAsia="el-GR"/>
        </w:rPr>
        <w:lastRenderedPageBreak/>
        <w:drawing>
          <wp:inline distT="0" distB="0" distL="0" distR="0">
            <wp:extent cx="2276471" cy="876296"/>
            <wp:effectExtent l="0" t="0" r="0" b="4"/>
            <wp:docPr id="2" name="Picture 2" descr="logo_eap_ne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2276471" cy="876296"/>
                    </a:xfrm>
                    <a:prstGeom prst="rect">
                      <a:avLst/>
                    </a:prstGeom>
                    <a:noFill/>
                    <a:ln>
                      <a:noFill/>
                      <a:prstDash/>
                    </a:ln>
                  </pic:spPr>
                </pic:pic>
              </a:graphicData>
            </a:graphic>
          </wp:inline>
        </w:drawing>
      </w:r>
    </w:p>
    <w:p w:rsidR="00D866AF" w:rsidRPr="00D866AF" w:rsidRDefault="00D866AF" w:rsidP="00127D7B">
      <w:pPr>
        <w:suppressAutoHyphens/>
        <w:autoSpaceDN w:val="0"/>
        <w:spacing w:after="120" w:line="360" w:lineRule="auto"/>
        <w:jc w:val="both"/>
        <w:textAlignment w:val="baseline"/>
        <w:rPr>
          <w:rFonts w:ascii="Times New Roman" w:eastAsia="Times New Roman" w:hAnsi="Times New Roman" w:cs="Times New Roman"/>
          <w:sz w:val="32"/>
          <w:szCs w:val="24"/>
          <w:lang w:eastAsia="el-GR"/>
        </w:rPr>
      </w:pPr>
    </w:p>
    <w:p w:rsidR="00D866AF" w:rsidRPr="00D866AF" w:rsidRDefault="00D866AF" w:rsidP="00127D7B">
      <w:pPr>
        <w:suppressAutoHyphens/>
        <w:autoSpaceDN w:val="0"/>
        <w:spacing w:after="120" w:line="360" w:lineRule="auto"/>
        <w:jc w:val="both"/>
        <w:textAlignment w:val="baseline"/>
        <w:rPr>
          <w:rFonts w:ascii="Times New Roman" w:eastAsia="Times New Roman" w:hAnsi="Times New Roman" w:cs="Times New Roman"/>
          <w:sz w:val="32"/>
          <w:szCs w:val="24"/>
          <w:lang w:eastAsia="el-GR"/>
        </w:rPr>
      </w:pPr>
    </w:p>
    <w:p w:rsidR="00D866AF" w:rsidRPr="00D866AF" w:rsidRDefault="00D866AF" w:rsidP="00127D7B">
      <w:pPr>
        <w:suppressAutoHyphens/>
        <w:autoSpaceDN w:val="0"/>
        <w:spacing w:after="120" w:line="360" w:lineRule="auto"/>
        <w:jc w:val="both"/>
        <w:textAlignment w:val="baseline"/>
        <w:rPr>
          <w:rFonts w:ascii="Times New Roman" w:eastAsia="Times New Roman" w:hAnsi="Times New Roman" w:cs="Times New Roman"/>
          <w:sz w:val="32"/>
          <w:szCs w:val="24"/>
          <w:lang w:eastAsia="el-GR"/>
        </w:rPr>
      </w:pPr>
    </w:p>
    <w:p w:rsidR="00A75822" w:rsidRPr="00D866AF" w:rsidRDefault="00501A39" w:rsidP="00127D7B">
      <w:pPr>
        <w:suppressAutoHyphens/>
        <w:autoSpaceDN w:val="0"/>
        <w:spacing w:after="120" w:line="360" w:lineRule="auto"/>
        <w:jc w:val="both"/>
        <w:textAlignment w:val="baseline"/>
        <w:rPr>
          <w:rFonts w:ascii="Times New Roman" w:eastAsia="Times New Roman" w:hAnsi="Times New Roman" w:cs="Times New Roman"/>
          <w:b/>
          <w:sz w:val="32"/>
          <w:szCs w:val="24"/>
          <w:lang w:eastAsia="el-GR"/>
        </w:rPr>
      </w:pPr>
      <w:r>
        <w:rPr>
          <w:rFonts w:ascii="Times New Roman" w:eastAsia="Times New Roman" w:hAnsi="Times New Roman" w:cs="Times New Roman"/>
          <w:b/>
          <w:sz w:val="32"/>
          <w:szCs w:val="24"/>
          <w:lang w:eastAsia="el-GR"/>
        </w:rPr>
        <w:t xml:space="preserve">Οι </w:t>
      </w:r>
      <w:r w:rsidR="00F55139">
        <w:rPr>
          <w:rFonts w:ascii="Times New Roman" w:eastAsia="Times New Roman" w:hAnsi="Times New Roman" w:cs="Times New Roman"/>
          <w:b/>
          <w:sz w:val="32"/>
          <w:szCs w:val="24"/>
          <w:lang w:eastAsia="el-GR"/>
        </w:rPr>
        <w:t>Α</w:t>
      </w:r>
      <w:r w:rsidR="00A75822" w:rsidRPr="00885251">
        <w:rPr>
          <w:rFonts w:ascii="Times New Roman" w:eastAsia="Times New Roman" w:hAnsi="Times New Roman" w:cs="Times New Roman"/>
          <w:b/>
          <w:sz w:val="32"/>
          <w:szCs w:val="24"/>
          <w:lang w:eastAsia="el-GR"/>
        </w:rPr>
        <w:t>ρετές του Ηγέτη σύμφωνα με τις Ποιμαντικές Επιστολές του Αποστόλου Παύλου</w:t>
      </w:r>
    </w:p>
    <w:p w:rsidR="00D866AF" w:rsidRPr="00D866AF" w:rsidRDefault="00D866AF" w:rsidP="00127D7B">
      <w:pPr>
        <w:suppressAutoHyphens/>
        <w:autoSpaceDN w:val="0"/>
        <w:spacing w:after="120" w:line="360" w:lineRule="auto"/>
        <w:jc w:val="both"/>
        <w:textAlignment w:val="baseline"/>
        <w:rPr>
          <w:rFonts w:ascii="Times New Roman" w:eastAsia="Times New Roman" w:hAnsi="Times New Roman" w:cs="Times New Roman"/>
          <w:sz w:val="24"/>
          <w:szCs w:val="24"/>
          <w:lang w:eastAsia="el-GR"/>
        </w:rPr>
      </w:pPr>
    </w:p>
    <w:p w:rsidR="00A75822" w:rsidRPr="00D866AF" w:rsidRDefault="00A75822" w:rsidP="00127D7B">
      <w:pPr>
        <w:suppressAutoHyphens/>
        <w:autoSpaceDN w:val="0"/>
        <w:spacing w:after="120" w:line="360" w:lineRule="auto"/>
        <w:jc w:val="both"/>
        <w:textAlignment w:val="baseline"/>
        <w:rPr>
          <w:rFonts w:ascii="Times New Roman" w:eastAsia="Times New Roman" w:hAnsi="Times New Roman" w:cs="Times New Roman"/>
          <w:sz w:val="28"/>
          <w:szCs w:val="24"/>
          <w:lang w:eastAsia="el-GR"/>
        </w:rPr>
      </w:pPr>
      <w:r>
        <w:rPr>
          <w:rFonts w:ascii="Times New Roman" w:eastAsia="Times New Roman" w:hAnsi="Times New Roman" w:cs="Times New Roman"/>
          <w:sz w:val="28"/>
          <w:szCs w:val="24"/>
          <w:lang w:eastAsia="el-GR"/>
        </w:rPr>
        <w:t>ΠΑΝΑΓΙΩΤΗΣ Θ. ΞΕΝΟΠΟΥΛΟΣ</w:t>
      </w:r>
    </w:p>
    <w:p w:rsidR="00D866AF" w:rsidRPr="00D866AF" w:rsidRDefault="00D866AF" w:rsidP="00127D7B">
      <w:pPr>
        <w:suppressAutoHyphens/>
        <w:autoSpaceDN w:val="0"/>
        <w:spacing w:after="120" w:line="360" w:lineRule="auto"/>
        <w:jc w:val="both"/>
        <w:textAlignment w:val="baseline"/>
        <w:rPr>
          <w:rFonts w:ascii="Times New Roman" w:eastAsia="Times New Roman" w:hAnsi="Times New Roman" w:cs="Times New Roman"/>
          <w:sz w:val="24"/>
          <w:szCs w:val="24"/>
          <w:lang w:eastAsia="el-GR"/>
        </w:rPr>
      </w:pPr>
    </w:p>
    <w:p w:rsidR="00D866AF" w:rsidRPr="00D866AF" w:rsidRDefault="00D866AF" w:rsidP="00127D7B">
      <w:pPr>
        <w:suppressAutoHyphens/>
        <w:autoSpaceDN w:val="0"/>
        <w:spacing w:after="120" w:line="360" w:lineRule="auto"/>
        <w:jc w:val="both"/>
        <w:textAlignment w:val="baseline"/>
        <w:rPr>
          <w:rFonts w:ascii="Times New Roman" w:eastAsia="Times New Roman" w:hAnsi="Times New Roman" w:cs="Times New Roman"/>
          <w:sz w:val="24"/>
          <w:szCs w:val="24"/>
          <w:lang w:eastAsia="el-GR"/>
        </w:rPr>
      </w:pPr>
    </w:p>
    <w:p w:rsidR="00D866AF" w:rsidRPr="00D866AF" w:rsidRDefault="00D866AF" w:rsidP="00127D7B">
      <w:pPr>
        <w:suppressAutoHyphens/>
        <w:autoSpaceDN w:val="0"/>
        <w:spacing w:after="120" w:line="360" w:lineRule="auto"/>
        <w:jc w:val="both"/>
        <w:textAlignment w:val="baseline"/>
        <w:rPr>
          <w:rFonts w:ascii="Times New Roman" w:eastAsia="Times New Roman" w:hAnsi="Times New Roman" w:cs="Times New Roman"/>
          <w:sz w:val="24"/>
          <w:szCs w:val="24"/>
          <w:lang w:eastAsia="el-GR"/>
        </w:rPr>
      </w:pPr>
      <w:r w:rsidRPr="00D866AF">
        <w:rPr>
          <w:rFonts w:ascii="Times New Roman" w:eastAsia="Times New Roman" w:hAnsi="Times New Roman" w:cs="Times New Roman"/>
          <w:sz w:val="24"/>
          <w:szCs w:val="24"/>
          <w:lang w:eastAsia="el-GR"/>
        </w:rPr>
        <w:t>Επιτροπή Επίβλεψης Πτυχιακής / Διπλωματικής Εργασίας</w:t>
      </w:r>
    </w:p>
    <w:tbl>
      <w:tblPr>
        <w:tblW w:w="8742" w:type="dxa"/>
        <w:tblCellMar>
          <w:left w:w="10" w:type="dxa"/>
          <w:right w:w="10" w:type="dxa"/>
        </w:tblCellMar>
        <w:tblLook w:val="0000"/>
      </w:tblPr>
      <w:tblGrid>
        <w:gridCol w:w="4372"/>
        <w:gridCol w:w="4370"/>
      </w:tblGrid>
      <w:tr w:rsidR="00D866AF" w:rsidRPr="00710775" w:rsidTr="00885251">
        <w:trPr>
          <w:trHeight w:val="1803"/>
        </w:trPr>
        <w:tc>
          <w:tcPr>
            <w:tcW w:w="4372" w:type="dxa"/>
            <w:shd w:val="clear" w:color="auto" w:fill="auto"/>
            <w:tcMar>
              <w:top w:w="0" w:type="dxa"/>
              <w:left w:w="108" w:type="dxa"/>
              <w:bottom w:w="0" w:type="dxa"/>
              <w:right w:w="108" w:type="dxa"/>
            </w:tcMar>
          </w:tcPr>
          <w:p w:rsidR="00D866AF" w:rsidRPr="00D866AF" w:rsidRDefault="00D866AF" w:rsidP="00127D7B">
            <w:pPr>
              <w:suppressAutoHyphens/>
              <w:autoSpaceDN w:val="0"/>
              <w:spacing w:after="120" w:line="240" w:lineRule="auto"/>
              <w:jc w:val="both"/>
              <w:textAlignment w:val="baseline"/>
              <w:rPr>
                <w:rFonts w:ascii="Calibri" w:eastAsia="Times New Roman" w:hAnsi="Calibri" w:cs="Times New Roman"/>
                <w:sz w:val="24"/>
                <w:szCs w:val="24"/>
                <w:lang w:eastAsia="el-GR"/>
              </w:rPr>
            </w:pPr>
            <w:r w:rsidRPr="00D866AF">
              <w:rPr>
                <w:rFonts w:ascii="Times New Roman" w:eastAsia="Times New Roman" w:hAnsi="Times New Roman" w:cs="Times New Roman"/>
                <w:sz w:val="24"/>
                <w:szCs w:val="24"/>
                <w:lang w:eastAsia="el-GR"/>
              </w:rPr>
              <w:t>Επιβλέπων Καθηγητής</w:t>
            </w:r>
            <w:r w:rsidRPr="00D866AF">
              <w:rPr>
                <w:rFonts w:ascii="Times New Roman" w:eastAsia="Times New Roman" w:hAnsi="Times New Roman" w:cs="Times New Roman"/>
                <w:i/>
                <w:sz w:val="24"/>
                <w:szCs w:val="24"/>
                <w:lang w:eastAsia="el-GR"/>
              </w:rPr>
              <w:t>:</w:t>
            </w:r>
          </w:p>
          <w:p w:rsidR="00D866AF" w:rsidRPr="00D866AF" w:rsidRDefault="00710775" w:rsidP="00127D7B">
            <w:pPr>
              <w:suppressAutoHyphens/>
              <w:autoSpaceDN w:val="0"/>
              <w:spacing w:after="120" w:line="240" w:lineRule="auto"/>
              <w:jc w:val="both"/>
              <w:textAlignment w:val="baseline"/>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Σωτήριος Σ. Δεσ</w:t>
            </w:r>
            <w:r w:rsidR="00FA5AD9">
              <w:rPr>
                <w:rFonts w:ascii="Times New Roman" w:eastAsia="Times New Roman" w:hAnsi="Times New Roman" w:cs="Times New Roman"/>
                <w:sz w:val="24"/>
                <w:szCs w:val="24"/>
                <w:lang w:eastAsia="el-GR"/>
              </w:rPr>
              <w:t>πότης</w:t>
            </w:r>
          </w:p>
          <w:p w:rsidR="00D866AF" w:rsidRDefault="00FA5AD9" w:rsidP="00127D7B">
            <w:pPr>
              <w:suppressAutoHyphens/>
              <w:autoSpaceDN w:val="0"/>
              <w:spacing w:after="120" w:line="240" w:lineRule="auto"/>
              <w:jc w:val="both"/>
              <w:textAlignment w:val="baseline"/>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Διδάσκων του ΕΑΠ</w:t>
            </w:r>
          </w:p>
          <w:p w:rsidR="00FA5AD9" w:rsidRPr="00BB7A40" w:rsidRDefault="00FA5AD9" w:rsidP="00127D7B">
            <w:pPr>
              <w:suppressAutoHyphens/>
              <w:autoSpaceDN w:val="0"/>
              <w:spacing w:after="120" w:line="240" w:lineRule="auto"/>
              <w:jc w:val="both"/>
              <w:textAlignment w:val="baseline"/>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Καθ</w:t>
            </w:r>
            <w:r w:rsidR="00BB7A40">
              <w:rPr>
                <w:rFonts w:ascii="Times New Roman" w:eastAsia="Times New Roman" w:hAnsi="Times New Roman" w:cs="Times New Roman"/>
                <w:sz w:val="24"/>
                <w:szCs w:val="24"/>
                <w:lang w:eastAsia="el-GR"/>
              </w:rPr>
              <w:t>ηγητής Εθνικού Καποδιστριακού Πανεπιστημίου Αθηνών</w:t>
            </w:r>
          </w:p>
          <w:p w:rsidR="00D866AF" w:rsidRPr="00D866AF" w:rsidRDefault="00D866AF" w:rsidP="00127D7B">
            <w:pPr>
              <w:suppressAutoHyphens/>
              <w:autoSpaceDN w:val="0"/>
              <w:spacing w:after="120" w:line="240" w:lineRule="auto"/>
              <w:jc w:val="both"/>
              <w:textAlignment w:val="baseline"/>
              <w:rPr>
                <w:rFonts w:ascii="Times New Roman" w:eastAsia="Times New Roman" w:hAnsi="Times New Roman" w:cs="Times New Roman"/>
                <w:i/>
                <w:sz w:val="24"/>
                <w:szCs w:val="24"/>
                <w:lang w:eastAsia="el-GR"/>
              </w:rPr>
            </w:pPr>
          </w:p>
        </w:tc>
        <w:tc>
          <w:tcPr>
            <w:tcW w:w="4370" w:type="dxa"/>
            <w:shd w:val="clear" w:color="auto" w:fill="auto"/>
            <w:tcMar>
              <w:top w:w="0" w:type="dxa"/>
              <w:left w:w="108" w:type="dxa"/>
              <w:bottom w:w="0" w:type="dxa"/>
              <w:right w:w="108" w:type="dxa"/>
            </w:tcMar>
          </w:tcPr>
          <w:p w:rsidR="00D866AF" w:rsidRPr="00D866AF" w:rsidRDefault="00D866AF" w:rsidP="00127D7B">
            <w:pPr>
              <w:suppressAutoHyphens/>
              <w:autoSpaceDN w:val="0"/>
              <w:spacing w:after="120" w:line="240" w:lineRule="auto"/>
              <w:jc w:val="both"/>
              <w:textAlignment w:val="baseline"/>
              <w:rPr>
                <w:rFonts w:ascii="Times New Roman" w:eastAsia="Times New Roman" w:hAnsi="Times New Roman" w:cs="Times New Roman"/>
                <w:sz w:val="24"/>
                <w:szCs w:val="24"/>
                <w:lang w:eastAsia="el-GR"/>
              </w:rPr>
            </w:pPr>
            <w:r w:rsidRPr="00D866AF">
              <w:rPr>
                <w:rFonts w:ascii="Times New Roman" w:eastAsia="Times New Roman" w:hAnsi="Times New Roman" w:cs="Times New Roman"/>
                <w:sz w:val="24"/>
                <w:szCs w:val="24"/>
                <w:lang w:eastAsia="el-GR"/>
              </w:rPr>
              <w:t>Συν-Επιβλέπων Καθηγητής:</w:t>
            </w:r>
          </w:p>
          <w:p w:rsidR="00D866AF" w:rsidRPr="00D866AF" w:rsidRDefault="00D44932" w:rsidP="00127D7B">
            <w:pPr>
              <w:suppressAutoHyphens/>
              <w:autoSpaceDN w:val="0"/>
              <w:spacing w:after="120" w:line="240" w:lineRule="auto"/>
              <w:jc w:val="both"/>
              <w:textAlignment w:val="baseline"/>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π. Δημήτριος</w:t>
            </w:r>
            <w:r w:rsidR="00FA5AD9">
              <w:rPr>
                <w:rFonts w:ascii="Times New Roman" w:eastAsia="Times New Roman" w:hAnsi="Times New Roman" w:cs="Times New Roman"/>
                <w:sz w:val="24"/>
                <w:szCs w:val="24"/>
                <w:lang w:eastAsia="el-GR"/>
              </w:rPr>
              <w:t xml:space="preserve"> Μπαθρέλ</w:t>
            </w:r>
            <w:r w:rsidR="00710775">
              <w:rPr>
                <w:rFonts w:ascii="Times New Roman" w:eastAsia="Times New Roman" w:hAnsi="Times New Roman" w:cs="Times New Roman"/>
                <w:sz w:val="24"/>
                <w:szCs w:val="24"/>
                <w:lang w:eastAsia="el-GR"/>
              </w:rPr>
              <w:t>λ</w:t>
            </w:r>
            <w:r w:rsidR="00FA5AD9">
              <w:rPr>
                <w:rFonts w:ascii="Times New Roman" w:eastAsia="Times New Roman" w:hAnsi="Times New Roman" w:cs="Times New Roman"/>
                <w:sz w:val="24"/>
                <w:szCs w:val="24"/>
                <w:lang w:eastAsia="el-GR"/>
              </w:rPr>
              <w:t>ος</w:t>
            </w:r>
          </w:p>
          <w:p w:rsidR="00D866AF" w:rsidRDefault="00710775" w:rsidP="00127D7B">
            <w:pPr>
              <w:suppressAutoHyphens/>
              <w:autoSpaceDN w:val="0"/>
              <w:spacing w:after="120" w:line="240" w:lineRule="auto"/>
              <w:jc w:val="both"/>
              <w:textAlignment w:val="baseline"/>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Διδάσκων του ΕΑΠ</w:t>
            </w:r>
          </w:p>
          <w:p w:rsidR="00710775" w:rsidRPr="00324D9F" w:rsidRDefault="00710775" w:rsidP="00127D7B">
            <w:pPr>
              <w:suppressAutoHyphens/>
              <w:autoSpaceDN w:val="0"/>
              <w:spacing w:after="120" w:line="240" w:lineRule="auto"/>
              <w:jc w:val="both"/>
              <w:textAlignment w:val="baseline"/>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Επισκέπτης</w:t>
            </w:r>
            <w:r w:rsidRPr="00324D9F">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καθηγητής</w:t>
            </w:r>
            <w:r w:rsidRPr="00324D9F">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val="en-US" w:eastAsia="el-GR"/>
              </w:rPr>
              <w:t>Institute</w:t>
            </w:r>
            <w:r w:rsidRPr="00324D9F">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val="en-US" w:eastAsia="el-GR"/>
              </w:rPr>
              <w:t>for</w:t>
            </w:r>
            <w:r w:rsidRPr="00324D9F">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val="en-US" w:eastAsia="el-GR"/>
              </w:rPr>
              <w:t>Orthodox</w:t>
            </w:r>
            <w:r w:rsidRPr="00324D9F">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val="en-US" w:eastAsia="el-GR"/>
              </w:rPr>
              <w:t>C</w:t>
            </w:r>
            <w:r w:rsidR="00314AFC">
              <w:rPr>
                <w:rFonts w:ascii="Times New Roman" w:eastAsia="Times New Roman" w:hAnsi="Times New Roman" w:cs="Times New Roman"/>
                <w:sz w:val="24"/>
                <w:szCs w:val="24"/>
                <w:lang w:val="en-US" w:eastAsia="el-GR"/>
              </w:rPr>
              <w:t>h</w:t>
            </w:r>
            <w:r>
              <w:rPr>
                <w:rFonts w:ascii="Times New Roman" w:eastAsia="Times New Roman" w:hAnsi="Times New Roman" w:cs="Times New Roman"/>
                <w:sz w:val="24"/>
                <w:szCs w:val="24"/>
                <w:lang w:val="en-US" w:eastAsia="el-GR"/>
              </w:rPr>
              <w:t>ristian</w:t>
            </w:r>
            <w:r w:rsidRPr="00324D9F">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val="en-US" w:eastAsia="el-GR"/>
              </w:rPr>
              <w:t>Studies</w:t>
            </w:r>
            <w:r w:rsidRPr="00324D9F">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Κέιμπριτζ</w:t>
            </w:r>
          </w:p>
          <w:p w:rsidR="00D866AF" w:rsidRPr="00324D9F" w:rsidRDefault="00D866AF" w:rsidP="00127D7B">
            <w:pPr>
              <w:suppressAutoHyphens/>
              <w:autoSpaceDN w:val="0"/>
              <w:spacing w:after="120" w:line="240" w:lineRule="auto"/>
              <w:jc w:val="both"/>
              <w:textAlignment w:val="baseline"/>
              <w:rPr>
                <w:rFonts w:ascii="Times New Roman" w:eastAsia="Times New Roman" w:hAnsi="Times New Roman" w:cs="Times New Roman"/>
                <w:sz w:val="24"/>
                <w:szCs w:val="24"/>
                <w:lang w:eastAsia="el-GR"/>
              </w:rPr>
            </w:pPr>
          </w:p>
        </w:tc>
      </w:tr>
    </w:tbl>
    <w:p w:rsidR="00D866AF" w:rsidRPr="00324D9F" w:rsidRDefault="00D866AF" w:rsidP="00127D7B">
      <w:pPr>
        <w:suppressAutoHyphens/>
        <w:autoSpaceDN w:val="0"/>
        <w:spacing w:after="120" w:line="360" w:lineRule="auto"/>
        <w:jc w:val="both"/>
        <w:textAlignment w:val="baseline"/>
        <w:rPr>
          <w:rFonts w:ascii="Times New Roman" w:eastAsia="Times New Roman" w:hAnsi="Times New Roman" w:cs="Times New Roman"/>
          <w:b/>
          <w:sz w:val="24"/>
          <w:szCs w:val="24"/>
          <w:lang w:eastAsia="el-GR"/>
        </w:rPr>
      </w:pPr>
    </w:p>
    <w:p w:rsidR="00D866AF" w:rsidRPr="00324D9F" w:rsidRDefault="00D866AF" w:rsidP="00127D7B">
      <w:pPr>
        <w:suppressAutoHyphens/>
        <w:autoSpaceDN w:val="0"/>
        <w:spacing w:after="120" w:line="360" w:lineRule="auto"/>
        <w:jc w:val="both"/>
        <w:textAlignment w:val="baseline"/>
        <w:rPr>
          <w:rFonts w:ascii="Times New Roman" w:eastAsia="Times New Roman" w:hAnsi="Times New Roman" w:cs="Times New Roman"/>
          <w:b/>
          <w:sz w:val="24"/>
          <w:szCs w:val="24"/>
          <w:lang w:eastAsia="el-GR"/>
        </w:rPr>
      </w:pPr>
    </w:p>
    <w:p w:rsidR="00D866AF" w:rsidRPr="00324D9F" w:rsidRDefault="00D866AF" w:rsidP="00127D7B">
      <w:pPr>
        <w:suppressAutoHyphens/>
        <w:autoSpaceDN w:val="0"/>
        <w:spacing w:after="120" w:line="360" w:lineRule="auto"/>
        <w:jc w:val="both"/>
        <w:textAlignment w:val="baseline"/>
        <w:rPr>
          <w:rFonts w:ascii="Times New Roman" w:eastAsia="Times New Roman" w:hAnsi="Times New Roman" w:cs="Times New Roman"/>
          <w:b/>
          <w:sz w:val="24"/>
          <w:szCs w:val="24"/>
          <w:lang w:eastAsia="el-GR"/>
        </w:rPr>
      </w:pPr>
    </w:p>
    <w:p w:rsidR="00D866AF" w:rsidRPr="00324D9F" w:rsidRDefault="00D866AF" w:rsidP="00127D7B">
      <w:pPr>
        <w:suppressAutoHyphens/>
        <w:autoSpaceDN w:val="0"/>
        <w:spacing w:after="120" w:line="360" w:lineRule="auto"/>
        <w:jc w:val="both"/>
        <w:textAlignment w:val="baseline"/>
        <w:rPr>
          <w:rFonts w:ascii="Times New Roman" w:eastAsia="Times New Roman" w:hAnsi="Times New Roman" w:cs="Times New Roman"/>
          <w:b/>
          <w:sz w:val="24"/>
          <w:szCs w:val="24"/>
          <w:lang w:eastAsia="el-GR"/>
        </w:rPr>
      </w:pPr>
    </w:p>
    <w:p w:rsidR="00DF6F46" w:rsidRPr="00D866AF" w:rsidRDefault="00DF6F46" w:rsidP="00127D7B">
      <w:pPr>
        <w:suppressAutoHyphens/>
        <w:autoSpaceDN w:val="0"/>
        <w:spacing w:after="120" w:line="360" w:lineRule="auto"/>
        <w:jc w:val="both"/>
        <w:textAlignment w:val="baseline"/>
        <w:rPr>
          <w:rFonts w:ascii="Calibri" w:eastAsia="Times New Roman" w:hAnsi="Calibri" w:cs="Times New Roman"/>
          <w:sz w:val="24"/>
          <w:szCs w:val="24"/>
          <w:lang w:eastAsia="el-GR"/>
        </w:rPr>
      </w:pPr>
      <w:r w:rsidRPr="00D866AF">
        <w:rPr>
          <w:rFonts w:ascii="Times New Roman" w:eastAsia="Times New Roman" w:hAnsi="Times New Roman" w:cs="Times New Roman"/>
          <w:sz w:val="28"/>
          <w:szCs w:val="24"/>
          <w:lang w:eastAsia="el-GR"/>
        </w:rPr>
        <w:t xml:space="preserve">Πάτρα, </w:t>
      </w:r>
      <w:r>
        <w:rPr>
          <w:rFonts w:ascii="Times New Roman" w:eastAsia="Times New Roman" w:hAnsi="Times New Roman" w:cs="Times New Roman"/>
          <w:sz w:val="28"/>
          <w:szCs w:val="24"/>
          <w:lang w:eastAsia="el-GR"/>
        </w:rPr>
        <w:t>Σεπτέμβριος 2020</w:t>
      </w:r>
      <w:r w:rsidRPr="00D866AF">
        <w:rPr>
          <w:rFonts w:ascii="Times New Roman" w:eastAsia="Times New Roman" w:hAnsi="Times New Roman" w:cs="Times New Roman"/>
          <w:sz w:val="28"/>
          <w:szCs w:val="24"/>
          <w:lang w:eastAsia="el-GR"/>
        </w:rPr>
        <w:t xml:space="preserve"> </w:t>
      </w:r>
    </w:p>
    <w:p w:rsidR="00D866AF" w:rsidRDefault="00D866AF" w:rsidP="00127D7B">
      <w:pPr>
        <w:suppressAutoHyphens/>
        <w:autoSpaceDN w:val="0"/>
        <w:spacing w:after="120" w:line="360" w:lineRule="auto"/>
        <w:jc w:val="both"/>
        <w:textAlignment w:val="baseline"/>
        <w:rPr>
          <w:rFonts w:ascii="Times New Roman" w:eastAsia="Times New Roman" w:hAnsi="Times New Roman" w:cs="Times New Roman"/>
          <w:b/>
          <w:sz w:val="24"/>
          <w:szCs w:val="24"/>
          <w:lang w:eastAsia="el-GR"/>
        </w:rPr>
      </w:pPr>
    </w:p>
    <w:p w:rsidR="00D44932" w:rsidRDefault="00D44932" w:rsidP="00127D7B">
      <w:pPr>
        <w:suppressAutoHyphens/>
        <w:autoSpaceDN w:val="0"/>
        <w:spacing w:after="120" w:line="360" w:lineRule="auto"/>
        <w:jc w:val="both"/>
        <w:textAlignment w:val="baseline"/>
        <w:rPr>
          <w:rFonts w:ascii="Times New Roman" w:eastAsia="Times New Roman" w:hAnsi="Times New Roman" w:cs="Times New Roman"/>
          <w:b/>
          <w:sz w:val="24"/>
          <w:szCs w:val="24"/>
          <w:lang w:eastAsia="el-GR"/>
        </w:rPr>
      </w:pPr>
    </w:p>
    <w:p w:rsidR="00D44932" w:rsidRDefault="00D44932" w:rsidP="00127D7B">
      <w:pPr>
        <w:suppressAutoHyphens/>
        <w:autoSpaceDN w:val="0"/>
        <w:spacing w:after="120" w:line="360" w:lineRule="auto"/>
        <w:jc w:val="both"/>
        <w:textAlignment w:val="baseline"/>
        <w:rPr>
          <w:rFonts w:ascii="Times New Roman" w:eastAsia="Times New Roman" w:hAnsi="Times New Roman" w:cs="Times New Roman"/>
          <w:b/>
          <w:sz w:val="24"/>
          <w:szCs w:val="24"/>
          <w:lang w:eastAsia="el-GR"/>
        </w:rPr>
      </w:pPr>
    </w:p>
    <w:p w:rsidR="00D44932" w:rsidRDefault="00D44932" w:rsidP="00127D7B">
      <w:pPr>
        <w:suppressAutoHyphens/>
        <w:autoSpaceDN w:val="0"/>
        <w:spacing w:after="120" w:line="360" w:lineRule="auto"/>
        <w:jc w:val="both"/>
        <w:textAlignment w:val="baseline"/>
        <w:rPr>
          <w:rFonts w:ascii="Times New Roman" w:eastAsia="Times New Roman" w:hAnsi="Times New Roman" w:cs="Times New Roman"/>
          <w:b/>
          <w:sz w:val="32"/>
          <w:szCs w:val="32"/>
          <w:lang w:eastAsia="el-GR"/>
        </w:rPr>
      </w:pPr>
    </w:p>
    <w:p w:rsidR="00867463" w:rsidRDefault="00867463" w:rsidP="00127D7B">
      <w:pPr>
        <w:spacing w:line="360" w:lineRule="auto"/>
        <w:ind w:firstLine="432"/>
        <w:jc w:val="both"/>
        <w:rPr>
          <w:rFonts w:ascii="Times New Roman" w:eastAsia="Times New Roman" w:hAnsi="Times New Roman" w:cs="Times New Roman"/>
          <w:i/>
          <w:sz w:val="24"/>
          <w:szCs w:val="24"/>
          <w:lang w:eastAsia="el-GR"/>
        </w:rPr>
      </w:pPr>
    </w:p>
    <w:p w:rsidR="00867463" w:rsidRDefault="00867463" w:rsidP="00127D7B">
      <w:pPr>
        <w:spacing w:line="360" w:lineRule="auto"/>
        <w:ind w:firstLine="432"/>
        <w:jc w:val="both"/>
        <w:rPr>
          <w:rFonts w:ascii="Times New Roman" w:eastAsia="Times New Roman" w:hAnsi="Times New Roman" w:cs="Times New Roman"/>
          <w:i/>
          <w:sz w:val="24"/>
          <w:szCs w:val="24"/>
          <w:lang w:eastAsia="el-GR"/>
        </w:rPr>
      </w:pPr>
    </w:p>
    <w:p w:rsidR="00867463" w:rsidRDefault="00867463" w:rsidP="00127D7B">
      <w:pPr>
        <w:spacing w:line="360" w:lineRule="auto"/>
        <w:ind w:firstLine="432"/>
        <w:jc w:val="both"/>
        <w:rPr>
          <w:rFonts w:ascii="Times New Roman" w:eastAsia="Times New Roman" w:hAnsi="Times New Roman" w:cs="Times New Roman"/>
          <w:i/>
          <w:sz w:val="24"/>
          <w:szCs w:val="24"/>
          <w:lang w:eastAsia="el-GR"/>
        </w:rPr>
      </w:pPr>
    </w:p>
    <w:p w:rsidR="00867463" w:rsidRDefault="00867463" w:rsidP="00127D7B">
      <w:pPr>
        <w:spacing w:line="360" w:lineRule="auto"/>
        <w:ind w:firstLine="432"/>
        <w:jc w:val="both"/>
        <w:rPr>
          <w:rFonts w:ascii="Times New Roman" w:eastAsia="Times New Roman" w:hAnsi="Times New Roman" w:cs="Times New Roman"/>
          <w:i/>
          <w:sz w:val="24"/>
          <w:szCs w:val="24"/>
          <w:lang w:eastAsia="el-GR"/>
        </w:rPr>
      </w:pPr>
    </w:p>
    <w:p w:rsidR="00D866AF" w:rsidRPr="00F5004A" w:rsidRDefault="00BB7A40" w:rsidP="00127D7B">
      <w:pPr>
        <w:spacing w:line="360" w:lineRule="auto"/>
        <w:ind w:firstLine="432"/>
        <w:jc w:val="both"/>
        <w:rPr>
          <w:rFonts w:ascii="Times New Roman" w:hAnsi="Times New Roman" w:cs="Times New Roman"/>
          <w:color w:val="548DD4" w:themeColor="text2" w:themeTint="99"/>
          <w:sz w:val="24"/>
          <w:szCs w:val="24"/>
        </w:rPr>
      </w:pPr>
      <w:r>
        <w:rPr>
          <w:rFonts w:ascii="Times New Roman" w:eastAsia="Times New Roman" w:hAnsi="Times New Roman" w:cs="Times New Roman"/>
          <w:i/>
          <w:sz w:val="24"/>
          <w:szCs w:val="24"/>
          <w:lang w:eastAsia="el-GR"/>
        </w:rPr>
        <w:t xml:space="preserve">Θερμές ευχαριστίες στον επιβλέπων καθηγητή μου Σωτήριο </w:t>
      </w:r>
      <w:r w:rsidR="006E28D5">
        <w:rPr>
          <w:rFonts w:ascii="Times New Roman" w:eastAsia="Times New Roman" w:hAnsi="Times New Roman" w:cs="Times New Roman"/>
          <w:i/>
          <w:sz w:val="24"/>
          <w:szCs w:val="24"/>
          <w:lang w:eastAsia="el-GR"/>
        </w:rPr>
        <w:t>Δεσπότη για την πολύτιμη βοήθειά</w:t>
      </w:r>
      <w:r>
        <w:rPr>
          <w:rFonts w:ascii="Times New Roman" w:eastAsia="Times New Roman" w:hAnsi="Times New Roman" w:cs="Times New Roman"/>
          <w:i/>
          <w:sz w:val="24"/>
          <w:szCs w:val="24"/>
          <w:lang w:eastAsia="el-GR"/>
        </w:rPr>
        <w:t xml:space="preserve"> του, στους καθηγητές μου Αθανάσιο Αντωνόπουλο, π. Δημήτριο Μπαθρέλλο, </w:t>
      </w:r>
      <w:r w:rsidR="007E2E52">
        <w:rPr>
          <w:rFonts w:ascii="Times New Roman" w:eastAsia="Times New Roman" w:hAnsi="Times New Roman" w:cs="Times New Roman"/>
          <w:i/>
          <w:sz w:val="24"/>
          <w:szCs w:val="24"/>
          <w:lang w:eastAsia="el-GR"/>
        </w:rPr>
        <w:t>Π</w:t>
      </w:r>
      <w:r>
        <w:rPr>
          <w:rFonts w:ascii="Times New Roman" w:eastAsia="Times New Roman" w:hAnsi="Times New Roman" w:cs="Times New Roman"/>
          <w:i/>
          <w:sz w:val="24"/>
          <w:szCs w:val="24"/>
          <w:lang w:eastAsia="el-GR"/>
        </w:rPr>
        <w:t>αντελ</w:t>
      </w:r>
      <w:r w:rsidR="007E2E52">
        <w:rPr>
          <w:rFonts w:ascii="Times New Roman" w:eastAsia="Times New Roman" w:hAnsi="Times New Roman" w:cs="Times New Roman"/>
          <w:i/>
          <w:sz w:val="24"/>
          <w:szCs w:val="24"/>
          <w:lang w:eastAsia="el-GR"/>
        </w:rPr>
        <w:t>ή Καλαϊ</w:t>
      </w:r>
      <w:r>
        <w:rPr>
          <w:rFonts w:ascii="Times New Roman" w:eastAsia="Times New Roman" w:hAnsi="Times New Roman" w:cs="Times New Roman"/>
          <w:i/>
          <w:sz w:val="24"/>
          <w:szCs w:val="24"/>
          <w:lang w:eastAsia="el-GR"/>
        </w:rPr>
        <w:t>τζίδη</w:t>
      </w:r>
      <w:r w:rsidR="007E2E52" w:rsidRPr="007E2E52">
        <w:rPr>
          <w:rFonts w:ascii="Times New Roman" w:eastAsia="Times New Roman" w:hAnsi="Times New Roman" w:cs="Times New Roman"/>
          <w:i/>
          <w:sz w:val="24"/>
          <w:szCs w:val="24"/>
          <w:lang w:eastAsia="el-GR"/>
        </w:rPr>
        <w:t xml:space="preserve"> </w:t>
      </w:r>
      <w:r w:rsidR="007E2E52">
        <w:rPr>
          <w:rFonts w:ascii="Times New Roman" w:eastAsia="Times New Roman" w:hAnsi="Times New Roman" w:cs="Times New Roman"/>
          <w:i/>
          <w:sz w:val="24"/>
          <w:szCs w:val="24"/>
          <w:lang w:eastAsia="el-GR"/>
        </w:rPr>
        <w:t>και Αθανάσιο Παπαθ</w:t>
      </w:r>
      <w:r w:rsidR="006E28D5">
        <w:rPr>
          <w:rFonts w:ascii="Times New Roman" w:eastAsia="Times New Roman" w:hAnsi="Times New Roman" w:cs="Times New Roman"/>
          <w:i/>
          <w:sz w:val="24"/>
          <w:szCs w:val="24"/>
          <w:lang w:eastAsia="el-GR"/>
        </w:rPr>
        <w:t xml:space="preserve">ανασίου και τέλος στη σύζυγό μου Ναυσικά και </w:t>
      </w:r>
      <w:r w:rsidR="007E2E52">
        <w:rPr>
          <w:rFonts w:ascii="Times New Roman" w:eastAsia="Times New Roman" w:hAnsi="Times New Roman" w:cs="Times New Roman"/>
          <w:i/>
          <w:sz w:val="24"/>
          <w:szCs w:val="24"/>
          <w:lang w:eastAsia="el-GR"/>
        </w:rPr>
        <w:t>τον Γέροντα Γαβριήλ στο κελί του Αγίου Χριστοδούλου</w:t>
      </w:r>
      <w:r w:rsidR="006E28D5">
        <w:rPr>
          <w:rFonts w:ascii="Times New Roman" w:eastAsia="Times New Roman" w:hAnsi="Times New Roman" w:cs="Times New Roman"/>
          <w:i/>
          <w:sz w:val="24"/>
          <w:szCs w:val="24"/>
          <w:lang w:eastAsia="el-GR"/>
        </w:rPr>
        <w:t>,</w:t>
      </w:r>
      <w:r w:rsidR="007E2E52">
        <w:rPr>
          <w:rFonts w:ascii="Times New Roman" w:eastAsia="Times New Roman" w:hAnsi="Times New Roman" w:cs="Times New Roman"/>
          <w:i/>
          <w:sz w:val="24"/>
          <w:szCs w:val="24"/>
          <w:lang w:eastAsia="el-GR"/>
        </w:rPr>
        <w:t xml:space="preserve"> του εν Πάτμω, Άγιον Όρος</w:t>
      </w:r>
      <w:r w:rsidR="00D866AF" w:rsidRPr="00D866AF">
        <w:rPr>
          <w:rFonts w:ascii="Times New Roman" w:eastAsia="Times New Roman" w:hAnsi="Times New Roman" w:cs="Times New Roman"/>
          <w:i/>
          <w:sz w:val="24"/>
          <w:szCs w:val="24"/>
          <w:lang w:eastAsia="el-GR"/>
        </w:rPr>
        <w:t>»</w:t>
      </w:r>
    </w:p>
    <w:p w:rsidR="00D866AF" w:rsidRPr="00D866AF" w:rsidRDefault="00D866AF" w:rsidP="00127D7B">
      <w:pPr>
        <w:suppressAutoHyphens/>
        <w:autoSpaceDN w:val="0"/>
        <w:spacing w:after="0" w:line="360" w:lineRule="auto"/>
        <w:jc w:val="both"/>
        <w:textAlignment w:val="baseline"/>
        <w:rPr>
          <w:rFonts w:ascii="Times New Roman" w:eastAsia="Times New Roman" w:hAnsi="Times New Roman" w:cs="Times New Roman"/>
          <w:sz w:val="24"/>
          <w:szCs w:val="24"/>
          <w:lang w:eastAsia="el-GR"/>
        </w:rPr>
      </w:pPr>
    </w:p>
    <w:p w:rsidR="00D866AF" w:rsidRPr="00D866AF" w:rsidRDefault="00D866AF" w:rsidP="00127D7B">
      <w:pPr>
        <w:pageBreakBefore/>
        <w:suppressAutoHyphens/>
        <w:autoSpaceDN w:val="0"/>
        <w:spacing w:after="120"/>
        <w:jc w:val="both"/>
        <w:textAlignment w:val="baseline"/>
        <w:rPr>
          <w:rFonts w:ascii="Calibri" w:eastAsia="Times New Roman" w:hAnsi="Calibri" w:cs="Times New Roman"/>
          <w:sz w:val="24"/>
          <w:szCs w:val="24"/>
          <w:lang w:eastAsia="el-GR"/>
        </w:rPr>
      </w:pPr>
      <w:bookmarkStart w:id="0" w:name="_Toc455671500"/>
      <w:bookmarkStart w:id="1" w:name="_Toc455674546"/>
      <w:bookmarkStart w:id="2" w:name="_Toc455680223"/>
    </w:p>
    <w:p w:rsidR="00D866AF" w:rsidRDefault="00D866AF" w:rsidP="00127D7B">
      <w:pPr>
        <w:keepNext/>
        <w:suppressAutoHyphens/>
        <w:autoSpaceDN w:val="0"/>
        <w:spacing w:before="240" w:after="60" w:line="240" w:lineRule="auto"/>
        <w:ind w:left="432" w:hanging="432"/>
        <w:jc w:val="both"/>
        <w:textAlignment w:val="baseline"/>
        <w:outlineLvl w:val="0"/>
        <w:rPr>
          <w:rFonts w:ascii="Times New Roman" w:eastAsia="Times New Roman" w:hAnsi="Times New Roman" w:cs="Times New Roman"/>
          <w:b/>
          <w:bCs/>
          <w:kern w:val="3"/>
          <w:sz w:val="32"/>
          <w:szCs w:val="32"/>
          <w:lang w:eastAsia="el-GR"/>
        </w:rPr>
      </w:pPr>
      <w:bookmarkStart w:id="3" w:name="_Toc476751699"/>
      <w:r w:rsidRPr="00F95CA9">
        <w:rPr>
          <w:rFonts w:ascii="Times New Roman" w:eastAsia="Times New Roman" w:hAnsi="Times New Roman" w:cs="Times New Roman"/>
          <w:b/>
          <w:bCs/>
          <w:kern w:val="3"/>
          <w:sz w:val="32"/>
          <w:szCs w:val="32"/>
          <w:lang w:eastAsia="el-GR"/>
        </w:rPr>
        <w:t>Περίληψη</w:t>
      </w:r>
      <w:bookmarkEnd w:id="0"/>
      <w:bookmarkEnd w:id="1"/>
      <w:bookmarkEnd w:id="2"/>
      <w:bookmarkEnd w:id="3"/>
    </w:p>
    <w:p w:rsidR="00F95CA9" w:rsidRPr="00F95CA9" w:rsidRDefault="00F95CA9" w:rsidP="00127D7B">
      <w:pPr>
        <w:keepNext/>
        <w:suppressAutoHyphens/>
        <w:autoSpaceDN w:val="0"/>
        <w:spacing w:before="240" w:after="60" w:line="240" w:lineRule="auto"/>
        <w:ind w:left="432" w:hanging="432"/>
        <w:jc w:val="both"/>
        <w:textAlignment w:val="baseline"/>
        <w:outlineLvl w:val="0"/>
        <w:rPr>
          <w:rFonts w:ascii="Times New Roman" w:eastAsia="Times New Roman" w:hAnsi="Times New Roman" w:cs="Times New Roman"/>
          <w:b/>
          <w:bCs/>
          <w:kern w:val="3"/>
          <w:sz w:val="32"/>
          <w:szCs w:val="32"/>
          <w:lang w:eastAsia="el-GR"/>
        </w:rPr>
      </w:pPr>
    </w:p>
    <w:p w:rsidR="00AB3B77" w:rsidRPr="008B7475" w:rsidRDefault="00AB3B77" w:rsidP="00127D7B">
      <w:pPr>
        <w:spacing w:line="360" w:lineRule="auto"/>
        <w:ind w:firstLine="720"/>
        <w:jc w:val="both"/>
        <w:rPr>
          <w:rFonts w:ascii="Times New Roman" w:hAnsi="Times New Roman" w:cs="Times New Roman"/>
          <w:sz w:val="24"/>
          <w:szCs w:val="24"/>
        </w:rPr>
      </w:pPr>
      <w:r w:rsidRPr="008B7475">
        <w:rPr>
          <w:rFonts w:ascii="Times New Roman" w:hAnsi="Times New Roman" w:cs="Times New Roman"/>
          <w:sz w:val="24"/>
          <w:szCs w:val="24"/>
        </w:rPr>
        <w:t>Ο Απόστολος Παύλος  αποτελεί αδιαμφισβήτητα κορυφαία πνευματική και ηγετική φυσιογνωμία για την Εκκλησία</w:t>
      </w:r>
      <w:r w:rsidR="00216A31">
        <w:rPr>
          <w:rFonts w:ascii="Times New Roman" w:hAnsi="Times New Roman" w:cs="Times New Roman"/>
          <w:sz w:val="24"/>
          <w:szCs w:val="24"/>
        </w:rPr>
        <w:t>.</w:t>
      </w:r>
      <w:r w:rsidR="00ED6FD9">
        <w:rPr>
          <w:rFonts w:ascii="Times New Roman" w:hAnsi="Times New Roman" w:cs="Times New Roman"/>
          <w:sz w:val="24"/>
          <w:szCs w:val="24"/>
        </w:rPr>
        <w:t xml:space="preserve">      </w:t>
      </w:r>
      <w:r w:rsidR="00216A31">
        <w:rPr>
          <w:rFonts w:ascii="Times New Roman" w:hAnsi="Times New Roman" w:cs="Times New Roman"/>
          <w:sz w:val="24"/>
          <w:szCs w:val="24"/>
        </w:rPr>
        <w:t xml:space="preserve"> </w:t>
      </w:r>
      <w:r w:rsidRPr="008B7475">
        <w:rPr>
          <w:rFonts w:ascii="Times New Roman" w:hAnsi="Times New Roman" w:cs="Times New Roman"/>
          <w:sz w:val="24"/>
          <w:szCs w:val="24"/>
        </w:rPr>
        <w:t xml:space="preserve">Αυτό οφείλεται στο τεράστιο ιεραποστολικό του έργο και στα γραπτά μνημεία του επιστολικού γένους που κοσμούν μέρος της Καινής Διαθήκης. Αφιερώνοντας την ζωή του στο συλλογικό καλό, υπηρετώντας το Θεό και τον άνθρωπο απευθύνεται όχι μόνο στους ευσεβείς αλλά σε όλους τους ανθρώπους Ιουδαίους και εθνικούς Με αυτόν τον τρόπο καταφέρνει να διαμορφώσει σχέσεις ηγεσίας. Συσπειρώνει </w:t>
      </w:r>
      <w:r w:rsidR="00ED6FD9">
        <w:rPr>
          <w:rFonts w:ascii="Times New Roman" w:hAnsi="Times New Roman" w:cs="Times New Roman"/>
          <w:sz w:val="24"/>
          <w:szCs w:val="24"/>
        </w:rPr>
        <w:t>γύρω</w:t>
      </w:r>
      <w:r w:rsidRPr="008B7475">
        <w:rPr>
          <w:rFonts w:ascii="Times New Roman" w:hAnsi="Times New Roman" w:cs="Times New Roman"/>
          <w:sz w:val="24"/>
          <w:szCs w:val="24"/>
        </w:rPr>
        <w:t xml:space="preserve"> του τους ανθρώπους και τους κάνει μέτοχους του οράματός του. Αυτό δηλαδή  που αναζητάει ο σύγχρονος ηγέτης. </w:t>
      </w:r>
    </w:p>
    <w:p w:rsidR="00AB3B77" w:rsidRPr="008B7475" w:rsidRDefault="00AB3B77" w:rsidP="00127D7B">
      <w:pPr>
        <w:spacing w:line="360" w:lineRule="auto"/>
        <w:ind w:firstLine="720"/>
        <w:jc w:val="both"/>
        <w:rPr>
          <w:rFonts w:ascii="Times New Roman" w:hAnsi="Times New Roman" w:cs="Times New Roman"/>
          <w:sz w:val="24"/>
          <w:szCs w:val="24"/>
        </w:rPr>
      </w:pPr>
      <w:r w:rsidRPr="008B7475">
        <w:rPr>
          <w:rFonts w:ascii="Times New Roman" w:hAnsi="Times New Roman" w:cs="Times New Roman"/>
          <w:sz w:val="24"/>
          <w:szCs w:val="24"/>
        </w:rPr>
        <w:t xml:space="preserve">Σχέσεις ηγεσίας υπάρχουν σε όλους τους χώρους, στον κοινωνικό, οικογενειακό, πολιτικό και εκκλησιαστικό. Οι κοινωνίες θαυμάζουν τη δύναμη των ηγετών όπως αυτή έχει επικρατήσει σε κάθε πτυχή της ανθρώπινης δραστηριότητας. Ο Απόστολος Παύλος ως πρότυπο ηγέτη στον εκκλησιαστικό χώρο δίνει την κατεύθυνση και για τους άλλους εκκλησιαστικούς ηγέτες μέχρι σήμερα και στο διηνεκές μέσα από το πλούσιο συγγραφικό του έργο. Παρέχει κανόνες που μπορούν να εφαρμόσουν οι ηγέτες μέσα στον κόσμο και αυτό θα το παρατηρήσουμε καθώς η επιστήμη της διοίκησης  με εκείνη της Θεολογίας  έρθουν σε μια  ενδιαφέρουσα και εποικοδομητική συζήτηση. </w:t>
      </w:r>
    </w:p>
    <w:p w:rsidR="00AB3B77" w:rsidRPr="008B7475" w:rsidRDefault="00AB3B77" w:rsidP="00127D7B">
      <w:pPr>
        <w:spacing w:line="360" w:lineRule="auto"/>
        <w:ind w:firstLine="720"/>
        <w:jc w:val="both"/>
        <w:rPr>
          <w:rFonts w:ascii="Times New Roman" w:hAnsi="Times New Roman" w:cs="Times New Roman"/>
          <w:sz w:val="24"/>
          <w:szCs w:val="24"/>
        </w:rPr>
      </w:pPr>
      <w:r w:rsidRPr="008B7475">
        <w:rPr>
          <w:rFonts w:ascii="Times New Roman" w:hAnsi="Times New Roman" w:cs="Times New Roman"/>
          <w:sz w:val="24"/>
          <w:szCs w:val="24"/>
        </w:rPr>
        <w:t xml:space="preserve">Η Εκκλησία παρέχει σε όλους τους τομείς της σύγχρονης ζωής τη δική της μαρτυρία και τις δικές της λύσεις. Η διοίκηση και κυρίως η ηγεσία είναι ένα πολύ σοβαρό θέμα που δεν αφορά μόνο τις  προσωπικές σχέσεις των  ανθρώπων, αλλά την πρόοδο και ευημερία κάθε οργανισμού από την μικρότερη επιχείρηση μέχρι την διακυβέρνηση ενός κράτους. Οι ποιμαντικές επιστολές προσφέρουν τα απαραίτητα εφόδια ώστε να βοηθήσουν τον σύγχρονο ηγέτη στο απαιτητικό και δύσκολο έργο του καθώς αναφέρονται στις πολύτιμες αρετές που κάθε άνθρωπος οφείλει να καλλιεργεί και ειδικά ο ηγέτης. </w:t>
      </w:r>
    </w:p>
    <w:p w:rsidR="00F95CA9" w:rsidRDefault="00F95CA9" w:rsidP="00127D7B">
      <w:pPr>
        <w:spacing w:line="360" w:lineRule="auto"/>
        <w:jc w:val="both"/>
        <w:rPr>
          <w:rFonts w:ascii="Times New Roman" w:hAnsi="Times New Roman" w:cs="Times New Roman"/>
          <w:sz w:val="24"/>
          <w:szCs w:val="24"/>
        </w:rPr>
      </w:pPr>
    </w:p>
    <w:p w:rsidR="00F95CA9" w:rsidRPr="008B7475" w:rsidRDefault="00F95CA9" w:rsidP="00127D7B">
      <w:pPr>
        <w:spacing w:line="360" w:lineRule="auto"/>
        <w:jc w:val="both"/>
        <w:rPr>
          <w:rFonts w:ascii="Times New Roman" w:hAnsi="Times New Roman" w:cs="Times New Roman"/>
          <w:sz w:val="24"/>
          <w:szCs w:val="24"/>
        </w:rPr>
      </w:pPr>
      <w:r w:rsidRPr="008B7475">
        <w:rPr>
          <w:rFonts w:ascii="Times New Roman" w:hAnsi="Times New Roman" w:cs="Times New Roman"/>
          <w:sz w:val="24"/>
          <w:szCs w:val="24"/>
        </w:rPr>
        <w:t>Λέξεις κλειδιά: Ηγέτης, Ποιμένας, Αρετές, Ηγεσία, Ποιμαντικές Επιστολές, Πνευματικά χαρίσματα.</w:t>
      </w:r>
    </w:p>
    <w:p w:rsidR="00D866AF" w:rsidRPr="00D24C54" w:rsidRDefault="00D866AF" w:rsidP="00127D7B">
      <w:pPr>
        <w:keepNext/>
        <w:suppressAutoHyphens/>
        <w:autoSpaceDN w:val="0"/>
        <w:spacing w:before="240" w:after="60" w:line="240" w:lineRule="auto"/>
        <w:ind w:left="432" w:hanging="432"/>
        <w:jc w:val="both"/>
        <w:textAlignment w:val="baseline"/>
        <w:outlineLvl w:val="0"/>
        <w:rPr>
          <w:rFonts w:ascii="Times New Roman" w:eastAsia="Times New Roman" w:hAnsi="Times New Roman" w:cs="Times New Roman"/>
          <w:b/>
          <w:bCs/>
          <w:kern w:val="3"/>
          <w:sz w:val="32"/>
          <w:szCs w:val="32"/>
          <w:lang w:val="en-US" w:eastAsia="el-GR"/>
        </w:rPr>
      </w:pPr>
      <w:bookmarkStart w:id="4" w:name="_Toc455671501"/>
      <w:bookmarkStart w:id="5" w:name="_Toc455674547"/>
      <w:bookmarkStart w:id="6" w:name="_Toc455680224"/>
      <w:bookmarkStart w:id="7" w:name="_Toc476751700"/>
      <w:r w:rsidRPr="00D24C54">
        <w:rPr>
          <w:rFonts w:ascii="Times New Roman" w:eastAsia="Times New Roman" w:hAnsi="Times New Roman" w:cs="Times New Roman"/>
          <w:b/>
          <w:bCs/>
          <w:kern w:val="3"/>
          <w:sz w:val="32"/>
          <w:szCs w:val="32"/>
          <w:lang w:val="en-US" w:eastAsia="el-GR"/>
        </w:rPr>
        <w:lastRenderedPageBreak/>
        <w:t>Abstract</w:t>
      </w:r>
      <w:bookmarkEnd w:id="4"/>
      <w:bookmarkEnd w:id="5"/>
      <w:bookmarkEnd w:id="6"/>
      <w:bookmarkEnd w:id="7"/>
    </w:p>
    <w:p w:rsidR="00D866AF" w:rsidRPr="00D24C54" w:rsidRDefault="00D866AF" w:rsidP="00127D7B">
      <w:pPr>
        <w:suppressAutoHyphens/>
        <w:autoSpaceDN w:val="0"/>
        <w:spacing w:after="0" w:line="360" w:lineRule="auto"/>
        <w:jc w:val="both"/>
        <w:textAlignment w:val="baseline"/>
        <w:rPr>
          <w:rFonts w:ascii="Times New Roman" w:eastAsia="Times New Roman" w:hAnsi="Times New Roman" w:cs="Times New Roman"/>
          <w:sz w:val="24"/>
          <w:szCs w:val="24"/>
          <w:lang w:val="en-US" w:eastAsia="el-GR"/>
        </w:rPr>
      </w:pPr>
    </w:p>
    <w:p w:rsidR="009B6E88" w:rsidRDefault="008102FD" w:rsidP="00127D7B">
      <w:pPr>
        <w:suppressAutoHyphens/>
        <w:autoSpaceDN w:val="0"/>
        <w:spacing w:after="0" w:line="360" w:lineRule="auto"/>
        <w:ind w:firstLine="432"/>
        <w:jc w:val="both"/>
        <w:textAlignment w:val="baseline"/>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t>Saint Paul, is undeniable</w:t>
      </w:r>
      <w:r w:rsidR="00D24C54">
        <w:rPr>
          <w:rFonts w:ascii="Times New Roman" w:eastAsia="Times New Roman" w:hAnsi="Times New Roman" w:cs="Times New Roman"/>
          <w:sz w:val="24"/>
          <w:szCs w:val="24"/>
          <w:lang w:val="en-US" w:eastAsia="el-GR"/>
        </w:rPr>
        <w:t xml:space="preserve"> a significant leading figure for</w:t>
      </w:r>
      <w:r w:rsidR="007D3F9B" w:rsidRPr="007D3F9B">
        <w:rPr>
          <w:rFonts w:ascii="Times New Roman" w:eastAsia="Times New Roman" w:hAnsi="Times New Roman" w:cs="Times New Roman"/>
          <w:sz w:val="24"/>
          <w:szCs w:val="24"/>
          <w:lang w:val="en-US" w:eastAsia="el-GR"/>
        </w:rPr>
        <w:t xml:space="preserve"> </w:t>
      </w:r>
      <w:r w:rsidR="00D24C54">
        <w:rPr>
          <w:rFonts w:ascii="Times New Roman" w:eastAsia="Times New Roman" w:hAnsi="Times New Roman" w:cs="Times New Roman"/>
          <w:sz w:val="24"/>
          <w:szCs w:val="24"/>
          <w:lang w:val="en-US" w:eastAsia="el-GR"/>
        </w:rPr>
        <w:t>Church. This is because of his significant missionary work and his scripture of the</w:t>
      </w:r>
      <w:r w:rsidR="00D37079">
        <w:rPr>
          <w:rFonts w:ascii="Times New Roman" w:eastAsia="Times New Roman" w:hAnsi="Times New Roman" w:cs="Times New Roman"/>
          <w:sz w:val="24"/>
          <w:szCs w:val="24"/>
          <w:lang w:val="en-US" w:eastAsia="el-GR"/>
        </w:rPr>
        <w:t xml:space="preserve"> Pastoral</w:t>
      </w:r>
      <w:r w:rsidR="00D24C54">
        <w:rPr>
          <w:rFonts w:ascii="Times New Roman" w:eastAsia="Times New Roman" w:hAnsi="Times New Roman" w:cs="Times New Roman"/>
          <w:sz w:val="24"/>
          <w:szCs w:val="24"/>
          <w:lang w:val="en-US" w:eastAsia="el-GR"/>
        </w:rPr>
        <w:t xml:space="preserve"> Epistles of Paul that are part of the New Testament.</w:t>
      </w:r>
      <w:r w:rsidR="003840CB">
        <w:rPr>
          <w:rFonts w:ascii="Times New Roman" w:eastAsia="Times New Roman" w:hAnsi="Times New Roman" w:cs="Times New Roman"/>
          <w:sz w:val="24"/>
          <w:szCs w:val="24"/>
          <w:lang w:val="en-US" w:eastAsia="el-GR"/>
        </w:rPr>
        <w:t xml:space="preserve"> Devoting his whole life to the</w:t>
      </w:r>
      <w:r w:rsidR="00D24C54">
        <w:rPr>
          <w:rFonts w:ascii="Times New Roman" w:eastAsia="Times New Roman" w:hAnsi="Times New Roman" w:cs="Times New Roman"/>
          <w:sz w:val="24"/>
          <w:szCs w:val="24"/>
          <w:lang w:val="en-US" w:eastAsia="el-GR"/>
        </w:rPr>
        <w:t xml:space="preserve"> good</w:t>
      </w:r>
      <w:r w:rsidR="003840CB">
        <w:rPr>
          <w:rFonts w:ascii="Times New Roman" w:eastAsia="Times New Roman" w:hAnsi="Times New Roman" w:cs="Times New Roman"/>
          <w:sz w:val="24"/>
          <w:szCs w:val="24"/>
          <w:lang w:val="en-US" w:eastAsia="el-GR"/>
        </w:rPr>
        <w:t xml:space="preserve"> serving</w:t>
      </w:r>
      <w:r w:rsidR="007D3F9B">
        <w:rPr>
          <w:rFonts w:ascii="Times New Roman" w:eastAsia="Times New Roman" w:hAnsi="Times New Roman" w:cs="Times New Roman"/>
          <w:sz w:val="24"/>
          <w:szCs w:val="24"/>
          <w:lang w:val="en-US" w:eastAsia="el-GR"/>
        </w:rPr>
        <w:t xml:space="preserve"> </w:t>
      </w:r>
      <w:r w:rsidR="00D24C54">
        <w:rPr>
          <w:rFonts w:ascii="Times New Roman" w:eastAsia="Times New Roman" w:hAnsi="Times New Roman" w:cs="Times New Roman"/>
          <w:sz w:val="24"/>
          <w:szCs w:val="24"/>
          <w:lang w:val="en-US" w:eastAsia="el-GR"/>
        </w:rPr>
        <w:t xml:space="preserve">God and man, </w:t>
      </w:r>
      <w:r w:rsidR="00DE4160">
        <w:rPr>
          <w:rFonts w:ascii="Times New Roman" w:eastAsia="Times New Roman" w:hAnsi="Times New Roman" w:cs="Times New Roman"/>
          <w:sz w:val="24"/>
          <w:szCs w:val="24"/>
          <w:lang w:val="en-US" w:eastAsia="el-GR"/>
        </w:rPr>
        <w:t>he addresses not only</w:t>
      </w:r>
      <w:r w:rsidR="00C119D4">
        <w:rPr>
          <w:rFonts w:ascii="Times New Roman" w:eastAsia="Times New Roman" w:hAnsi="Times New Roman" w:cs="Times New Roman"/>
          <w:sz w:val="24"/>
          <w:szCs w:val="24"/>
          <w:lang w:val="en-US" w:eastAsia="el-GR"/>
        </w:rPr>
        <w:t xml:space="preserve"> the people of the Church but </w:t>
      </w:r>
      <w:r w:rsidR="007D3F9B" w:rsidRPr="003840CB">
        <w:rPr>
          <w:rFonts w:ascii="Times New Roman" w:eastAsia="Times New Roman" w:hAnsi="Times New Roman" w:cs="Times New Roman"/>
          <w:sz w:val="24"/>
          <w:szCs w:val="24"/>
          <w:lang w:val="en-US" w:eastAsia="el-GR"/>
        </w:rPr>
        <w:t>also</w:t>
      </w:r>
      <w:r w:rsidR="007D3F9B">
        <w:rPr>
          <w:rFonts w:ascii="Times New Roman" w:eastAsia="Times New Roman" w:hAnsi="Times New Roman" w:cs="Times New Roman"/>
          <w:sz w:val="24"/>
          <w:szCs w:val="24"/>
          <w:lang w:val="en-US" w:eastAsia="el-GR"/>
        </w:rPr>
        <w:t xml:space="preserve"> </w:t>
      </w:r>
      <w:r w:rsidR="00C119D4">
        <w:rPr>
          <w:rFonts w:ascii="Times New Roman" w:eastAsia="Times New Roman" w:hAnsi="Times New Roman" w:cs="Times New Roman"/>
          <w:sz w:val="24"/>
          <w:szCs w:val="24"/>
          <w:lang w:val="en-US" w:eastAsia="el-GR"/>
        </w:rPr>
        <w:t xml:space="preserve">everybody, the Jewish </w:t>
      </w:r>
      <w:r w:rsidR="00D37079">
        <w:rPr>
          <w:rFonts w:ascii="Times New Roman" w:eastAsia="Times New Roman" w:hAnsi="Times New Roman" w:cs="Times New Roman"/>
          <w:sz w:val="24"/>
          <w:szCs w:val="24"/>
          <w:lang w:val="en-US" w:eastAsia="el-GR"/>
        </w:rPr>
        <w:t>and the</w:t>
      </w:r>
      <w:r w:rsidR="00C119D4">
        <w:rPr>
          <w:rFonts w:ascii="Times New Roman" w:eastAsia="Times New Roman" w:hAnsi="Times New Roman" w:cs="Times New Roman"/>
          <w:sz w:val="24"/>
          <w:szCs w:val="24"/>
          <w:lang w:val="en-US" w:eastAsia="el-GR"/>
        </w:rPr>
        <w:t xml:space="preserve"> heathens. In this way he forms leadership </w:t>
      </w:r>
      <w:r w:rsidR="00E25463">
        <w:rPr>
          <w:rFonts w:ascii="Times New Roman" w:eastAsia="Times New Roman" w:hAnsi="Times New Roman" w:cs="Times New Roman"/>
          <w:sz w:val="24"/>
          <w:szCs w:val="24"/>
          <w:lang w:val="en-US" w:eastAsia="el-GR"/>
        </w:rPr>
        <w:t xml:space="preserve">relations. He rallies round people and makes them participants in his vision. That’s exactly what the modern leader is seeking. </w:t>
      </w:r>
    </w:p>
    <w:p w:rsidR="00FA09D7" w:rsidRDefault="00E25463" w:rsidP="00127D7B">
      <w:pPr>
        <w:suppressAutoHyphens/>
        <w:autoSpaceDN w:val="0"/>
        <w:spacing w:after="0" w:line="360" w:lineRule="auto"/>
        <w:jc w:val="both"/>
        <w:textAlignment w:val="baseline"/>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tab/>
        <w:t xml:space="preserve">Forms </w:t>
      </w:r>
      <w:r w:rsidR="0092497F">
        <w:rPr>
          <w:rFonts w:ascii="Times New Roman" w:eastAsia="Times New Roman" w:hAnsi="Times New Roman" w:cs="Times New Roman"/>
          <w:sz w:val="24"/>
          <w:szCs w:val="24"/>
          <w:lang w:val="en-US" w:eastAsia="el-GR"/>
        </w:rPr>
        <w:t xml:space="preserve">of leadership are found in numerous areas such as the social, family, political and ecclesiastical one. </w:t>
      </w:r>
      <w:r w:rsidR="00C97B41">
        <w:rPr>
          <w:rFonts w:ascii="Times New Roman" w:eastAsia="Times New Roman" w:hAnsi="Times New Roman" w:cs="Times New Roman"/>
          <w:sz w:val="24"/>
          <w:szCs w:val="24"/>
          <w:lang w:val="en-US" w:eastAsia="el-GR"/>
        </w:rPr>
        <w:t xml:space="preserve">Societies tend to admire the power of the leader as it is formed in every aspect of human activity. Apostle Paul as a significant leader in the </w:t>
      </w:r>
      <w:r w:rsidR="00AB2777">
        <w:rPr>
          <w:rFonts w:ascii="Times New Roman" w:eastAsia="Times New Roman" w:hAnsi="Times New Roman" w:cs="Times New Roman"/>
          <w:sz w:val="24"/>
          <w:szCs w:val="24"/>
          <w:lang w:val="en-US" w:eastAsia="el-GR"/>
        </w:rPr>
        <w:t>church</w:t>
      </w:r>
      <w:r w:rsidR="003840CB" w:rsidRPr="003840CB">
        <w:rPr>
          <w:rFonts w:ascii="Times New Roman" w:eastAsia="Times New Roman" w:hAnsi="Times New Roman" w:cs="Times New Roman"/>
          <w:sz w:val="24"/>
          <w:szCs w:val="24"/>
          <w:lang w:val="en-US" w:eastAsia="el-GR"/>
        </w:rPr>
        <w:t xml:space="preserve"> </w:t>
      </w:r>
      <w:r w:rsidR="00A42C9E">
        <w:rPr>
          <w:rFonts w:ascii="Times New Roman" w:eastAsia="Times New Roman" w:hAnsi="Times New Roman" w:cs="Times New Roman"/>
          <w:sz w:val="24"/>
          <w:szCs w:val="24"/>
          <w:lang w:val="en-US" w:eastAsia="el-GR"/>
        </w:rPr>
        <w:t>guides other ecclesiastical leaders even today and in the future</w:t>
      </w:r>
      <w:r w:rsidR="00E15E2C" w:rsidRPr="00E15E2C">
        <w:rPr>
          <w:rFonts w:ascii="Times New Roman" w:eastAsia="Times New Roman" w:hAnsi="Times New Roman" w:cs="Times New Roman"/>
          <w:sz w:val="24"/>
          <w:szCs w:val="24"/>
          <w:lang w:val="en-US" w:eastAsia="el-GR"/>
        </w:rPr>
        <w:t xml:space="preserve"> </w:t>
      </w:r>
      <w:r w:rsidR="00A42C9E">
        <w:rPr>
          <w:rFonts w:ascii="Times New Roman" w:eastAsia="Times New Roman" w:hAnsi="Times New Roman" w:cs="Times New Roman"/>
          <w:sz w:val="24"/>
          <w:szCs w:val="24"/>
          <w:lang w:val="en-US" w:eastAsia="el-GR"/>
        </w:rPr>
        <w:t xml:space="preserve"> through his rich written work. He sets the rules that leaders can apply and that can be speculated as the Science of Leadership and that of Church com</w:t>
      </w:r>
      <w:r w:rsidR="00FA09D7">
        <w:rPr>
          <w:rFonts w:ascii="Times New Roman" w:eastAsia="Times New Roman" w:hAnsi="Times New Roman" w:cs="Times New Roman"/>
          <w:sz w:val="24"/>
          <w:szCs w:val="24"/>
          <w:lang w:val="en-US" w:eastAsia="el-GR"/>
        </w:rPr>
        <w:t xml:space="preserve">e to a constrictive mingle. </w:t>
      </w:r>
    </w:p>
    <w:p w:rsidR="00E25463" w:rsidRPr="00C97B41" w:rsidRDefault="00FA09D7" w:rsidP="00127D7B">
      <w:pPr>
        <w:suppressAutoHyphens/>
        <w:autoSpaceDN w:val="0"/>
        <w:spacing w:after="0" w:line="360" w:lineRule="auto"/>
        <w:jc w:val="both"/>
        <w:textAlignment w:val="baseline"/>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tab/>
        <w:t>Church can apply to the different domains of modern life throu</w:t>
      </w:r>
      <w:r w:rsidR="00EE6328">
        <w:rPr>
          <w:rFonts w:ascii="Times New Roman" w:eastAsia="Times New Roman" w:hAnsi="Times New Roman" w:cs="Times New Roman"/>
          <w:sz w:val="24"/>
          <w:szCs w:val="24"/>
          <w:lang w:val="en-US" w:eastAsia="el-GR"/>
        </w:rPr>
        <w:t>gh its own written records and solutions that</w:t>
      </w:r>
      <w:r w:rsidR="00A42C9E">
        <w:rPr>
          <w:rFonts w:ascii="Times New Roman" w:eastAsia="Times New Roman" w:hAnsi="Times New Roman" w:cs="Times New Roman"/>
          <w:sz w:val="24"/>
          <w:szCs w:val="24"/>
          <w:lang w:val="en-US" w:eastAsia="el-GR"/>
        </w:rPr>
        <w:t xml:space="preserve"> </w:t>
      </w:r>
      <w:r w:rsidR="00EE6328">
        <w:rPr>
          <w:rFonts w:ascii="Times New Roman" w:eastAsia="Times New Roman" w:hAnsi="Times New Roman" w:cs="Times New Roman"/>
          <w:sz w:val="24"/>
          <w:szCs w:val="24"/>
          <w:lang w:val="en-US" w:eastAsia="el-GR"/>
        </w:rPr>
        <w:t>it gives. Management and especially leadership</w:t>
      </w:r>
      <w:r w:rsidR="008739DB">
        <w:rPr>
          <w:rFonts w:ascii="Times New Roman" w:eastAsia="Times New Roman" w:hAnsi="Times New Roman" w:cs="Times New Roman"/>
          <w:sz w:val="24"/>
          <w:szCs w:val="24"/>
          <w:lang w:val="en-US" w:eastAsia="el-GR"/>
        </w:rPr>
        <w:t xml:space="preserve"> is a very crucial matter that doesn’t only apply to the relations hips of people but to the development and prosperity of every organization from the smallest one to the governing of a country. The pastoral epistles provide the necessary guidance as  assist the modern leader in his demanding and difficult task as they refer</w:t>
      </w:r>
      <w:r w:rsidR="006A0F06">
        <w:rPr>
          <w:rFonts w:ascii="Times New Roman" w:eastAsia="Times New Roman" w:hAnsi="Times New Roman" w:cs="Times New Roman"/>
          <w:sz w:val="24"/>
          <w:szCs w:val="24"/>
          <w:lang w:val="en-US" w:eastAsia="el-GR"/>
        </w:rPr>
        <w:t xml:space="preserve"> to the valuable attributes that every man should possess and especially the leader.  </w:t>
      </w:r>
      <w:r w:rsidR="008739DB">
        <w:rPr>
          <w:rFonts w:ascii="Times New Roman" w:eastAsia="Times New Roman" w:hAnsi="Times New Roman" w:cs="Times New Roman"/>
          <w:sz w:val="24"/>
          <w:szCs w:val="24"/>
          <w:lang w:val="en-US" w:eastAsia="el-GR"/>
        </w:rPr>
        <w:t xml:space="preserve">   </w:t>
      </w:r>
      <w:r w:rsidR="00EE6328">
        <w:rPr>
          <w:rFonts w:ascii="Times New Roman" w:eastAsia="Times New Roman" w:hAnsi="Times New Roman" w:cs="Times New Roman"/>
          <w:sz w:val="24"/>
          <w:szCs w:val="24"/>
          <w:lang w:val="en-US" w:eastAsia="el-GR"/>
        </w:rPr>
        <w:t xml:space="preserve">  </w:t>
      </w:r>
    </w:p>
    <w:p w:rsidR="009B6E88" w:rsidRPr="00D24C54" w:rsidRDefault="009B6E88" w:rsidP="00127D7B">
      <w:pPr>
        <w:suppressAutoHyphens/>
        <w:autoSpaceDN w:val="0"/>
        <w:spacing w:after="120" w:line="360" w:lineRule="auto"/>
        <w:jc w:val="both"/>
        <w:textAlignment w:val="baseline"/>
        <w:rPr>
          <w:rFonts w:ascii="Times New Roman" w:eastAsia="Times New Roman" w:hAnsi="Times New Roman" w:cs="Times New Roman"/>
          <w:b/>
          <w:sz w:val="24"/>
          <w:szCs w:val="24"/>
          <w:lang w:val="en-US" w:eastAsia="el-GR"/>
        </w:rPr>
      </w:pPr>
    </w:p>
    <w:p w:rsidR="009B6E88" w:rsidRPr="00D24C54" w:rsidRDefault="009B6E88" w:rsidP="00127D7B">
      <w:pPr>
        <w:suppressAutoHyphens/>
        <w:autoSpaceDN w:val="0"/>
        <w:spacing w:after="120" w:line="360" w:lineRule="auto"/>
        <w:jc w:val="both"/>
        <w:textAlignment w:val="baseline"/>
        <w:rPr>
          <w:rFonts w:ascii="Times New Roman" w:eastAsia="Times New Roman" w:hAnsi="Times New Roman" w:cs="Times New Roman"/>
          <w:b/>
          <w:sz w:val="24"/>
          <w:szCs w:val="24"/>
          <w:lang w:val="en-US" w:eastAsia="el-GR"/>
        </w:rPr>
      </w:pPr>
    </w:p>
    <w:p w:rsidR="009B6E88" w:rsidRPr="00D24C54" w:rsidRDefault="009B6E88" w:rsidP="00127D7B">
      <w:pPr>
        <w:suppressAutoHyphens/>
        <w:autoSpaceDN w:val="0"/>
        <w:spacing w:after="120" w:line="360" w:lineRule="auto"/>
        <w:jc w:val="both"/>
        <w:textAlignment w:val="baseline"/>
        <w:rPr>
          <w:rFonts w:ascii="Times New Roman" w:eastAsia="Times New Roman" w:hAnsi="Times New Roman" w:cs="Times New Roman"/>
          <w:b/>
          <w:sz w:val="24"/>
          <w:szCs w:val="24"/>
          <w:lang w:val="en-US" w:eastAsia="el-GR"/>
        </w:rPr>
      </w:pPr>
    </w:p>
    <w:p w:rsidR="009B6E88" w:rsidRPr="00D24C54" w:rsidRDefault="009B6E88" w:rsidP="00127D7B">
      <w:pPr>
        <w:suppressAutoHyphens/>
        <w:autoSpaceDN w:val="0"/>
        <w:spacing w:after="120" w:line="360" w:lineRule="auto"/>
        <w:jc w:val="both"/>
        <w:textAlignment w:val="baseline"/>
        <w:rPr>
          <w:rFonts w:ascii="Times New Roman" w:eastAsia="Times New Roman" w:hAnsi="Times New Roman" w:cs="Times New Roman"/>
          <w:b/>
          <w:sz w:val="24"/>
          <w:szCs w:val="24"/>
          <w:lang w:val="en-US" w:eastAsia="el-GR"/>
        </w:rPr>
      </w:pPr>
    </w:p>
    <w:p w:rsidR="006A0F06" w:rsidRDefault="006A0F06" w:rsidP="00127D7B">
      <w:pPr>
        <w:suppressAutoHyphens/>
        <w:autoSpaceDN w:val="0"/>
        <w:spacing w:after="120" w:line="360" w:lineRule="auto"/>
        <w:jc w:val="both"/>
        <w:textAlignment w:val="baseline"/>
        <w:rPr>
          <w:rFonts w:ascii="Times New Roman" w:eastAsia="Times New Roman" w:hAnsi="Times New Roman" w:cs="Times New Roman"/>
          <w:b/>
          <w:sz w:val="24"/>
          <w:szCs w:val="24"/>
          <w:lang w:val="en-US" w:eastAsia="el-GR"/>
        </w:rPr>
      </w:pPr>
    </w:p>
    <w:p w:rsidR="00D866AF" w:rsidRPr="00D24C54" w:rsidRDefault="00D866AF" w:rsidP="00127D7B">
      <w:pPr>
        <w:suppressAutoHyphens/>
        <w:autoSpaceDN w:val="0"/>
        <w:spacing w:after="120" w:line="360" w:lineRule="auto"/>
        <w:jc w:val="both"/>
        <w:textAlignment w:val="baseline"/>
        <w:rPr>
          <w:rFonts w:ascii="Times New Roman" w:eastAsia="Times New Roman" w:hAnsi="Times New Roman" w:cs="Times New Roman"/>
          <w:b/>
          <w:sz w:val="24"/>
          <w:szCs w:val="24"/>
          <w:lang w:val="en-US" w:eastAsia="el-GR"/>
        </w:rPr>
      </w:pPr>
      <w:r w:rsidRPr="00D24C54">
        <w:rPr>
          <w:rFonts w:ascii="Times New Roman" w:eastAsia="Times New Roman" w:hAnsi="Times New Roman" w:cs="Times New Roman"/>
          <w:b/>
          <w:sz w:val="24"/>
          <w:szCs w:val="24"/>
          <w:lang w:val="en-US" w:eastAsia="el-GR"/>
        </w:rPr>
        <w:t>Keywords</w:t>
      </w:r>
    </w:p>
    <w:p w:rsidR="00D866AF" w:rsidRPr="00D37079" w:rsidRDefault="00D37079" w:rsidP="00127D7B">
      <w:pPr>
        <w:suppressAutoHyphens/>
        <w:autoSpaceDN w:val="0"/>
        <w:spacing w:after="120" w:line="360" w:lineRule="auto"/>
        <w:jc w:val="both"/>
        <w:textAlignment w:val="baseline"/>
        <w:rPr>
          <w:rFonts w:ascii="Times New Roman" w:eastAsia="Times New Roman" w:hAnsi="Times New Roman" w:cs="Times New Roman"/>
          <w:sz w:val="24"/>
          <w:szCs w:val="24"/>
          <w:lang w:val="en-US" w:eastAsia="el-GR"/>
        </w:rPr>
      </w:pPr>
      <w:proofErr w:type="gramStart"/>
      <w:r>
        <w:rPr>
          <w:rFonts w:ascii="Times New Roman" w:eastAsia="Times New Roman" w:hAnsi="Times New Roman" w:cs="Times New Roman"/>
          <w:sz w:val="24"/>
          <w:szCs w:val="24"/>
          <w:lang w:val="en-US" w:eastAsia="el-GR"/>
        </w:rPr>
        <w:t>L</w:t>
      </w:r>
      <w:r w:rsidR="00AB2777">
        <w:rPr>
          <w:rFonts w:ascii="Times New Roman" w:eastAsia="Times New Roman" w:hAnsi="Times New Roman" w:cs="Times New Roman"/>
          <w:sz w:val="24"/>
          <w:szCs w:val="24"/>
          <w:lang w:val="en-US" w:eastAsia="el-GR"/>
        </w:rPr>
        <w:t xml:space="preserve">eadership, </w:t>
      </w:r>
      <w:r>
        <w:rPr>
          <w:rFonts w:ascii="Times New Roman" w:eastAsia="Times New Roman" w:hAnsi="Times New Roman" w:cs="Times New Roman"/>
          <w:sz w:val="24"/>
          <w:szCs w:val="24"/>
          <w:lang w:val="en-US" w:eastAsia="el-GR"/>
        </w:rPr>
        <w:t>V</w:t>
      </w:r>
      <w:r w:rsidR="00AB2777">
        <w:rPr>
          <w:rFonts w:ascii="Times New Roman" w:eastAsia="Times New Roman" w:hAnsi="Times New Roman" w:cs="Times New Roman"/>
          <w:sz w:val="24"/>
          <w:szCs w:val="24"/>
          <w:lang w:val="en-US" w:eastAsia="el-GR"/>
        </w:rPr>
        <w:t xml:space="preserve">irtues, </w:t>
      </w:r>
      <w:r>
        <w:rPr>
          <w:rFonts w:ascii="Times New Roman" w:eastAsia="Times New Roman" w:hAnsi="Times New Roman" w:cs="Times New Roman"/>
          <w:sz w:val="24"/>
          <w:szCs w:val="24"/>
          <w:lang w:val="en-US" w:eastAsia="el-GR"/>
        </w:rPr>
        <w:t>Spiritual ch</w:t>
      </w:r>
      <w:r w:rsidR="00A3026F">
        <w:rPr>
          <w:rFonts w:ascii="Times New Roman" w:eastAsia="Times New Roman" w:hAnsi="Times New Roman" w:cs="Times New Roman"/>
          <w:sz w:val="24"/>
          <w:szCs w:val="24"/>
          <w:lang w:val="en-US" w:eastAsia="el-GR"/>
        </w:rPr>
        <w:t>arismas,</w:t>
      </w:r>
      <w:r w:rsidR="00F316B6" w:rsidRPr="00F316B6">
        <w:rPr>
          <w:rFonts w:ascii="Times New Roman" w:eastAsia="Times New Roman" w:hAnsi="Times New Roman" w:cs="Times New Roman"/>
          <w:sz w:val="24"/>
          <w:szCs w:val="24"/>
          <w:lang w:val="en-US" w:eastAsia="el-GR"/>
        </w:rPr>
        <w:t xml:space="preserve"> </w:t>
      </w:r>
      <w:r>
        <w:rPr>
          <w:rFonts w:ascii="Times New Roman" w:eastAsia="Times New Roman" w:hAnsi="Times New Roman" w:cs="Times New Roman"/>
          <w:sz w:val="24"/>
          <w:szCs w:val="24"/>
          <w:lang w:val="en-US" w:eastAsia="el-GR"/>
        </w:rPr>
        <w:t>Pastoral Epistles, Pastor.</w:t>
      </w:r>
      <w:proofErr w:type="gramEnd"/>
    </w:p>
    <w:p w:rsidR="00D72083" w:rsidRPr="00D17336" w:rsidRDefault="00D72083" w:rsidP="00127D7B">
      <w:pPr>
        <w:keepNext/>
        <w:suppressAutoHyphens/>
        <w:autoSpaceDN w:val="0"/>
        <w:spacing w:before="240" w:after="60" w:line="240" w:lineRule="auto"/>
        <w:jc w:val="both"/>
        <w:textAlignment w:val="baseline"/>
        <w:outlineLvl w:val="0"/>
        <w:rPr>
          <w:rFonts w:ascii="Times New Roman" w:eastAsia="Times New Roman" w:hAnsi="Times New Roman" w:cs="Times New Roman"/>
          <w:sz w:val="24"/>
          <w:szCs w:val="24"/>
          <w:lang w:val="en-US" w:eastAsia="el-GR"/>
        </w:rPr>
      </w:pPr>
      <w:bookmarkStart w:id="8" w:name="_Toc455680225"/>
      <w:bookmarkStart w:id="9" w:name="_Toc476751701"/>
    </w:p>
    <w:bookmarkEnd w:id="8"/>
    <w:bookmarkEnd w:id="9"/>
    <w:p w:rsidR="00EB34B0" w:rsidRPr="00EA3EC8" w:rsidRDefault="00EB34B0" w:rsidP="00127D7B">
      <w:pPr>
        <w:keepNext/>
        <w:suppressAutoHyphens/>
        <w:autoSpaceDN w:val="0"/>
        <w:spacing w:before="240" w:after="60" w:line="240" w:lineRule="auto"/>
        <w:jc w:val="both"/>
        <w:textAlignment w:val="baseline"/>
        <w:outlineLvl w:val="0"/>
        <w:rPr>
          <w:rFonts w:ascii="Times New Roman" w:eastAsia="Times New Roman" w:hAnsi="Times New Roman" w:cs="Times New Roman"/>
          <w:b/>
          <w:bCs/>
          <w:kern w:val="3"/>
          <w:sz w:val="28"/>
          <w:szCs w:val="28"/>
          <w:lang w:eastAsia="el-GR"/>
        </w:rPr>
      </w:pPr>
      <w:r w:rsidRPr="00EA3EC8">
        <w:rPr>
          <w:rFonts w:ascii="Times New Roman" w:eastAsia="Times New Roman" w:hAnsi="Times New Roman" w:cs="Times New Roman"/>
          <w:b/>
          <w:bCs/>
          <w:kern w:val="3"/>
          <w:sz w:val="28"/>
          <w:szCs w:val="28"/>
          <w:lang w:eastAsia="el-GR"/>
        </w:rPr>
        <w:t>Περιεχόμενα</w:t>
      </w:r>
    </w:p>
    <w:p w:rsidR="00EB34B0" w:rsidRPr="00020C22" w:rsidRDefault="00EB34B0" w:rsidP="00127D7B">
      <w:pPr>
        <w:suppressAutoHyphens/>
        <w:autoSpaceDN w:val="0"/>
        <w:spacing w:after="0" w:line="360" w:lineRule="auto"/>
        <w:jc w:val="both"/>
        <w:textAlignment w:val="baseline"/>
        <w:rPr>
          <w:rFonts w:ascii="Times New Roman" w:eastAsia="Times New Roman" w:hAnsi="Times New Roman" w:cs="Times New Roman"/>
          <w:b/>
          <w:sz w:val="24"/>
          <w:szCs w:val="24"/>
          <w:lang w:eastAsia="el-GR"/>
        </w:rPr>
      </w:pPr>
    </w:p>
    <w:p w:rsidR="00EB34B0" w:rsidRPr="00020C22" w:rsidRDefault="00EB34B0" w:rsidP="00127D7B">
      <w:pPr>
        <w:suppressAutoHyphens/>
        <w:autoSpaceDN w:val="0"/>
        <w:spacing w:after="0" w:line="360" w:lineRule="auto"/>
        <w:jc w:val="both"/>
        <w:textAlignment w:val="baseline"/>
        <w:rPr>
          <w:rFonts w:ascii="Times New Roman" w:eastAsia="Times New Roman" w:hAnsi="Times New Roman" w:cs="Times New Roman"/>
          <w:b/>
          <w:sz w:val="24"/>
          <w:szCs w:val="24"/>
          <w:lang w:eastAsia="el-GR"/>
        </w:rPr>
      </w:pPr>
      <w:r w:rsidRPr="00020C22">
        <w:rPr>
          <w:rFonts w:ascii="Times New Roman" w:eastAsia="Times New Roman" w:hAnsi="Times New Roman" w:cs="Times New Roman"/>
          <w:b/>
          <w:sz w:val="24"/>
          <w:szCs w:val="24"/>
          <w:lang w:eastAsia="el-GR"/>
        </w:rPr>
        <w:t>Περίληψη………………………………………………………………..…………</w:t>
      </w:r>
      <w:proofErr w:type="gramStart"/>
      <w:r w:rsidRPr="00020C22">
        <w:rPr>
          <w:rFonts w:ascii="Times New Roman" w:eastAsia="Times New Roman" w:hAnsi="Times New Roman" w:cs="Times New Roman"/>
          <w:b/>
          <w:sz w:val="24"/>
          <w:szCs w:val="24"/>
          <w:lang w:val="en-US" w:eastAsia="el-GR"/>
        </w:rPr>
        <w:t>v</w:t>
      </w:r>
      <w:proofErr w:type="gramEnd"/>
    </w:p>
    <w:p w:rsidR="00EB34B0" w:rsidRPr="00020C22" w:rsidRDefault="00EB34B0" w:rsidP="00127D7B">
      <w:pPr>
        <w:suppressAutoHyphens/>
        <w:autoSpaceDN w:val="0"/>
        <w:spacing w:after="0" w:line="360" w:lineRule="auto"/>
        <w:jc w:val="both"/>
        <w:textAlignment w:val="baseline"/>
        <w:rPr>
          <w:rFonts w:ascii="Times New Roman" w:eastAsia="Times New Roman" w:hAnsi="Times New Roman" w:cs="Times New Roman"/>
          <w:b/>
          <w:sz w:val="24"/>
          <w:szCs w:val="24"/>
          <w:lang w:eastAsia="el-GR"/>
        </w:rPr>
      </w:pPr>
      <w:r w:rsidRPr="00020C22">
        <w:rPr>
          <w:rFonts w:ascii="Times New Roman" w:eastAsia="Times New Roman" w:hAnsi="Times New Roman" w:cs="Times New Roman"/>
          <w:b/>
          <w:sz w:val="24"/>
          <w:szCs w:val="24"/>
          <w:lang w:val="en-US" w:eastAsia="el-GR"/>
        </w:rPr>
        <w:t>Abstract</w:t>
      </w:r>
      <w:r w:rsidRPr="00020C22">
        <w:rPr>
          <w:rFonts w:ascii="Times New Roman" w:eastAsia="Times New Roman" w:hAnsi="Times New Roman" w:cs="Times New Roman"/>
          <w:b/>
          <w:sz w:val="24"/>
          <w:szCs w:val="24"/>
          <w:lang w:eastAsia="el-GR"/>
        </w:rPr>
        <w:t>…………………………………………………………………………...</w:t>
      </w:r>
      <w:proofErr w:type="gramStart"/>
      <w:r w:rsidRPr="00020C22">
        <w:rPr>
          <w:rFonts w:ascii="Times New Roman" w:eastAsia="Times New Roman" w:hAnsi="Times New Roman" w:cs="Times New Roman"/>
          <w:b/>
          <w:sz w:val="24"/>
          <w:szCs w:val="24"/>
          <w:lang w:val="en-US" w:eastAsia="el-GR"/>
        </w:rPr>
        <w:t>vi</w:t>
      </w:r>
      <w:proofErr w:type="gramEnd"/>
    </w:p>
    <w:p w:rsidR="00EB34B0" w:rsidRPr="00020C22" w:rsidRDefault="00EB34B0" w:rsidP="00127D7B">
      <w:pPr>
        <w:suppressAutoHyphens/>
        <w:autoSpaceDN w:val="0"/>
        <w:spacing w:after="0" w:line="360" w:lineRule="auto"/>
        <w:jc w:val="both"/>
        <w:textAlignment w:val="baseline"/>
        <w:rPr>
          <w:rFonts w:ascii="Times New Roman" w:eastAsia="Times New Roman" w:hAnsi="Times New Roman" w:cs="Times New Roman"/>
          <w:b/>
          <w:sz w:val="24"/>
          <w:szCs w:val="24"/>
          <w:lang w:eastAsia="el-GR"/>
        </w:rPr>
      </w:pPr>
      <w:r w:rsidRPr="00020C22">
        <w:rPr>
          <w:rFonts w:ascii="Times New Roman" w:eastAsia="Times New Roman" w:hAnsi="Times New Roman" w:cs="Times New Roman"/>
          <w:b/>
          <w:sz w:val="24"/>
          <w:szCs w:val="24"/>
          <w:lang w:eastAsia="el-GR"/>
        </w:rPr>
        <w:t>Περιεχόμενα………………………………………………………………………</w:t>
      </w:r>
      <w:r w:rsidRPr="00020C22">
        <w:rPr>
          <w:rFonts w:ascii="Times New Roman" w:eastAsia="Times New Roman" w:hAnsi="Times New Roman" w:cs="Times New Roman"/>
          <w:b/>
          <w:sz w:val="24"/>
          <w:szCs w:val="24"/>
          <w:lang w:val="en-US" w:eastAsia="el-GR"/>
        </w:rPr>
        <w:t>vii</w:t>
      </w:r>
    </w:p>
    <w:p w:rsidR="00EB34B0" w:rsidRPr="00020C22" w:rsidRDefault="00EB34B0" w:rsidP="00127D7B">
      <w:pPr>
        <w:suppressAutoHyphens/>
        <w:autoSpaceDN w:val="0"/>
        <w:spacing w:after="0" w:line="360" w:lineRule="auto"/>
        <w:jc w:val="both"/>
        <w:textAlignment w:val="baseline"/>
        <w:rPr>
          <w:rFonts w:ascii="Times New Roman" w:eastAsia="Times New Roman" w:hAnsi="Times New Roman" w:cs="Times New Roman"/>
          <w:b/>
          <w:sz w:val="24"/>
          <w:szCs w:val="24"/>
          <w:lang w:eastAsia="el-GR"/>
        </w:rPr>
      </w:pPr>
      <w:r w:rsidRPr="00020C22">
        <w:rPr>
          <w:rFonts w:ascii="Times New Roman" w:eastAsia="Times New Roman" w:hAnsi="Times New Roman" w:cs="Times New Roman"/>
          <w:b/>
          <w:sz w:val="24"/>
          <w:szCs w:val="24"/>
          <w:lang w:eastAsia="el-GR"/>
        </w:rPr>
        <w:t>Συντομογραφίες &amp; Ακρωνύμια………………………………………………….10</w:t>
      </w:r>
    </w:p>
    <w:p w:rsidR="00EB34B0" w:rsidRPr="00020C22" w:rsidRDefault="00EB34B0" w:rsidP="00127D7B">
      <w:pPr>
        <w:suppressAutoHyphens/>
        <w:autoSpaceDN w:val="0"/>
        <w:spacing w:after="0" w:line="360" w:lineRule="auto"/>
        <w:jc w:val="both"/>
        <w:textAlignment w:val="baseline"/>
        <w:rPr>
          <w:rFonts w:ascii="Times New Roman" w:eastAsia="Times New Roman" w:hAnsi="Times New Roman" w:cs="Times New Roman"/>
          <w:b/>
          <w:sz w:val="24"/>
          <w:szCs w:val="24"/>
          <w:lang w:eastAsia="el-GR"/>
        </w:rPr>
      </w:pPr>
      <w:r w:rsidRPr="00020C22">
        <w:rPr>
          <w:rFonts w:ascii="Times New Roman" w:eastAsia="Times New Roman" w:hAnsi="Times New Roman" w:cs="Times New Roman"/>
          <w:b/>
          <w:sz w:val="24"/>
          <w:szCs w:val="24"/>
          <w:lang w:eastAsia="el-GR"/>
        </w:rPr>
        <w:t>Εισαγωγή………………………………………………………………………….12</w:t>
      </w:r>
    </w:p>
    <w:p w:rsidR="00EB34B0" w:rsidRPr="00020C22" w:rsidRDefault="00EB34B0" w:rsidP="00127D7B">
      <w:pPr>
        <w:spacing w:line="360" w:lineRule="auto"/>
        <w:jc w:val="both"/>
        <w:rPr>
          <w:rFonts w:ascii="Times New Roman" w:hAnsi="Times New Roman" w:cs="Times New Roman"/>
          <w:b/>
          <w:sz w:val="24"/>
          <w:szCs w:val="24"/>
        </w:rPr>
      </w:pPr>
    </w:p>
    <w:p w:rsidR="00EB34B0" w:rsidRPr="00020C22" w:rsidRDefault="00EB34B0" w:rsidP="00127D7B">
      <w:pPr>
        <w:spacing w:line="360" w:lineRule="auto"/>
        <w:jc w:val="both"/>
        <w:rPr>
          <w:rFonts w:ascii="Times New Roman" w:hAnsi="Times New Roman" w:cs="Times New Roman"/>
          <w:b/>
          <w:sz w:val="24"/>
          <w:szCs w:val="24"/>
        </w:rPr>
      </w:pPr>
      <w:r w:rsidRPr="00020C22">
        <w:rPr>
          <w:rFonts w:ascii="Times New Roman" w:hAnsi="Times New Roman" w:cs="Times New Roman"/>
          <w:b/>
          <w:sz w:val="24"/>
          <w:szCs w:val="24"/>
        </w:rPr>
        <w:t>ΚΕΦΑΛΑΙΟ Α΄:ΒΑΣΙΚΕΣ ΕΝΝΟΙΕΣ ΚΑΙ ΘΕΩΡΗΤΙΚΗ ΠΡΟΣΕΓΓΙΣΗ ΤΗΣ ΗΓΕΣΙΑΣ…………………………………………………………………………14</w:t>
      </w:r>
    </w:p>
    <w:p w:rsidR="00EB34B0" w:rsidRPr="00020C22" w:rsidRDefault="00EB34B0" w:rsidP="00127D7B">
      <w:pPr>
        <w:pStyle w:val="a8"/>
        <w:numPr>
          <w:ilvl w:val="1"/>
          <w:numId w:val="1"/>
        </w:numPr>
        <w:spacing w:line="360" w:lineRule="auto"/>
        <w:jc w:val="both"/>
        <w:rPr>
          <w:rFonts w:ascii="Times New Roman" w:hAnsi="Times New Roman" w:cs="Times New Roman"/>
          <w:sz w:val="24"/>
          <w:szCs w:val="24"/>
        </w:rPr>
      </w:pPr>
      <w:r w:rsidRPr="00020C22">
        <w:rPr>
          <w:rFonts w:ascii="Times New Roman" w:hAnsi="Times New Roman" w:cs="Times New Roman"/>
          <w:b/>
          <w:sz w:val="24"/>
          <w:szCs w:val="24"/>
        </w:rPr>
        <w:t>Η έννοια της ηγεσίας και του ηγέτη………………………………….</w:t>
      </w:r>
      <w:r>
        <w:rPr>
          <w:rFonts w:ascii="Times New Roman" w:hAnsi="Times New Roman" w:cs="Times New Roman"/>
          <w:b/>
          <w:sz w:val="24"/>
          <w:szCs w:val="24"/>
        </w:rPr>
        <w:t>…16</w:t>
      </w:r>
    </w:p>
    <w:p w:rsidR="00EB34B0" w:rsidRPr="00020C22" w:rsidRDefault="00EB34B0" w:rsidP="00127D7B">
      <w:pPr>
        <w:pStyle w:val="a8"/>
        <w:numPr>
          <w:ilvl w:val="1"/>
          <w:numId w:val="1"/>
        </w:numPr>
        <w:spacing w:line="360" w:lineRule="auto"/>
        <w:jc w:val="both"/>
        <w:rPr>
          <w:rFonts w:ascii="Times New Roman" w:hAnsi="Times New Roman" w:cs="Times New Roman"/>
          <w:b/>
          <w:sz w:val="24"/>
          <w:szCs w:val="24"/>
        </w:rPr>
      </w:pPr>
      <w:r w:rsidRPr="00020C22">
        <w:rPr>
          <w:rFonts w:ascii="Times New Roman" w:hAnsi="Times New Roman" w:cs="Times New Roman"/>
          <w:b/>
          <w:sz w:val="24"/>
          <w:szCs w:val="24"/>
        </w:rPr>
        <w:t>Η Ηγεσία ως χαρισματική ιδιότητα της προσωπικότητας…………..</w:t>
      </w:r>
      <w:r>
        <w:rPr>
          <w:rFonts w:ascii="Times New Roman" w:hAnsi="Times New Roman" w:cs="Times New Roman"/>
          <w:b/>
          <w:sz w:val="24"/>
          <w:szCs w:val="24"/>
        </w:rPr>
        <w:t>.</w:t>
      </w:r>
      <w:r w:rsidRPr="00020C22">
        <w:rPr>
          <w:rFonts w:ascii="Times New Roman" w:hAnsi="Times New Roman" w:cs="Times New Roman"/>
          <w:b/>
          <w:sz w:val="24"/>
          <w:szCs w:val="24"/>
        </w:rPr>
        <w:t>.1</w:t>
      </w:r>
      <w:r>
        <w:rPr>
          <w:rFonts w:ascii="Times New Roman" w:hAnsi="Times New Roman" w:cs="Times New Roman"/>
          <w:b/>
          <w:sz w:val="24"/>
          <w:szCs w:val="24"/>
        </w:rPr>
        <w:t>8</w:t>
      </w:r>
    </w:p>
    <w:p w:rsidR="00EB34B0" w:rsidRPr="00020C22" w:rsidRDefault="00EB34B0" w:rsidP="00127D7B">
      <w:pPr>
        <w:pStyle w:val="a8"/>
        <w:numPr>
          <w:ilvl w:val="1"/>
          <w:numId w:val="1"/>
        </w:numPr>
        <w:spacing w:line="360" w:lineRule="auto"/>
        <w:jc w:val="both"/>
        <w:rPr>
          <w:rFonts w:ascii="Times New Roman" w:hAnsi="Times New Roman" w:cs="Times New Roman"/>
          <w:b/>
          <w:sz w:val="24"/>
          <w:szCs w:val="24"/>
        </w:rPr>
      </w:pPr>
      <w:r w:rsidRPr="00020C22">
        <w:rPr>
          <w:rFonts w:ascii="Times New Roman" w:hAnsi="Times New Roman" w:cs="Times New Roman"/>
          <w:b/>
          <w:sz w:val="24"/>
          <w:szCs w:val="24"/>
        </w:rPr>
        <w:t>Βασικό πλαίσιο  ικανοτήτων του ηγέτη………………………………</w:t>
      </w:r>
      <w:r>
        <w:rPr>
          <w:rFonts w:ascii="Times New Roman" w:hAnsi="Times New Roman" w:cs="Times New Roman"/>
          <w:b/>
          <w:sz w:val="24"/>
          <w:szCs w:val="24"/>
        </w:rPr>
        <w:t>.</w:t>
      </w:r>
      <w:r w:rsidRPr="00020C22">
        <w:rPr>
          <w:rFonts w:ascii="Times New Roman" w:hAnsi="Times New Roman" w:cs="Times New Roman"/>
          <w:b/>
          <w:sz w:val="24"/>
          <w:szCs w:val="24"/>
        </w:rPr>
        <w:t>..</w:t>
      </w:r>
      <w:r>
        <w:rPr>
          <w:rFonts w:ascii="Times New Roman" w:hAnsi="Times New Roman" w:cs="Times New Roman"/>
          <w:b/>
          <w:sz w:val="24"/>
          <w:szCs w:val="24"/>
        </w:rPr>
        <w:t>20</w:t>
      </w:r>
    </w:p>
    <w:p w:rsidR="00EB34B0" w:rsidRPr="00020C22" w:rsidRDefault="00EB34B0" w:rsidP="00127D7B">
      <w:pPr>
        <w:pStyle w:val="a8"/>
        <w:numPr>
          <w:ilvl w:val="1"/>
          <w:numId w:val="1"/>
        </w:numPr>
        <w:spacing w:line="360" w:lineRule="auto"/>
        <w:jc w:val="both"/>
        <w:rPr>
          <w:rFonts w:ascii="Times New Roman" w:hAnsi="Times New Roman" w:cs="Times New Roman"/>
          <w:b/>
          <w:sz w:val="24"/>
          <w:szCs w:val="24"/>
        </w:rPr>
      </w:pPr>
      <w:r w:rsidRPr="00020C22">
        <w:rPr>
          <w:rFonts w:ascii="Times New Roman" w:hAnsi="Times New Roman" w:cs="Times New Roman"/>
          <w:b/>
          <w:sz w:val="24"/>
          <w:szCs w:val="24"/>
        </w:rPr>
        <w:t>Βασικά ηγετικά χαρακτηριστικά - προσωπικότητα ηγέτη………….</w:t>
      </w:r>
      <w:r>
        <w:rPr>
          <w:rFonts w:ascii="Times New Roman" w:hAnsi="Times New Roman" w:cs="Times New Roman"/>
          <w:b/>
          <w:sz w:val="24"/>
          <w:szCs w:val="24"/>
        </w:rPr>
        <w:t>.. 23</w:t>
      </w:r>
    </w:p>
    <w:p w:rsidR="00EB34B0" w:rsidRPr="00020C22" w:rsidRDefault="00EB34B0" w:rsidP="00127D7B">
      <w:pPr>
        <w:pStyle w:val="a8"/>
        <w:numPr>
          <w:ilvl w:val="1"/>
          <w:numId w:val="1"/>
        </w:numPr>
        <w:spacing w:line="360" w:lineRule="auto"/>
        <w:jc w:val="both"/>
        <w:rPr>
          <w:rFonts w:ascii="Times New Roman" w:hAnsi="Times New Roman" w:cs="Times New Roman"/>
          <w:b/>
          <w:sz w:val="24"/>
          <w:szCs w:val="24"/>
        </w:rPr>
      </w:pPr>
      <w:r w:rsidRPr="00020C22">
        <w:rPr>
          <w:rFonts w:ascii="Times New Roman" w:hAnsi="Times New Roman" w:cs="Times New Roman"/>
          <w:b/>
          <w:sz w:val="24"/>
          <w:szCs w:val="24"/>
        </w:rPr>
        <w:t>Η αποτελεσματικότητα του ηγέτη……………………………………</w:t>
      </w:r>
      <w:r>
        <w:rPr>
          <w:rFonts w:ascii="Times New Roman" w:hAnsi="Times New Roman" w:cs="Times New Roman"/>
          <w:b/>
          <w:sz w:val="24"/>
          <w:szCs w:val="24"/>
        </w:rPr>
        <w:t>…</w:t>
      </w:r>
      <w:r w:rsidRPr="00020C22">
        <w:rPr>
          <w:rFonts w:ascii="Times New Roman" w:hAnsi="Times New Roman" w:cs="Times New Roman"/>
          <w:b/>
          <w:sz w:val="24"/>
          <w:szCs w:val="24"/>
        </w:rPr>
        <w:t>2</w:t>
      </w:r>
      <w:r>
        <w:rPr>
          <w:rFonts w:ascii="Times New Roman" w:hAnsi="Times New Roman" w:cs="Times New Roman"/>
          <w:b/>
          <w:sz w:val="24"/>
          <w:szCs w:val="24"/>
        </w:rPr>
        <w:t>7</w:t>
      </w:r>
    </w:p>
    <w:p w:rsidR="00EB34B0" w:rsidRPr="00020C22" w:rsidRDefault="00EB34B0" w:rsidP="00127D7B">
      <w:pPr>
        <w:pStyle w:val="a8"/>
        <w:numPr>
          <w:ilvl w:val="1"/>
          <w:numId w:val="1"/>
        </w:numPr>
        <w:spacing w:line="360" w:lineRule="auto"/>
        <w:jc w:val="both"/>
        <w:rPr>
          <w:rFonts w:ascii="Times New Roman" w:hAnsi="Times New Roman" w:cs="Times New Roman"/>
          <w:b/>
          <w:sz w:val="24"/>
          <w:szCs w:val="24"/>
        </w:rPr>
      </w:pPr>
      <w:r w:rsidRPr="00020C22">
        <w:rPr>
          <w:rFonts w:ascii="Times New Roman" w:hAnsi="Times New Roman" w:cs="Times New Roman"/>
          <w:b/>
          <w:sz w:val="24"/>
          <w:szCs w:val="24"/>
        </w:rPr>
        <w:t>Η σχέση του ηγέτη με τα μέλη της ομάδας……………………………</w:t>
      </w:r>
      <w:r>
        <w:rPr>
          <w:rFonts w:ascii="Times New Roman" w:hAnsi="Times New Roman" w:cs="Times New Roman"/>
          <w:b/>
          <w:sz w:val="24"/>
          <w:szCs w:val="24"/>
        </w:rPr>
        <w:t>..30</w:t>
      </w:r>
    </w:p>
    <w:p w:rsidR="00EB34B0" w:rsidRPr="00020C22" w:rsidRDefault="00EB34B0" w:rsidP="00127D7B">
      <w:pPr>
        <w:pStyle w:val="a8"/>
        <w:numPr>
          <w:ilvl w:val="1"/>
          <w:numId w:val="1"/>
        </w:numPr>
        <w:spacing w:line="360" w:lineRule="auto"/>
        <w:jc w:val="both"/>
        <w:rPr>
          <w:rFonts w:ascii="Times New Roman" w:hAnsi="Times New Roman" w:cs="Times New Roman"/>
          <w:b/>
          <w:sz w:val="24"/>
          <w:szCs w:val="24"/>
        </w:rPr>
      </w:pPr>
      <w:r w:rsidRPr="00020C22">
        <w:rPr>
          <w:rFonts w:ascii="Times New Roman" w:hAnsi="Times New Roman" w:cs="Times New Roman"/>
          <w:b/>
          <w:sz w:val="24"/>
          <w:szCs w:val="24"/>
        </w:rPr>
        <w:t xml:space="preserve">Διαφορές ηγεσίας και </w:t>
      </w:r>
      <w:r w:rsidRPr="00020C22">
        <w:rPr>
          <w:rFonts w:ascii="Times New Roman" w:hAnsi="Times New Roman" w:cs="Times New Roman"/>
          <w:b/>
          <w:sz w:val="24"/>
          <w:szCs w:val="24"/>
          <w:lang w:val="en-US"/>
        </w:rPr>
        <w:t>Management</w:t>
      </w:r>
      <w:r w:rsidRPr="00020C22">
        <w:rPr>
          <w:rFonts w:ascii="Times New Roman" w:hAnsi="Times New Roman" w:cs="Times New Roman"/>
          <w:b/>
          <w:sz w:val="24"/>
          <w:szCs w:val="24"/>
        </w:rPr>
        <w:t>…………………………………</w:t>
      </w:r>
      <w:r>
        <w:rPr>
          <w:rFonts w:ascii="Times New Roman" w:hAnsi="Times New Roman" w:cs="Times New Roman"/>
          <w:b/>
          <w:sz w:val="24"/>
          <w:szCs w:val="24"/>
        </w:rPr>
        <w:t>.…33</w:t>
      </w:r>
    </w:p>
    <w:p w:rsidR="00EB34B0" w:rsidRPr="00020C22" w:rsidRDefault="00EB34B0" w:rsidP="00127D7B">
      <w:pPr>
        <w:pStyle w:val="a8"/>
        <w:numPr>
          <w:ilvl w:val="1"/>
          <w:numId w:val="1"/>
        </w:numPr>
        <w:spacing w:line="360" w:lineRule="auto"/>
        <w:jc w:val="both"/>
        <w:rPr>
          <w:rFonts w:ascii="Times New Roman" w:hAnsi="Times New Roman" w:cs="Times New Roman"/>
          <w:b/>
          <w:sz w:val="24"/>
          <w:szCs w:val="24"/>
        </w:rPr>
      </w:pPr>
      <w:r w:rsidRPr="00020C22">
        <w:rPr>
          <w:rFonts w:ascii="Times New Roman" w:hAnsi="Times New Roman" w:cs="Times New Roman"/>
          <w:b/>
          <w:sz w:val="24"/>
          <w:szCs w:val="24"/>
        </w:rPr>
        <w:t>Δημιουργία ηγετών- ιδανικό πρότυπο ηγεσίας…</w:t>
      </w:r>
      <w:r>
        <w:rPr>
          <w:rFonts w:ascii="Times New Roman" w:hAnsi="Times New Roman" w:cs="Times New Roman"/>
          <w:b/>
          <w:sz w:val="24"/>
          <w:szCs w:val="24"/>
        </w:rPr>
        <w:t>………………..</w:t>
      </w:r>
      <w:r w:rsidRPr="00020C22">
        <w:rPr>
          <w:rFonts w:ascii="Times New Roman" w:hAnsi="Times New Roman" w:cs="Times New Roman"/>
          <w:b/>
          <w:sz w:val="24"/>
          <w:szCs w:val="24"/>
        </w:rPr>
        <w:t>…</w:t>
      </w:r>
      <w:r>
        <w:rPr>
          <w:rFonts w:ascii="Times New Roman" w:hAnsi="Times New Roman" w:cs="Times New Roman"/>
          <w:b/>
          <w:sz w:val="24"/>
          <w:szCs w:val="24"/>
        </w:rPr>
        <w:t>...</w:t>
      </w:r>
      <w:r w:rsidRPr="00020C22">
        <w:rPr>
          <w:rFonts w:ascii="Times New Roman" w:hAnsi="Times New Roman" w:cs="Times New Roman"/>
          <w:b/>
          <w:sz w:val="24"/>
          <w:szCs w:val="24"/>
        </w:rPr>
        <w:t>..</w:t>
      </w:r>
      <w:r>
        <w:rPr>
          <w:rFonts w:ascii="Times New Roman" w:hAnsi="Times New Roman" w:cs="Times New Roman"/>
          <w:b/>
          <w:sz w:val="24"/>
          <w:szCs w:val="24"/>
        </w:rPr>
        <w:t>34</w:t>
      </w:r>
    </w:p>
    <w:p w:rsidR="00EB34B0" w:rsidRPr="00020C22" w:rsidRDefault="00EB34B0" w:rsidP="00127D7B">
      <w:pPr>
        <w:pStyle w:val="a8"/>
        <w:numPr>
          <w:ilvl w:val="1"/>
          <w:numId w:val="1"/>
        </w:numPr>
        <w:spacing w:line="360" w:lineRule="auto"/>
        <w:jc w:val="both"/>
        <w:rPr>
          <w:rFonts w:ascii="Times New Roman" w:hAnsi="Times New Roman" w:cs="Times New Roman"/>
          <w:b/>
          <w:sz w:val="24"/>
          <w:szCs w:val="24"/>
        </w:rPr>
      </w:pPr>
      <w:r w:rsidRPr="00020C22">
        <w:rPr>
          <w:rFonts w:ascii="Times New Roman" w:hAnsi="Times New Roman" w:cs="Times New Roman"/>
          <w:b/>
          <w:sz w:val="24"/>
          <w:szCs w:val="24"/>
        </w:rPr>
        <w:t>Κακή διαχείριση της ηγεσίας……………………………………….</w:t>
      </w:r>
      <w:r>
        <w:rPr>
          <w:rFonts w:ascii="Times New Roman" w:hAnsi="Times New Roman" w:cs="Times New Roman"/>
          <w:b/>
          <w:sz w:val="24"/>
          <w:szCs w:val="24"/>
        </w:rPr>
        <w:t>..</w:t>
      </w:r>
      <w:r w:rsidRPr="00020C22">
        <w:rPr>
          <w:rFonts w:ascii="Times New Roman" w:hAnsi="Times New Roman" w:cs="Times New Roman"/>
          <w:b/>
          <w:sz w:val="24"/>
          <w:szCs w:val="24"/>
        </w:rPr>
        <w:t>..…</w:t>
      </w:r>
      <w:r>
        <w:rPr>
          <w:rFonts w:ascii="Times New Roman" w:hAnsi="Times New Roman" w:cs="Times New Roman"/>
          <w:b/>
          <w:sz w:val="24"/>
          <w:szCs w:val="24"/>
        </w:rPr>
        <w:t>36</w:t>
      </w:r>
    </w:p>
    <w:p w:rsidR="00EB34B0" w:rsidRPr="00020C22" w:rsidRDefault="00EB34B0" w:rsidP="00127D7B">
      <w:pPr>
        <w:pStyle w:val="a8"/>
        <w:spacing w:line="360" w:lineRule="auto"/>
        <w:jc w:val="both"/>
        <w:rPr>
          <w:rFonts w:ascii="Times New Roman" w:hAnsi="Times New Roman" w:cs="Times New Roman"/>
          <w:b/>
          <w:sz w:val="24"/>
          <w:szCs w:val="24"/>
        </w:rPr>
      </w:pPr>
    </w:p>
    <w:p w:rsidR="00EB34B0" w:rsidRPr="00020C22" w:rsidRDefault="00EB34B0" w:rsidP="00127D7B">
      <w:pPr>
        <w:spacing w:line="360" w:lineRule="auto"/>
        <w:jc w:val="both"/>
        <w:rPr>
          <w:rFonts w:ascii="Times New Roman" w:hAnsi="Times New Roman" w:cs="Times New Roman"/>
          <w:b/>
          <w:sz w:val="24"/>
          <w:szCs w:val="24"/>
        </w:rPr>
      </w:pPr>
      <w:r w:rsidRPr="00020C22">
        <w:rPr>
          <w:rFonts w:ascii="Times New Roman" w:hAnsi="Times New Roman" w:cs="Times New Roman"/>
          <w:b/>
          <w:sz w:val="24"/>
          <w:szCs w:val="24"/>
        </w:rPr>
        <w:t>ΚΕΦΑΛΑΙΟ Β΄:Ο ΑΠΟΣΤΟΛΟΣ ΠΑΥΛΟΣΠΡΟΤΥΠΟ ΑΡΕΤΗΣ ΓΙΑ ΚΑΘΕ ΗΓΕΤΗ ΜΕΣΩ ΤΩΝ ΠΟΙΜΑΝΤΙΚΏΝ ΤΟΥ ΕΠΙΣΤΟΛΩΝ………………………</w:t>
      </w:r>
      <w:r>
        <w:rPr>
          <w:rFonts w:ascii="Times New Roman" w:hAnsi="Times New Roman" w:cs="Times New Roman"/>
          <w:b/>
          <w:sz w:val="24"/>
          <w:szCs w:val="24"/>
        </w:rPr>
        <w:t>39</w:t>
      </w:r>
    </w:p>
    <w:p w:rsidR="00EB34B0" w:rsidRPr="00020C22" w:rsidRDefault="00EB34B0" w:rsidP="00127D7B">
      <w:pPr>
        <w:spacing w:line="360" w:lineRule="auto"/>
        <w:jc w:val="both"/>
        <w:rPr>
          <w:rFonts w:ascii="Times New Roman" w:hAnsi="Times New Roman" w:cs="Times New Roman"/>
          <w:b/>
          <w:color w:val="0D0D0D" w:themeColor="text1" w:themeTint="F2"/>
          <w:sz w:val="24"/>
          <w:szCs w:val="24"/>
        </w:rPr>
      </w:pPr>
      <w:r w:rsidRPr="00020C22">
        <w:rPr>
          <w:rFonts w:ascii="Times New Roman" w:hAnsi="Times New Roman" w:cs="Times New Roman"/>
          <w:b/>
          <w:color w:val="0D0D0D" w:themeColor="text1" w:themeTint="F2"/>
          <w:sz w:val="24"/>
          <w:szCs w:val="24"/>
        </w:rPr>
        <w:t>2.1 Οι Ποιμαντικές επιστολές του Αποστόλου Παύλου………………………………3</w:t>
      </w:r>
      <w:r>
        <w:rPr>
          <w:rFonts w:ascii="Times New Roman" w:hAnsi="Times New Roman" w:cs="Times New Roman"/>
          <w:b/>
          <w:color w:val="0D0D0D" w:themeColor="text1" w:themeTint="F2"/>
          <w:sz w:val="24"/>
          <w:szCs w:val="24"/>
        </w:rPr>
        <w:t>9</w:t>
      </w:r>
    </w:p>
    <w:p w:rsidR="00EB34B0" w:rsidRPr="00020C22" w:rsidRDefault="00EB34B0" w:rsidP="00127D7B">
      <w:pPr>
        <w:spacing w:line="360" w:lineRule="auto"/>
        <w:jc w:val="both"/>
        <w:rPr>
          <w:rFonts w:ascii="Times New Roman" w:hAnsi="Times New Roman" w:cs="Times New Roman"/>
          <w:b/>
          <w:sz w:val="24"/>
          <w:szCs w:val="24"/>
        </w:rPr>
      </w:pPr>
      <w:r w:rsidRPr="00020C22">
        <w:rPr>
          <w:rFonts w:ascii="Times New Roman" w:hAnsi="Times New Roman" w:cs="Times New Roman"/>
          <w:b/>
          <w:color w:val="0D0D0D" w:themeColor="text1" w:themeTint="F2"/>
          <w:sz w:val="24"/>
          <w:szCs w:val="24"/>
        </w:rPr>
        <w:t xml:space="preserve">2.2 </w:t>
      </w:r>
      <w:r w:rsidRPr="00020C22">
        <w:rPr>
          <w:rFonts w:ascii="Times New Roman" w:hAnsi="Times New Roman" w:cs="Times New Roman"/>
          <w:b/>
          <w:sz w:val="24"/>
          <w:szCs w:val="24"/>
        </w:rPr>
        <w:t>Βασικά σημεία της επιστολής του Αποστόλου Παύλου Προς Τιμόθεον Α΄……</w:t>
      </w:r>
      <w:r>
        <w:rPr>
          <w:rFonts w:ascii="Times New Roman" w:hAnsi="Times New Roman" w:cs="Times New Roman"/>
          <w:b/>
          <w:sz w:val="24"/>
          <w:szCs w:val="24"/>
        </w:rPr>
        <w:t>.42</w:t>
      </w:r>
    </w:p>
    <w:p w:rsidR="00EB34B0" w:rsidRPr="00020C22" w:rsidRDefault="00EB34B0" w:rsidP="00127D7B">
      <w:pPr>
        <w:spacing w:line="360" w:lineRule="auto"/>
        <w:jc w:val="both"/>
        <w:rPr>
          <w:rFonts w:ascii="Times New Roman" w:hAnsi="Times New Roman" w:cs="Times New Roman"/>
          <w:b/>
          <w:sz w:val="24"/>
          <w:szCs w:val="24"/>
        </w:rPr>
      </w:pPr>
      <w:r w:rsidRPr="00020C22">
        <w:rPr>
          <w:rFonts w:ascii="Times New Roman" w:hAnsi="Times New Roman" w:cs="Times New Roman"/>
          <w:b/>
          <w:sz w:val="24"/>
          <w:szCs w:val="24"/>
        </w:rPr>
        <w:t>2.3 Βασικά σημεία της επιστολής του Αποστόλου Παύλου Τιμόθεον Β΄………….</w:t>
      </w:r>
      <w:r>
        <w:rPr>
          <w:rFonts w:ascii="Times New Roman" w:hAnsi="Times New Roman" w:cs="Times New Roman"/>
          <w:b/>
          <w:sz w:val="24"/>
          <w:szCs w:val="24"/>
        </w:rPr>
        <w:t>.</w:t>
      </w:r>
      <w:r w:rsidRPr="00020C22">
        <w:rPr>
          <w:rFonts w:ascii="Times New Roman" w:hAnsi="Times New Roman" w:cs="Times New Roman"/>
          <w:b/>
          <w:sz w:val="24"/>
          <w:szCs w:val="24"/>
        </w:rPr>
        <w:t>.</w:t>
      </w:r>
      <w:r>
        <w:rPr>
          <w:rFonts w:ascii="Times New Roman" w:hAnsi="Times New Roman" w:cs="Times New Roman"/>
          <w:b/>
          <w:sz w:val="24"/>
          <w:szCs w:val="24"/>
        </w:rPr>
        <w:t>43</w:t>
      </w:r>
    </w:p>
    <w:p w:rsidR="00EB34B0" w:rsidRPr="00020C22" w:rsidRDefault="00EB34B0" w:rsidP="00127D7B">
      <w:pPr>
        <w:spacing w:line="360" w:lineRule="auto"/>
        <w:jc w:val="both"/>
        <w:rPr>
          <w:rFonts w:ascii="Times New Roman" w:hAnsi="Times New Roman" w:cs="Times New Roman"/>
          <w:b/>
          <w:sz w:val="24"/>
          <w:szCs w:val="24"/>
        </w:rPr>
      </w:pPr>
      <w:r w:rsidRPr="00020C22">
        <w:rPr>
          <w:rFonts w:ascii="Times New Roman" w:hAnsi="Times New Roman" w:cs="Times New Roman"/>
          <w:b/>
          <w:sz w:val="24"/>
          <w:szCs w:val="24"/>
        </w:rPr>
        <w:t>2.4 Βασικά σημεία της επιστολής του Αποστόλου Παύλου προς Τίτον…………….</w:t>
      </w:r>
      <w:r>
        <w:rPr>
          <w:rFonts w:ascii="Times New Roman" w:hAnsi="Times New Roman" w:cs="Times New Roman"/>
          <w:b/>
          <w:sz w:val="24"/>
          <w:szCs w:val="24"/>
        </w:rPr>
        <w:t>43</w:t>
      </w:r>
    </w:p>
    <w:p w:rsidR="00EB34B0" w:rsidRPr="00020C22" w:rsidRDefault="00EB34B0" w:rsidP="00127D7B">
      <w:pPr>
        <w:spacing w:line="360" w:lineRule="auto"/>
        <w:jc w:val="both"/>
        <w:rPr>
          <w:rFonts w:ascii="Times New Roman" w:hAnsi="Times New Roman" w:cs="Times New Roman"/>
          <w:b/>
          <w:sz w:val="24"/>
          <w:szCs w:val="24"/>
        </w:rPr>
      </w:pPr>
      <w:r w:rsidRPr="00020C22">
        <w:rPr>
          <w:rFonts w:ascii="Times New Roman" w:hAnsi="Times New Roman" w:cs="Times New Roman"/>
          <w:b/>
          <w:sz w:val="24"/>
          <w:szCs w:val="24"/>
        </w:rPr>
        <w:t>2.5 Άγιος Τιμόθεος- επίσκοπος Εφέσου και Άγιος Τίτος- επίσκοπος Κρήτης……</w:t>
      </w:r>
      <w:r>
        <w:rPr>
          <w:rFonts w:ascii="Times New Roman" w:hAnsi="Times New Roman" w:cs="Times New Roman"/>
          <w:b/>
          <w:sz w:val="24"/>
          <w:szCs w:val="24"/>
        </w:rPr>
        <w:t>.</w:t>
      </w:r>
      <w:r w:rsidRPr="00020C22">
        <w:rPr>
          <w:rFonts w:ascii="Times New Roman" w:hAnsi="Times New Roman" w:cs="Times New Roman"/>
          <w:b/>
          <w:sz w:val="24"/>
          <w:szCs w:val="24"/>
        </w:rPr>
        <w:t>.</w:t>
      </w:r>
      <w:r>
        <w:rPr>
          <w:rFonts w:ascii="Times New Roman" w:hAnsi="Times New Roman" w:cs="Times New Roman"/>
          <w:b/>
          <w:sz w:val="24"/>
          <w:szCs w:val="24"/>
        </w:rPr>
        <w:t>44</w:t>
      </w:r>
    </w:p>
    <w:p w:rsidR="00EB34B0" w:rsidRPr="00020C22" w:rsidRDefault="00EB34B0" w:rsidP="00127D7B">
      <w:pPr>
        <w:spacing w:line="360" w:lineRule="auto"/>
        <w:jc w:val="both"/>
        <w:rPr>
          <w:rFonts w:ascii="Times New Roman" w:hAnsi="Times New Roman" w:cs="Times New Roman"/>
          <w:b/>
          <w:sz w:val="24"/>
          <w:szCs w:val="24"/>
        </w:rPr>
      </w:pPr>
      <w:r w:rsidRPr="00020C22">
        <w:rPr>
          <w:rFonts w:ascii="Times New Roman" w:hAnsi="Times New Roman" w:cs="Times New Roman"/>
          <w:b/>
          <w:sz w:val="24"/>
          <w:szCs w:val="24"/>
        </w:rPr>
        <w:lastRenderedPageBreak/>
        <w:t>2.6 Ο Απόστολος Παύλος…………………………………………………………….…</w:t>
      </w:r>
      <w:r>
        <w:rPr>
          <w:rFonts w:ascii="Times New Roman" w:hAnsi="Times New Roman" w:cs="Times New Roman"/>
          <w:b/>
          <w:sz w:val="24"/>
          <w:szCs w:val="24"/>
        </w:rPr>
        <w:t>45</w:t>
      </w:r>
    </w:p>
    <w:p w:rsidR="00EB34B0" w:rsidRPr="00020C22" w:rsidRDefault="00EB34B0" w:rsidP="00127D7B">
      <w:pPr>
        <w:spacing w:line="360" w:lineRule="auto"/>
        <w:jc w:val="both"/>
        <w:rPr>
          <w:rFonts w:ascii="Times New Roman" w:hAnsi="Times New Roman" w:cs="Times New Roman"/>
          <w:b/>
          <w:sz w:val="24"/>
          <w:szCs w:val="24"/>
        </w:rPr>
      </w:pPr>
      <w:r w:rsidRPr="00020C22">
        <w:rPr>
          <w:rFonts w:ascii="Times New Roman" w:hAnsi="Times New Roman" w:cs="Times New Roman"/>
          <w:b/>
          <w:sz w:val="24"/>
          <w:szCs w:val="24"/>
        </w:rPr>
        <w:t>2.7 Ο Απόστολος Παύλος πρότυπο ποιμένα- ηγέτη…………………….…………….</w:t>
      </w:r>
      <w:r>
        <w:rPr>
          <w:rFonts w:ascii="Times New Roman" w:hAnsi="Times New Roman" w:cs="Times New Roman"/>
          <w:b/>
          <w:sz w:val="24"/>
          <w:szCs w:val="24"/>
        </w:rPr>
        <w:t>47</w:t>
      </w:r>
    </w:p>
    <w:p w:rsidR="00EB34B0" w:rsidRPr="00020C22" w:rsidRDefault="00EB34B0" w:rsidP="00127D7B">
      <w:pPr>
        <w:spacing w:line="360" w:lineRule="auto"/>
        <w:jc w:val="both"/>
        <w:rPr>
          <w:rFonts w:ascii="Times New Roman" w:hAnsi="Times New Roman" w:cs="Times New Roman"/>
          <w:b/>
          <w:sz w:val="24"/>
          <w:szCs w:val="24"/>
        </w:rPr>
      </w:pPr>
      <w:r w:rsidRPr="00020C22">
        <w:rPr>
          <w:rFonts w:ascii="Times New Roman" w:hAnsi="Times New Roman" w:cs="Times New Roman"/>
          <w:b/>
          <w:sz w:val="24"/>
          <w:szCs w:val="24"/>
        </w:rPr>
        <w:t>2.8 Η ποιμαντική ηγεσία πρότυπο για την κοσμική ηγεσία……........................…</w:t>
      </w:r>
      <w:r>
        <w:rPr>
          <w:rFonts w:ascii="Times New Roman" w:hAnsi="Times New Roman" w:cs="Times New Roman"/>
          <w:b/>
          <w:sz w:val="24"/>
          <w:szCs w:val="24"/>
        </w:rPr>
        <w:t>..</w:t>
      </w:r>
      <w:r w:rsidRPr="00020C22">
        <w:rPr>
          <w:rFonts w:ascii="Times New Roman" w:hAnsi="Times New Roman" w:cs="Times New Roman"/>
          <w:b/>
          <w:sz w:val="24"/>
          <w:szCs w:val="24"/>
        </w:rPr>
        <w:t>..</w:t>
      </w:r>
      <w:r>
        <w:rPr>
          <w:rFonts w:ascii="Times New Roman" w:hAnsi="Times New Roman" w:cs="Times New Roman"/>
          <w:b/>
          <w:sz w:val="24"/>
          <w:szCs w:val="24"/>
        </w:rPr>
        <w:t>51</w:t>
      </w:r>
    </w:p>
    <w:p w:rsidR="00EB34B0" w:rsidRPr="00020C22" w:rsidRDefault="00EB34B0" w:rsidP="00127D7B">
      <w:pPr>
        <w:spacing w:line="360" w:lineRule="auto"/>
        <w:jc w:val="both"/>
        <w:rPr>
          <w:rFonts w:ascii="Times New Roman" w:hAnsi="Times New Roman" w:cs="Times New Roman"/>
          <w:b/>
          <w:sz w:val="24"/>
          <w:szCs w:val="24"/>
        </w:rPr>
      </w:pPr>
    </w:p>
    <w:p w:rsidR="00EB34B0" w:rsidRPr="00020C22" w:rsidRDefault="00EB34B0" w:rsidP="00127D7B">
      <w:pPr>
        <w:spacing w:line="360" w:lineRule="auto"/>
        <w:jc w:val="both"/>
        <w:rPr>
          <w:rFonts w:ascii="Times New Roman" w:hAnsi="Times New Roman" w:cs="Times New Roman"/>
          <w:b/>
          <w:sz w:val="24"/>
          <w:szCs w:val="24"/>
        </w:rPr>
      </w:pPr>
      <w:r w:rsidRPr="00020C22">
        <w:rPr>
          <w:rFonts w:ascii="Times New Roman" w:hAnsi="Times New Roman" w:cs="Times New Roman"/>
          <w:b/>
          <w:sz w:val="24"/>
          <w:szCs w:val="24"/>
        </w:rPr>
        <w:t>ΚΕΦΑΛΑΙΟ Γ΄:ΟΙ ΑΡΕΤΕΣ ΜΕΣΑ ΑΠΟ ΤΙΣ ΠΟΙΜΑΝΤΙΚΕΣ ΕΠΙΣΤΟΛΕΣ ΤΟΥ ΑΠΟΣΤΟΛΟΥ ΠΑΥΛΟΥ…………………………………………………………….</w:t>
      </w:r>
      <w:r>
        <w:rPr>
          <w:rFonts w:ascii="Times New Roman" w:hAnsi="Times New Roman" w:cs="Times New Roman"/>
          <w:b/>
          <w:sz w:val="24"/>
          <w:szCs w:val="24"/>
        </w:rPr>
        <w:t>55</w:t>
      </w:r>
    </w:p>
    <w:p w:rsidR="00EB34B0" w:rsidRPr="00020C22" w:rsidRDefault="00EB34B0" w:rsidP="00127D7B">
      <w:pPr>
        <w:spacing w:line="360" w:lineRule="auto"/>
        <w:jc w:val="both"/>
        <w:rPr>
          <w:rFonts w:ascii="Times New Roman" w:hAnsi="Times New Roman" w:cs="Times New Roman"/>
          <w:b/>
          <w:sz w:val="24"/>
          <w:szCs w:val="24"/>
        </w:rPr>
      </w:pPr>
      <w:r w:rsidRPr="00020C22">
        <w:rPr>
          <w:rFonts w:ascii="Times New Roman" w:hAnsi="Times New Roman" w:cs="Times New Roman"/>
          <w:b/>
          <w:sz w:val="24"/>
          <w:szCs w:val="24"/>
        </w:rPr>
        <w:t>3.1 Οι Ποιμαντικές επιστολές πηγή  αρετών και ικανοτήτων για κάθε ηγέτη……</w:t>
      </w:r>
      <w:r>
        <w:rPr>
          <w:rFonts w:ascii="Times New Roman" w:hAnsi="Times New Roman" w:cs="Times New Roman"/>
          <w:b/>
          <w:sz w:val="24"/>
          <w:szCs w:val="24"/>
        </w:rPr>
        <w:t>.</w:t>
      </w:r>
      <w:r w:rsidRPr="00020C22">
        <w:rPr>
          <w:rFonts w:ascii="Times New Roman" w:hAnsi="Times New Roman" w:cs="Times New Roman"/>
          <w:b/>
          <w:sz w:val="24"/>
          <w:szCs w:val="24"/>
        </w:rPr>
        <w:t>4</w:t>
      </w:r>
      <w:r>
        <w:rPr>
          <w:rFonts w:ascii="Times New Roman" w:hAnsi="Times New Roman" w:cs="Times New Roman"/>
          <w:b/>
          <w:sz w:val="24"/>
          <w:szCs w:val="24"/>
        </w:rPr>
        <w:t>57</w:t>
      </w:r>
    </w:p>
    <w:p w:rsidR="00EB34B0" w:rsidRPr="00020C22" w:rsidRDefault="00EB34B0" w:rsidP="00127D7B">
      <w:pPr>
        <w:spacing w:line="360" w:lineRule="auto"/>
        <w:jc w:val="both"/>
        <w:rPr>
          <w:rFonts w:ascii="Times New Roman" w:hAnsi="Times New Roman" w:cs="Times New Roman"/>
          <w:b/>
          <w:sz w:val="24"/>
          <w:szCs w:val="24"/>
        </w:rPr>
      </w:pPr>
      <w:r w:rsidRPr="00020C22">
        <w:rPr>
          <w:rFonts w:ascii="Times New Roman" w:hAnsi="Times New Roman" w:cs="Times New Roman"/>
          <w:b/>
          <w:sz w:val="24"/>
          <w:szCs w:val="24"/>
        </w:rPr>
        <w:t>3.2 Η κατηγοριοποίηση των αρετών και η ανάλυση τους…………………………</w:t>
      </w:r>
      <w:r>
        <w:rPr>
          <w:rFonts w:ascii="Times New Roman" w:hAnsi="Times New Roman" w:cs="Times New Roman"/>
          <w:b/>
          <w:sz w:val="24"/>
          <w:szCs w:val="24"/>
        </w:rPr>
        <w:t>.</w:t>
      </w:r>
      <w:r w:rsidRPr="00020C22">
        <w:rPr>
          <w:rFonts w:ascii="Times New Roman" w:hAnsi="Times New Roman" w:cs="Times New Roman"/>
          <w:b/>
          <w:sz w:val="24"/>
          <w:szCs w:val="24"/>
        </w:rPr>
        <w:t>.</w:t>
      </w:r>
      <w:r>
        <w:rPr>
          <w:rFonts w:ascii="Times New Roman" w:hAnsi="Times New Roman" w:cs="Times New Roman"/>
          <w:b/>
          <w:sz w:val="24"/>
          <w:szCs w:val="24"/>
        </w:rPr>
        <w:t>58</w:t>
      </w:r>
    </w:p>
    <w:p w:rsidR="00EB34B0" w:rsidRPr="00020C22" w:rsidRDefault="00EB34B0" w:rsidP="00127D7B">
      <w:pPr>
        <w:spacing w:line="360" w:lineRule="auto"/>
        <w:jc w:val="both"/>
        <w:rPr>
          <w:rFonts w:ascii="Times New Roman" w:hAnsi="Times New Roman" w:cs="Times New Roman"/>
          <w:b/>
          <w:sz w:val="24"/>
          <w:szCs w:val="24"/>
        </w:rPr>
      </w:pPr>
      <w:r w:rsidRPr="00020C22">
        <w:rPr>
          <w:rFonts w:ascii="Times New Roman" w:hAnsi="Times New Roman" w:cs="Times New Roman"/>
          <w:b/>
          <w:sz w:val="24"/>
          <w:szCs w:val="24"/>
        </w:rPr>
        <w:t>3.3 Άμεμπτη και Αδιάβλητη ηγεσία…………………………………………………</w:t>
      </w:r>
      <w:r>
        <w:rPr>
          <w:rFonts w:ascii="Times New Roman" w:hAnsi="Times New Roman" w:cs="Times New Roman"/>
          <w:b/>
          <w:sz w:val="24"/>
          <w:szCs w:val="24"/>
        </w:rPr>
        <w:t>.6</w:t>
      </w:r>
      <w:r w:rsidRPr="00020C22">
        <w:rPr>
          <w:rFonts w:ascii="Times New Roman" w:hAnsi="Times New Roman" w:cs="Times New Roman"/>
          <w:b/>
          <w:sz w:val="24"/>
          <w:szCs w:val="24"/>
        </w:rPr>
        <w:t>0</w:t>
      </w:r>
    </w:p>
    <w:p w:rsidR="00EB34B0" w:rsidRPr="00020C22" w:rsidRDefault="00EB34B0" w:rsidP="00127D7B">
      <w:pPr>
        <w:spacing w:line="360" w:lineRule="auto"/>
        <w:jc w:val="both"/>
        <w:rPr>
          <w:rFonts w:ascii="Times New Roman" w:hAnsi="Times New Roman" w:cs="Times New Roman"/>
          <w:b/>
          <w:sz w:val="24"/>
          <w:szCs w:val="24"/>
        </w:rPr>
      </w:pPr>
      <w:r w:rsidRPr="00020C22">
        <w:rPr>
          <w:rFonts w:ascii="Times New Roman" w:hAnsi="Times New Roman" w:cs="Times New Roman"/>
          <w:b/>
          <w:sz w:val="24"/>
          <w:szCs w:val="24"/>
        </w:rPr>
        <w:t>3.4</w:t>
      </w:r>
      <w:r w:rsidRPr="00020C22">
        <w:rPr>
          <w:rFonts w:ascii="Times New Roman" w:hAnsi="Times New Roman" w:cs="Times New Roman"/>
          <w:sz w:val="24"/>
          <w:szCs w:val="24"/>
        </w:rPr>
        <w:t xml:space="preserve"> </w:t>
      </w:r>
      <w:r w:rsidRPr="00020C22">
        <w:rPr>
          <w:rFonts w:ascii="Times New Roman" w:hAnsi="Times New Roman" w:cs="Times New Roman"/>
          <w:b/>
          <w:sz w:val="24"/>
          <w:szCs w:val="24"/>
        </w:rPr>
        <w:t>Νηφαλιότητα βασική προϋπόθεση κάθε ηγέτη…………………………………</w:t>
      </w:r>
      <w:r>
        <w:rPr>
          <w:rFonts w:ascii="Times New Roman" w:hAnsi="Times New Roman" w:cs="Times New Roman"/>
          <w:b/>
          <w:sz w:val="24"/>
          <w:szCs w:val="24"/>
        </w:rPr>
        <w:t>.6</w:t>
      </w:r>
      <w:r w:rsidRPr="00020C22">
        <w:rPr>
          <w:rFonts w:ascii="Times New Roman" w:hAnsi="Times New Roman" w:cs="Times New Roman"/>
          <w:b/>
          <w:sz w:val="24"/>
          <w:szCs w:val="24"/>
        </w:rPr>
        <w:t>1</w:t>
      </w:r>
    </w:p>
    <w:p w:rsidR="00EB34B0" w:rsidRPr="00020C22" w:rsidRDefault="00EB34B0" w:rsidP="00127D7B">
      <w:pPr>
        <w:spacing w:line="360" w:lineRule="auto"/>
        <w:jc w:val="both"/>
        <w:rPr>
          <w:rFonts w:ascii="Times New Roman" w:hAnsi="Times New Roman" w:cs="Times New Roman"/>
          <w:b/>
          <w:sz w:val="24"/>
          <w:szCs w:val="24"/>
        </w:rPr>
      </w:pPr>
      <w:r w:rsidRPr="00020C22">
        <w:rPr>
          <w:rFonts w:ascii="Times New Roman" w:hAnsi="Times New Roman" w:cs="Times New Roman"/>
          <w:b/>
          <w:sz w:val="24"/>
          <w:szCs w:val="24"/>
        </w:rPr>
        <w:t>3.5 Απαραίτητο εφόδιο η σωφροσύνη για τον ηγέτη……………………………….</w:t>
      </w:r>
      <w:r>
        <w:rPr>
          <w:rFonts w:ascii="Times New Roman" w:hAnsi="Times New Roman" w:cs="Times New Roman"/>
          <w:b/>
          <w:sz w:val="24"/>
          <w:szCs w:val="24"/>
        </w:rPr>
        <w:t>62</w:t>
      </w:r>
    </w:p>
    <w:p w:rsidR="00EB34B0" w:rsidRPr="00020C22" w:rsidRDefault="00EB34B0" w:rsidP="00127D7B">
      <w:pPr>
        <w:spacing w:line="360" w:lineRule="auto"/>
        <w:jc w:val="both"/>
        <w:rPr>
          <w:rFonts w:ascii="Times New Roman" w:hAnsi="Times New Roman" w:cs="Times New Roman"/>
          <w:b/>
          <w:sz w:val="24"/>
          <w:szCs w:val="24"/>
        </w:rPr>
      </w:pPr>
      <w:r w:rsidRPr="00020C22">
        <w:rPr>
          <w:rFonts w:ascii="Times New Roman" w:hAnsi="Times New Roman" w:cs="Times New Roman"/>
          <w:b/>
          <w:sz w:val="24"/>
          <w:szCs w:val="24"/>
        </w:rPr>
        <w:t>3.6  Η αρετή της κοσμιότητας……………………………………………………….</w:t>
      </w:r>
      <w:r>
        <w:rPr>
          <w:rFonts w:ascii="Times New Roman" w:hAnsi="Times New Roman" w:cs="Times New Roman"/>
          <w:b/>
          <w:sz w:val="24"/>
          <w:szCs w:val="24"/>
        </w:rPr>
        <w:t>65</w:t>
      </w:r>
    </w:p>
    <w:p w:rsidR="00EB34B0" w:rsidRPr="00020C22" w:rsidRDefault="00EB34B0" w:rsidP="00127D7B">
      <w:pPr>
        <w:spacing w:line="360" w:lineRule="auto"/>
        <w:jc w:val="both"/>
        <w:rPr>
          <w:rFonts w:ascii="Times New Roman" w:hAnsi="Times New Roman" w:cs="Times New Roman"/>
          <w:b/>
          <w:sz w:val="24"/>
          <w:szCs w:val="24"/>
        </w:rPr>
      </w:pPr>
      <w:r w:rsidRPr="00020C22">
        <w:rPr>
          <w:rFonts w:ascii="Times New Roman" w:hAnsi="Times New Roman" w:cs="Times New Roman"/>
          <w:b/>
          <w:sz w:val="24"/>
          <w:szCs w:val="24"/>
        </w:rPr>
        <w:t>3.7 Η διδακτική ικανότητα του ηγέτη……………………………………………...</w:t>
      </w:r>
      <w:r>
        <w:rPr>
          <w:rFonts w:ascii="Times New Roman" w:hAnsi="Times New Roman" w:cs="Times New Roman"/>
          <w:b/>
          <w:sz w:val="24"/>
          <w:szCs w:val="24"/>
        </w:rPr>
        <w:t>66</w:t>
      </w:r>
    </w:p>
    <w:p w:rsidR="00EB34B0" w:rsidRPr="00020C22" w:rsidRDefault="00EB34B0" w:rsidP="00127D7B">
      <w:pPr>
        <w:spacing w:line="360" w:lineRule="auto"/>
        <w:jc w:val="both"/>
        <w:rPr>
          <w:rFonts w:ascii="Times New Roman" w:hAnsi="Times New Roman" w:cs="Times New Roman"/>
          <w:b/>
          <w:sz w:val="24"/>
          <w:szCs w:val="24"/>
        </w:rPr>
      </w:pPr>
      <w:r w:rsidRPr="00020C22">
        <w:rPr>
          <w:rFonts w:ascii="Times New Roman" w:hAnsi="Times New Roman" w:cs="Times New Roman"/>
          <w:b/>
          <w:sz w:val="24"/>
          <w:szCs w:val="24"/>
        </w:rPr>
        <w:t>3.8 Η φιλοξενία ως αρετή του ηγέτη………………...........................................…..</w:t>
      </w:r>
      <w:r>
        <w:rPr>
          <w:rFonts w:ascii="Times New Roman" w:hAnsi="Times New Roman" w:cs="Times New Roman"/>
          <w:b/>
          <w:sz w:val="24"/>
          <w:szCs w:val="24"/>
        </w:rPr>
        <w:t>70</w:t>
      </w:r>
    </w:p>
    <w:p w:rsidR="00EB34B0" w:rsidRPr="00020C22" w:rsidRDefault="00EB34B0" w:rsidP="00127D7B">
      <w:pPr>
        <w:spacing w:line="360" w:lineRule="auto"/>
        <w:jc w:val="both"/>
        <w:rPr>
          <w:rFonts w:ascii="Times New Roman" w:hAnsi="Times New Roman" w:cs="Times New Roman"/>
          <w:b/>
          <w:sz w:val="24"/>
          <w:szCs w:val="24"/>
        </w:rPr>
      </w:pPr>
      <w:r w:rsidRPr="00020C22">
        <w:rPr>
          <w:rFonts w:ascii="Times New Roman" w:hAnsi="Times New Roman" w:cs="Times New Roman"/>
          <w:b/>
          <w:sz w:val="24"/>
          <w:szCs w:val="24"/>
        </w:rPr>
        <w:t>3.9 Επιείκεια μέσο συναίσθησης των ανθρώπων…………………………………..</w:t>
      </w:r>
      <w:r>
        <w:rPr>
          <w:rFonts w:ascii="Times New Roman" w:hAnsi="Times New Roman" w:cs="Times New Roman"/>
          <w:b/>
          <w:sz w:val="24"/>
          <w:szCs w:val="24"/>
        </w:rPr>
        <w:t>74</w:t>
      </w:r>
    </w:p>
    <w:p w:rsidR="00EB34B0" w:rsidRPr="00020C22" w:rsidRDefault="00EB34B0" w:rsidP="00127D7B">
      <w:pPr>
        <w:spacing w:line="360" w:lineRule="auto"/>
        <w:jc w:val="both"/>
        <w:rPr>
          <w:rFonts w:ascii="Times New Roman" w:hAnsi="Times New Roman" w:cs="Times New Roman"/>
          <w:sz w:val="24"/>
          <w:szCs w:val="24"/>
          <w:u w:val="single"/>
        </w:rPr>
      </w:pPr>
      <w:r w:rsidRPr="00020C22">
        <w:rPr>
          <w:rFonts w:ascii="Times New Roman" w:hAnsi="Times New Roman" w:cs="Times New Roman"/>
          <w:b/>
          <w:sz w:val="24"/>
          <w:szCs w:val="24"/>
        </w:rPr>
        <w:t>3.10  Ο άμαχος ηγέτης και ο δρόμος προς την ειρήνη……………………..………</w:t>
      </w:r>
      <w:r>
        <w:rPr>
          <w:rFonts w:ascii="Times New Roman" w:hAnsi="Times New Roman" w:cs="Times New Roman"/>
          <w:b/>
          <w:sz w:val="24"/>
          <w:szCs w:val="24"/>
        </w:rPr>
        <w:t>77</w:t>
      </w:r>
    </w:p>
    <w:p w:rsidR="00EB34B0" w:rsidRPr="00020C22" w:rsidRDefault="00EB34B0" w:rsidP="00127D7B">
      <w:pPr>
        <w:spacing w:line="360" w:lineRule="auto"/>
        <w:jc w:val="both"/>
        <w:rPr>
          <w:rFonts w:ascii="Times New Roman" w:hAnsi="Times New Roman" w:cs="Times New Roman"/>
          <w:b/>
          <w:sz w:val="24"/>
          <w:szCs w:val="24"/>
        </w:rPr>
      </w:pPr>
      <w:r w:rsidRPr="00020C22">
        <w:rPr>
          <w:rFonts w:ascii="Times New Roman" w:hAnsi="Times New Roman" w:cs="Times New Roman"/>
          <w:b/>
          <w:sz w:val="24"/>
          <w:szCs w:val="24"/>
        </w:rPr>
        <w:t>3.11 Η καλή φήμη επιδίωξη κάθε ηγέτη……………………………...............</w:t>
      </w:r>
      <w:r>
        <w:rPr>
          <w:rFonts w:ascii="Times New Roman" w:hAnsi="Times New Roman" w:cs="Times New Roman"/>
          <w:b/>
          <w:sz w:val="24"/>
          <w:szCs w:val="24"/>
        </w:rPr>
        <w:t>//</w:t>
      </w:r>
      <w:r w:rsidRPr="00020C22">
        <w:rPr>
          <w:rFonts w:ascii="Times New Roman" w:hAnsi="Times New Roman" w:cs="Times New Roman"/>
          <w:b/>
          <w:sz w:val="24"/>
          <w:szCs w:val="24"/>
        </w:rPr>
        <w:t>…..</w:t>
      </w:r>
      <w:r>
        <w:rPr>
          <w:rFonts w:ascii="Times New Roman" w:hAnsi="Times New Roman" w:cs="Times New Roman"/>
          <w:b/>
          <w:sz w:val="24"/>
          <w:szCs w:val="24"/>
        </w:rPr>
        <w:t>80</w:t>
      </w:r>
    </w:p>
    <w:p w:rsidR="00EB34B0" w:rsidRPr="00020C22" w:rsidRDefault="00EB34B0" w:rsidP="00127D7B">
      <w:pPr>
        <w:spacing w:line="360" w:lineRule="auto"/>
        <w:jc w:val="both"/>
        <w:rPr>
          <w:rFonts w:ascii="Times New Roman" w:hAnsi="Times New Roman" w:cs="Times New Roman"/>
          <w:b/>
          <w:sz w:val="24"/>
          <w:szCs w:val="24"/>
        </w:rPr>
      </w:pPr>
      <w:r w:rsidRPr="00020C22">
        <w:rPr>
          <w:rFonts w:ascii="Times New Roman" w:hAnsi="Times New Roman" w:cs="Times New Roman"/>
          <w:b/>
          <w:sz w:val="24"/>
          <w:szCs w:val="24"/>
        </w:rPr>
        <w:t>3.12 Η ταπείνωση , η επιείκεια, η συγκατάβαση και η πραότητα αντίδοτα κατά της αυθάδειας……………………………………………………………………………</w:t>
      </w:r>
      <w:r>
        <w:rPr>
          <w:rFonts w:ascii="Times New Roman" w:hAnsi="Times New Roman" w:cs="Times New Roman"/>
          <w:b/>
          <w:sz w:val="24"/>
          <w:szCs w:val="24"/>
        </w:rPr>
        <w:t>81</w:t>
      </w:r>
    </w:p>
    <w:p w:rsidR="00EB34B0" w:rsidRPr="00020C22" w:rsidRDefault="00EB34B0" w:rsidP="00127D7B">
      <w:pPr>
        <w:spacing w:line="360" w:lineRule="auto"/>
        <w:jc w:val="both"/>
        <w:rPr>
          <w:rFonts w:ascii="Times New Roman" w:hAnsi="Times New Roman" w:cs="Times New Roman"/>
          <w:b/>
          <w:sz w:val="24"/>
          <w:szCs w:val="24"/>
        </w:rPr>
      </w:pPr>
      <w:r w:rsidRPr="00020C22">
        <w:rPr>
          <w:rFonts w:ascii="Times New Roman" w:hAnsi="Times New Roman" w:cs="Times New Roman"/>
          <w:b/>
          <w:sz w:val="24"/>
          <w:szCs w:val="24"/>
        </w:rPr>
        <w:t>3.13 Ο φιλάγαθος ηγέτης………………………………………………………...…</w:t>
      </w:r>
      <w:r>
        <w:rPr>
          <w:rFonts w:ascii="Times New Roman" w:hAnsi="Times New Roman" w:cs="Times New Roman"/>
          <w:b/>
          <w:sz w:val="24"/>
          <w:szCs w:val="24"/>
        </w:rPr>
        <w:t>83</w:t>
      </w:r>
    </w:p>
    <w:p w:rsidR="00EB34B0" w:rsidRPr="00020C22" w:rsidRDefault="00EB34B0" w:rsidP="00127D7B">
      <w:pPr>
        <w:spacing w:line="360" w:lineRule="auto"/>
        <w:jc w:val="both"/>
        <w:rPr>
          <w:rFonts w:ascii="Times New Roman" w:hAnsi="Times New Roman" w:cs="Times New Roman"/>
          <w:b/>
          <w:sz w:val="24"/>
          <w:szCs w:val="24"/>
        </w:rPr>
      </w:pPr>
      <w:r w:rsidRPr="00020C22">
        <w:rPr>
          <w:rFonts w:ascii="Times New Roman" w:hAnsi="Times New Roman" w:cs="Times New Roman"/>
          <w:b/>
          <w:sz w:val="24"/>
          <w:szCs w:val="24"/>
        </w:rPr>
        <w:t>3.14 Η δικαιοσύνη  επιβεβλημένη αρετή για τον ηγέτη…………..........………..</w:t>
      </w:r>
      <w:r>
        <w:rPr>
          <w:rFonts w:ascii="Times New Roman" w:hAnsi="Times New Roman" w:cs="Times New Roman"/>
          <w:b/>
          <w:sz w:val="24"/>
          <w:szCs w:val="24"/>
        </w:rPr>
        <w:t>85</w:t>
      </w:r>
    </w:p>
    <w:p w:rsidR="00EB34B0" w:rsidRPr="00020C22" w:rsidRDefault="00EB34B0" w:rsidP="00127D7B">
      <w:pPr>
        <w:spacing w:line="360" w:lineRule="auto"/>
        <w:jc w:val="both"/>
        <w:rPr>
          <w:rFonts w:ascii="Times New Roman" w:hAnsi="Times New Roman" w:cs="Times New Roman"/>
          <w:b/>
          <w:sz w:val="24"/>
          <w:szCs w:val="24"/>
        </w:rPr>
      </w:pPr>
      <w:r w:rsidRPr="00020C22">
        <w:rPr>
          <w:rFonts w:ascii="Times New Roman" w:hAnsi="Times New Roman" w:cs="Times New Roman"/>
          <w:b/>
          <w:sz w:val="24"/>
          <w:szCs w:val="24"/>
        </w:rPr>
        <w:t>3.15 Η μέθη ανάρμοστη κατάσταση για έναν ηγέτη……………….</w:t>
      </w:r>
      <w:r>
        <w:rPr>
          <w:rFonts w:ascii="Times New Roman" w:hAnsi="Times New Roman" w:cs="Times New Roman"/>
          <w:b/>
          <w:sz w:val="24"/>
          <w:szCs w:val="24"/>
        </w:rPr>
        <w:t>…………….8</w:t>
      </w:r>
      <w:r w:rsidRPr="00020C22">
        <w:rPr>
          <w:rFonts w:ascii="Times New Roman" w:hAnsi="Times New Roman" w:cs="Times New Roman"/>
          <w:b/>
          <w:sz w:val="24"/>
          <w:szCs w:val="24"/>
        </w:rPr>
        <w:t>8</w:t>
      </w:r>
    </w:p>
    <w:p w:rsidR="00EB34B0" w:rsidRPr="00020C22" w:rsidRDefault="00EB34B0" w:rsidP="00127D7B">
      <w:pPr>
        <w:spacing w:line="360" w:lineRule="auto"/>
        <w:jc w:val="both"/>
        <w:rPr>
          <w:rFonts w:ascii="Times New Roman" w:hAnsi="Times New Roman" w:cs="Times New Roman"/>
          <w:b/>
          <w:sz w:val="24"/>
          <w:szCs w:val="24"/>
        </w:rPr>
      </w:pPr>
      <w:r w:rsidRPr="00020C22">
        <w:rPr>
          <w:rFonts w:ascii="Times New Roman" w:hAnsi="Times New Roman" w:cs="Times New Roman"/>
          <w:b/>
          <w:sz w:val="24"/>
          <w:szCs w:val="24"/>
        </w:rPr>
        <w:t>3.16  Η οργή κακός σύμβουλος για τον Ηγέτη……………………………</w:t>
      </w:r>
      <w:r>
        <w:rPr>
          <w:rFonts w:ascii="Times New Roman" w:hAnsi="Times New Roman" w:cs="Times New Roman"/>
          <w:b/>
          <w:sz w:val="24"/>
          <w:szCs w:val="24"/>
        </w:rPr>
        <w:t>…</w:t>
      </w:r>
      <w:r w:rsidRPr="00020C22">
        <w:rPr>
          <w:rFonts w:ascii="Times New Roman" w:hAnsi="Times New Roman" w:cs="Times New Roman"/>
          <w:b/>
          <w:sz w:val="24"/>
          <w:szCs w:val="24"/>
        </w:rPr>
        <w:t>…….</w:t>
      </w:r>
      <w:r>
        <w:rPr>
          <w:rFonts w:ascii="Times New Roman" w:hAnsi="Times New Roman" w:cs="Times New Roman"/>
          <w:b/>
          <w:sz w:val="24"/>
          <w:szCs w:val="24"/>
        </w:rPr>
        <w:t>90</w:t>
      </w:r>
    </w:p>
    <w:p w:rsidR="00EB34B0" w:rsidRPr="00020C22" w:rsidRDefault="00EB34B0" w:rsidP="00127D7B">
      <w:pPr>
        <w:spacing w:line="360" w:lineRule="auto"/>
        <w:jc w:val="both"/>
        <w:rPr>
          <w:rFonts w:ascii="Times New Roman" w:hAnsi="Times New Roman" w:cs="Times New Roman"/>
          <w:b/>
          <w:sz w:val="24"/>
          <w:szCs w:val="24"/>
        </w:rPr>
      </w:pPr>
      <w:r w:rsidRPr="00020C22">
        <w:rPr>
          <w:rFonts w:ascii="Times New Roman" w:hAnsi="Times New Roman" w:cs="Times New Roman"/>
          <w:b/>
          <w:sz w:val="24"/>
          <w:szCs w:val="24"/>
        </w:rPr>
        <w:lastRenderedPageBreak/>
        <w:t>3.17 Η Οσιότητα: πόλος έλξης για κάθε άνθρωπο και ειδικά για τον ηγέτη…</w:t>
      </w:r>
      <w:r>
        <w:rPr>
          <w:rFonts w:ascii="Times New Roman" w:hAnsi="Times New Roman" w:cs="Times New Roman"/>
          <w:b/>
          <w:sz w:val="24"/>
          <w:szCs w:val="24"/>
        </w:rPr>
        <w:t>92</w:t>
      </w:r>
    </w:p>
    <w:p w:rsidR="00EB34B0" w:rsidRPr="00020C22" w:rsidRDefault="00EB34B0" w:rsidP="00127D7B">
      <w:pPr>
        <w:spacing w:line="360" w:lineRule="auto"/>
        <w:jc w:val="both"/>
        <w:rPr>
          <w:rFonts w:ascii="Times New Roman" w:hAnsi="Times New Roman" w:cs="Times New Roman"/>
          <w:b/>
          <w:sz w:val="24"/>
          <w:szCs w:val="24"/>
        </w:rPr>
      </w:pPr>
      <w:r w:rsidRPr="00020C22">
        <w:rPr>
          <w:rFonts w:ascii="Times New Roman" w:hAnsi="Times New Roman" w:cs="Times New Roman"/>
          <w:b/>
          <w:sz w:val="24"/>
          <w:szCs w:val="24"/>
        </w:rPr>
        <w:t>3.18 Αισχροκέρδεια και φιλαργυρία: ρίζα όλων των κακών………………….</w:t>
      </w:r>
      <w:r>
        <w:rPr>
          <w:rFonts w:ascii="Times New Roman" w:hAnsi="Times New Roman" w:cs="Times New Roman"/>
          <w:b/>
          <w:sz w:val="24"/>
          <w:szCs w:val="24"/>
        </w:rPr>
        <w:t>96</w:t>
      </w:r>
    </w:p>
    <w:p w:rsidR="00EB34B0" w:rsidRPr="00020C22" w:rsidRDefault="00EB34B0" w:rsidP="00127D7B">
      <w:pPr>
        <w:spacing w:line="360" w:lineRule="auto"/>
        <w:jc w:val="both"/>
        <w:rPr>
          <w:rFonts w:ascii="Times New Roman" w:hAnsi="Times New Roman" w:cs="Times New Roman"/>
          <w:b/>
          <w:sz w:val="24"/>
          <w:szCs w:val="24"/>
        </w:rPr>
      </w:pPr>
      <w:r w:rsidRPr="00020C22">
        <w:rPr>
          <w:rFonts w:ascii="Times New Roman" w:hAnsi="Times New Roman" w:cs="Times New Roman"/>
          <w:b/>
          <w:sz w:val="24"/>
          <w:szCs w:val="24"/>
        </w:rPr>
        <w:t>3.19 Η ταπείνωση  λύση ενάντια στην βία…………………….………………..</w:t>
      </w:r>
      <w:r>
        <w:rPr>
          <w:rFonts w:ascii="Times New Roman" w:hAnsi="Times New Roman" w:cs="Times New Roman"/>
          <w:b/>
          <w:sz w:val="24"/>
          <w:szCs w:val="24"/>
        </w:rPr>
        <w:t>100</w:t>
      </w:r>
    </w:p>
    <w:p w:rsidR="00EB34B0" w:rsidRPr="00020C22" w:rsidRDefault="00EB34B0" w:rsidP="00127D7B">
      <w:pPr>
        <w:spacing w:line="360" w:lineRule="auto"/>
        <w:jc w:val="both"/>
        <w:rPr>
          <w:rFonts w:ascii="Times New Roman" w:hAnsi="Times New Roman" w:cs="Times New Roman"/>
          <w:b/>
          <w:sz w:val="24"/>
          <w:szCs w:val="24"/>
        </w:rPr>
      </w:pPr>
      <w:r w:rsidRPr="00020C22">
        <w:rPr>
          <w:rFonts w:ascii="Times New Roman" w:hAnsi="Times New Roman" w:cs="Times New Roman"/>
          <w:b/>
          <w:sz w:val="24"/>
          <w:szCs w:val="24"/>
        </w:rPr>
        <w:t>3.20  Η εγκράτεια μέσο αποτροπής των παθών……………………………..…</w:t>
      </w:r>
      <w:r>
        <w:rPr>
          <w:rFonts w:ascii="Times New Roman" w:hAnsi="Times New Roman" w:cs="Times New Roman"/>
          <w:b/>
          <w:sz w:val="24"/>
          <w:szCs w:val="24"/>
        </w:rPr>
        <w:t>103</w:t>
      </w:r>
    </w:p>
    <w:p w:rsidR="00EB34B0" w:rsidRPr="00020C22" w:rsidRDefault="00EB34B0" w:rsidP="00127D7B">
      <w:pPr>
        <w:spacing w:line="360" w:lineRule="auto"/>
        <w:jc w:val="both"/>
        <w:rPr>
          <w:rFonts w:ascii="Times New Roman" w:hAnsi="Times New Roman" w:cs="Times New Roman"/>
          <w:b/>
          <w:sz w:val="24"/>
          <w:szCs w:val="24"/>
        </w:rPr>
      </w:pPr>
      <w:r w:rsidRPr="00020C22">
        <w:rPr>
          <w:rFonts w:ascii="Times New Roman" w:hAnsi="Times New Roman" w:cs="Times New Roman"/>
          <w:b/>
          <w:sz w:val="24"/>
          <w:szCs w:val="24"/>
        </w:rPr>
        <w:t>3.21 Εμπειρία : απαραίτητη προϋπόθεση για την ηγεσία…………………...</w:t>
      </w:r>
      <w:r>
        <w:rPr>
          <w:rFonts w:ascii="Times New Roman" w:hAnsi="Times New Roman" w:cs="Times New Roman"/>
          <w:b/>
          <w:sz w:val="24"/>
          <w:szCs w:val="24"/>
        </w:rPr>
        <w:t>..</w:t>
      </w:r>
      <w:r w:rsidRPr="00020C22">
        <w:rPr>
          <w:rFonts w:ascii="Times New Roman" w:hAnsi="Times New Roman" w:cs="Times New Roman"/>
          <w:b/>
          <w:sz w:val="24"/>
          <w:szCs w:val="24"/>
        </w:rPr>
        <w:t>.</w:t>
      </w:r>
      <w:r>
        <w:rPr>
          <w:rFonts w:ascii="Times New Roman" w:hAnsi="Times New Roman" w:cs="Times New Roman"/>
          <w:b/>
          <w:sz w:val="24"/>
          <w:szCs w:val="24"/>
        </w:rPr>
        <w:t>105</w:t>
      </w:r>
    </w:p>
    <w:p w:rsidR="00EB34B0" w:rsidRDefault="00EB34B0" w:rsidP="00127D7B">
      <w:pPr>
        <w:spacing w:line="360" w:lineRule="auto"/>
        <w:jc w:val="both"/>
        <w:rPr>
          <w:rFonts w:ascii="Times New Roman" w:hAnsi="Times New Roman" w:cs="Times New Roman"/>
          <w:b/>
          <w:sz w:val="24"/>
          <w:szCs w:val="24"/>
        </w:rPr>
      </w:pPr>
    </w:p>
    <w:p w:rsidR="00EB34B0" w:rsidRPr="00020C22" w:rsidRDefault="00EB34B0" w:rsidP="00127D7B">
      <w:pPr>
        <w:spacing w:line="360" w:lineRule="auto"/>
        <w:jc w:val="both"/>
        <w:rPr>
          <w:rFonts w:ascii="Times New Roman" w:hAnsi="Times New Roman" w:cs="Times New Roman"/>
          <w:b/>
          <w:sz w:val="24"/>
          <w:szCs w:val="24"/>
        </w:rPr>
      </w:pPr>
      <w:r w:rsidRPr="00020C22">
        <w:rPr>
          <w:rFonts w:ascii="Times New Roman" w:hAnsi="Times New Roman" w:cs="Times New Roman"/>
          <w:b/>
          <w:sz w:val="24"/>
          <w:szCs w:val="24"/>
        </w:rPr>
        <w:t>ΚΕΦΑΛΑΙΟ Δ΄:</w:t>
      </w:r>
    </w:p>
    <w:p w:rsidR="00EB34B0" w:rsidRPr="00020C22" w:rsidRDefault="00EB34B0" w:rsidP="00127D7B">
      <w:pPr>
        <w:spacing w:line="360" w:lineRule="auto"/>
        <w:jc w:val="both"/>
        <w:rPr>
          <w:rFonts w:ascii="Times New Roman" w:hAnsi="Times New Roman" w:cs="Times New Roman"/>
          <w:b/>
          <w:sz w:val="24"/>
          <w:szCs w:val="24"/>
        </w:rPr>
      </w:pPr>
      <w:r w:rsidRPr="00020C22">
        <w:rPr>
          <w:rFonts w:ascii="Times New Roman" w:hAnsi="Times New Roman" w:cs="Times New Roman"/>
          <w:b/>
          <w:sz w:val="24"/>
          <w:szCs w:val="24"/>
        </w:rPr>
        <w:t>ΜΟΡΦΕΣ ΗΓΕΣΙΑΣ ΣΤΟΝ ΕΚΚΛΗΣΙΑΣΤΙΚΟ ΧΩΡΟ, ΤΟ ΙΔΑΝΙΚΟ ΠΡΟΤΥΠΟ ΚΑΙ Η ΑΓΑΠΗ ΩΣ ΚΟΡΩΝΙΔΑ ΤΩΝ ΑΡΕΤΩΝ…………………………...</w:t>
      </w:r>
      <w:r>
        <w:rPr>
          <w:rFonts w:ascii="Times New Roman" w:hAnsi="Times New Roman" w:cs="Times New Roman"/>
          <w:b/>
          <w:sz w:val="24"/>
          <w:szCs w:val="24"/>
        </w:rPr>
        <w:t>107</w:t>
      </w:r>
    </w:p>
    <w:p w:rsidR="00EB34B0" w:rsidRPr="00020C22" w:rsidRDefault="00EB34B0" w:rsidP="00127D7B">
      <w:pPr>
        <w:spacing w:line="360" w:lineRule="auto"/>
        <w:jc w:val="both"/>
        <w:rPr>
          <w:rFonts w:ascii="Times New Roman" w:hAnsi="Times New Roman" w:cs="Times New Roman"/>
          <w:b/>
          <w:sz w:val="24"/>
          <w:szCs w:val="24"/>
          <w:u w:val="single"/>
        </w:rPr>
      </w:pPr>
      <w:r w:rsidRPr="00020C22">
        <w:rPr>
          <w:rFonts w:ascii="Times New Roman" w:hAnsi="Times New Roman" w:cs="Times New Roman"/>
          <w:b/>
          <w:sz w:val="24"/>
          <w:szCs w:val="24"/>
        </w:rPr>
        <w:t>4.1 Μορφές ηγεσίας στην Εκκλησία…………......................................……</w:t>
      </w:r>
      <w:r>
        <w:rPr>
          <w:rFonts w:ascii="Times New Roman" w:hAnsi="Times New Roman" w:cs="Times New Roman"/>
          <w:b/>
          <w:sz w:val="24"/>
          <w:szCs w:val="24"/>
        </w:rPr>
        <w:t>…107</w:t>
      </w:r>
    </w:p>
    <w:p w:rsidR="00EB34B0" w:rsidRPr="00020C22" w:rsidRDefault="00EB34B0" w:rsidP="00127D7B">
      <w:pPr>
        <w:spacing w:line="360" w:lineRule="auto"/>
        <w:jc w:val="both"/>
        <w:rPr>
          <w:rFonts w:ascii="Times New Roman" w:hAnsi="Times New Roman" w:cs="Times New Roman"/>
          <w:b/>
          <w:sz w:val="24"/>
          <w:szCs w:val="24"/>
        </w:rPr>
      </w:pPr>
      <w:r w:rsidRPr="00020C22">
        <w:rPr>
          <w:rFonts w:ascii="Times New Roman" w:hAnsi="Times New Roman" w:cs="Times New Roman"/>
          <w:b/>
          <w:sz w:val="24"/>
          <w:szCs w:val="24"/>
        </w:rPr>
        <w:t>4.2 Δημοκρατική ηγεσία με σώφρονες εκκλησιαστικούς ηγέτες……..…….</w:t>
      </w:r>
      <w:r>
        <w:rPr>
          <w:rFonts w:ascii="Times New Roman" w:hAnsi="Times New Roman" w:cs="Times New Roman"/>
          <w:b/>
          <w:sz w:val="24"/>
          <w:szCs w:val="24"/>
        </w:rPr>
        <w:t>.110</w:t>
      </w:r>
    </w:p>
    <w:p w:rsidR="00EB34B0" w:rsidRPr="00020C22" w:rsidRDefault="00EB34B0" w:rsidP="00127D7B">
      <w:pPr>
        <w:spacing w:line="360" w:lineRule="auto"/>
        <w:jc w:val="both"/>
        <w:rPr>
          <w:rFonts w:ascii="Times New Roman" w:hAnsi="Times New Roman" w:cs="Times New Roman"/>
          <w:b/>
          <w:sz w:val="24"/>
          <w:szCs w:val="24"/>
        </w:rPr>
      </w:pPr>
      <w:r w:rsidRPr="00020C22">
        <w:rPr>
          <w:rFonts w:ascii="Times New Roman" w:hAnsi="Times New Roman" w:cs="Times New Roman"/>
          <w:b/>
          <w:sz w:val="24"/>
          <w:szCs w:val="24"/>
        </w:rPr>
        <w:t>4.3</w:t>
      </w:r>
      <w:r w:rsidRPr="00020C22">
        <w:rPr>
          <w:rFonts w:ascii="Times New Roman" w:hAnsi="Times New Roman" w:cs="Times New Roman"/>
          <w:b/>
          <w:sz w:val="24"/>
          <w:szCs w:val="24"/>
          <w:u w:val="single"/>
        </w:rPr>
        <w:t xml:space="preserve"> </w:t>
      </w:r>
      <w:r w:rsidRPr="00020C22">
        <w:rPr>
          <w:rFonts w:ascii="Times New Roman" w:hAnsi="Times New Roman" w:cs="Times New Roman"/>
          <w:b/>
          <w:sz w:val="24"/>
          <w:szCs w:val="24"/>
        </w:rPr>
        <w:t>Αίσθημα ευθύνης και δημοκρατικότητας στην Εκκλησία ………..……1</w:t>
      </w:r>
      <w:r>
        <w:rPr>
          <w:rFonts w:ascii="Times New Roman" w:hAnsi="Times New Roman" w:cs="Times New Roman"/>
          <w:b/>
          <w:sz w:val="24"/>
          <w:szCs w:val="24"/>
        </w:rPr>
        <w:t>12</w:t>
      </w:r>
    </w:p>
    <w:p w:rsidR="00EB34B0" w:rsidRPr="00020C22" w:rsidRDefault="00EB34B0" w:rsidP="00127D7B">
      <w:pPr>
        <w:spacing w:line="360" w:lineRule="auto"/>
        <w:jc w:val="both"/>
        <w:rPr>
          <w:rFonts w:ascii="Times New Roman" w:hAnsi="Times New Roman" w:cs="Times New Roman"/>
          <w:b/>
          <w:sz w:val="24"/>
          <w:szCs w:val="24"/>
        </w:rPr>
      </w:pPr>
      <w:r w:rsidRPr="00020C22">
        <w:rPr>
          <w:rFonts w:ascii="Times New Roman" w:hAnsi="Times New Roman" w:cs="Times New Roman"/>
          <w:b/>
          <w:sz w:val="24"/>
          <w:szCs w:val="24"/>
        </w:rPr>
        <w:t>4.4 Το πρότυπο της ηγεσίας σύμφωνα με τις Ποιμαντικές Επιστολές……..1</w:t>
      </w:r>
      <w:r>
        <w:rPr>
          <w:rFonts w:ascii="Times New Roman" w:hAnsi="Times New Roman" w:cs="Times New Roman"/>
          <w:b/>
          <w:sz w:val="24"/>
          <w:szCs w:val="24"/>
        </w:rPr>
        <w:t>13</w:t>
      </w:r>
    </w:p>
    <w:p w:rsidR="00EB34B0" w:rsidRPr="00020C22" w:rsidRDefault="00EB34B0" w:rsidP="00127D7B">
      <w:pPr>
        <w:spacing w:line="360" w:lineRule="auto"/>
        <w:jc w:val="both"/>
        <w:rPr>
          <w:rFonts w:ascii="Times New Roman" w:hAnsi="Times New Roman" w:cs="Times New Roman"/>
          <w:b/>
          <w:sz w:val="24"/>
          <w:szCs w:val="24"/>
        </w:rPr>
      </w:pPr>
      <w:r w:rsidRPr="00020C22">
        <w:rPr>
          <w:rFonts w:ascii="Times New Roman" w:hAnsi="Times New Roman" w:cs="Times New Roman"/>
          <w:b/>
          <w:sz w:val="24"/>
          <w:szCs w:val="24"/>
        </w:rPr>
        <w:t>4.5 Αγάπη: η κορωνίδα όλων των αρετών……………………………………1</w:t>
      </w:r>
      <w:r>
        <w:rPr>
          <w:rFonts w:ascii="Times New Roman" w:hAnsi="Times New Roman" w:cs="Times New Roman"/>
          <w:b/>
          <w:sz w:val="24"/>
          <w:szCs w:val="24"/>
        </w:rPr>
        <w:t>16</w:t>
      </w:r>
    </w:p>
    <w:p w:rsidR="00EB34B0" w:rsidRPr="00020C22" w:rsidRDefault="00EB34B0" w:rsidP="00127D7B">
      <w:pPr>
        <w:spacing w:line="360" w:lineRule="auto"/>
        <w:jc w:val="both"/>
        <w:rPr>
          <w:rFonts w:ascii="Times New Roman" w:hAnsi="Times New Roman" w:cs="Times New Roman"/>
          <w:b/>
          <w:sz w:val="24"/>
          <w:szCs w:val="24"/>
        </w:rPr>
      </w:pPr>
      <w:r w:rsidRPr="00020C22">
        <w:rPr>
          <w:rFonts w:ascii="Times New Roman" w:hAnsi="Times New Roman" w:cs="Times New Roman"/>
          <w:b/>
          <w:sz w:val="24"/>
          <w:szCs w:val="24"/>
        </w:rPr>
        <w:t>Συμπεράσματα………………………………………………………………….1</w:t>
      </w:r>
      <w:r>
        <w:rPr>
          <w:rFonts w:ascii="Times New Roman" w:hAnsi="Times New Roman" w:cs="Times New Roman"/>
          <w:b/>
          <w:sz w:val="24"/>
          <w:szCs w:val="24"/>
        </w:rPr>
        <w:t>21</w:t>
      </w:r>
    </w:p>
    <w:p w:rsidR="00EB34B0" w:rsidRPr="00BB3FFE" w:rsidRDefault="00EB34B0" w:rsidP="00127D7B">
      <w:pPr>
        <w:spacing w:line="360" w:lineRule="auto"/>
        <w:jc w:val="both"/>
        <w:rPr>
          <w:rFonts w:ascii="Times New Roman" w:hAnsi="Times New Roman" w:cs="Times New Roman"/>
          <w:b/>
          <w:sz w:val="24"/>
          <w:szCs w:val="24"/>
        </w:rPr>
      </w:pPr>
      <w:r w:rsidRPr="00020C22">
        <w:rPr>
          <w:rFonts w:ascii="Times New Roman" w:hAnsi="Times New Roman" w:cs="Times New Roman"/>
          <w:b/>
          <w:sz w:val="24"/>
          <w:szCs w:val="24"/>
        </w:rPr>
        <w:t>Βιβλιογραφία……………………………………………………………………1</w:t>
      </w:r>
      <w:r>
        <w:rPr>
          <w:rFonts w:ascii="Times New Roman" w:hAnsi="Times New Roman" w:cs="Times New Roman"/>
          <w:b/>
          <w:sz w:val="24"/>
          <w:szCs w:val="24"/>
        </w:rPr>
        <w:t>24</w:t>
      </w:r>
    </w:p>
    <w:p w:rsidR="00ED6496" w:rsidRPr="00ED6496" w:rsidRDefault="00ED6496" w:rsidP="00127D7B">
      <w:pPr>
        <w:spacing w:line="360" w:lineRule="auto"/>
        <w:jc w:val="both"/>
        <w:rPr>
          <w:rFonts w:ascii="Times New Roman" w:hAnsi="Times New Roman" w:cs="Times New Roman"/>
          <w:b/>
          <w:sz w:val="24"/>
          <w:szCs w:val="24"/>
        </w:rPr>
      </w:pPr>
      <w:bookmarkStart w:id="10" w:name="_GoBack"/>
      <w:bookmarkEnd w:id="10"/>
    </w:p>
    <w:p w:rsidR="004356E6" w:rsidRPr="004356E6" w:rsidRDefault="004356E6" w:rsidP="00127D7B">
      <w:pPr>
        <w:suppressAutoHyphens/>
        <w:autoSpaceDN w:val="0"/>
        <w:spacing w:after="0" w:line="360" w:lineRule="auto"/>
        <w:jc w:val="both"/>
        <w:textAlignment w:val="baseline"/>
        <w:rPr>
          <w:rFonts w:ascii="Times New Roman" w:eastAsia="Times New Roman" w:hAnsi="Times New Roman" w:cs="Times New Roman"/>
          <w:b/>
          <w:sz w:val="24"/>
          <w:szCs w:val="24"/>
          <w:lang w:eastAsia="el-GR"/>
        </w:rPr>
      </w:pPr>
    </w:p>
    <w:p w:rsidR="00D866AF" w:rsidRPr="00D866AF" w:rsidRDefault="00D866AF" w:rsidP="00127D7B">
      <w:pPr>
        <w:suppressAutoHyphens/>
        <w:autoSpaceDN w:val="0"/>
        <w:spacing w:after="0" w:line="360" w:lineRule="auto"/>
        <w:jc w:val="both"/>
        <w:textAlignment w:val="baseline"/>
        <w:rPr>
          <w:rFonts w:ascii="Times New Roman" w:eastAsia="Times New Roman" w:hAnsi="Times New Roman" w:cs="Times New Roman"/>
          <w:sz w:val="24"/>
          <w:szCs w:val="24"/>
          <w:lang w:eastAsia="el-GR"/>
        </w:rPr>
      </w:pPr>
    </w:p>
    <w:p w:rsidR="009B28D7" w:rsidRDefault="009B28D7" w:rsidP="00127D7B">
      <w:pPr>
        <w:keepNext/>
        <w:suppressAutoHyphens/>
        <w:autoSpaceDN w:val="0"/>
        <w:spacing w:before="240" w:after="60" w:line="240" w:lineRule="auto"/>
        <w:jc w:val="both"/>
        <w:textAlignment w:val="baseline"/>
        <w:outlineLvl w:val="0"/>
        <w:rPr>
          <w:rFonts w:ascii="Times New Roman" w:eastAsia="Times New Roman" w:hAnsi="Times New Roman" w:cs="Times New Roman"/>
          <w:sz w:val="24"/>
          <w:szCs w:val="24"/>
          <w:lang w:eastAsia="el-GR"/>
        </w:rPr>
      </w:pPr>
      <w:bookmarkStart w:id="11" w:name="_Toc476751704"/>
    </w:p>
    <w:p w:rsidR="009B28D7" w:rsidRDefault="009B28D7" w:rsidP="00127D7B">
      <w:pPr>
        <w:keepNext/>
        <w:suppressAutoHyphens/>
        <w:autoSpaceDN w:val="0"/>
        <w:spacing w:before="240" w:after="60" w:line="240" w:lineRule="auto"/>
        <w:jc w:val="both"/>
        <w:textAlignment w:val="baseline"/>
        <w:outlineLvl w:val="0"/>
        <w:rPr>
          <w:rFonts w:ascii="Times New Roman" w:eastAsia="Times New Roman" w:hAnsi="Times New Roman" w:cs="Times New Roman"/>
          <w:sz w:val="24"/>
          <w:szCs w:val="24"/>
          <w:lang w:eastAsia="el-GR"/>
        </w:rPr>
      </w:pPr>
    </w:p>
    <w:bookmarkEnd w:id="11"/>
    <w:p w:rsidR="00D866AF" w:rsidRPr="00D866AF" w:rsidRDefault="00D866AF" w:rsidP="00127D7B">
      <w:pPr>
        <w:suppressAutoHyphens/>
        <w:autoSpaceDN w:val="0"/>
        <w:spacing w:after="0" w:line="360" w:lineRule="auto"/>
        <w:jc w:val="both"/>
        <w:textAlignment w:val="baseline"/>
        <w:rPr>
          <w:rFonts w:ascii="Times New Roman" w:eastAsia="Times New Roman" w:hAnsi="Times New Roman" w:cs="Times New Roman"/>
          <w:sz w:val="24"/>
          <w:szCs w:val="24"/>
          <w:lang w:eastAsia="el-GR"/>
        </w:rPr>
        <w:sectPr w:rsidR="00D866AF" w:rsidRPr="00D866AF" w:rsidSect="00244544">
          <w:headerReference w:type="default" r:id="rId9"/>
          <w:footerReference w:type="default" r:id="rId10"/>
          <w:pgSz w:w="11906" w:h="16838"/>
          <w:pgMar w:top="1440" w:right="1440" w:bottom="1440" w:left="1440" w:header="720" w:footer="720" w:gutter="0"/>
          <w:pgNumType w:fmt="lowerRoman" w:start="1"/>
          <w:cols w:space="720"/>
          <w:titlePg/>
          <w:docGrid w:linePitch="299"/>
        </w:sectPr>
      </w:pPr>
    </w:p>
    <w:p w:rsidR="00B5010C" w:rsidRDefault="009B28D7" w:rsidP="00127D7B">
      <w:pPr>
        <w:keepNext/>
        <w:suppressAutoHyphens/>
        <w:autoSpaceDN w:val="0"/>
        <w:spacing w:before="240" w:after="60" w:line="240" w:lineRule="auto"/>
        <w:jc w:val="both"/>
        <w:textAlignment w:val="baseline"/>
        <w:outlineLvl w:val="0"/>
        <w:rPr>
          <w:rFonts w:ascii="Times New Roman" w:eastAsia="Times New Roman" w:hAnsi="Times New Roman" w:cs="Times New Roman"/>
          <w:b/>
          <w:bCs/>
          <w:kern w:val="3"/>
          <w:sz w:val="32"/>
          <w:szCs w:val="32"/>
          <w:lang w:eastAsia="el-GR"/>
        </w:rPr>
      </w:pPr>
      <w:r w:rsidRPr="00F316B6">
        <w:rPr>
          <w:rFonts w:ascii="Times New Roman" w:eastAsia="Times New Roman" w:hAnsi="Times New Roman" w:cs="Times New Roman"/>
          <w:b/>
          <w:bCs/>
          <w:kern w:val="3"/>
          <w:sz w:val="32"/>
          <w:szCs w:val="32"/>
          <w:lang w:eastAsia="el-GR"/>
        </w:rPr>
        <w:lastRenderedPageBreak/>
        <w:t>Συντομογραφίες &amp; Ακρωνύμια</w:t>
      </w:r>
      <w:r w:rsidR="007D3F9B" w:rsidRPr="007D3F9B">
        <w:rPr>
          <w:rFonts w:ascii="Times New Roman" w:eastAsia="Times New Roman" w:hAnsi="Times New Roman" w:cs="Times New Roman"/>
          <w:b/>
          <w:bCs/>
          <w:kern w:val="3"/>
          <w:sz w:val="32"/>
          <w:szCs w:val="32"/>
          <w:lang w:eastAsia="el-GR"/>
        </w:rPr>
        <w:t xml:space="preserve"> </w:t>
      </w:r>
    </w:p>
    <w:p w:rsidR="00B5010C" w:rsidRDefault="00B5010C" w:rsidP="00127D7B">
      <w:pPr>
        <w:keepNext/>
        <w:suppressAutoHyphens/>
        <w:autoSpaceDN w:val="0"/>
        <w:spacing w:before="240" w:after="60" w:line="240" w:lineRule="auto"/>
        <w:jc w:val="both"/>
        <w:textAlignment w:val="baseline"/>
        <w:outlineLvl w:val="0"/>
        <w:rPr>
          <w:rFonts w:ascii="Times New Roman" w:eastAsia="Times New Roman" w:hAnsi="Times New Roman" w:cs="Times New Roman"/>
          <w:b/>
          <w:bCs/>
          <w:kern w:val="3"/>
          <w:sz w:val="32"/>
          <w:szCs w:val="32"/>
          <w:lang w:eastAsia="el-GR"/>
        </w:rPr>
      </w:pPr>
    </w:p>
    <w:p w:rsidR="008E2508" w:rsidRPr="00B5010C" w:rsidRDefault="00F316B6" w:rsidP="00127D7B">
      <w:pPr>
        <w:keepNext/>
        <w:suppressAutoHyphens/>
        <w:autoSpaceDN w:val="0"/>
        <w:spacing w:before="240" w:after="60" w:line="240" w:lineRule="auto"/>
        <w:jc w:val="both"/>
        <w:textAlignment w:val="baseline"/>
        <w:outlineLvl w:val="0"/>
        <w:rPr>
          <w:rFonts w:ascii="Times New Roman" w:eastAsia="Times New Roman" w:hAnsi="Times New Roman" w:cs="Times New Roman"/>
          <w:b/>
          <w:bCs/>
          <w:kern w:val="3"/>
          <w:sz w:val="32"/>
          <w:szCs w:val="32"/>
          <w:lang w:eastAsia="el-GR"/>
        </w:rPr>
      </w:pPr>
      <w:r w:rsidRPr="00F316B6">
        <w:rPr>
          <w:rFonts w:ascii="Times New Roman" w:eastAsia="Times New Roman" w:hAnsi="Times New Roman" w:cs="Times New Roman"/>
          <w:b/>
          <w:sz w:val="28"/>
          <w:szCs w:val="28"/>
          <w:lang w:eastAsia="el-GR"/>
        </w:rPr>
        <w:t>Τεχνικές συντομογραφίες</w:t>
      </w:r>
    </w:p>
    <w:p w:rsidR="00762CDB" w:rsidRDefault="00762CDB" w:rsidP="00127D7B">
      <w:pPr>
        <w:pStyle w:val="a8"/>
        <w:numPr>
          <w:ilvl w:val="0"/>
          <w:numId w:val="13"/>
        </w:numPr>
        <w:tabs>
          <w:tab w:val="left" w:pos="1524"/>
        </w:tabs>
        <w:suppressAutoHyphens/>
        <w:autoSpaceDN w:val="0"/>
        <w:spacing w:after="0" w:line="360" w:lineRule="auto"/>
        <w:jc w:val="both"/>
        <w:textAlignment w:val="baseline"/>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Αγ.                    Άγιος</w:t>
      </w:r>
    </w:p>
    <w:p w:rsidR="00D6203D" w:rsidRPr="00D853C0" w:rsidRDefault="00D6203D" w:rsidP="00127D7B">
      <w:pPr>
        <w:pStyle w:val="a8"/>
        <w:numPr>
          <w:ilvl w:val="0"/>
          <w:numId w:val="13"/>
        </w:numPr>
        <w:tabs>
          <w:tab w:val="left" w:pos="1524"/>
        </w:tabs>
        <w:suppressAutoHyphens/>
        <w:autoSpaceDN w:val="0"/>
        <w:spacing w:after="0" w:line="360" w:lineRule="auto"/>
        <w:jc w:val="both"/>
        <w:textAlignment w:val="baseline"/>
        <w:rPr>
          <w:rFonts w:ascii="Times New Roman" w:eastAsia="Times New Roman" w:hAnsi="Times New Roman" w:cs="Times New Roman"/>
          <w:sz w:val="24"/>
          <w:szCs w:val="24"/>
          <w:lang w:eastAsia="el-GR"/>
        </w:rPr>
      </w:pPr>
      <w:proofErr w:type="spellStart"/>
      <w:r w:rsidRPr="00D853C0">
        <w:rPr>
          <w:rFonts w:ascii="Times New Roman" w:eastAsia="Times New Roman" w:hAnsi="Times New Roman" w:cs="Times New Roman"/>
          <w:sz w:val="24"/>
          <w:szCs w:val="24"/>
          <w:lang w:eastAsia="el-GR"/>
        </w:rPr>
        <w:t>αναθ</w:t>
      </w:r>
      <w:proofErr w:type="spellEnd"/>
      <w:r w:rsidRPr="00D853C0">
        <w:rPr>
          <w:rFonts w:ascii="Times New Roman" w:eastAsia="Times New Roman" w:hAnsi="Times New Roman" w:cs="Times New Roman"/>
          <w:sz w:val="24"/>
          <w:szCs w:val="24"/>
          <w:lang w:eastAsia="el-GR"/>
        </w:rPr>
        <w:t>.                αναθεωρημένη</w:t>
      </w:r>
    </w:p>
    <w:p w:rsidR="00267261" w:rsidRPr="00D853C0" w:rsidRDefault="00267261" w:rsidP="00127D7B">
      <w:pPr>
        <w:pStyle w:val="a8"/>
        <w:numPr>
          <w:ilvl w:val="0"/>
          <w:numId w:val="13"/>
        </w:numPr>
        <w:tabs>
          <w:tab w:val="left" w:pos="1418"/>
        </w:tabs>
        <w:suppressAutoHyphens/>
        <w:autoSpaceDN w:val="0"/>
        <w:spacing w:after="0" w:line="360" w:lineRule="auto"/>
        <w:jc w:val="both"/>
        <w:textAlignment w:val="baseline"/>
        <w:rPr>
          <w:rFonts w:ascii="Times New Roman" w:eastAsia="Times New Roman" w:hAnsi="Times New Roman" w:cs="Times New Roman"/>
          <w:sz w:val="24"/>
          <w:szCs w:val="24"/>
          <w:lang w:eastAsia="el-GR"/>
        </w:rPr>
      </w:pPr>
      <w:r w:rsidRPr="00D853C0">
        <w:rPr>
          <w:rFonts w:ascii="Times New Roman" w:eastAsia="Times New Roman" w:hAnsi="Times New Roman" w:cs="Times New Roman"/>
          <w:sz w:val="24"/>
          <w:szCs w:val="24"/>
          <w:lang w:eastAsia="el-GR"/>
        </w:rPr>
        <w:t>Αρχ.</w:t>
      </w:r>
      <w:r w:rsidRPr="00D853C0">
        <w:rPr>
          <w:rFonts w:ascii="Times New Roman" w:eastAsia="Times New Roman" w:hAnsi="Times New Roman" w:cs="Times New Roman"/>
          <w:sz w:val="24"/>
          <w:szCs w:val="24"/>
          <w:lang w:eastAsia="el-GR"/>
        </w:rPr>
        <w:tab/>
        <w:t xml:space="preserve">  </w:t>
      </w:r>
      <w:r w:rsidR="00D853C0">
        <w:rPr>
          <w:rFonts w:ascii="Times New Roman" w:eastAsia="Times New Roman" w:hAnsi="Times New Roman" w:cs="Times New Roman"/>
          <w:sz w:val="24"/>
          <w:szCs w:val="24"/>
          <w:lang w:eastAsia="el-GR"/>
        </w:rPr>
        <w:t xml:space="preserve">           </w:t>
      </w:r>
      <w:r w:rsidRPr="00D853C0">
        <w:rPr>
          <w:rFonts w:ascii="Times New Roman" w:eastAsia="Times New Roman" w:hAnsi="Times New Roman" w:cs="Times New Roman"/>
          <w:sz w:val="24"/>
          <w:szCs w:val="24"/>
          <w:lang w:eastAsia="el-GR"/>
        </w:rPr>
        <w:t>Αρχιμανδρίτης</w:t>
      </w:r>
    </w:p>
    <w:p w:rsidR="00A15EE8" w:rsidRPr="00D853C0" w:rsidRDefault="00A15EE8" w:rsidP="00127D7B">
      <w:pPr>
        <w:pStyle w:val="a8"/>
        <w:numPr>
          <w:ilvl w:val="0"/>
          <w:numId w:val="13"/>
        </w:numPr>
        <w:tabs>
          <w:tab w:val="left" w:pos="1524"/>
        </w:tabs>
        <w:suppressAutoHyphens/>
        <w:autoSpaceDN w:val="0"/>
        <w:spacing w:after="0" w:line="360" w:lineRule="auto"/>
        <w:jc w:val="both"/>
        <w:textAlignment w:val="baseline"/>
        <w:rPr>
          <w:rFonts w:ascii="Times New Roman" w:eastAsia="Times New Roman" w:hAnsi="Times New Roman" w:cs="Times New Roman"/>
          <w:sz w:val="24"/>
          <w:szCs w:val="24"/>
          <w:lang w:eastAsia="el-GR"/>
        </w:rPr>
      </w:pPr>
      <w:proofErr w:type="spellStart"/>
      <w:r w:rsidRPr="00D853C0">
        <w:rPr>
          <w:rFonts w:ascii="Times New Roman" w:eastAsia="Times New Roman" w:hAnsi="Times New Roman" w:cs="Times New Roman"/>
          <w:sz w:val="24"/>
          <w:szCs w:val="24"/>
          <w:lang w:eastAsia="el-GR"/>
        </w:rPr>
        <w:t>αυτοεκδ</w:t>
      </w:r>
      <w:proofErr w:type="spellEnd"/>
      <w:r w:rsidRPr="00D853C0">
        <w:rPr>
          <w:rFonts w:ascii="Times New Roman" w:eastAsia="Times New Roman" w:hAnsi="Times New Roman" w:cs="Times New Roman"/>
          <w:sz w:val="24"/>
          <w:szCs w:val="24"/>
          <w:lang w:eastAsia="el-GR"/>
        </w:rPr>
        <w:t>.           αυτοέκδοση</w:t>
      </w:r>
    </w:p>
    <w:p w:rsidR="009B28D7" w:rsidRPr="00D853C0" w:rsidRDefault="009B28D7" w:rsidP="00127D7B">
      <w:pPr>
        <w:pStyle w:val="a8"/>
        <w:numPr>
          <w:ilvl w:val="0"/>
          <w:numId w:val="13"/>
        </w:numPr>
        <w:tabs>
          <w:tab w:val="left" w:pos="1418"/>
        </w:tabs>
        <w:suppressAutoHyphens/>
        <w:autoSpaceDN w:val="0"/>
        <w:spacing w:after="0" w:line="360" w:lineRule="auto"/>
        <w:jc w:val="both"/>
        <w:textAlignment w:val="baseline"/>
        <w:rPr>
          <w:rFonts w:ascii="Times New Roman" w:eastAsia="Times New Roman" w:hAnsi="Times New Roman" w:cs="Times New Roman"/>
          <w:sz w:val="24"/>
          <w:szCs w:val="24"/>
          <w:lang w:eastAsia="el-GR"/>
        </w:rPr>
      </w:pPr>
      <w:r w:rsidRPr="00D853C0">
        <w:rPr>
          <w:rFonts w:ascii="Times New Roman" w:eastAsia="Times New Roman" w:hAnsi="Times New Roman" w:cs="Times New Roman"/>
          <w:sz w:val="24"/>
          <w:szCs w:val="24"/>
          <w:lang w:eastAsia="el-GR"/>
        </w:rPr>
        <w:t>ΔΕ</w:t>
      </w:r>
      <w:r w:rsidRPr="00D853C0">
        <w:rPr>
          <w:rFonts w:ascii="Times New Roman" w:eastAsia="Times New Roman" w:hAnsi="Times New Roman" w:cs="Times New Roman"/>
          <w:sz w:val="24"/>
          <w:szCs w:val="24"/>
          <w:lang w:eastAsia="el-GR"/>
        </w:rPr>
        <w:tab/>
      </w:r>
      <w:r w:rsidR="00D853C0">
        <w:rPr>
          <w:rFonts w:ascii="Times New Roman" w:eastAsia="Times New Roman" w:hAnsi="Times New Roman" w:cs="Times New Roman"/>
          <w:sz w:val="24"/>
          <w:szCs w:val="24"/>
          <w:lang w:eastAsia="el-GR"/>
        </w:rPr>
        <w:t xml:space="preserve">            </w:t>
      </w:r>
      <w:r w:rsidRPr="00D853C0">
        <w:rPr>
          <w:rFonts w:ascii="Times New Roman" w:eastAsia="Times New Roman" w:hAnsi="Times New Roman" w:cs="Times New Roman"/>
          <w:sz w:val="24"/>
          <w:szCs w:val="24"/>
          <w:lang w:eastAsia="el-GR"/>
        </w:rPr>
        <w:t xml:space="preserve"> Διπλωματική Εργασία</w:t>
      </w:r>
    </w:p>
    <w:p w:rsidR="009B28D7" w:rsidRPr="00D853C0" w:rsidRDefault="009B28D7" w:rsidP="00127D7B">
      <w:pPr>
        <w:pStyle w:val="a8"/>
        <w:numPr>
          <w:ilvl w:val="0"/>
          <w:numId w:val="13"/>
        </w:numPr>
        <w:tabs>
          <w:tab w:val="left" w:pos="1418"/>
        </w:tabs>
        <w:suppressAutoHyphens/>
        <w:autoSpaceDN w:val="0"/>
        <w:spacing w:after="0" w:line="360" w:lineRule="auto"/>
        <w:jc w:val="both"/>
        <w:textAlignment w:val="baseline"/>
        <w:rPr>
          <w:rFonts w:ascii="Times New Roman" w:eastAsia="Times New Roman" w:hAnsi="Times New Roman" w:cs="Times New Roman"/>
          <w:sz w:val="24"/>
          <w:szCs w:val="24"/>
          <w:lang w:eastAsia="el-GR"/>
        </w:rPr>
      </w:pPr>
      <w:r w:rsidRPr="00D853C0">
        <w:rPr>
          <w:rFonts w:ascii="Times New Roman" w:eastAsia="Times New Roman" w:hAnsi="Times New Roman" w:cs="Times New Roman"/>
          <w:sz w:val="24"/>
          <w:szCs w:val="24"/>
          <w:lang w:eastAsia="el-GR"/>
        </w:rPr>
        <w:t>ΕΑΠ</w:t>
      </w:r>
      <w:r w:rsidRPr="00D853C0">
        <w:rPr>
          <w:rFonts w:ascii="Times New Roman" w:eastAsia="Times New Roman" w:hAnsi="Times New Roman" w:cs="Times New Roman"/>
          <w:sz w:val="24"/>
          <w:szCs w:val="24"/>
          <w:lang w:eastAsia="el-GR"/>
        </w:rPr>
        <w:tab/>
      </w:r>
      <w:r w:rsidR="00D853C0">
        <w:rPr>
          <w:rFonts w:ascii="Times New Roman" w:eastAsia="Times New Roman" w:hAnsi="Times New Roman" w:cs="Times New Roman"/>
          <w:sz w:val="24"/>
          <w:szCs w:val="24"/>
          <w:lang w:eastAsia="el-GR"/>
        </w:rPr>
        <w:t xml:space="preserve">             </w:t>
      </w:r>
      <w:r w:rsidRPr="00D853C0">
        <w:rPr>
          <w:rFonts w:ascii="Times New Roman" w:eastAsia="Times New Roman" w:hAnsi="Times New Roman" w:cs="Times New Roman"/>
          <w:sz w:val="24"/>
          <w:szCs w:val="24"/>
          <w:lang w:eastAsia="el-GR"/>
        </w:rPr>
        <w:t xml:space="preserve"> Ελληνικό Ανοικτό Πανεπιστήμιο</w:t>
      </w:r>
    </w:p>
    <w:p w:rsidR="00A15EE8" w:rsidRDefault="00A15EE8" w:rsidP="00127D7B">
      <w:pPr>
        <w:pStyle w:val="a8"/>
        <w:numPr>
          <w:ilvl w:val="0"/>
          <w:numId w:val="13"/>
        </w:numPr>
        <w:tabs>
          <w:tab w:val="left" w:pos="1418"/>
        </w:tabs>
        <w:suppressAutoHyphens/>
        <w:autoSpaceDN w:val="0"/>
        <w:spacing w:after="0" w:line="360" w:lineRule="auto"/>
        <w:jc w:val="both"/>
        <w:textAlignment w:val="baseline"/>
        <w:rPr>
          <w:rFonts w:ascii="Times New Roman" w:eastAsia="Times New Roman" w:hAnsi="Times New Roman" w:cs="Times New Roman"/>
          <w:sz w:val="24"/>
          <w:szCs w:val="24"/>
          <w:lang w:eastAsia="el-GR"/>
        </w:rPr>
      </w:pPr>
      <w:proofErr w:type="spellStart"/>
      <w:r w:rsidRPr="00D853C0">
        <w:rPr>
          <w:rFonts w:ascii="Times New Roman" w:eastAsia="Times New Roman" w:hAnsi="Times New Roman" w:cs="Times New Roman"/>
          <w:sz w:val="24"/>
          <w:szCs w:val="24"/>
          <w:lang w:eastAsia="el-GR"/>
        </w:rPr>
        <w:t>εκδ</w:t>
      </w:r>
      <w:proofErr w:type="spellEnd"/>
      <w:r w:rsidRPr="00D853C0">
        <w:rPr>
          <w:rFonts w:ascii="Times New Roman" w:eastAsia="Times New Roman" w:hAnsi="Times New Roman" w:cs="Times New Roman"/>
          <w:sz w:val="24"/>
          <w:szCs w:val="24"/>
          <w:lang w:eastAsia="el-GR"/>
        </w:rPr>
        <w:t xml:space="preserve">.                   </w:t>
      </w:r>
      <w:r w:rsidR="00D853C0">
        <w:rPr>
          <w:rFonts w:ascii="Times New Roman" w:eastAsia="Times New Roman" w:hAnsi="Times New Roman" w:cs="Times New Roman"/>
          <w:sz w:val="24"/>
          <w:szCs w:val="24"/>
          <w:lang w:eastAsia="el-GR"/>
        </w:rPr>
        <w:t>έκδοση</w:t>
      </w:r>
    </w:p>
    <w:p w:rsidR="00D13FE9" w:rsidRPr="00D853C0" w:rsidRDefault="00D13FE9" w:rsidP="00127D7B">
      <w:pPr>
        <w:pStyle w:val="a8"/>
        <w:numPr>
          <w:ilvl w:val="0"/>
          <w:numId w:val="13"/>
        </w:numPr>
        <w:tabs>
          <w:tab w:val="left" w:pos="1418"/>
        </w:tabs>
        <w:suppressAutoHyphens/>
        <w:autoSpaceDN w:val="0"/>
        <w:spacing w:after="0" w:line="360" w:lineRule="auto"/>
        <w:jc w:val="both"/>
        <w:textAlignment w:val="baseline"/>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ελλ.                    ελληνική</w:t>
      </w:r>
    </w:p>
    <w:p w:rsidR="00A15EE8" w:rsidRPr="00D853C0" w:rsidRDefault="00A15EE8" w:rsidP="00127D7B">
      <w:pPr>
        <w:pStyle w:val="a8"/>
        <w:numPr>
          <w:ilvl w:val="0"/>
          <w:numId w:val="13"/>
        </w:numPr>
        <w:tabs>
          <w:tab w:val="left" w:pos="1418"/>
        </w:tabs>
        <w:suppressAutoHyphens/>
        <w:autoSpaceDN w:val="0"/>
        <w:spacing w:after="0" w:line="360" w:lineRule="auto"/>
        <w:jc w:val="both"/>
        <w:textAlignment w:val="baseline"/>
        <w:rPr>
          <w:rFonts w:ascii="Times New Roman" w:eastAsia="Times New Roman" w:hAnsi="Times New Roman" w:cs="Times New Roman"/>
          <w:sz w:val="24"/>
          <w:szCs w:val="24"/>
          <w:lang w:eastAsia="el-GR"/>
        </w:rPr>
      </w:pPr>
      <w:proofErr w:type="spellStart"/>
      <w:r w:rsidRPr="00D853C0">
        <w:rPr>
          <w:rFonts w:ascii="Times New Roman" w:eastAsia="Times New Roman" w:hAnsi="Times New Roman" w:cs="Times New Roman"/>
          <w:sz w:val="24"/>
          <w:szCs w:val="24"/>
          <w:lang w:eastAsia="el-GR"/>
        </w:rPr>
        <w:t>επιμ</w:t>
      </w:r>
      <w:proofErr w:type="spellEnd"/>
      <w:r w:rsidRPr="00D853C0">
        <w:rPr>
          <w:rFonts w:ascii="Times New Roman" w:eastAsia="Times New Roman" w:hAnsi="Times New Roman" w:cs="Times New Roman"/>
          <w:sz w:val="24"/>
          <w:szCs w:val="24"/>
          <w:lang w:eastAsia="el-GR"/>
        </w:rPr>
        <w:t>.                  επιμελητής</w:t>
      </w:r>
    </w:p>
    <w:p w:rsidR="00D6203D" w:rsidRDefault="00D6203D" w:rsidP="00127D7B">
      <w:pPr>
        <w:pStyle w:val="a8"/>
        <w:numPr>
          <w:ilvl w:val="0"/>
          <w:numId w:val="13"/>
        </w:numPr>
        <w:tabs>
          <w:tab w:val="left" w:pos="1418"/>
        </w:tabs>
        <w:suppressAutoHyphens/>
        <w:autoSpaceDN w:val="0"/>
        <w:spacing w:after="0" w:line="360" w:lineRule="auto"/>
        <w:jc w:val="both"/>
        <w:textAlignment w:val="baseline"/>
        <w:rPr>
          <w:rFonts w:ascii="Times New Roman" w:eastAsia="Times New Roman" w:hAnsi="Times New Roman" w:cs="Times New Roman"/>
          <w:sz w:val="24"/>
          <w:szCs w:val="24"/>
          <w:lang w:eastAsia="el-GR"/>
        </w:rPr>
      </w:pPr>
      <w:r w:rsidRPr="00D853C0">
        <w:rPr>
          <w:rFonts w:ascii="Times New Roman" w:eastAsia="Times New Roman" w:hAnsi="Times New Roman" w:cs="Times New Roman"/>
          <w:sz w:val="24"/>
          <w:szCs w:val="24"/>
          <w:lang w:eastAsia="el-GR"/>
        </w:rPr>
        <w:t>μ</w:t>
      </w:r>
      <w:r w:rsidR="00D13FE9">
        <w:rPr>
          <w:rFonts w:ascii="Times New Roman" w:eastAsia="Times New Roman" w:hAnsi="Times New Roman" w:cs="Times New Roman"/>
          <w:sz w:val="24"/>
          <w:szCs w:val="24"/>
          <w:lang w:eastAsia="el-GR"/>
        </w:rPr>
        <w:t>ετ</w:t>
      </w:r>
      <w:r w:rsidRPr="00D853C0">
        <w:rPr>
          <w:rFonts w:ascii="Times New Roman" w:eastAsia="Times New Roman" w:hAnsi="Times New Roman" w:cs="Times New Roman"/>
          <w:sz w:val="24"/>
          <w:szCs w:val="24"/>
          <w:lang w:eastAsia="el-GR"/>
        </w:rPr>
        <w:t>.                   μεταφραστής</w:t>
      </w:r>
    </w:p>
    <w:p w:rsidR="00D13FE9" w:rsidRPr="00D13FE9" w:rsidRDefault="00D13FE9" w:rsidP="00127D7B">
      <w:pPr>
        <w:pStyle w:val="a8"/>
        <w:numPr>
          <w:ilvl w:val="0"/>
          <w:numId w:val="13"/>
        </w:numPr>
        <w:tabs>
          <w:tab w:val="left" w:pos="1418"/>
        </w:tabs>
        <w:suppressAutoHyphens/>
        <w:autoSpaceDN w:val="0"/>
        <w:spacing w:after="0" w:line="360" w:lineRule="auto"/>
        <w:jc w:val="both"/>
        <w:textAlignment w:val="baseline"/>
        <w:rPr>
          <w:rFonts w:ascii="Times New Roman" w:eastAsia="Times New Roman" w:hAnsi="Times New Roman" w:cs="Times New Roman"/>
          <w:sz w:val="24"/>
          <w:szCs w:val="24"/>
          <w:lang w:eastAsia="el-GR"/>
        </w:rPr>
      </w:pPr>
      <w:proofErr w:type="spellStart"/>
      <w:r>
        <w:rPr>
          <w:rFonts w:ascii="Times New Roman" w:eastAsia="Times New Roman" w:hAnsi="Times New Roman" w:cs="Times New Roman"/>
          <w:sz w:val="24"/>
          <w:szCs w:val="24"/>
          <w:lang w:eastAsia="el-GR"/>
        </w:rPr>
        <w:t>Μητρ</w:t>
      </w:r>
      <w:proofErr w:type="spellEnd"/>
      <w:r>
        <w:rPr>
          <w:rFonts w:ascii="Times New Roman" w:eastAsia="Times New Roman" w:hAnsi="Times New Roman" w:cs="Times New Roman"/>
          <w:sz w:val="24"/>
          <w:szCs w:val="24"/>
          <w:lang w:eastAsia="el-GR"/>
        </w:rPr>
        <w:t>.               Μητροπολίτης</w:t>
      </w:r>
    </w:p>
    <w:p w:rsidR="00DA59C0" w:rsidRPr="00D853C0" w:rsidRDefault="00DA59C0" w:rsidP="00127D7B">
      <w:pPr>
        <w:pStyle w:val="a8"/>
        <w:numPr>
          <w:ilvl w:val="0"/>
          <w:numId w:val="13"/>
        </w:numPr>
        <w:tabs>
          <w:tab w:val="left" w:pos="1418"/>
        </w:tabs>
        <w:suppressAutoHyphens/>
        <w:autoSpaceDN w:val="0"/>
        <w:spacing w:after="0" w:line="360" w:lineRule="auto"/>
        <w:jc w:val="both"/>
        <w:textAlignment w:val="baseline"/>
        <w:rPr>
          <w:rFonts w:ascii="Times New Roman" w:eastAsia="Times New Roman" w:hAnsi="Times New Roman" w:cs="Times New Roman"/>
          <w:sz w:val="24"/>
          <w:szCs w:val="24"/>
          <w:lang w:eastAsia="el-GR"/>
        </w:rPr>
      </w:pPr>
      <w:proofErr w:type="spellStart"/>
      <w:r w:rsidRPr="00D853C0">
        <w:rPr>
          <w:rFonts w:ascii="Times New Roman" w:eastAsia="Times New Roman" w:hAnsi="Times New Roman" w:cs="Times New Roman"/>
          <w:sz w:val="24"/>
          <w:szCs w:val="24"/>
          <w:lang w:eastAsia="el-GR"/>
        </w:rPr>
        <w:t>μ.χ</w:t>
      </w:r>
      <w:proofErr w:type="spellEnd"/>
      <w:r w:rsidR="00267261" w:rsidRPr="00D853C0">
        <w:rPr>
          <w:rFonts w:ascii="Times New Roman" w:eastAsia="Times New Roman" w:hAnsi="Times New Roman" w:cs="Times New Roman"/>
          <w:sz w:val="24"/>
          <w:szCs w:val="24"/>
          <w:lang w:eastAsia="el-GR"/>
        </w:rPr>
        <w:t>.                   Μετά Χριστόν</w:t>
      </w:r>
    </w:p>
    <w:p w:rsidR="00267261" w:rsidRPr="00D853C0" w:rsidRDefault="00267261" w:rsidP="00127D7B">
      <w:pPr>
        <w:pStyle w:val="a8"/>
        <w:numPr>
          <w:ilvl w:val="0"/>
          <w:numId w:val="13"/>
        </w:numPr>
        <w:tabs>
          <w:tab w:val="left" w:pos="1418"/>
        </w:tabs>
        <w:suppressAutoHyphens/>
        <w:autoSpaceDN w:val="0"/>
        <w:spacing w:after="0" w:line="360" w:lineRule="auto"/>
        <w:jc w:val="both"/>
        <w:textAlignment w:val="baseline"/>
        <w:rPr>
          <w:rFonts w:ascii="Calibri" w:eastAsia="Times New Roman" w:hAnsi="Calibri" w:cs="Times New Roman"/>
          <w:sz w:val="24"/>
          <w:szCs w:val="24"/>
          <w:lang w:eastAsia="el-GR"/>
        </w:rPr>
      </w:pPr>
      <w:r w:rsidRPr="00D853C0">
        <w:rPr>
          <w:rFonts w:ascii="Times New Roman" w:eastAsia="Times New Roman" w:hAnsi="Times New Roman" w:cs="Times New Roman"/>
          <w:sz w:val="24"/>
          <w:szCs w:val="24"/>
          <w:lang w:eastAsia="el-GR"/>
        </w:rPr>
        <w:t>π.                      Πατέρας</w:t>
      </w:r>
    </w:p>
    <w:p w:rsidR="001B0796" w:rsidRPr="00D853C0" w:rsidRDefault="001B0796" w:rsidP="00127D7B">
      <w:pPr>
        <w:pStyle w:val="a8"/>
        <w:numPr>
          <w:ilvl w:val="0"/>
          <w:numId w:val="13"/>
        </w:numPr>
        <w:tabs>
          <w:tab w:val="left" w:pos="1418"/>
        </w:tabs>
        <w:suppressAutoHyphens/>
        <w:autoSpaceDN w:val="0"/>
        <w:spacing w:after="0" w:line="360" w:lineRule="auto"/>
        <w:jc w:val="both"/>
        <w:textAlignment w:val="baseline"/>
        <w:rPr>
          <w:rFonts w:ascii="Times New Roman" w:eastAsia="Times New Roman" w:hAnsi="Times New Roman" w:cs="Times New Roman"/>
          <w:sz w:val="24"/>
          <w:szCs w:val="24"/>
          <w:lang w:eastAsia="el-GR"/>
        </w:rPr>
      </w:pPr>
      <w:proofErr w:type="spellStart"/>
      <w:r>
        <w:rPr>
          <w:rFonts w:ascii="Times New Roman" w:eastAsia="Times New Roman" w:hAnsi="Times New Roman" w:cs="Times New Roman"/>
          <w:sz w:val="24"/>
          <w:szCs w:val="24"/>
          <w:lang w:eastAsia="el-GR"/>
        </w:rPr>
        <w:t>Πρωτ</w:t>
      </w:r>
      <w:proofErr w:type="spellEnd"/>
      <w:r>
        <w:rPr>
          <w:rFonts w:ascii="Times New Roman" w:eastAsia="Times New Roman" w:hAnsi="Times New Roman" w:cs="Times New Roman"/>
          <w:sz w:val="24"/>
          <w:szCs w:val="24"/>
          <w:lang w:eastAsia="el-GR"/>
        </w:rPr>
        <w:t>.               Πρωτοπρεσβύτερο</w:t>
      </w:r>
    </w:p>
    <w:p w:rsidR="009B28D7" w:rsidRPr="00D853C0" w:rsidRDefault="009B28D7" w:rsidP="00127D7B">
      <w:pPr>
        <w:pStyle w:val="a8"/>
        <w:numPr>
          <w:ilvl w:val="0"/>
          <w:numId w:val="13"/>
        </w:numPr>
        <w:tabs>
          <w:tab w:val="left" w:pos="1418"/>
        </w:tabs>
        <w:suppressAutoHyphens/>
        <w:autoSpaceDN w:val="0"/>
        <w:spacing w:after="0" w:line="360" w:lineRule="auto"/>
        <w:jc w:val="both"/>
        <w:textAlignment w:val="baseline"/>
        <w:rPr>
          <w:rFonts w:ascii="Times New Roman" w:eastAsia="Times New Roman" w:hAnsi="Times New Roman" w:cs="Times New Roman"/>
          <w:sz w:val="24"/>
          <w:szCs w:val="24"/>
          <w:lang w:eastAsia="el-GR"/>
        </w:rPr>
      </w:pPr>
      <w:r w:rsidRPr="00D853C0">
        <w:rPr>
          <w:rFonts w:ascii="Times New Roman" w:eastAsia="Times New Roman" w:hAnsi="Times New Roman" w:cs="Times New Roman"/>
          <w:sz w:val="24"/>
          <w:szCs w:val="24"/>
          <w:lang w:eastAsia="el-GR"/>
        </w:rPr>
        <w:t>ΠΣ</w:t>
      </w:r>
      <w:r w:rsidRPr="00D853C0">
        <w:rPr>
          <w:rFonts w:ascii="Times New Roman" w:eastAsia="Times New Roman" w:hAnsi="Times New Roman" w:cs="Times New Roman"/>
          <w:sz w:val="24"/>
          <w:szCs w:val="24"/>
          <w:lang w:eastAsia="el-GR"/>
        </w:rPr>
        <w:tab/>
        <w:t xml:space="preserve"> </w:t>
      </w:r>
      <w:r w:rsidR="00D853C0">
        <w:rPr>
          <w:rFonts w:ascii="Times New Roman" w:eastAsia="Times New Roman" w:hAnsi="Times New Roman" w:cs="Times New Roman"/>
          <w:sz w:val="24"/>
          <w:szCs w:val="24"/>
          <w:lang w:eastAsia="el-GR"/>
        </w:rPr>
        <w:t xml:space="preserve">            </w:t>
      </w:r>
      <w:r w:rsidRPr="00D853C0">
        <w:rPr>
          <w:rFonts w:ascii="Times New Roman" w:eastAsia="Times New Roman" w:hAnsi="Times New Roman" w:cs="Times New Roman"/>
          <w:sz w:val="24"/>
          <w:szCs w:val="24"/>
          <w:lang w:eastAsia="el-GR"/>
        </w:rPr>
        <w:t>Πρόγραμμα Σπουδών</w:t>
      </w:r>
    </w:p>
    <w:p w:rsidR="009B28D7" w:rsidRPr="00D853C0" w:rsidRDefault="00C73807" w:rsidP="00127D7B">
      <w:pPr>
        <w:pStyle w:val="a8"/>
        <w:numPr>
          <w:ilvl w:val="0"/>
          <w:numId w:val="13"/>
        </w:numPr>
        <w:tabs>
          <w:tab w:val="left" w:pos="1418"/>
        </w:tabs>
        <w:suppressAutoHyphens/>
        <w:autoSpaceDN w:val="0"/>
        <w:spacing w:after="0" w:line="360" w:lineRule="auto"/>
        <w:jc w:val="both"/>
        <w:textAlignment w:val="baseline"/>
        <w:rPr>
          <w:rFonts w:ascii="Times New Roman" w:eastAsia="Times New Roman" w:hAnsi="Times New Roman" w:cs="Times New Roman"/>
          <w:sz w:val="24"/>
          <w:szCs w:val="24"/>
          <w:lang w:eastAsia="el-GR"/>
        </w:rPr>
      </w:pPr>
      <w:r w:rsidRPr="00D853C0">
        <w:rPr>
          <w:rFonts w:ascii="Times New Roman" w:eastAsia="Times New Roman" w:hAnsi="Times New Roman" w:cs="Times New Roman"/>
          <w:sz w:val="24"/>
          <w:szCs w:val="24"/>
          <w:lang w:eastAsia="el-GR"/>
        </w:rPr>
        <w:t>π.χ.</w:t>
      </w:r>
      <w:r w:rsidR="009B28D7" w:rsidRPr="00D853C0">
        <w:rPr>
          <w:rFonts w:ascii="Times New Roman" w:eastAsia="Times New Roman" w:hAnsi="Times New Roman" w:cs="Times New Roman"/>
          <w:sz w:val="24"/>
          <w:szCs w:val="24"/>
          <w:lang w:eastAsia="el-GR"/>
        </w:rPr>
        <w:tab/>
        <w:t xml:space="preserve"> </w:t>
      </w:r>
      <w:r w:rsidR="00D853C0">
        <w:rPr>
          <w:rFonts w:ascii="Times New Roman" w:eastAsia="Times New Roman" w:hAnsi="Times New Roman" w:cs="Times New Roman"/>
          <w:sz w:val="24"/>
          <w:szCs w:val="24"/>
          <w:lang w:eastAsia="el-GR"/>
        </w:rPr>
        <w:t xml:space="preserve">            </w:t>
      </w:r>
      <w:r w:rsidR="008E2508" w:rsidRPr="00D853C0">
        <w:rPr>
          <w:rFonts w:ascii="Times New Roman" w:eastAsia="Times New Roman" w:hAnsi="Times New Roman" w:cs="Times New Roman"/>
          <w:sz w:val="24"/>
          <w:szCs w:val="24"/>
          <w:lang w:eastAsia="el-GR"/>
        </w:rPr>
        <w:t>Προ Χριστού</w:t>
      </w:r>
    </w:p>
    <w:p w:rsidR="00D6203D" w:rsidRPr="00D853C0" w:rsidRDefault="00D6203D" w:rsidP="00127D7B">
      <w:pPr>
        <w:pStyle w:val="a8"/>
        <w:numPr>
          <w:ilvl w:val="0"/>
          <w:numId w:val="13"/>
        </w:numPr>
        <w:tabs>
          <w:tab w:val="left" w:pos="1418"/>
        </w:tabs>
        <w:suppressAutoHyphens/>
        <w:autoSpaceDN w:val="0"/>
        <w:spacing w:after="0" w:line="360" w:lineRule="auto"/>
        <w:jc w:val="both"/>
        <w:textAlignment w:val="baseline"/>
        <w:rPr>
          <w:rFonts w:ascii="Times New Roman" w:eastAsia="Times New Roman" w:hAnsi="Times New Roman" w:cs="Times New Roman"/>
          <w:sz w:val="24"/>
          <w:szCs w:val="24"/>
          <w:lang w:eastAsia="el-GR"/>
        </w:rPr>
      </w:pPr>
      <w:r w:rsidRPr="00D853C0">
        <w:rPr>
          <w:rFonts w:ascii="Times New Roman" w:eastAsia="Times New Roman" w:hAnsi="Times New Roman" w:cs="Times New Roman"/>
          <w:sz w:val="24"/>
          <w:szCs w:val="24"/>
          <w:lang w:eastAsia="el-GR"/>
        </w:rPr>
        <w:t>σελ.                   σελίδα</w:t>
      </w:r>
    </w:p>
    <w:p w:rsidR="00D853C0" w:rsidRPr="00D853C0" w:rsidRDefault="00D853C0" w:rsidP="00127D7B">
      <w:pPr>
        <w:pStyle w:val="a8"/>
        <w:numPr>
          <w:ilvl w:val="0"/>
          <w:numId w:val="13"/>
        </w:numPr>
        <w:tabs>
          <w:tab w:val="left" w:pos="1418"/>
        </w:tabs>
        <w:suppressAutoHyphens/>
        <w:autoSpaceDN w:val="0"/>
        <w:spacing w:after="0" w:line="360" w:lineRule="auto"/>
        <w:jc w:val="both"/>
        <w:textAlignment w:val="baseline"/>
        <w:rPr>
          <w:rFonts w:ascii="Times New Roman" w:eastAsia="Times New Roman" w:hAnsi="Times New Roman" w:cs="Times New Roman"/>
          <w:sz w:val="24"/>
          <w:szCs w:val="24"/>
          <w:lang w:eastAsia="el-GR"/>
        </w:rPr>
      </w:pPr>
      <w:r w:rsidRPr="00D853C0">
        <w:rPr>
          <w:rFonts w:ascii="Times New Roman" w:eastAsia="Times New Roman" w:hAnsi="Times New Roman" w:cs="Times New Roman"/>
          <w:sz w:val="24"/>
          <w:szCs w:val="24"/>
          <w:lang w:eastAsia="el-GR"/>
        </w:rPr>
        <w:t>συλλ.                 συλλογικός</w:t>
      </w:r>
    </w:p>
    <w:p w:rsidR="009B28D7" w:rsidRPr="00D853C0" w:rsidRDefault="009B28D7" w:rsidP="00127D7B">
      <w:pPr>
        <w:pStyle w:val="a8"/>
        <w:numPr>
          <w:ilvl w:val="0"/>
          <w:numId w:val="13"/>
        </w:numPr>
        <w:tabs>
          <w:tab w:val="left" w:pos="1418"/>
        </w:tabs>
        <w:suppressAutoHyphens/>
        <w:autoSpaceDN w:val="0"/>
        <w:spacing w:after="0" w:line="360" w:lineRule="auto"/>
        <w:jc w:val="both"/>
        <w:textAlignment w:val="baseline"/>
        <w:rPr>
          <w:rFonts w:ascii="Times New Roman" w:eastAsia="Times New Roman" w:hAnsi="Times New Roman" w:cs="Times New Roman"/>
          <w:sz w:val="24"/>
          <w:szCs w:val="24"/>
          <w:lang w:eastAsia="el-GR"/>
        </w:rPr>
      </w:pPr>
      <w:r w:rsidRPr="00D853C0">
        <w:rPr>
          <w:rFonts w:ascii="Times New Roman" w:eastAsia="Times New Roman" w:hAnsi="Times New Roman" w:cs="Times New Roman"/>
          <w:sz w:val="24"/>
          <w:szCs w:val="24"/>
          <w:lang w:eastAsia="el-GR"/>
        </w:rPr>
        <w:t>Σ</w:t>
      </w:r>
      <w:r w:rsidR="00C73807" w:rsidRPr="00D853C0">
        <w:rPr>
          <w:rFonts w:ascii="Times New Roman" w:eastAsia="Times New Roman" w:hAnsi="Times New Roman" w:cs="Times New Roman"/>
          <w:sz w:val="24"/>
          <w:szCs w:val="24"/>
          <w:lang w:eastAsia="el-GR"/>
        </w:rPr>
        <w:t>υν.</w:t>
      </w:r>
      <w:r w:rsidRPr="00D853C0">
        <w:rPr>
          <w:rFonts w:ascii="Times New Roman" w:eastAsia="Times New Roman" w:hAnsi="Times New Roman" w:cs="Times New Roman"/>
          <w:sz w:val="24"/>
          <w:szCs w:val="24"/>
          <w:lang w:eastAsia="el-GR"/>
        </w:rPr>
        <w:tab/>
        <w:t xml:space="preserve">  </w:t>
      </w:r>
      <w:r w:rsidR="00BE1360">
        <w:rPr>
          <w:rFonts w:ascii="Times New Roman" w:eastAsia="Times New Roman" w:hAnsi="Times New Roman" w:cs="Times New Roman"/>
          <w:sz w:val="24"/>
          <w:szCs w:val="24"/>
          <w:lang w:eastAsia="el-GR"/>
        </w:rPr>
        <w:t xml:space="preserve">            </w:t>
      </w:r>
      <w:r w:rsidRPr="00D853C0">
        <w:rPr>
          <w:rFonts w:ascii="Times New Roman" w:eastAsia="Times New Roman" w:hAnsi="Times New Roman" w:cs="Times New Roman"/>
          <w:sz w:val="24"/>
          <w:szCs w:val="24"/>
          <w:lang w:eastAsia="el-GR"/>
        </w:rPr>
        <w:t>Συντονιστής</w:t>
      </w:r>
    </w:p>
    <w:p w:rsidR="00D6203D" w:rsidRPr="00D853C0" w:rsidRDefault="00D6203D" w:rsidP="00127D7B">
      <w:pPr>
        <w:pStyle w:val="a8"/>
        <w:numPr>
          <w:ilvl w:val="0"/>
          <w:numId w:val="13"/>
        </w:numPr>
        <w:tabs>
          <w:tab w:val="left" w:pos="1418"/>
        </w:tabs>
        <w:suppressAutoHyphens/>
        <w:autoSpaceDN w:val="0"/>
        <w:spacing w:after="0" w:line="360" w:lineRule="auto"/>
        <w:jc w:val="both"/>
        <w:textAlignment w:val="baseline"/>
        <w:rPr>
          <w:rFonts w:ascii="Times New Roman" w:eastAsia="Times New Roman" w:hAnsi="Times New Roman" w:cs="Times New Roman"/>
          <w:sz w:val="24"/>
          <w:szCs w:val="24"/>
          <w:lang w:eastAsia="el-GR"/>
        </w:rPr>
      </w:pPr>
      <w:proofErr w:type="spellStart"/>
      <w:r w:rsidRPr="00D853C0">
        <w:rPr>
          <w:rFonts w:ascii="Times New Roman" w:eastAsia="Times New Roman" w:hAnsi="Times New Roman" w:cs="Times New Roman"/>
          <w:sz w:val="24"/>
          <w:szCs w:val="24"/>
          <w:lang w:eastAsia="el-GR"/>
        </w:rPr>
        <w:t>Τ</w:t>
      </w:r>
      <w:r w:rsidR="00D13FE9">
        <w:rPr>
          <w:rFonts w:ascii="Times New Roman" w:eastAsia="Times New Roman" w:hAnsi="Times New Roman" w:cs="Times New Roman"/>
          <w:sz w:val="24"/>
          <w:szCs w:val="24"/>
          <w:lang w:eastAsia="el-GR"/>
        </w:rPr>
        <w:t>ευ</w:t>
      </w:r>
      <w:r w:rsidRPr="00D853C0">
        <w:rPr>
          <w:rFonts w:ascii="Times New Roman" w:eastAsia="Times New Roman" w:hAnsi="Times New Roman" w:cs="Times New Roman"/>
          <w:sz w:val="24"/>
          <w:szCs w:val="24"/>
          <w:lang w:eastAsia="el-GR"/>
        </w:rPr>
        <w:t>χ</w:t>
      </w:r>
      <w:proofErr w:type="spellEnd"/>
      <w:r w:rsidR="00BE1360">
        <w:rPr>
          <w:rFonts w:ascii="Times New Roman" w:eastAsia="Times New Roman" w:hAnsi="Times New Roman" w:cs="Times New Roman"/>
          <w:sz w:val="24"/>
          <w:szCs w:val="24"/>
          <w:lang w:eastAsia="el-GR"/>
        </w:rPr>
        <w:t xml:space="preserve">.                     </w:t>
      </w:r>
      <w:r w:rsidRPr="00D853C0">
        <w:rPr>
          <w:rFonts w:ascii="Times New Roman" w:eastAsia="Times New Roman" w:hAnsi="Times New Roman" w:cs="Times New Roman"/>
          <w:sz w:val="24"/>
          <w:szCs w:val="24"/>
          <w:lang w:eastAsia="el-GR"/>
        </w:rPr>
        <w:t>τεύχος</w:t>
      </w:r>
    </w:p>
    <w:p w:rsidR="006B586B" w:rsidRPr="00D853C0" w:rsidRDefault="00D13FE9" w:rsidP="00127D7B">
      <w:pPr>
        <w:pStyle w:val="a8"/>
        <w:numPr>
          <w:ilvl w:val="0"/>
          <w:numId w:val="13"/>
        </w:numPr>
        <w:tabs>
          <w:tab w:val="left" w:pos="1418"/>
        </w:tabs>
        <w:suppressAutoHyphens/>
        <w:autoSpaceDN w:val="0"/>
        <w:spacing w:after="0" w:line="360" w:lineRule="auto"/>
        <w:jc w:val="both"/>
        <w:textAlignment w:val="baseline"/>
        <w:rPr>
          <w:rFonts w:ascii="Times New Roman" w:eastAsia="Times New Roman" w:hAnsi="Times New Roman" w:cs="Times New Roman"/>
          <w:sz w:val="24"/>
          <w:szCs w:val="24"/>
          <w:lang w:eastAsia="el-GR"/>
        </w:rPr>
      </w:pPr>
      <w:proofErr w:type="spellStart"/>
      <w:r>
        <w:rPr>
          <w:rFonts w:ascii="Times New Roman" w:eastAsia="Times New Roman" w:hAnsi="Times New Roman" w:cs="Times New Roman"/>
          <w:sz w:val="24"/>
          <w:szCs w:val="24"/>
          <w:lang w:eastAsia="el-GR"/>
        </w:rPr>
        <w:t>Τομ</w:t>
      </w:r>
      <w:proofErr w:type="spellEnd"/>
      <w:r w:rsidR="00BE1360">
        <w:rPr>
          <w:rFonts w:ascii="Times New Roman" w:eastAsia="Times New Roman" w:hAnsi="Times New Roman" w:cs="Times New Roman"/>
          <w:sz w:val="24"/>
          <w:szCs w:val="24"/>
          <w:lang w:eastAsia="el-GR"/>
        </w:rPr>
        <w:t xml:space="preserve">.                      </w:t>
      </w:r>
      <w:r w:rsidR="006B586B" w:rsidRPr="00D853C0">
        <w:rPr>
          <w:rFonts w:ascii="Times New Roman" w:eastAsia="Times New Roman" w:hAnsi="Times New Roman" w:cs="Times New Roman"/>
          <w:sz w:val="24"/>
          <w:szCs w:val="24"/>
          <w:lang w:eastAsia="el-GR"/>
        </w:rPr>
        <w:t>τόμος</w:t>
      </w:r>
    </w:p>
    <w:p w:rsidR="009B28D7" w:rsidRPr="009B28D7" w:rsidRDefault="009B28D7" w:rsidP="00127D7B">
      <w:pPr>
        <w:spacing w:line="360" w:lineRule="auto"/>
        <w:jc w:val="both"/>
        <w:rPr>
          <w:rFonts w:ascii="Times New Roman" w:hAnsi="Times New Roman" w:cs="Times New Roman"/>
          <w:sz w:val="24"/>
          <w:szCs w:val="24"/>
        </w:rPr>
      </w:pPr>
    </w:p>
    <w:p w:rsidR="00D13FE9" w:rsidRDefault="00D13FE9" w:rsidP="00127D7B">
      <w:pPr>
        <w:tabs>
          <w:tab w:val="left" w:pos="1524"/>
        </w:tabs>
        <w:suppressAutoHyphens/>
        <w:autoSpaceDN w:val="0"/>
        <w:spacing w:after="0" w:line="360" w:lineRule="auto"/>
        <w:jc w:val="both"/>
        <w:textAlignment w:val="baseline"/>
        <w:rPr>
          <w:rFonts w:ascii="Times New Roman" w:eastAsia="Times New Roman" w:hAnsi="Times New Roman" w:cs="Times New Roman"/>
          <w:b/>
          <w:sz w:val="28"/>
          <w:szCs w:val="28"/>
          <w:lang w:eastAsia="el-GR"/>
        </w:rPr>
      </w:pPr>
    </w:p>
    <w:p w:rsidR="00D13FE9" w:rsidRDefault="00D13FE9" w:rsidP="00127D7B">
      <w:pPr>
        <w:tabs>
          <w:tab w:val="left" w:pos="1524"/>
        </w:tabs>
        <w:suppressAutoHyphens/>
        <w:autoSpaceDN w:val="0"/>
        <w:spacing w:after="0" w:line="360" w:lineRule="auto"/>
        <w:jc w:val="both"/>
        <w:textAlignment w:val="baseline"/>
        <w:rPr>
          <w:rFonts w:ascii="Times New Roman" w:eastAsia="Times New Roman" w:hAnsi="Times New Roman" w:cs="Times New Roman"/>
          <w:b/>
          <w:sz w:val="28"/>
          <w:szCs w:val="28"/>
          <w:lang w:eastAsia="el-GR"/>
        </w:rPr>
      </w:pPr>
    </w:p>
    <w:p w:rsidR="00D13FE9" w:rsidRDefault="00D13FE9" w:rsidP="00127D7B">
      <w:pPr>
        <w:tabs>
          <w:tab w:val="left" w:pos="1524"/>
        </w:tabs>
        <w:suppressAutoHyphens/>
        <w:autoSpaceDN w:val="0"/>
        <w:spacing w:after="0" w:line="360" w:lineRule="auto"/>
        <w:jc w:val="both"/>
        <w:textAlignment w:val="baseline"/>
        <w:rPr>
          <w:rFonts w:ascii="Times New Roman" w:eastAsia="Times New Roman" w:hAnsi="Times New Roman" w:cs="Times New Roman"/>
          <w:b/>
          <w:sz w:val="28"/>
          <w:szCs w:val="28"/>
          <w:lang w:eastAsia="el-GR"/>
        </w:rPr>
      </w:pPr>
    </w:p>
    <w:p w:rsidR="00D13FE9" w:rsidRDefault="00D13FE9" w:rsidP="00127D7B">
      <w:pPr>
        <w:tabs>
          <w:tab w:val="left" w:pos="1524"/>
        </w:tabs>
        <w:suppressAutoHyphens/>
        <w:autoSpaceDN w:val="0"/>
        <w:spacing w:after="0" w:line="360" w:lineRule="auto"/>
        <w:jc w:val="both"/>
        <w:textAlignment w:val="baseline"/>
        <w:rPr>
          <w:rFonts w:ascii="Times New Roman" w:eastAsia="Times New Roman" w:hAnsi="Times New Roman" w:cs="Times New Roman"/>
          <w:b/>
          <w:sz w:val="28"/>
          <w:szCs w:val="28"/>
          <w:lang w:eastAsia="el-GR"/>
        </w:rPr>
      </w:pPr>
    </w:p>
    <w:p w:rsidR="00F316B6" w:rsidRPr="00F316B6" w:rsidRDefault="00F316B6" w:rsidP="00127D7B">
      <w:pPr>
        <w:tabs>
          <w:tab w:val="left" w:pos="1524"/>
        </w:tabs>
        <w:suppressAutoHyphens/>
        <w:autoSpaceDN w:val="0"/>
        <w:spacing w:after="0" w:line="360" w:lineRule="auto"/>
        <w:jc w:val="both"/>
        <w:textAlignment w:val="baseline"/>
        <w:rPr>
          <w:rFonts w:ascii="Times New Roman" w:eastAsia="Times New Roman" w:hAnsi="Times New Roman" w:cs="Times New Roman"/>
          <w:b/>
          <w:sz w:val="28"/>
          <w:szCs w:val="28"/>
          <w:lang w:eastAsia="el-GR"/>
        </w:rPr>
      </w:pPr>
      <w:r>
        <w:rPr>
          <w:rFonts w:ascii="Times New Roman" w:eastAsia="Times New Roman" w:hAnsi="Times New Roman" w:cs="Times New Roman"/>
          <w:b/>
          <w:sz w:val="28"/>
          <w:szCs w:val="28"/>
          <w:lang w:eastAsia="el-GR"/>
        </w:rPr>
        <w:lastRenderedPageBreak/>
        <w:t>Βιβλιογραφι</w:t>
      </w:r>
      <w:r w:rsidRPr="00F316B6">
        <w:rPr>
          <w:rFonts w:ascii="Times New Roman" w:eastAsia="Times New Roman" w:hAnsi="Times New Roman" w:cs="Times New Roman"/>
          <w:b/>
          <w:sz w:val="28"/>
          <w:szCs w:val="28"/>
          <w:lang w:eastAsia="el-GR"/>
        </w:rPr>
        <w:t>κές συντομογραφίες</w:t>
      </w:r>
    </w:p>
    <w:p w:rsidR="00F316B6" w:rsidRPr="00D853C0" w:rsidRDefault="00F316B6" w:rsidP="00127D7B">
      <w:pPr>
        <w:pStyle w:val="a8"/>
        <w:numPr>
          <w:ilvl w:val="0"/>
          <w:numId w:val="13"/>
        </w:numPr>
        <w:tabs>
          <w:tab w:val="left" w:pos="1524"/>
        </w:tabs>
        <w:suppressAutoHyphens/>
        <w:autoSpaceDN w:val="0"/>
        <w:spacing w:after="0" w:line="360" w:lineRule="auto"/>
        <w:jc w:val="both"/>
        <w:textAlignment w:val="baseline"/>
        <w:rPr>
          <w:rFonts w:ascii="Times New Roman" w:eastAsia="Times New Roman" w:hAnsi="Times New Roman" w:cs="Times New Roman"/>
          <w:sz w:val="24"/>
          <w:szCs w:val="24"/>
          <w:lang w:eastAsia="el-GR"/>
        </w:rPr>
      </w:pPr>
      <w:r w:rsidRPr="00D853C0">
        <w:rPr>
          <w:rFonts w:ascii="Times New Roman" w:eastAsia="Times New Roman" w:hAnsi="Times New Roman" w:cs="Times New Roman"/>
          <w:sz w:val="24"/>
          <w:szCs w:val="24"/>
          <w:lang w:eastAsia="el-GR"/>
        </w:rPr>
        <w:t xml:space="preserve">Α΄ </w:t>
      </w:r>
      <w:proofErr w:type="spellStart"/>
      <w:r w:rsidRPr="00D853C0">
        <w:rPr>
          <w:rFonts w:ascii="Times New Roman" w:eastAsia="Times New Roman" w:hAnsi="Times New Roman" w:cs="Times New Roman"/>
          <w:sz w:val="24"/>
          <w:szCs w:val="24"/>
          <w:lang w:eastAsia="el-GR"/>
        </w:rPr>
        <w:t>Ιω</w:t>
      </w:r>
      <w:proofErr w:type="spellEnd"/>
      <w:r w:rsidRPr="00D853C0">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 </w:t>
      </w:r>
      <w:r w:rsidRPr="00D853C0">
        <w:rPr>
          <w:rFonts w:ascii="Times New Roman" w:eastAsia="Times New Roman" w:hAnsi="Times New Roman" w:cs="Times New Roman"/>
          <w:sz w:val="24"/>
          <w:szCs w:val="24"/>
          <w:lang w:eastAsia="el-GR"/>
        </w:rPr>
        <w:t>Πρώτη Επιστολή Ιωάννη</w:t>
      </w:r>
    </w:p>
    <w:p w:rsidR="00F316B6" w:rsidRPr="00D853C0" w:rsidRDefault="00F316B6" w:rsidP="00127D7B">
      <w:pPr>
        <w:pStyle w:val="a8"/>
        <w:numPr>
          <w:ilvl w:val="0"/>
          <w:numId w:val="13"/>
        </w:numPr>
        <w:tabs>
          <w:tab w:val="left" w:pos="1524"/>
        </w:tabs>
        <w:suppressAutoHyphens/>
        <w:autoSpaceDN w:val="0"/>
        <w:spacing w:after="0" w:line="360" w:lineRule="auto"/>
        <w:jc w:val="both"/>
        <w:textAlignment w:val="baseline"/>
        <w:rPr>
          <w:rFonts w:ascii="Times New Roman" w:eastAsia="Times New Roman" w:hAnsi="Times New Roman" w:cs="Times New Roman"/>
          <w:sz w:val="24"/>
          <w:szCs w:val="24"/>
          <w:lang w:eastAsia="el-GR"/>
        </w:rPr>
      </w:pPr>
      <w:r w:rsidRPr="00D853C0">
        <w:rPr>
          <w:rFonts w:ascii="Times New Roman" w:eastAsia="Times New Roman" w:hAnsi="Times New Roman" w:cs="Times New Roman"/>
          <w:sz w:val="24"/>
          <w:szCs w:val="24"/>
          <w:lang w:eastAsia="el-GR"/>
        </w:rPr>
        <w:t xml:space="preserve">Α΄ </w:t>
      </w:r>
      <w:proofErr w:type="spellStart"/>
      <w:r w:rsidRPr="00D853C0">
        <w:rPr>
          <w:rFonts w:ascii="Times New Roman" w:eastAsia="Times New Roman" w:hAnsi="Times New Roman" w:cs="Times New Roman"/>
          <w:sz w:val="24"/>
          <w:szCs w:val="24"/>
          <w:lang w:eastAsia="el-GR"/>
        </w:rPr>
        <w:t>Κορ</w:t>
      </w:r>
      <w:proofErr w:type="spellEnd"/>
      <w:r w:rsidRPr="00D853C0">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 </w:t>
      </w:r>
      <w:r w:rsidRPr="00D853C0">
        <w:rPr>
          <w:rFonts w:ascii="Times New Roman" w:eastAsia="Times New Roman" w:hAnsi="Times New Roman" w:cs="Times New Roman"/>
          <w:sz w:val="24"/>
          <w:szCs w:val="24"/>
          <w:lang w:eastAsia="el-GR"/>
        </w:rPr>
        <w:t>Πρώτη Επιστολή προς Κορινθίους</w:t>
      </w:r>
    </w:p>
    <w:p w:rsidR="00F316B6" w:rsidRPr="00D853C0" w:rsidRDefault="00F316B6" w:rsidP="00127D7B">
      <w:pPr>
        <w:pStyle w:val="a8"/>
        <w:numPr>
          <w:ilvl w:val="0"/>
          <w:numId w:val="13"/>
        </w:numPr>
        <w:tabs>
          <w:tab w:val="left" w:pos="1418"/>
        </w:tabs>
        <w:suppressAutoHyphens/>
        <w:autoSpaceDN w:val="0"/>
        <w:spacing w:after="0" w:line="360" w:lineRule="auto"/>
        <w:jc w:val="both"/>
        <w:textAlignment w:val="baseline"/>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Α΄ </w:t>
      </w:r>
      <w:proofErr w:type="spellStart"/>
      <w:r>
        <w:rPr>
          <w:rFonts w:ascii="Times New Roman" w:eastAsia="Times New Roman" w:hAnsi="Times New Roman" w:cs="Times New Roman"/>
          <w:sz w:val="24"/>
          <w:szCs w:val="24"/>
          <w:lang w:eastAsia="el-GR"/>
        </w:rPr>
        <w:t>Πέτ</w:t>
      </w:r>
      <w:proofErr w:type="spellEnd"/>
      <w:r>
        <w:rPr>
          <w:rFonts w:ascii="Times New Roman" w:eastAsia="Times New Roman" w:hAnsi="Times New Roman" w:cs="Times New Roman"/>
          <w:sz w:val="24"/>
          <w:szCs w:val="24"/>
          <w:lang w:eastAsia="el-GR"/>
        </w:rPr>
        <w:t xml:space="preserve">.            </w:t>
      </w:r>
      <w:r w:rsidRPr="00D853C0">
        <w:rPr>
          <w:rFonts w:ascii="Times New Roman" w:eastAsia="Times New Roman" w:hAnsi="Times New Roman" w:cs="Times New Roman"/>
          <w:sz w:val="24"/>
          <w:szCs w:val="24"/>
          <w:lang w:eastAsia="el-GR"/>
        </w:rPr>
        <w:t>Πρώτη Επιστολή προς Πέτρο</w:t>
      </w:r>
    </w:p>
    <w:p w:rsidR="00F316B6" w:rsidRPr="00D853C0" w:rsidRDefault="00F316B6" w:rsidP="00127D7B">
      <w:pPr>
        <w:pStyle w:val="a8"/>
        <w:numPr>
          <w:ilvl w:val="0"/>
          <w:numId w:val="13"/>
        </w:numPr>
        <w:tabs>
          <w:tab w:val="left" w:pos="1524"/>
        </w:tabs>
        <w:suppressAutoHyphens/>
        <w:autoSpaceDN w:val="0"/>
        <w:spacing w:after="0" w:line="360" w:lineRule="auto"/>
        <w:jc w:val="both"/>
        <w:textAlignment w:val="baseline"/>
        <w:rPr>
          <w:rFonts w:ascii="Times New Roman" w:eastAsia="Times New Roman" w:hAnsi="Times New Roman" w:cs="Times New Roman"/>
          <w:sz w:val="24"/>
          <w:szCs w:val="24"/>
          <w:lang w:eastAsia="el-GR"/>
        </w:rPr>
      </w:pPr>
      <w:r w:rsidRPr="00D853C0">
        <w:rPr>
          <w:rFonts w:ascii="Times New Roman" w:eastAsia="Times New Roman" w:hAnsi="Times New Roman" w:cs="Times New Roman"/>
          <w:sz w:val="24"/>
          <w:szCs w:val="24"/>
          <w:lang w:eastAsia="el-GR"/>
        </w:rPr>
        <w:t>Α΄ Τιμ.</w:t>
      </w:r>
      <w:r w:rsidRPr="00D853C0">
        <w:rPr>
          <w:rFonts w:ascii="Times New Roman" w:eastAsia="Times New Roman" w:hAnsi="Times New Roman" w:cs="Times New Roman"/>
          <w:sz w:val="24"/>
          <w:szCs w:val="24"/>
          <w:lang w:eastAsia="el-GR"/>
        </w:rPr>
        <w:tab/>
      </w:r>
      <w:r>
        <w:rPr>
          <w:rFonts w:ascii="Times New Roman" w:eastAsia="Times New Roman" w:hAnsi="Times New Roman" w:cs="Times New Roman"/>
          <w:sz w:val="24"/>
          <w:szCs w:val="24"/>
          <w:lang w:eastAsia="el-GR"/>
        </w:rPr>
        <w:t xml:space="preserve">           </w:t>
      </w:r>
      <w:r w:rsidRPr="00D853C0">
        <w:rPr>
          <w:rFonts w:ascii="Times New Roman" w:eastAsia="Times New Roman" w:hAnsi="Times New Roman" w:cs="Times New Roman"/>
          <w:sz w:val="24"/>
          <w:szCs w:val="24"/>
          <w:lang w:eastAsia="el-GR"/>
        </w:rPr>
        <w:t>Πρώτη Επιστολή προς Τιμόθεον</w:t>
      </w:r>
    </w:p>
    <w:p w:rsidR="00D13FE9" w:rsidRPr="00D853C0" w:rsidRDefault="00D13FE9" w:rsidP="00127D7B">
      <w:pPr>
        <w:pStyle w:val="a8"/>
        <w:numPr>
          <w:ilvl w:val="0"/>
          <w:numId w:val="13"/>
        </w:numPr>
        <w:tabs>
          <w:tab w:val="left" w:pos="1524"/>
        </w:tabs>
        <w:suppressAutoHyphens/>
        <w:autoSpaceDN w:val="0"/>
        <w:spacing w:after="0" w:line="360" w:lineRule="auto"/>
        <w:jc w:val="both"/>
        <w:textAlignment w:val="baseline"/>
        <w:rPr>
          <w:rFonts w:ascii="Times New Roman" w:eastAsia="Times New Roman" w:hAnsi="Times New Roman" w:cs="Times New Roman"/>
          <w:sz w:val="24"/>
          <w:szCs w:val="24"/>
          <w:lang w:eastAsia="el-GR"/>
        </w:rPr>
      </w:pPr>
      <w:r w:rsidRPr="00D853C0">
        <w:rPr>
          <w:rFonts w:ascii="Times New Roman" w:eastAsia="Times New Roman" w:hAnsi="Times New Roman" w:cs="Times New Roman"/>
          <w:sz w:val="24"/>
          <w:szCs w:val="24"/>
          <w:lang w:eastAsia="el-GR"/>
        </w:rPr>
        <w:t xml:space="preserve">Β΄ </w:t>
      </w:r>
      <w:proofErr w:type="spellStart"/>
      <w:r w:rsidRPr="00D853C0">
        <w:rPr>
          <w:rFonts w:ascii="Times New Roman" w:eastAsia="Times New Roman" w:hAnsi="Times New Roman" w:cs="Times New Roman"/>
          <w:sz w:val="24"/>
          <w:szCs w:val="24"/>
          <w:lang w:eastAsia="el-GR"/>
        </w:rPr>
        <w:t>Κορ</w:t>
      </w:r>
      <w:proofErr w:type="spellEnd"/>
      <w:r w:rsidRPr="00D853C0">
        <w:rPr>
          <w:rFonts w:ascii="Times New Roman" w:eastAsia="Times New Roman" w:hAnsi="Times New Roman" w:cs="Times New Roman"/>
          <w:sz w:val="24"/>
          <w:szCs w:val="24"/>
          <w:lang w:eastAsia="el-GR"/>
        </w:rPr>
        <w:t>.            Δεύτερη Επιστολή προς Κορινθίους</w:t>
      </w:r>
    </w:p>
    <w:p w:rsidR="00D13FE9" w:rsidRPr="00D853C0" w:rsidRDefault="00D13FE9" w:rsidP="00127D7B">
      <w:pPr>
        <w:pStyle w:val="a8"/>
        <w:numPr>
          <w:ilvl w:val="0"/>
          <w:numId w:val="13"/>
        </w:numPr>
        <w:tabs>
          <w:tab w:val="left" w:pos="1524"/>
        </w:tabs>
        <w:suppressAutoHyphens/>
        <w:autoSpaceDN w:val="0"/>
        <w:spacing w:after="0" w:line="360" w:lineRule="auto"/>
        <w:jc w:val="both"/>
        <w:textAlignment w:val="baseline"/>
        <w:rPr>
          <w:rFonts w:ascii="Times New Roman" w:eastAsia="Times New Roman" w:hAnsi="Times New Roman" w:cs="Times New Roman"/>
          <w:sz w:val="24"/>
          <w:szCs w:val="24"/>
          <w:lang w:eastAsia="el-GR"/>
        </w:rPr>
      </w:pPr>
      <w:r w:rsidRPr="00D853C0">
        <w:rPr>
          <w:rFonts w:ascii="Times New Roman" w:eastAsia="Times New Roman" w:hAnsi="Times New Roman" w:cs="Times New Roman"/>
          <w:sz w:val="24"/>
          <w:szCs w:val="24"/>
          <w:lang w:eastAsia="el-GR"/>
        </w:rPr>
        <w:t>Β΄ Τιμ.             Δεύτερη επιστολή προς Τιμόθεον</w:t>
      </w:r>
    </w:p>
    <w:p w:rsidR="00D13FE9" w:rsidRPr="00D853C0" w:rsidRDefault="00D13FE9" w:rsidP="00127D7B">
      <w:pPr>
        <w:pStyle w:val="a8"/>
        <w:numPr>
          <w:ilvl w:val="0"/>
          <w:numId w:val="13"/>
        </w:numPr>
        <w:tabs>
          <w:tab w:val="left" w:pos="1524"/>
        </w:tabs>
        <w:suppressAutoHyphens/>
        <w:autoSpaceDN w:val="0"/>
        <w:spacing w:after="0" w:line="360" w:lineRule="auto"/>
        <w:jc w:val="both"/>
        <w:textAlignment w:val="baseline"/>
        <w:rPr>
          <w:rFonts w:ascii="Times New Roman" w:eastAsia="Times New Roman" w:hAnsi="Times New Roman" w:cs="Times New Roman"/>
          <w:sz w:val="24"/>
          <w:szCs w:val="24"/>
          <w:lang w:eastAsia="el-GR"/>
        </w:rPr>
      </w:pPr>
      <w:proofErr w:type="spellStart"/>
      <w:r w:rsidRPr="00D853C0">
        <w:rPr>
          <w:rFonts w:ascii="Times New Roman" w:eastAsia="Times New Roman" w:hAnsi="Times New Roman" w:cs="Times New Roman"/>
          <w:sz w:val="24"/>
          <w:szCs w:val="24"/>
          <w:lang w:eastAsia="el-GR"/>
        </w:rPr>
        <w:t>Γαλ</w:t>
      </w:r>
      <w:proofErr w:type="spellEnd"/>
      <w:r w:rsidRPr="00D853C0">
        <w:rPr>
          <w:rFonts w:ascii="Times New Roman" w:eastAsia="Times New Roman" w:hAnsi="Times New Roman" w:cs="Times New Roman"/>
          <w:sz w:val="24"/>
          <w:szCs w:val="24"/>
          <w:lang w:eastAsia="el-GR"/>
        </w:rPr>
        <w:t>.                  Επιστολή προς Γαλάτας</w:t>
      </w:r>
    </w:p>
    <w:p w:rsidR="00D13FE9" w:rsidRPr="00D853C0" w:rsidRDefault="00D13FE9" w:rsidP="00127D7B">
      <w:pPr>
        <w:pStyle w:val="a8"/>
        <w:numPr>
          <w:ilvl w:val="0"/>
          <w:numId w:val="13"/>
        </w:numPr>
        <w:tabs>
          <w:tab w:val="left" w:pos="1418"/>
        </w:tabs>
        <w:suppressAutoHyphens/>
        <w:autoSpaceDN w:val="0"/>
        <w:spacing w:after="0" w:line="360" w:lineRule="auto"/>
        <w:jc w:val="both"/>
        <w:textAlignment w:val="baseline"/>
        <w:rPr>
          <w:rFonts w:ascii="Times New Roman" w:eastAsia="Times New Roman" w:hAnsi="Times New Roman" w:cs="Times New Roman"/>
          <w:sz w:val="24"/>
          <w:szCs w:val="24"/>
          <w:lang w:eastAsia="el-GR"/>
        </w:rPr>
      </w:pPr>
      <w:r w:rsidRPr="00D853C0">
        <w:rPr>
          <w:rFonts w:ascii="Times New Roman" w:eastAsia="Times New Roman" w:hAnsi="Times New Roman" w:cs="Times New Roman"/>
          <w:sz w:val="24"/>
          <w:szCs w:val="24"/>
          <w:lang w:eastAsia="el-GR"/>
        </w:rPr>
        <w:t>Εβρ.                  Επιστολή προς Εβραίους</w:t>
      </w:r>
    </w:p>
    <w:p w:rsidR="00D13FE9" w:rsidRPr="00D853C0" w:rsidRDefault="00D13FE9" w:rsidP="00127D7B">
      <w:pPr>
        <w:pStyle w:val="a8"/>
        <w:numPr>
          <w:ilvl w:val="0"/>
          <w:numId w:val="13"/>
        </w:numPr>
        <w:tabs>
          <w:tab w:val="left" w:pos="1418"/>
        </w:tabs>
        <w:suppressAutoHyphens/>
        <w:autoSpaceDN w:val="0"/>
        <w:spacing w:after="0" w:line="360" w:lineRule="auto"/>
        <w:jc w:val="both"/>
        <w:textAlignment w:val="baseline"/>
        <w:rPr>
          <w:rFonts w:ascii="Times New Roman" w:eastAsia="Times New Roman" w:hAnsi="Times New Roman" w:cs="Times New Roman"/>
          <w:sz w:val="24"/>
          <w:szCs w:val="24"/>
          <w:lang w:eastAsia="el-GR"/>
        </w:rPr>
      </w:pPr>
      <w:proofErr w:type="spellStart"/>
      <w:r w:rsidRPr="00D853C0">
        <w:rPr>
          <w:rFonts w:ascii="Times New Roman" w:eastAsia="Times New Roman" w:hAnsi="Times New Roman" w:cs="Times New Roman"/>
          <w:sz w:val="24"/>
          <w:szCs w:val="24"/>
          <w:lang w:eastAsia="el-GR"/>
        </w:rPr>
        <w:t>Εφε</w:t>
      </w:r>
      <w:proofErr w:type="spellEnd"/>
      <w:r w:rsidRPr="00D853C0">
        <w:rPr>
          <w:rFonts w:ascii="Times New Roman" w:eastAsia="Times New Roman" w:hAnsi="Times New Roman" w:cs="Times New Roman"/>
          <w:sz w:val="24"/>
          <w:szCs w:val="24"/>
          <w:lang w:eastAsia="el-GR"/>
        </w:rPr>
        <w:t>.</w:t>
      </w:r>
      <w:r w:rsidRPr="00D853C0">
        <w:rPr>
          <w:rFonts w:ascii="Times New Roman" w:eastAsia="Times New Roman" w:hAnsi="Times New Roman" w:cs="Times New Roman"/>
          <w:sz w:val="24"/>
          <w:szCs w:val="24"/>
          <w:lang w:eastAsia="el-GR"/>
        </w:rPr>
        <w:tab/>
        <w:t xml:space="preserve"> </w:t>
      </w:r>
      <w:r>
        <w:rPr>
          <w:rFonts w:ascii="Times New Roman" w:eastAsia="Times New Roman" w:hAnsi="Times New Roman" w:cs="Times New Roman"/>
          <w:sz w:val="24"/>
          <w:szCs w:val="24"/>
          <w:lang w:eastAsia="el-GR"/>
        </w:rPr>
        <w:t xml:space="preserve">           </w:t>
      </w:r>
      <w:r w:rsidRPr="00D853C0">
        <w:rPr>
          <w:rFonts w:ascii="Times New Roman" w:eastAsia="Times New Roman" w:hAnsi="Times New Roman" w:cs="Times New Roman"/>
          <w:sz w:val="24"/>
          <w:szCs w:val="24"/>
          <w:lang w:eastAsia="el-GR"/>
        </w:rPr>
        <w:t xml:space="preserve"> Επιστολή προς </w:t>
      </w:r>
      <w:proofErr w:type="spellStart"/>
      <w:r w:rsidRPr="00D853C0">
        <w:rPr>
          <w:rFonts w:ascii="Times New Roman" w:eastAsia="Times New Roman" w:hAnsi="Times New Roman" w:cs="Times New Roman"/>
          <w:sz w:val="24"/>
          <w:szCs w:val="24"/>
          <w:lang w:eastAsia="el-GR"/>
        </w:rPr>
        <w:t>Εφεσίους</w:t>
      </w:r>
      <w:proofErr w:type="spellEnd"/>
    </w:p>
    <w:p w:rsidR="00D13FE9" w:rsidRPr="00D853C0" w:rsidRDefault="00D13FE9" w:rsidP="00127D7B">
      <w:pPr>
        <w:pStyle w:val="a8"/>
        <w:numPr>
          <w:ilvl w:val="0"/>
          <w:numId w:val="13"/>
        </w:numPr>
        <w:tabs>
          <w:tab w:val="left" w:pos="1418"/>
        </w:tabs>
        <w:suppressAutoHyphens/>
        <w:autoSpaceDN w:val="0"/>
        <w:spacing w:after="0" w:line="360" w:lineRule="auto"/>
        <w:jc w:val="both"/>
        <w:textAlignment w:val="baseline"/>
        <w:rPr>
          <w:rFonts w:ascii="Times New Roman" w:eastAsia="Times New Roman" w:hAnsi="Times New Roman" w:cs="Times New Roman"/>
          <w:sz w:val="24"/>
          <w:szCs w:val="24"/>
          <w:lang w:eastAsia="el-GR"/>
        </w:rPr>
      </w:pPr>
      <w:proofErr w:type="spellStart"/>
      <w:r w:rsidRPr="00D853C0">
        <w:rPr>
          <w:rFonts w:ascii="Times New Roman" w:eastAsia="Times New Roman" w:hAnsi="Times New Roman" w:cs="Times New Roman"/>
          <w:sz w:val="24"/>
          <w:szCs w:val="24"/>
          <w:lang w:eastAsia="el-GR"/>
        </w:rPr>
        <w:t>Ιω</w:t>
      </w:r>
      <w:proofErr w:type="spellEnd"/>
      <w:r w:rsidRPr="00D853C0">
        <w:rPr>
          <w:rFonts w:ascii="Times New Roman" w:eastAsia="Times New Roman" w:hAnsi="Times New Roman" w:cs="Times New Roman"/>
          <w:sz w:val="24"/>
          <w:szCs w:val="24"/>
          <w:lang w:eastAsia="el-GR"/>
        </w:rPr>
        <w:t xml:space="preserve">.                    Κατά </w:t>
      </w:r>
      <w:proofErr w:type="spellStart"/>
      <w:r w:rsidRPr="00D853C0">
        <w:rPr>
          <w:rFonts w:ascii="Times New Roman" w:eastAsia="Times New Roman" w:hAnsi="Times New Roman" w:cs="Times New Roman"/>
          <w:sz w:val="24"/>
          <w:szCs w:val="24"/>
          <w:lang w:eastAsia="el-GR"/>
        </w:rPr>
        <w:t>Ιωάννην</w:t>
      </w:r>
      <w:proofErr w:type="spellEnd"/>
      <w:r w:rsidRPr="00D853C0">
        <w:rPr>
          <w:rFonts w:ascii="Times New Roman" w:eastAsia="Times New Roman" w:hAnsi="Times New Roman" w:cs="Times New Roman"/>
          <w:sz w:val="24"/>
          <w:szCs w:val="24"/>
          <w:lang w:eastAsia="el-GR"/>
        </w:rPr>
        <w:t xml:space="preserve"> Ευαγγέλιο</w:t>
      </w:r>
    </w:p>
    <w:p w:rsidR="00D13FE9" w:rsidRPr="00D853C0" w:rsidRDefault="00D13FE9" w:rsidP="00127D7B">
      <w:pPr>
        <w:pStyle w:val="a8"/>
        <w:numPr>
          <w:ilvl w:val="0"/>
          <w:numId w:val="13"/>
        </w:numPr>
        <w:tabs>
          <w:tab w:val="left" w:pos="1418"/>
        </w:tabs>
        <w:suppressAutoHyphens/>
        <w:autoSpaceDN w:val="0"/>
        <w:spacing w:after="0" w:line="360" w:lineRule="auto"/>
        <w:jc w:val="both"/>
        <w:textAlignment w:val="baseline"/>
        <w:rPr>
          <w:rFonts w:ascii="Times New Roman" w:eastAsia="Times New Roman" w:hAnsi="Times New Roman" w:cs="Times New Roman"/>
          <w:sz w:val="24"/>
          <w:szCs w:val="24"/>
          <w:lang w:eastAsia="el-GR"/>
        </w:rPr>
      </w:pPr>
      <w:r w:rsidRPr="00D853C0">
        <w:rPr>
          <w:rFonts w:ascii="Times New Roman" w:eastAsia="Times New Roman" w:hAnsi="Times New Roman" w:cs="Times New Roman"/>
          <w:sz w:val="24"/>
          <w:szCs w:val="24"/>
          <w:lang w:eastAsia="el-GR"/>
        </w:rPr>
        <w:t xml:space="preserve">Κολ.                  Επιστολή προς </w:t>
      </w:r>
      <w:proofErr w:type="spellStart"/>
      <w:r w:rsidRPr="00D853C0">
        <w:rPr>
          <w:rFonts w:ascii="Times New Roman" w:eastAsia="Times New Roman" w:hAnsi="Times New Roman" w:cs="Times New Roman"/>
          <w:sz w:val="24"/>
          <w:szCs w:val="24"/>
          <w:lang w:eastAsia="el-GR"/>
        </w:rPr>
        <w:t>Κολοσσαείς</w:t>
      </w:r>
      <w:proofErr w:type="spellEnd"/>
    </w:p>
    <w:p w:rsidR="00D13FE9" w:rsidRPr="00D853C0" w:rsidRDefault="00D13FE9" w:rsidP="00127D7B">
      <w:pPr>
        <w:pStyle w:val="a8"/>
        <w:numPr>
          <w:ilvl w:val="0"/>
          <w:numId w:val="13"/>
        </w:numPr>
        <w:tabs>
          <w:tab w:val="left" w:pos="1418"/>
        </w:tabs>
        <w:suppressAutoHyphens/>
        <w:autoSpaceDN w:val="0"/>
        <w:spacing w:after="0" w:line="360" w:lineRule="auto"/>
        <w:jc w:val="both"/>
        <w:textAlignment w:val="baseline"/>
        <w:rPr>
          <w:rFonts w:ascii="Times New Roman" w:eastAsia="Times New Roman" w:hAnsi="Times New Roman" w:cs="Times New Roman"/>
          <w:sz w:val="24"/>
          <w:szCs w:val="24"/>
          <w:lang w:eastAsia="el-GR"/>
        </w:rPr>
      </w:pPr>
      <w:proofErr w:type="spellStart"/>
      <w:r w:rsidRPr="00D853C0">
        <w:rPr>
          <w:rFonts w:ascii="Times New Roman" w:eastAsia="Times New Roman" w:hAnsi="Times New Roman" w:cs="Times New Roman"/>
          <w:sz w:val="24"/>
          <w:szCs w:val="24"/>
          <w:lang w:eastAsia="el-GR"/>
        </w:rPr>
        <w:t>Λουκ</w:t>
      </w:r>
      <w:proofErr w:type="spellEnd"/>
      <w:r w:rsidRPr="00D853C0">
        <w:rPr>
          <w:rFonts w:ascii="Times New Roman" w:eastAsia="Times New Roman" w:hAnsi="Times New Roman" w:cs="Times New Roman"/>
          <w:sz w:val="24"/>
          <w:szCs w:val="24"/>
          <w:lang w:eastAsia="el-GR"/>
        </w:rPr>
        <w:t xml:space="preserve">.               Κατά </w:t>
      </w:r>
      <w:proofErr w:type="spellStart"/>
      <w:r w:rsidRPr="00D853C0">
        <w:rPr>
          <w:rFonts w:ascii="Times New Roman" w:eastAsia="Times New Roman" w:hAnsi="Times New Roman" w:cs="Times New Roman"/>
          <w:sz w:val="24"/>
          <w:szCs w:val="24"/>
          <w:lang w:eastAsia="el-GR"/>
        </w:rPr>
        <w:t>Λουκάν</w:t>
      </w:r>
      <w:proofErr w:type="spellEnd"/>
      <w:r w:rsidRPr="00D853C0">
        <w:rPr>
          <w:rFonts w:ascii="Times New Roman" w:eastAsia="Times New Roman" w:hAnsi="Times New Roman" w:cs="Times New Roman"/>
          <w:sz w:val="24"/>
          <w:szCs w:val="24"/>
          <w:lang w:eastAsia="el-GR"/>
        </w:rPr>
        <w:t xml:space="preserve"> Ευαγγέλιο</w:t>
      </w:r>
    </w:p>
    <w:p w:rsidR="00D13FE9" w:rsidRPr="00D853C0" w:rsidRDefault="00D13FE9" w:rsidP="00127D7B">
      <w:pPr>
        <w:pStyle w:val="a8"/>
        <w:numPr>
          <w:ilvl w:val="0"/>
          <w:numId w:val="13"/>
        </w:numPr>
        <w:tabs>
          <w:tab w:val="left" w:pos="1418"/>
        </w:tabs>
        <w:suppressAutoHyphens/>
        <w:autoSpaceDN w:val="0"/>
        <w:spacing w:after="0" w:line="360" w:lineRule="auto"/>
        <w:jc w:val="both"/>
        <w:textAlignment w:val="baseline"/>
        <w:rPr>
          <w:rFonts w:ascii="Times New Roman" w:eastAsia="Times New Roman" w:hAnsi="Times New Roman" w:cs="Times New Roman"/>
          <w:sz w:val="24"/>
          <w:szCs w:val="24"/>
          <w:lang w:eastAsia="el-GR"/>
        </w:rPr>
      </w:pPr>
      <w:r w:rsidRPr="00D853C0">
        <w:rPr>
          <w:rFonts w:ascii="Times New Roman" w:eastAsia="Times New Roman" w:hAnsi="Times New Roman" w:cs="Times New Roman"/>
          <w:sz w:val="24"/>
          <w:szCs w:val="24"/>
          <w:lang w:eastAsia="el-GR"/>
        </w:rPr>
        <w:t>Μαρ.                Κατά Μάρκον Ευαγγέλιο</w:t>
      </w:r>
    </w:p>
    <w:p w:rsidR="00D13FE9" w:rsidRDefault="00D13FE9" w:rsidP="00127D7B">
      <w:pPr>
        <w:pStyle w:val="a8"/>
        <w:numPr>
          <w:ilvl w:val="0"/>
          <w:numId w:val="13"/>
        </w:numPr>
        <w:tabs>
          <w:tab w:val="left" w:pos="1418"/>
        </w:tabs>
        <w:suppressAutoHyphens/>
        <w:autoSpaceDN w:val="0"/>
        <w:spacing w:after="0" w:line="360" w:lineRule="auto"/>
        <w:jc w:val="both"/>
        <w:textAlignment w:val="baseline"/>
        <w:rPr>
          <w:rFonts w:ascii="Times New Roman" w:eastAsia="Times New Roman" w:hAnsi="Times New Roman" w:cs="Times New Roman"/>
          <w:sz w:val="24"/>
          <w:szCs w:val="24"/>
          <w:lang w:eastAsia="el-GR"/>
        </w:rPr>
      </w:pPr>
      <w:r w:rsidRPr="00D853C0">
        <w:rPr>
          <w:rFonts w:ascii="Times New Roman" w:eastAsia="Times New Roman" w:hAnsi="Times New Roman" w:cs="Times New Roman"/>
          <w:sz w:val="24"/>
          <w:szCs w:val="24"/>
          <w:lang w:eastAsia="el-GR"/>
        </w:rPr>
        <w:t>Ματ.                 Κατά Ματθαίον Ευαγγέλιο</w:t>
      </w:r>
    </w:p>
    <w:p w:rsidR="00D13FE9" w:rsidRDefault="00D13FE9" w:rsidP="00127D7B">
      <w:pPr>
        <w:pStyle w:val="a8"/>
        <w:numPr>
          <w:ilvl w:val="0"/>
          <w:numId w:val="13"/>
        </w:numPr>
        <w:tabs>
          <w:tab w:val="left" w:pos="1418"/>
        </w:tabs>
        <w:suppressAutoHyphens/>
        <w:autoSpaceDN w:val="0"/>
        <w:spacing w:after="0" w:line="360" w:lineRule="auto"/>
        <w:jc w:val="both"/>
        <w:textAlignment w:val="baseline"/>
        <w:rPr>
          <w:rFonts w:ascii="Times New Roman" w:eastAsia="Times New Roman" w:hAnsi="Times New Roman" w:cs="Times New Roman"/>
          <w:sz w:val="24"/>
          <w:szCs w:val="24"/>
          <w:lang w:eastAsia="el-GR"/>
        </w:rPr>
      </w:pPr>
      <w:proofErr w:type="spellStart"/>
      <w:r w:rsidRPr="00D853C0">
        <w:rPr>
          <w:rFonts w:ascii="Times New Roman" w:eastAsia="Times New Roman" w:hAnsi="Times New Roman" w:cs="Times New Roman"/>
          <w:sz w:val="24"/>
          <w:szCs w:val="24"/>
          <w:lang w:eastAsia="el-GR"/>
        </w:rPr>
        <w:t>Πρ</w:t>
      </w:r>
      <w:proofErr w:type="spellEnd"/>
      <w:r w:rsidRPr="00D853C0">
        <w:rPr>
          <w:rFonts w:ascii="Times New Roman" w:eastAsia="Times New Roman" w:hAnsi="Times New Roman" w:cs="Times New Roman"/>
          <w:sz w:val="24"/>
          <w:szCs w:val="24"/>
          <w:lang w:eastAsia="el-GR"/>
        </w:rPr>
        <w:t>.                   Πράξεις Αποστόλων</w:t>
      </w:r>
    </w:p>
    <w:p w:rsidR="00D13FE9" w:rsidRPr="00D853C0" w:rsidRDefault="00D13FE9" w:rsidP="00127D7B">
      <w:pPr>
        <w:pStyle w:val="a8"/>
        <w:numPr>
          <w:ilvl w:val="0"/>
          <w:numId w:val="13"/>
        </w:numPr>
        <w:tabs>
          <w:tab w:val="left" w:pos="1418"/>
        </w:tabs>
        <w:suppressAutoHyphens/>
        <w:autoSpaceDN w:val="0"/>
        <w:spacing w:after="0" w:line="360" w:lineRule="auto"/>
        <w:jc w:val="both"/>
        <w:textAlignment w:val="baseline"/>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Ρω.                   </w:t>
      </w:r>
      <w:r w:rsidRPr="00D853C0">
        <w:rPr>
          <w:rFonts w:ascii="Times New Roman" w:eastAsia="Times New Roman" w:hAnsi="Times New Roman" w:cs="Times New Roman"/>
          <w:sz w:val="24"/>
          <w:szCs w:val="24"/>
          <w:lang w:eastAsia="el-GR"/>
        </w:rPr>
        <w:t>Επιστολή προς Ρωμαίους</w:t>
      </w:r>
    </w:p>
    <w:p w:rsidR="00D13FE9" w:rsidRPr="00D853C0" w:rsidRDefault="00D13FE9" w:rsidP="00127D7B">
      <w:pPr>
        <w:pStyle w:val="a8"/>
        <w:numPr>
          <w:ilvl w:val="0"/>
          <w:numId w:val="13"/>
        </w:numPr>
        <w:tabs>
          <w:tab w:val="left" w:pos="1418"/>
        </w:tabs>
        <w:suppressAutoHyphens/>
        <w:autoSpaceDN w:val="0"/>
        <w:spacing w:after="0" w:line="360" w:lineRule="auto"/>
        <w:jc w:val="both"/>
        <w:textAlignment w:val="baseline"/>
        <w:rPr>
          <w:rFonts w:ascii="Times New Roman" w:eastAsia="Times New Roman" w:hAnsi="Times New Roman" w:cs="Times New Roman"/>
          <w:sz w:val="24"/>
          <w:szCs w:val="24"/>
          <w:lang w:eastAsia="el-GR"/>
        </w:rPr>
      </w:pPr>
      <w:proofErr w:type="spellStart"/>
      <w:r w:rsidRPr="00D853C0">
        <w:rPr>
          <w:rFonts w:ascii="Times New Roman" w:eastAsia="Times New Roman" w:hAnsi="Times New Roman" w:cs="Times New Roman"/>
          <w:sz w:val="24"/>
          <w:szCs w:val="24"/>
          <w:lang w:eastAsia="el-GR"/>
        </w:rPr>
        <w:t>Τιτ</w:t>
      </w:r>
      <w:proofErr w:type="spellEnd"/>
      <w:r w:rsidRPr="00D853C0">
        <w:rPr>
          <w:rFonts w:ascii="Times New Roman" w:eastAsia="Times New Roman" w:hAnsi="Times New Roman" w:cs="Times New Roman"/>
          <w:sz w:val="24"/>
          <w:szCs w:val="24"/>
          <w:lang w:eastAsia="el-GR"/>
        </w:rPr>
        <w:t>.                    Επιστολή προς Τίτο</w:t>
      </w:r>
    </w:p>
    <w:p w:rsidR="00D13FE9" w:rsidRDefault="00D13FE9" w:rsidP="00127D7B">
      <w:pPr>
        <w:pStyle w:val="a8"/>
        <w:numPr>
          <w:ilvl w:val="0"/>
          <w:numId w:val="13"/>
        </w:numPr>
        <w:spacing w:line="360" w:lineRule="auto"/>
        <w:jc w:val="both"/>
        <w:rPr>
          <w:rFonts w:ascii="Times New Roman" w:hAnsi="Times New Roman" w:cs="Times New Roman"/>
          <w:sz w:val="24"/>
          <w:szCs w:val="24"/>
        </w:rPr>
      </w:pPr>
      <w:proofErr w:type="spellStart"/>
      <w:r w:rsidRPr="00D853C0">
        <w:rPr>
          <w:rFonts w:ascii="Times New Roman" w:hAnsi="Times New Roman" w:cs="Times New Roman"/>
          <w:sz w:val="24"/>
          <w:szCs w:val="24"/>
        </w:rPr>
        <w:t>Φιλ</w:t>
      </w:r>
      <w:proofErr w:type="spellEnd"/>
      <w:r w:rsidRPr="00D853C0">
        <w:rPr>
          <w:rFonts w:ascii="Times New Roman" w:hAnsi="Times New Roman" w:cs="Times New Roman"/>
          <w:sz w:val="24"/>
          <w:szCs w:val="24"/>
        </w:rPr>
        <w:t xml:space="preserve">.                   Επιστολή προς </w:t>
      </w:r>
      <w:proofErr w:type="spellStart"/>
      <w:r w:rsidRPr="00D853C0">
        <w:rPr>
          <w:rFonts w:ascii="Times New Roman" w:hAnsi="Times New Roman" w:cs="Times New Roman"/>
          <w:sz w:val="24"/>
          <w:szCs w:val="24"/>
        </w:rPr>
        <w:t>Φιλιππησίους</w:t>
      </w:r>
      <w:proofErr w:type="spellEnd"/>
    </w:p>
    <w:p w:rsidR="00D13FE9" w:rsidRPr="00D853C0" w:rsidRDefault="00D13FE9" w:rsidP="00127D7B">
      <w:pPr>
        <w:pStyle w:val="a8"/>
        <w:numPr>
          <w:ilvl w:val="0"/>
          <w:numId w:val="1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Ψαλ</w:t>
      </w:r>
      <w:proofErr w:type="spellEnd"/>
      <w:r>
        <w:rPr>
          <w:rFonts w:ascii="Times New Roman" w:hAnsi="Times New Roman" w:cs="Times New Roman"/>
          <w:sz w:val="24"/>
          <w:szCs w:val="24"/>
        </w:rPr>
        <w:t xml:space="preserve">.                   Ψαλμός του Δαυίδ </w:t>
      </w:r>
    </w:p>
    <w:p w:rsidR="009B28D7" w:rsidRDefault="009B28D7" w:rsidP="00127D7B">
      <w:pPr>
        <w:spacing w:line="360" w:lineRule="auto"/>
        <w:jc w:val="both"/>
        <w:rPr>
          <w:rFonts w:ascii="Times New Roman" w:hAnsi="Times New Roman" w:cs="Times New Roman"/>
          <w:b/>
          <w:sz w:val="24"/>
          <w:szCs w:val="24"/>
          <w:u w:val="single"/>
        </w:rPr>
      </w:pPr>
    </w:p>
    <w:p w:rsidR="009B28D7" w:rsidRDefault="009B28D7" w:rsidP="00127D7B">
      <w:pPr>
        <w:spacing w:line="360" w:lineRule="auto"/>
        <w:jc w:val="both"/>
        <w:rPr>
          <w:rFonts w:ascii="Times New Roman" w:hAnsi="Times New Roman" w:cs="Times New Roman"/>
          <w:b/>
          <w:sz w:val="24"/>
          <w:szCs w:val="24"/>
          <w:u w:val="single"/>
        </w:rPr>
      </w:pPr>
    </w:p>
    <w:p w:rsidR="009B28D7" w:rsidRDefault="009B28D7" w:rsidP="00127D7B">
      <w:pPr>
        <w:spacing w:line="360" w:lineRule="auto"/>
        <w:jc w:val="both"/>
        <w:rPr>
          <w:rFonts w:ascii="Times New Roman" w:hAnsi="Times New Roman" w:cs="Times New Roman"/>
          <w:b/>
          <w:sz w:val="24"/>
          <w:szCs w:val="24"/>
          <w:u w:val="single"/>
        </w:rPr>
      </w:pPr>
    </w:p>
    <w:p w:rsidR="009B28D7" w:rsidRDefault="009B28D7" w:rsidP="00127D7B">
      <w:pPr>
        <w:spacing w:line="360" w:lineRule="auto"/>
        <w:jc w:val="both"/>
        <w:rPr>
          <w:rFonts w:ascii="Times New Roman" w:hAnsi="Times New Roman" w:cs="Times New Roman"/>
          <w:b/>
          <w:sz w:val="24"/>
          <w:szCs w:val="24"/>
          <w:u w:val="single"/>
        </w:rPr>
      </w:pPr>
    </w:p>
    <w:p w:rsidR="00833174" w:rsidRDefault="00833174" w:rsidP="00127D7B">
      <w:pPr>
        <w:spacing w:line="360" w:lineRule="auto"/>
        <w:jc w:val="both"/>
        <w:rPr>
          <w:rFonts w:ascii="Times New Roman" w:hAnsi="Times New Roman" w:cs="Times New Roman"/>
          <w:b/>
          <w:sz w:val="24"/>
          <w:szCs w:val="24"/>
          <w:u w:val="single"/>
        </w:rPr>
      </w:pPr>
    </w:p>
    <w:p w:rsidR="00833174" w:rsidRDefault="00833174" w:rsidP="00127D7B">
      <w:pPr>
        <w:spacing w:line="360" w:lineRule="auto"/>
        <w:jc w:val="both"/>
        <w:rPr>
          <w:rFonts w:ascii="Times New Roman" w:hAnsi="Times New Roman" w:cs="Times New Roman"/>
          <w:b/>
          <w:sz w:val="24"/>
          <w:szCs w:val="24"/>
          <w:u w:val="single"/>
        </w:rPr>
      </w:pPr>
    </w:p>
    <w:p w:rsidR="00833174" w:rsidRDefault="00833174" w:rsidP="00127D7B">
      <w:pPr>
        <w:spacing w:line="360" w:lineRule="auto"/>
        <w:jc w:val="both"/>
        <w:rPr>
          <w:rFonts w:ascii="Times New Roman" w:hAnsi="Times New Roman" w:cs="Times New Roman"/>
          <w:b/>
          <w:sz w:val="24"/>
          <w:szCs w:val="24"/>
          <w:u w:val="single"/>
        </w:rPr>
      </w:pPr>
    </w:p>
    <w:p w:rsidR="00833174" w:rsidRDefault="00833174" w:rsidP="00127D7B">
      <w:pPr>
        <w:spacing w:line="360" w:lineRule="auto"/>
        <w:jc w:val="both"/>
        <w:rPr>
          <w:rFonts w:ascii="Times New Roman" w:hAnsi="Times New Roman" w:cs="Times New Roman"/>
          <w:b/>
          <w:sz w:val="24"/>
          <w:szCs w:val="24"/>
          <w:u w:val="single"/>
        </w:rPr>
      </w:pPr>
    </w:p>
    <w:p w:rsidR="00833174" w:rsidRDefault="00833174" w:rsidP="00127D7B">
      <w:pPr>
        <w:spacing w:line="360" w:lineRule="auto"/>
        <w:jc w:val="both"/>
        <w:rPr>
          <w:rFonts w:ascii="Times New Roman" w:hAnsi="Times New Roman" w:cs="Times New Roman"/>
          <w:b/>
          <w:sz w:val="24"/>
          <w:szCs w:val="24"/>
          <w:u w:val="single"/>
        </w:rPr>
      </w:pPr>
    </w:p>
    <w:p w:rsidR="00833174" w:rsidRDefault="00833174" w:rsidP="00127D7B">
      <w:pPr>
        <w:spacing w:line="360" w:lineRule="auto"/>
        <w:jc w:val="both"/>
        <w:rPr>
          <w:rFonts w:ascii="Times New Roman" w:hAnsi="Times New Roman" w:cs="Times New Roman"/>
          <w:b/>
          <w:sz w:val="24"/>
          <w:szCs w:val="24"/>
          <w:u w:val="single"/>
        </w:rPr>
      </w:pPr>
    </w:p>
    <w:p w:rsidR="00833174" w:rsidRDefault="00833174" w:rsidP="00127D7B">
      <w:pPr>
        <w:spacing w:line="360" w:lineRule="auto"/>
        <w:jc w:val="both"/>
        <w:rPr>
          <w:rFonts w:ascii="Times New Roman" w:hAnsi="Times New Roman" w:cs="Times New Roman"/>
          <w:b/>
          <w:sz w:val="24"/>
          <w:szCs w:val="24"/>
          <w:u w:val="single"/>
        </w:rPr>
      </w:pPr>
    </w:p>
    <w:p w:rsidR="00833174" w:rsidRDefault="00833174" w:rsidP="00127D7B">
      <w:pPr>
        <w:spacing w:line="360" w:lineRule="auto"/>
        <w:jc w:val="both"/>
        <w:rPr>
          <w:rFonts w:ascii="Times New Roman" w:hAnsi="Times New Roman" w:cs="Times New Roman"/>
          <w:b/>
          <w:sz w:val="24"/>
          <w:szCs w:val="24"/>
          <w:u w:val="single"/>
        </w:rPr>
      </w:pPr>
    </w:p>
    <w:p w:rsidR="00F26680" w:rsidRPr="00312D28" w:rsidRDefault="00F26680" w:rsidP="00127D7B">
      <w:pPr>
        <w:spacing w:line="360" w:lineRule="auto"/>
        <w:jc w:val="both"/>
        <w:rPr>
          <w:rFonts w:ascii="Times New Roman" w:hAnsi="Times New Roman" w:cs="Times New Roman"/>
          <w:b/>
          <w:sz w:val="32"/>
          <w:szCs w:val="32"/>
        </w:rPr>
      </w:pPr>
      <w:r w:rsidRPr="00312D28">
        <w:rPr>
          <w:rFonts w:ascii="Times New Roman" w:hAnsi="Times New Roman" w:cs="Times New Roman"/>
          <w:b/>
          <w:sz w:val="32"/>
          <w:szCs w:val="32"/>
        </w:rPr>
        <w:t>Ε</w:t>
      </w:r>
      <w:r w:rsidR="0034755A">
        <w:rPr>
          <w:rFonts w:ascii="Times New Roman" w:hAnsi="Times New Roman" w:cs="Times New Roman"/>
          <w:b/>
          <w:sz w:val="32"/>
          <w:szCs w:val="32"/>
        </w:rPr>
        <w:t>ισαγωγή</w:t>
      </w:r>
    </w:p>
    <w:p w:rsidR="00F477E0" w:rsidRPr="00103066" w:rsidRDefault="00F26680" w:rsidP="00127D7B">
      <w:pPr>
        <w:spacing w:line="360" w:lineRule="auto"/>
        <w:ind w:firstLine="720"/>
        <w:jc w:val="both"/>
        <w:rPr>
          <w:rFonts w:ascii="Times New Roman" w:hAnsi="Times New Roman" w:cs="Times New Roman"/>
          <w:sz w:val="24"/>
          <w:szCs w:val="24"/>
        </w:rPr>
      </w:pPr>
      <w:r w:rsidRPr="008B7475">
        <w:rPr>
          <w:rFonts w:ascii="Times New Roman" w:hAnsi="Times New Roman" w:cs="Times New Roman"/>
          <w:sz w:val="24"/>
          <w:szCs w:val="24"/>
        </w:rPr>
        <w:t xml:space="preserve">Στη σύγχρονη κοινωνική πραγματικότητα,  παρατηρείται όχι μόνο οικονομική κρίση, αλλά και έντονη κρίση αξιών. Διάγουμε μια περίοδο οικονομικής δυσπραγίας, που εντείνει το άγχος και την ανασφάλεια  του σύγχρονου ανθρώπου. Το πιο λυπηρό είναι ότι η πλειονότητα των ανθρώπων έχουν συσχετίσει την ευτυχία τους με την οικονομική άνεση και ευμάρεια, την οποία έχουν αναγάγει σε υπέρτατη αξία. Ο υλικός ευδαιμονισμός και η μανιώδης αναζήτηση της ευτυχίας,  μέσω της εξασφάλισης  υλικών αγαθών, έχουν πολλές και αρνητικές προεκτάσεις σε ποικίλες πτυχές της ζωής των ανθρώπων. Οι τελευταίοι  έχουν </w:t>
      </w:r>
      <w:r w:rsidR="00B23EDB">
        <w:rPr>
          <w:rFonts w:ascii="Times New Roman" w:hAnsi="Times New Roman" w:cs="Times New Roman"/>
          <w:sz w:val="24"/>
          <w:szCs w:val="24"/>
        </w:rPr>
        <w:t>χάσει</w:t>
      </w:r>
      <w:r w:rsidRPr="008B7475">
        <w:rPr>
          <w:rFonts w:ascii="Times New Roman" w:hAnsi="Times New Roman" w:cs="Times New Roman"/>
          <w:sz w:val="24"/>
          <w:szCs w:val="24"/>
        </w:rPr>
        <w:t xml:space="preserve"> την ελευθερία τους, έχουν γίνει δέσμιοι των επιθυμιών τους  και στην προσπάθειά τους  να καλύψουν τις συνεχώς αυξανόμενες, πλασματικές ανάγκες τους εργάζονται αναρίθμητες ώρες. </w:t>
      </w:r>
      <w:r w:rsidR="00ED2609">
        <w:rPr>
          <w:rFonts w:ascii="Times New Roman" w:hAnsi="Times New Roman" w:cs="Times New Roman"/>
          <w:sz w:val="24"/>
          <w:szCs w:val="24"/>
        </w:rPr>
        <w:tab/>
      </w:r>
      <w:r w:rsidR="00ED2609">
        <w:rPr>
          <w:rFonts w:ascii="Times New Roman" w:hAnsi="Times New Roman" w:cs="Times New Roman"/>
          <w:sz w:val="24"/>
          <w:szCs w:val="24"/>
        </w:rPr>
        <w:tab/>
      </w:r>
      <w:r w:rsidRPr="008B7475">
        <w:rPr>
          <w:rFonts w:ascii="Times New Roman" w:hAnsi="Times New Roman" w:cs="Times New Roman"/>
          <w:sz w:val="24"/>
          <w:szCs w:val="24"/>
        </w:rPr>
        <w:t>Ο ελεύθερος χρόνος που υπολείπεται είναι μηδαμινός, με αποτέλεσμα να μην υπάρχει ποιότητα στη ζωή τους  και ευκαιρίες για ατομικές και κοινωνικές δραστηριότητες. Με αυτό τον τρόπο,  καταντούν μονοδιάστατοι, μονολιθικοί, χωρίς κριτική σκέψη,  δεν καλλιεργούν τις δεξιότητες και δεν ολοκληρώνονται κοινωνικά, πνευματικά και ψυχολογικά ως προσωπικότητες.  Απεμπολούν κάθε αξία και είναι έτοιμοι να τα θυσιάσουν όλα στον βωμό του πλούτου και του κέρδους. Χάνουν την πίστη, την ανθρωπιά  και την εμπιστοσύνη τους στους άλλους, γίνονται επιφυλακτικοί, καχύποπτοι, ιδιοτελείς, ωφελιμιστές,  κλείνονται στον εαυτό τους, αποξενώνονται και τελικά διατα</w:t>
      </w:r>
      <w:r w:rsidR="002F76AB">
        <w:rPr>
          <w:rFonts w:ascii="Times New Roman" w:hAnsi="Times New Roman" w:cs="Times New Roman"/>
          <w:sz w:val="24"/>
          <w:szCs w:val="24"/>
        </w:rPr>
        <w:t xml:space="preserve">ράσσονται ψυχικά και  οδηγούνται </w:t>
      </w:r>
      <w:r w:rsidR="00ED2609">
        <w:rPr>
          <w:rFonts w:ascii="Times New Roman" w:hAnsi="Times New Roman" w:cs="Times New Roman"/>
          <w:sz w:val="24"/>
          <w:szCs w:val="24"/>
        </w:rPr>
        <w:t>στη δυστυχία.</w:t>
      </w:r>
      <w:r w:rsidR="00ED2609">
        <w:rPr>
          <w:rFonts w:ascii="Times New Roman" w:hAnsi="Times New Roman" w:cs="Times New Roman"/>
          <w:sz w:val="24"/>
          <w:szCs w:val="24"/>
        </w:rPr>
        <w:tab/>
      </w:r>
      <w:r w:rsidRPr="008B7475">
        <w:rPr>
          <w:rFonts w:ascii="Times New Roman" w:hAnsi="Times New Roman" w:cs="Times New Roman"/>
          <w:sz w:val="24"/>
          <w:szCs w:val="24"/>
        </w:rPr>
        <w:t xml:space="preserve">Επιπροσθέτως,  η ραγδαία ανάπτυξη της τεχνολογίας, οι φρενήρεις ρυθμοί της καθημερινότητας τους και ο τεράστιος όγκος πληροφοριών που καλούνται να διαχειριστούν και να αποκωδικοποιήσουν,  οξύνουν έτι περισσότερο το πρόβλημα και συντελούν στην πνευματική, ηθική και ψυχολογική εξουθένωση και κατάπτωση. Σε αυτή λοιπόν την εποχή, που οι ηθικές αξίες διέρχονται κρίση και έχουν υποσκελιστεί από τις υλικές,  καθίσταται επιτακτική και αδήριτη η ανάγκη ύπαρξης  υγιών </w:t>
      </w:r>
      <w:r w:rsidRPr="008B7475">
        <w:rPr>
          <w:rFonts w:ascii="Times New Roman" w:hAnsi="Times New Roman" w:cs="Times New Roman"/>
          <w:sz w:val="24"/>
          <w:szCs w:val="24"/>
        </w:rPr>
        <w:lastRenderedPageBreak/>
        <w:t>προτύπων. Πρότυπα που θα αφυπνίσουν τον αλλοτριωμένο άνθρωπο, που βρίσκεται σε σύγχυση και σε πνευματική νάρκη και συσκότιση. Αυτά τα</w:t>
      </w:r>
      <w:r w:rsidR="003C2685" w:rsidRPr="008B7475">
        <w:rPr>
          <w:rFonts w:ascii="Times New Roman" w:hAnsi="Times New Roman" w:cs="Times New Roman"/>
          <w:sz w:val="24"/>
          <w:szCs w:val="24"/>
        </w:rPr>
        <w:t xml:space="preserve"> πρότυπα, </w:t>
      </w:r>
      <w:r w:rsidRPr="008B7475">
        <w:rPr>
          <w:rFonts w:ascii="Times New Roman" w:hAnsi="Times New Roman" w:cs="Times New Roman"/>
          <w:sz w:val="24"/>
          <w:szCs w:val="24"/>
        </w:rPr>
        <w:t xml:space="preserve"> θα εμπνεύσουν και θα συμβάλουν στον επαναπροσδιορισμό και την επανεκτίμηση των αξιών του</w:t>
      </w:r>
      <w:r w:rsidR="00EB1976">
        <w:rPr>
          <w:rFonts w:ascii="Times New Roman" w:hAnsi="Times New Roman" w:cs="Times New Roman"/>
          <w:sz w:val="24"/>
          <w:szCs w:val="24"/>
        </w:rPr>
        <w:t>, θα</w:t>
      </w:r>
      <w:r w:rsidRPr="008B7475">
        <w:rPr>
          <w:rFonts w:ascii="Times New Roman" w:hAnsi="Times New Roman" w:cs="Times New Roman"/>
          <w:sz w:val="24"/>
          <w:szCs w:val="24"/>
        </w:rPr>
        <w:t xml:space="preserve"> τον διδάξουν την αλληλεγγύη, τη συνεργασία, τον αλτρουισμό, την ειλικρίνεια, τη σωφροσύνη, την υποχωρητικότητα, την υπευθυνότητα, την ανιδιοτέλεια, την ομόνοια</w:t>
      </w:r>
      <w:r w:rsidR="00EB1976">
        <w:rPr>
          <w:rFonts w:ascii="Times New Roman" w:hAnsi="Times New Roman" w:cs="Times New Roman"/>
          <w:sz w:val="24"/>
          <w:szCs w:val="24"/>
        </w:rPr>
        <w:t>,  θ</w:t>
      </w:r>
      <w:r w:rsidRPr="008B7475">
        <w:rPr>
          <w:rFonts w:ascii="Times New Roman" w:hAnsi="Times New Roman" w:cs="Times New Roman"/>
          <w:sz w:val="24"/>
          <w:szCs w:val="24"/>
        </w:rPr>
        <w:t>α του υποδείξουν τον τρόπο διαχείρισης και αποβολής των παθών και την καλλιέργεια  υγιών</w:t>
      </w:r>
      <w:r w:rsidR="00EB1976">
        <w:rPr>
          <w:rFonts w:ascii="Times New Roman" w:hAnsi="Times New Roman" w:cs="Times New Roman"/>
          <w:sz w:val="24"/>
          <w:szCs w:val="24"/>
        </w:rPr>
        <w:t xml:space="preserve"> διαπροσωπικών σχέσεων. Επίσης, ο σύγχρονος άνθρωπος </w:t>
      </w:r>
      <w:r w:rsidRPr="008B7475">
        <w:rPr>
          <w:rFonts w:ascii="Times New Roman" w:hAnsi="Times New Roman" w:cs="Times New Roman"/>
          <w:sz w:val="24"/>
          <w:szCs w:val="24"/>
        </w:rPr>
        <w:t xml:space="preserve"> θα συνειδητοποιήσει, μιμούμενος το ορθό παράδειγμα, ότι για να είναι ευτυχής και να επιτύχει σε ατομικό, οικογενειακό,  κοινωνικό και επαγγελματικό επίπεδο, οφείλει να θέτει ως προτεραιότητά του το συλλογικό, κοινωνικό όφελος έναντι του προσωπικού και να διακατέχεται από πνεύμα θυσιαστικό. </w:t>
      </w:r>
      <w:r w:rsidR="00C00B44">
        <w:rPr>
          <w:rFonts w:ascii="Times New Roman" w:hAnsi="Times New Roman" w:cs="Times New Roman"/>
          <w:sz w:val="24"/>
          <w:szCs w:val="24"/>
        </w:rPr>
        <w:tab/>
      </w:r>
      <w:r w:rsidR="00C00B44">
        <w:rPr>
          <w:rFonts w:ascii="Times New Roman" w:hAnsi="Times New Roman" w:cs="Times New Roman"/>
          <w:sz w:val="24"/>
          <w:szCs w:val="24"/>
        </w:rPr>
        <w:tab/>
      </w:r>
      <w:r w:rsidR="00C00B44">
        <w:rPr>
          <w:rFonts w:ascii="Times New Roman" w:hAnsi="Times New Roman" w:cs="Times New Roman"/>
          <w:sz w:val="24"/>
          <w:szCs w:val="24"/>
        </w:rPr>
        <w:tab/>
      </w:r>
      <w:r w:rsidR="00C00B44">
        <w:rPr>
          <w:rFonts w:ascii="Times New Roman" w:hAnsi="Times New Roman" w:cs="Times New Roman"/>
          <w:sz w:val="24"/>
          <w:szCs w:val="24"/>
        </w:rPr>
        <w:tab/>
      </w:r>
      <w:r w:rsidR="00C00B44">
        <w:rPr>
          <w:rFonts w:ascii="Times New Roman" w:hAnsi="Times New Roman" w:cs="Times New Roman"/>
          <w:sz w:val="24"/>
          <w:szCs w:val="24"/>
        </w:rPr>
        <w:tab/>
      </w:r>
      <w:r w:rsidR="00C00B44">
        <w:rPr>
          <w:rFonts w:ascii="Times New Roman" w:hAnsi="Times New Roman" w:cs="Times New Roman"/>
          <w:sz w:val="24"/>
          <w:szCs w:val="24"/>
        </w:rPr>
        <w:tab/>
      </w:r>
      <w:r w:rsidR="00C00B44">
        <w:rPr>
          <w:rFonts w:ascii="Times New Roman" w:hAnsi="Times New Roman" w:cs="Times New Roman"/>
          <w:sz w:val="24"/>
          <w:szCs w:val="24"/>
        </w:rPr>
        <w:tab/>
      </w:r>
      <w:r w:rsidR="00C00B44">
        <w:rPr>
          <w:rFonts w:ascii="Times New Roman" w:hAnsi="Times New Roman" w:cs="Times New Roman"/>
          <w:sz w:val="24"/>
          <w:szCs w:val="24"/>
        </w:rPr>
        <w:tab/>
      </w:r>
      <w:r w:rsidR="00C00B44">
        <w:rPr>
          <w:rFonts w:ascii="Times New Roman" w:hAnsi="Times New Roman" w:cs="Times New Roman"/>
          <w:sz w:val="24"/>
          <w:szCs w:val="24"/>
        </w:rPr>
        <w:tab/>
      </w:r>
      <w:r w:rsidR="00C00B44">
        <w:rPr>
          <w:rFonts w:ascii="Times New Roman" w:hAnsi="Times New Roman" w:cs="Times New Roman"/>
          <w:sz w:val="24"/>
          <w:szCs w:val="24"/>
        </w:rPr>
        <w:tab/>
      </w:r>
      <w:r w:rsidR="00C00B44">
        <w:rPr>
          <w:rFonts w:ascii="Times New Roman" w:hAnsi="Times New Roman" w:cs="Times New Roman"/>
          <w:sz w:val="24"/>
          <w:szCs w:val="24"/>
        </w:rPr>
        <w:tab/>
      </w:r>
      <w:r w:rsidRPr="008B7475">
        <w:rPr>
          <w:rFonts w:ascii="Times New Roman" w:hAnsi="Times New Roman" w:cs="Times New Roman"/>
          <w:sz w:val="24"/>
          <w:szCs w:val="24"/>
        </w:rPr>
        <w:t>Τα πρότυπα αυτά δεν είναι άλλα από τους ηγέτες, είτε εκκλησιαστικούς είτε κοσμικούς. Οι ηγέτες ως υποδείγματα αρετής πρέπει να εμφυσούν και να μεταλαμπαδεύουν ηθικές και πνευματικές αξίες, να προσφέρουν ιδανικά και να καθοδηγούν  τους πιστούς με σύνεση και ασφάλεια σε μονοπάτια προόδου και εξέλιξης</w:t>
      </w:r>
      <w:r w:rsidRPr="00C00B44">
        <w:rPr>
          <w:rFonts w:ascii="Times New Roman" w:hAnsi="Times New Roman" w:cs="Times New Roman"/>
          <w:sz w:val="24"/>
          <w:szCs w:val="24"/>
        </w:rPr>
        <w:t xml:space="preserve">. </w:t>
      </w:r>
      <w:r w:rsidR="00881F55" w:rsidRPr="00C00B44">
        <w:rPr>
          <w:rFonts w:ascii="Times New Roman" w:hAnsi="Times New Roman" w:cs="Times New Roman"/>
          <w:sz w:val="24"/>
          <w:szCs w:val="24"/>
        </w:rPr>
        <w:t xml:space="preserve">Ο Απόστολος Παύλος πραγματεύεται θέματα ήθους και σωτηρίας σε μία παγκοσμοιοποιημένη κοινωνία με πολλά ρεύματα </w:t>
      </w:r>
      <w:r w:rsidR="00C00B44" w:rsidRPr="00C00B44">
        <w:rPr>
          <w:rFonts w:ascii="Times New Roman" w:hAnsi="Times New Roman" w:cs="Times New Roman"/>
          <w:sz w:val="24"/>
          <w:szCs w:val="24"/>
        </w:rPr>
        <w:t>που</w:t>
      </w:r>
      <w:r w:rsidR="00881F55" w:rsidRPr="00C00B44">
        <w:rPr>
          <w:rFonts w:ascii="Times New Roman" w:hAnsi="Times New Roman" w:cs="Times New Roman"/>
          <w:sz w:val="24"/>
          <w:szCs w:val="24"/>
        </w:rPr>
        <w:t xml:space="preserve"> διασταυρώνουν τις απόψεις τους μ</w:t>
      </w:r>
      <w:r w:rsidR="00E70339">
        <w:rPr>
          <w:rFonts w:ascii="Times New Roman" w:hAnsi="Times New Roman" w:cs="Times New Roman"/>
          <w:sz w:val="24"/>
          <w:szCs w:val="24"/>
        </w:rPr>
        <w:t>έσα στην Ρωμαϊκή αυτοκρατορία. Την εποχή που ξεκίνησε τις περιοδείες του ανθούσε ο</w:t>
      </w:r>
      <w:r w:rsidR="00881F55" w:rsidRPr="00C00B44">
        <w:rPr>
          <w:rFonts w:ascii="Times New Roman" w:hAnsi="Times New Roman" w:cs="Times New Roman"/>
          <w:sz w:val="24"/>
          <w:szCs w:val="24"/>
        </w:rPr>
        <w:t xml:space="preserve"> </w:t>
      </w:r>
      <w:r w:rsidR="00E70339">
        <w:rPr>
          <w:rFonts w:ascii="Times New Roman" w:hAnsi="Times New Roman" w:cs="Times New Roman"/>
          <w:sz w:val="24"/>
          <w:szCs w:val="24"/>
        </w:rPr>
        <w:t xml:space="preserve">ελληνικός πολιτισμός </w:t>
      </w:r>
      <w:r w:rsidR="00881F55" w:rsidRPr="00C00B44">
        <w:rPr>
          <w:rFonts w:ascii="Times New Roman" w:hAnsi="Times New Roman" w:cs="Times New Roman"/>
          <w:sz w:val="24"/>
          <w:szCs w:val="24"/>
        </w:rPr>
        <w:t xml:space="preserve"> και ο Χριστιανισμός εξαπλωνόταν με ταχείς ρυθμούς. </w:t>
      </w:r>
      <w:r w:rsidR="00E70339">
        <w:rPr>
          <w:rFonts w:ascii="Times New Roman" w:hAnsi="Times New Roman" w:cs="Times New Roman"/>
          <w:sz w:val="24"/>
          <w:szCs w:val="24"/>
        </w:rPr>
        <w:tab/>
      </w:r>
      <w:r w:rsidR="00E70339">
        <w:rPr>
          <w:rFonts w:ascii="Times New Roman" w:hAnsi="Times New Roman" w:cs="Times New Roman"/>
          <w:sz w:val="24"/>
          <w:szCs w:val="24"/>
        </w:rPr>
        <w:tab/>
      </w:r>
      <w:r w:rsidR="00E70339">
        <w:rPr>
          <w:rFonts w:ascii="Times New Roman" w:hAnsi="Times New Roman" w:cs="Times New Roman"/>
          <w:sz w:val="24"/>
          <w:szCs w:val="24"/>
        </w:rPr>
        <w:tab/>
      </w:r>
      <w:r w:rsidR="00E70339">
        <w:rPr>
          <w:rFonts w:ascii="Times New Roman" w:hAnsi="Times New Roman" w:cs="Times New Roman"/>
          <w:sz w:val="24"/>
          <w:szCs w:val="24"/>
        </w:rPr>
        <w:tab/>
      </w:r>
      <w:r w:rsidR="00E70339">
        <w:rPr>
          <w:rFonts w:ascii="Times New Roman" w:hAnsi="Times New Roman" w:cs="Times New Roman"/>
          <w:sz w:val="24"/>
          <w:szCs w:val="24"/>
        </w:rPr>
        <w:tab/>
      </w:r>
      <w:r w:rsidR="00E70339">
        <w:rPr>
          <w:rFonts w:ascii="Times New Roman" w:hAnsi="Times New Roman" w:cs="Times New Roman"/>
          <w:sz w:val="24"/>
          <w:szCs w:val="24"/>
        </w:rPr>
        <w:tab/>
      </w:r>
      <w:r w:rsidR="00E70339">
        <w:rPr>
          <w:rFonts w:ascii="Times New Roman" w:hAnsi="Times New Roman" w:cs="Times New Roman"/>
          <w:sz w:val="24"/>
          <w:szCs w:val="24"/>
        </w:rPr>
        <w:tab/>
      </w:r>
      <w:r w:rsidR="00E70339">
        <w:rPr>
          <w:rFonts w:ascii="Times New Roman" w:hAnsi="Times New Roman" w:cs="Times New Roman"/>
          <w:sz w:val="24"/>
          <w:szCs w:val="24"/>
        </w:rPr>
        <w:tab/>
      </w:r>
      <w:r w:rsidR="00E70339">
        <w:rPr>
          <w:rFonts w:ascii="Times New Roman" w:hAnsi="Times New Roman" w:cs="Times New Roman"/>
          <w:sz w:val="24"/>
          <w:szCs w:val="24"/>
        </w:rPr>
        <w:tab/>
      </w:r>
      <w:r w:rsidR="00E70339">
        <w:rPr>
          <w:rFonts w:ascii="Times New Roman" w:hAnsi="Times New Roman" w:cs="Times New Roman"/>
          <w:sz w:val="24"/>
          <w:szCs w:val="24"/>
        </w:rPr>
        <w:tab/>
      </w:r>
      <w:r w:rsidR="00E70339">
        <w:rPr>
          <w:rFonts w:ascii="Times New Roman" w:hAnsi="Times New Roman" w:cs="Times New Roman"/>
          <w:sz w:val="24"/>
          <w:szCs w:val="24"/>
        </w:rPr>
        <w:tab/>
      </w:r>
      <w:r w:rsidRPr="00C00B44">
        <w:rPr>
          <w:rFonts w:ascii="Times New Roman" w:hAnsi="Times New Roman" w:cs="Times New Roman"/>
          <w:sz w:val="24"/>
          <w:szCs w:val="24"/>
        </w:rPr>
        <w:t xml:space="preserve">Ο Απόστολος </w:t>
      </w:r>
      <w:r w:rsidRPr="008B7475">
        <w:rPr>
          <w:rFonts w:ascii="Times New Roman" w:hAnsi="Times New Roman" w:cs="Times New Roman"/>
          <w:sz w:val="24"/>
          <w:szCs w:val="24"/>
        </w:rPr>
        <w:t xml:space="preserve">Παύλος που θεωρείται μέγας διδάσκαλος και πνευματικός Ποιμένας, όχι μόνο από τους ανθρώπους της Εκκλησίας, μπορεί μέσω των Ποιμαντικών του επιστολών να αποτελέσει πρότυπο μίμησης  και να διδάξει  κάθε ηγέτη, που επιδιώκει να καλλιεργήσει και να κατακτήσει ποικίλες αρετές, οι οποίες θα τον αναγάγουν σε  λαμπρό και καταξιωμένο άτομο, με κύρος και διαχρονική, αναμφισβήτητη αξία. Ο Απόστολος των Εθνών, Παύλος αφιέρωσε τον  προσωπικό του βίο, μιμούμενος το τέλειο πρότυπο και υπέρτατο ηθικό ιδεώδες, τον Ιησού Χριστό. Εφάρμοσε απαρέγκλιτα τον νόμο του Θεού και επιτέλεσε σπουδαίο ιεραποστολικό έργο. Για τους λόγους αυτούς,  είναι χρήσιμο και ωφέλιμο ο επίσκοπος, ο ιερέας και κάθε μορφής ηγέτης να μελετά τις Ποιμαντικές επιστολές του Απόστολου Παύλου, προκειμένου να καλλιεργήσει τις αρετές και να μπορέσει να υλοποιήσει τους στόχους και τα οράματά του. </w:t>
      </w:r>
      <w:r w:rsidR="006D02FA">
        <w:rPr>
          <w:rFonts w:ascii="Times New Roman" w:hAnsi="Times New Roman" w:cs="Times New Roman"/>
          <w:sz w:val="24"/>
          <w:szCs w:val="24"/>
        </w:rPr>
        <w:tab/>
      </w:r>
      <w:r w:rsidR="006D02FA">
        <w:rPr>
          <w:rFonts w:ascii="Times New Roman" w:hAnsi="Times New Roman" w:cs="Times New Roman"/>
          <w:sz w:val="24"/>
          <w:szCs w:val="24"/>
        </w:rPr>
        <w:tab/>
      </w:r>
      <w:r w:rsidR="006D02FA">
        <w:rPr>
          <w:rFonts w:ascii="Times New Roman" w:hAnsi="Times New Roman" w:cs="Times New Roman"/>
          <w:sz w:val="24"/>
          <w:szCs w:val="24"/>
        </w:rPr>
        <w:tab/>
      </w:r>
      <w:r w:rsidR="006D02FA">
        <w:rPr>
          <w:rFonts w:ascii="Times New Roman" w:hAnsi="Times New Roman" w:cs="Times New Roman"/>
          <w:sz w:val="24"/>
          <w:szCs w:val="24"/>
        </w:rPr>
        <w:tab/>
      </w:r>
      <w:r w:rsidR="006D02FA">
        <w:rPr>
          <w:rFonts w:ascii="Times New Roman" w:hAnsi="Times New Roman" w:cs="Times New Roman"/>
          <w:sz w:val="24"/>
          <w:szCs w:val="24"/>
        </w:rPr>
        <w:tab/>
      </w:r>
      <w:r w:rsidR="006D02FA">
        <w:rPr>
          <w:rFonts w:ascii="Times New Roman" w:hAnsi="Times New Roman" w:cs="Times New Roman"/>
          <w:sz w:val="24"/>
          <w:szCs w:val="24"/>
        </w:rPr>
        <w:lastRenderedPageBreak/>
        <w:tab/>
      </w:r>
      <w:r w:rsidRPr="008B7475">
        <w:rPr>
          <w:rFonts w:ascii="Times New Roman" w:hAnsi="Times New Roman" w:cs="Times New Roman"/>
          <w:sz w:val="24"/>
          <w:szCs w:val="24"/>
        </w:rPr>
        <w:t>Σε αυτές τις αρετές,  που καλείται  να επικεντρωθεί και να εντρυφήσει κάθε ηγέτης, θα γίνει εκτενής αναφορά στη συνέχεια</w:t>
      </w:r>
      <w:r w:rsidRPr="00575474">
        <w:rPr>
          <w:rFonts w:ascii="Times New Roman" w:hAnsi="Times New Roman" w:cs="Times New Roman"/>
          <w:sz w:val="24"/>
          <w:szCs w:val="24"/>
        </w:rPr>
        <w:t xml:space="preserve">.    </w:t>
      </w:r>
      <w:r w:rsidR="00572882" w:rsidRPr="00575474">
        <w:rPr>
          <w:rFonts w:ascii="Times New Roman" w:hAnsi="Times New Roman" w:cs="Times New Roman"/>
          <w:sz w:val="24"/>
          <w:szCs w:val="24"/>
        </w:rPr>
        <w:t>Η ορθόδοξη μελέτη των ποιμαντικών επι</w:t>
      </w:r>
      <w:r w:rsidR="00EB1976" w:rsidRPr="00575474">
        <w:rPr>
          <w:rFonts w:ascii="Times New Roman" w:hAnsi="Times New Roman" w:cs="Times New Roman"/>
          <w:sz w:val="24"/>
          <w:szCs w:val="24"/>
        </w:rPr>
        <w:t>στολών αποτελεί πρόκληση για κάθε  ερευνητή που επιθυμεί να</w:t>
      </w:r>
      <w:r w:rsidR="00572882" w:rsidRPr="00575474">
        <w:rPr>
          <w:rFonts w:ascii="Times New Roman" w:hAnsi="Times New Roman" w:cs="Times New Roman"/>
          <w:sz w:val="24"/>
          <w:szCs w:val="24"/>
        </w:rPr>
        <w:t xml:space="preserve"> ανακαλύψει τα</w:t>
      </w:r>
      <w:r w:rsidR="00EB1976" w:rsidRPr="00575474">
        <w:rPr>
          <w:rFonts w:ascii="Times New Roman" w:hAnsi="Times New Roman" w:cs="Times New Roman"/>
          <w:sz w:val="24"/>
          <w:szCs w:val="24"/>
        </w:rPr>
        <w:t xml:space="preserve"> ηγετικά</w:t>
      </w:r>
      <w:r w:rsidR="00572882" w:rsidRPr="00575474">
        <w:rPr>
          <w:rFonts w:ascii="Times New Roman" w:hAnsi="Times New Roman" w:cs="Times New Roman"/>
          <w:sz w:val="24"/>
          <w:szCs w:val="24"/>
        </w:rPr>
        <w:t xml:space="preserve"> χαρακτηρισ</w:t>
      </w:r>
      <w:r w:rsidR="00EB1976" w:rsidRPr="00575474">
        <w:rPr>
          <w:rFonts w:ascii="Times New Roman" w:hAnsi="Times New Roman" w:cs="Times New Roman"/>
          <w:sz w:val="24"/>
          <w:szCs w:val="24"/>
        </w:rPr>
        <w:t>τικά και τις ικανότητες  μέσα από μία νέα οπτική, όπως αυτή</w:t>
      </w:r>
      <w:r w:rsidR="00572882" w:rsidRPr="00575474">
        <w:rPr>
          <w:rFonts w:ascii="Times New Roman" w:hAnsi="Times New Roman" w:cs="Times New Roman"/>
          <w:sz w:val="24"/>
          <w:szCs w:val="24"/>
        </w:rPr>
        <w:t xml:space="preserve"> της Καινής Διαθήκης και του Αποστόλου Παύλου.</w:t>
      </w:r>
      <w:r w:rsidR="008B4F29" w:rsidRPr="00575474">
        <w:rPr>
          <w:rFonts w:ascii="Times New Roman" w:hAnsi="Times New Roman" w:cs="Times New Roman"/>
          <w:sz w:val="24"/>
          <w:szCs w:val="24"/>
        </w:rPr>
        <w:t xml:space="preserve"> Ο τελευταίος αγωνίζεται να διαδώσει το Ευαγγέλιο σε μια ταραγμένη  εποχή που μαστίζει η βία  και πλεονάζει η αμαρτία.</w:t>
      </w:r>
      <w:r w:rsidR="00572882" w:rsidRPr="00575474">
        <w:rPr>
          <w:rFonts w:ascii="Times New Roman" w:hAnsi="Times New Roman" w:cs="Times New Roman"/>
          <w:sz w:val="24"/>
          <w:szCs w:val="24"/>
        </w:rPr>
        <w:t xml:space="preserve"> Ο σταυρωμ</w:t>
      </w:r>
      <w:r w:rsidR="008B4F29" w:rsidRPr="00575474">
        <w:rPr>
          <w:rFonts w:ascii="Times New Roman" w:hAnsi="Times New Roman" w:cs="Times New Roman"/>
          <w:sz w:val="24"/>
          <w:szCs w:val="24"/>
        </w:rPr>
        <w:t>ένος και  αναστημένος Ιησούς</w:t>
      </w:r>
      <w:r w:rsidR="00572882" w:rsidRPr="00575474">
        <w:rPr>
          <w:rFonts w:ascii="Times New Roman" w:hAnsi="Times New Roman" w:cs="Times New Roman"/>
          <w:sz w:val="24"/>
          <w:szCs w:val="24"/>
        </w:rPr>
        <w:t xml:space="preserve"> σηματοδοτεί μια νέα εποχή γ</w:t>
      </w:r>
      <w:r w:rsidR="008B4F29" w:rsidRPr="00575474">
        <w:rPr>
          <w:rFonts w:ascii="Times New Roman" w:hAnsi="Times New Roman" w:cs="Times New Roman"/>
          <w:sz w:val="24"/>
          <w:szCs w:val="24"/>
        </w:rPr>
        <w:t>ια τους ανθρώπους και κατορθώνει τη</w:t>
      </w:r>
      <w:r w:rsidR="00933BE1" w:rsidRPr="00575474">
        <w:rPr>
          <w:rFonts w:ascii="Times New Roman" w:hAnsi="Times New Roman" w:cs="Times New Roman"/>
          <w:sz w:val="24"/>
          <w:szCs w:val="24"/>
        </w:rPr>
        <w:t xml:space="preserve"> νίκη επί του θανάτου και της</w:t>
      </w:r>
      <w:r w:rsidR="00572882" w:rsidRPr="00575474">
        <w:rPr>
          <w:rFonts w:ascii="Times New Roman" w:hAnsi="Times New Roman" w:cs="Times New Roman"/>
          <w:sz w:val="24"/>
          <w:szCs w:val="24"/>
        </w:rPr>
        <w:t xml:space="preserve"> αμαρτία</w:t>
      </w:r>
      <w:r w:rsidR="00933BE1" w:rsidRPr="00575474">
        <w:rPr>
          <w:rFonts w:ascii="Times New Roman" w:hAnsi="Times New Roman" w:cs="Times New Roman"/>
          <w:sz w:val="24"/>
          <w:szCs w:val="24"/>
        </w:rPr>
        <w:t>ς. Η</w:t>
      </w:r>
      <w:r w:rsidR="00572882" w:rsidRPr="00575474">
        <w:rPr>
          <w:rFonts w:ascii="Times New Roman" w:hAnsi="Times New Roman" w:cs="Times New Roman"/>
          <w:sz w:val="24"/>
          <w:szCs w:val="24"/>
        </w:rPr>
        <w:t xml:space="preserve"> νίκη</w:t>
      </w:r>
      <w:r w:rsidR="00933BE1" w:rsidRPr="00575474">
        <w:rPr>
          <w:rFonts w:ascii="Times New Roman" w:hAnsi="Times New Roman" w:cs="Times New Roman"/>
          <w:sz w:val="24"/>
          <w:szCs w:val="24"/>
        </w:rPr>
        <w:t xml:space="preserve"> επιτυγχάνεται με την έκφραση αγάπης προς  τον συνάνθρωπο και προς</w:t>
      </w:r>
      <w:r w:rsidR="00572882" w:rsidRPr="00575474">
        <w:rPr>
          <w:rFonts w:ascii="Times New Roman" w:hAnsi="Times New Roman" w:cs="Times New Roman"/>
          <w:sz w:val="24"/>
          <w:szCs w:val="24"/>
        </w:rPr>
        <w:t xml:space="preserve"> </w:t>
      </w:r>
      <w:r w:rsidR="00933BE1" w:rsidRPr="00575474">
        <w:rPr>
          <w:rFonts w:ascii="Times New Roman" w:hAnsi="Times New Roman" w:cs="Times New Roman"/>
          <w:sz w:val="24"/>
          <w:szCs w:val="24"/>
        </w:rPr>
        <w:t xml:space="preserve">τον Θεό. </w:t>
      </w:r>
      <w:r w:rsidR="006D02FA">
        <w:rPr>
          <w:rFonts w:ascii="Times New Roman" w:hAnsi="Times New Roman" w:cs="Times New Roman"/>
          <w:sz w:val="24"/>
          <w:szCs w:val="24"/>
        </w:rPr>
        <w:tab/>
      </w:r>
      <w:r w:rsidR="006D02FA">
        <w:rPr>
          <w:rFonts w:ascii="Times New Roman" w:hAnsi="Times New Roman" w:cs="Times New Roman"/>
          <w:sz w:val="24"/>
          <w:szCs w:val="24"/>
        </w:rPr>
        <w:tab/>
      </w:r>
      <w:r w:rsidR="006D02FA">
        <w:rPr>
          <w:rFonts w:ascii="Times New Roman" w:hAnsi="Times New Roman" w:cs="Times New Roman"/>
          <w:sz w:val="24"/>
          <w:szCs w:val="24"/>
        </w:rPr>
        <w:tab/>
      </w:r>
      <w:r w:rsidR="006D02FA">
        <w:rPr>
          <w:rFonts w:ascii="Times New Roman" w:hAnsi="Times New Roman" w:cs="Times New Roman"/>
          <w:sz w:val="24"/>
          <w:szCs w:val="24"/>
        </w:rPr>
        <w:tab/>
      </w:r>
      <w:r w:rsidR="006D02FA">
        <w:rPr>
          <w:rFonts w:ascii="Times New Roman" w:hAnsi="Times New Roman" w:cs="Times New Roman"/>
          <w:sz w:val="24"/>
          <w:szCs w:val="24"/>
        </w:rPr>
        <w:tab/>
      </w:r>
      <w:r w:rsidR="006D02FA">
        <w:rPr>
          <w:rFonts w:ascii="Times New Roman" w:hAnsi="Times New Roman" w:cs="Times New Roman"/>
          <w:sz w:val="24"/>
          <w:szCs w:val="24"/>
        </w:rPr>
        <w:tab/>
      </w:r>
      <w:r w:rsidR="006D02FA">
        <w:rPr>
          <w:rFonts w:ascii="Times New Roman" w:hAnsi="Times New Roman" w:cs="Times New Roman"/>
          <w:sz w:val="24"/>
          <w:szCs w:val="24"/>
        </w:rPr>
        <w:tab/>
      </w:r>
      <w:r w:rsidR="006D02FA">
        <w:rPr>
          <w:rFonts w:ascii="Times New Roman" w:hAnsi="Times New Roman" w:cs="Times New Roman"/>
          <w:sz w:val="24"/>
          <w:szCs w:val="24"/>
        </w:rPr>
        <w:tab/>
      </w:r>
      <w:r w:rsidR="006D02FA">
        <w:rPr>
          <w:rFonts w:ascii="Times New Roman" w:hAnsi="Times New Roman" w:cs="Times New Roman"/>
          <w:sz w:val="24"/>
          <w:szCs w:val="24"/>
        </w:rPr>
        <w:tab/>
      </w:r>
      <w:r w:rsidR="006D02FA">
        <w:rPr>
          <w:rFonts w:ascii="Times New Roman" w:hAnsi="Times New Roman" w:cs="Times New Roman"/>
          <w:sz w:val="24"/>
          <w:szCs w:val="24"/>
        </w:rPr>
        <w:tab/>
      </w:r>
      <w:r w:rsidR="006D02FA">
        <w:rPr>
          <w:rFonts w:ascii="Times New Roman" w:hAnsi="Times New Roman" w:cs="Times New Roman"/>
          <w:sz w:val="24"/>
          <w:szCs w:val="24"/>
        </w:rPr>
        <w:tab/>
      </w:r>
      <w:r w:rsidR="00933BE1" w:rsidRPr="00575474">
        <w:rPr>
          <w:rFonts w:ascii="Times New Roman" w:hAnsi="Times New Roman" w:cs="Times New Roman"/>
          <w:sz w:val="24"/>
          <w:szCs w:val="24"/>
        </w:rPr>
        <w:t xml:space="preserve">Ο Απόστολος Παύλος με τις </w:t>
      </w:r>
      <w:r w:rsidR="00572882" w:rsidRPr="00575474">
        <w:rPr>
          <w:rFonts w:ascii="Times New Roman" w:hAnsi="Times New Roman" w:cs="Times New Roman"/>
          <w:sz w:val="24"/>
          <w:szCs w:val="24"/>
        </w:rPr>
        <w:t xml:space="preserve"> Ποιμαντικές</w:t>
      </w:r>
      <w:r w:rsidR="00933BE1" w:rsidRPr="00575474">
        <w:rPr>
          <w:rFonts w:ascii="Times New Roman" w:hAnsi="Times New Roman" w:cs="Times New Roman"/>
          <w:sz w:val="24"/>
          <w:szCs w:val="24"/>
        </w:rPr>
        <w:t xml:space="preserve"> του Ε</w:t>
      </w:r>
      <w:r w:rsidR="00572882" w:rsidRPr="00575474">
        <w:rPr>
          <w:rFonts w:ascii="Times New Roman" w:hAnsi="Times New Roman" w:cs="Times New Roman"/>
          <w:sz w:val="24"/>
          <w:szCs w:val="24"/>
        </w:rPr>
        <w:t>πιστολές πρ</w:t>
      </w:r>
      <w:r w:rsidR="00933BE1" w:rsidRPr="00575474">
        <w:rPr>
          <w:rFonts w:ascii="Times New Roman" w:hAnsi="Times New Roman" w:cs="Times New Roman"/>
          <w:sz w:val="24"/>
          <w:szCs w:val="24"/>
        </w:rPr>
        <w:t xml:space="preserve">οσπαθεί να δώσει οδηγίες στον </w:t>
      </w:r>
      <w:r w:rsidR="00872852" w:rsidRPr="00575474">
        <w:rPr>
          <w:rFonts w:ascii="Times New Roman" w:hAnsi="Times New Roman" w:cs="Times New Roman"/>
          <w:sz w:val="24"/>
          <w:szCs w:val="24"/>
        </w:rPr>
        <w:t xml:space="preserve"> ηγέτη  σε μια εποχή που</w:t>
      </w:r>
      <w:r w:rsidR="00933BE1" w:rsidRPr="00575474">
        <w:rPr>
          <w:rFonts w:ascii="Times New Roman" w:hAnsi="Times New Roman" w:cs="Times New Roman"/>
          <w:sz w:val="24"/>
          <w:szCs w:val="24"/>
        </w:rPr>
        <w:t xml:space="preserve"> θεοποιούνται οι Ρωμαίοι αυτοκράτορες, παρατηρείται ηθική και αξιακή  κατάπτωση</w:t>
      </w:r>
      <w:r w:rsidR="00872852" w:rsidRPr="00575474">
        <w:rPr>
          <w:rFonts w:ascii="Times New Roman" w:hAnsi="Times New Roman" w:cs="Times New Roman"/>
          <w:sz w:val="24"/>
          <w:szCs w:val="24"/>
        </w:rPr>
        <w:t xml:space="preserve"> και απουσιάζουν παντελώς τα υγιή πρότυπα.</w:t>
      </w:r>
      <w:r w:rsidR="00572882" w:rsidRPr="00575474">
        <w:rPr>
          <w:rFonts w:ascii="Times New Roman" w:hAnsi="Times New Roman" w:cs="Times New Roman"/>
          <w:sz w:val="24"/>
          <w:szCs w:val="24"/>
        </w:rPr>
        <w:t xml:space="preserve"> </w:t>
      </w:r>
      <w:r w:rsidR="00872852" w:rsidRPr="00575474">
        <w:rPr>
          <w:rFonts w:ascii="Times New Roman" w:hAnsi="Times New Roman" w:cs="Times New Roman"/>
          <w:sz w:val="24"/>
          <w:szCs w:val="24"/>
        </w:rPr>
        <w:t>Με τη διάδοση του Ευαγγελίου και την εξάπλωση του Χριστιανισμού, οι  ά</w:t>
      </w:r>
      <w:r w:rsidR="00572882" w:rsidRPr="00575474">
        <w:rPr>
          <w:rFonts w:ascii="Times New Roman" w:hAnsi="Times New Roman" w:cs="Times New Roman"/>
          <w:sz w:val="24"/>
          <w:szCs w:val="24"/>
        </w:rPr>
        <w:t>νθρωποι</w:t>
      </w:r>
      <w:r w:rsidR="00872852" w:rsidRPr="00575474">
        <w:rPr>
          <w:rFonts w:ascii="Times New Roman" w:hAnsi="Times New Roman" w:cs="Times New Roman"/>
          <w:sz w:val="24"/>
          <w:szCs w:val="24"/>
        </w:rPr>
        <w:t xml:space="preserve"> ανεξαρτήτως εθνικότητας, φύλου, χρώματος, πολιτικών πεποιθήσεων και οικονομικής κατάστασης αρχίζουν να ενώνονται, γίνονται </w:t>
      </w:r>
      <w:r w:rsidR="00572882" w:rsidRPr="00575474">
        <w:rPr>
          <w:rFonts w:ascii="Times New Roman" w:hAnsi="Times New Roman" w:cs="Times New Roman"/>
          <w:sz w:val="24"/>
          <w:szCs w:val="24"/>
        </w:rPr>
        <w:t>πνευματικοί</w:t>
      </w:r>
      <w:r w:rsidR="00872852" w:rsidRPr="00575474">
        <w:rPr>
          <w:rFonts w:ascii="Times New Roman" w:hAnsi="Times New Roman" w:cs="Times New Roman"/>
          <w:sz w:val="24"/>
          <w:szCs w:val="24"/>
        </w:rPr>
        <w:t xml:space="preserve"> αδερφοί </w:t>
      </w:r>
      <w:r w:rsidR="00572882" w:rsidRPr="00575474">
        <w:rPr>
          <w:rFonts w:ascii="Times New Roman" w:hAnsi="Times New Roman" w:cs="Times New Roman"/>
          <w:sz w:val="24"/>
          <w:szCs w:val="24"/>
        </w:rPr>
        <w:t xml:space="preserve"> και αποτελούν το «σώμα» της Εκκλησίας</w:t>
      </w:r>
      <w:r w:rsidR="0031491A" w:rsidRPr="00575474">
        <w:rPr>
          <w:rFonts w:ascii="Times New Roman" w:hAnsi="Times New Roman" w:cs="Times New Roman"/>
          <w:sz w:val="24"/>
          <w:szCs w:val="24"/>
        </w:rPr>
        <w:t xml:space="preserve"> με κεφαλή τον Ιησού Χριστό. </w:t>
      </w:r>
      <w:r w:rsidR="00572882" w:rsidRPr="00575474">
        <w:rPr>
          <w:rFonts w:ascii="Times New Roman" w:hAnsi="Times New Roman" w:cs="Times New Roman"/>
          <w:sz w:val="24"/>
          <w:szCs w:val="24"/>
        </w:rPr>
        <w:t xml:space="preserve"> Παρότι ο Χριστιανισμός διαδόθηκε στα πέρατα της οικουμένης, οι άνθρωποι</w:t>
      </w:r>
      <w:r w:rsidR="0031491A" w:rsidRPr="00575474">
        <w:rPr>
          <w:rFonts w:ascii="Times New Roman" w:hAnsi="Times New Roman" w:cs="Times New Roman"/>
          <w:sz w:val="24"/>
          <w:szCs w:val="24"/>
        </w:rPr>
        <w:t xml:space="preserve"> δεν κατάφεραν να αλλάξουν δραματικά τις συνθήκες της ζωής τους, αλλά</w:t>
      </w:r>
      <w:r w:rsidR="00572882" w:rsidRPr="00575474">
        <w:rPr>
          <w:rFonts w:ascii="Times New Roman" w:hAnsi="Times New Roman" w:cs="Times New Roman"/>
          <w:sz w:val="24"/>
          <w:szCs w:val="24"/>
        </w:rPr>
        <w:t xml:space="preserve"> συνεχίζουν να συσπειρώνονται γύρω από κέντρα εξουσίας</w:t>
      </w:r>
      <w:r w:rsidR="0031491A" w:rsidRPr="00575474">
        <w:rPr>
          <w:rFonts w:ascii="Times New Roman" w:hAnsi="Times New Roman" w:cs="Times New Roman"/>
          <w:sz w:val="24"/>
          <w:szCs w:val="24"/>
        </w:rPr>
        <w:t>,</w:t>
      </w:r>
      <w:r w:rsidR="00572882" w:rsidRPr="00575474">
        <w:rPr>
          <w:rFonts w:ascii="Times New Roman" w:hAnsi="Times New Roman" w:cs="Times New Roman"/>
          <w:sz w:val="24"/>
          <w:szCs w:val="24"/>
        </w:rPr>
        <w:t xml:space="preserve"> τα οποία αντιμά</w:t>
      </w:r>
      <w:r w:rsidR="0031491A" w:rsidRPr="00575474">
        <w:rPr>
          <w:rFonts w:ascii="Times New Roman" w:hAnsi="Times New Roman" w:cs="Times New Roman"/>
          <w:sz w:val="24"/>
          <w:szCs w:val="24"/>
        </w:rPr>
        <w:t>χονται μεταξύ τους και αποσκοπούν στον</w:t>
      </w:r>
      <w:r w:rsidR="00572882" w:rsidRPr="00575474">
        <w:rPr>
          <w:rFonts w:ascii="Times New Roman" w:hAnsi="Times New Roman" w:cs="Times New Roman"/>
          <w:sz w:val="24"/>
          <w:szCs w:val="24"/>
        </w:rPr>
        <w:t xml:space="preserve"> </w:t>
      </w:r>
      <w:r w:rsidR="0031491A" w:rsidRPr="00575474">
        <w:rPr>
          <w:rFonts w:ascii="Times New Roman" w:hAnsi="Times New Roman" w:cs="Times New Roman"/>
          <w:sz w:val="24"/>
          <w:szCs w:val="24"/>
        </w:rPr>
        <w:t>ολοκληρωτικό έλεγχο μέσω του φόβου και της βίας.</w:t>
      </w:r>
      <w:r w:rsidR="006D02FA">
        <w:rPr>
          <w:rFonts w:ascii="Times New Roman" w:hAnsi="Times New Roman" w:cs="Times New Roman"/>
          <w:sz w:val="24"/>
          <w:szCs w:val="24"/>
        </w:rPr>
        <w:tab/>
      </w:r>
      <w:r w:rsidR="006D02FA">
        <w:rPr>
          <w:rFonts w:ascii="Times New Roman" w:hAnsi="Times New Roman" w:cs="Times New Roman"/>
          <w:sz w:val="24"/>
          <w:szCs w:val="24"/>
        </w:rPr>
        <w:tab/>
      </w:r>
      <w:r w:rsidR="006D02FA">
        <w:rPr>
          <w:rFonts w:ascii="Times New Roman" w:hAnsi="Times New Roman" w:cs="Times New Roman"/>
          <w:sz w:val="24"/>
          <w:szCs w:val="24"/>
        </w:rPr>
        <w:tab/>
      </w:r>
      <w:r w:rsidR="0031491A" w:rsidRPr="00575474">
        <w:rPr>
          <w:rFonts w:ascii="Times New Roman" w:hAnsi="Times New Roman" w:cs="Times New Roman"/>
          <w:sz w:val="24"/>
          <w:szCs w:val="24"/>
        </w:rPr>
        <w:t xml:space="preserve"> Ο εκφυλισμός της κοινωνίας και η παρακμή των ηθικών αξιών και των θεσμών οφείλεται στην απουσία προτύπων, τόσο </w:t>
      </w:r>
      <w:r w:rsidR="00BA2D22" w:rsidRPr="00575474">
        <w:rPr>
          <w:rFonts w:ascii="Times New Roman" w:hAnsi="Times New Roman" w:cs="Times New Roman"/>
          <w:sz w:val="24"/>
          <w:szCs w:val="24"/>
        </w:rPr>
        <w:t xml:space="preserve">σε οικογενειακό </w:t>
      </w:r>
      <w:r w:rsidR="004B2DA5" w:rsidRPr="00575474">
        <w:rPr>
          <w:rFonts w:ascii="Times New Roman" w:hAnsi="Times New Roman" w:cs="Times New Roman"/>
          <w:sz w:val="24"/>
          <w:szCs w:val="24"/>
        </w:rPr>
        <w:t xml:space="preserve"> όσο και ευρύτερα σε κρατικό και παγκόσμιο επίπεδο</w:t>
      </w:r>
      <w:r w:rsidR="00572882" w:rsidRPr="00575474">
        <w:rPr>
          <w:rFonts w:ascii="Times New Roman" w:hAnsi="Times New Roman" w:cs="Times New Roman"/>
          <w:sz w:val="24"/>
          <w:szCs w:val="24"/>
        </w:rPr>
        <w:t>.</w:t>
      </w:r>
      <w:r w:rsidR="004B2DA5" w:rsidRPr="00575474">
        <w:rPr>
          <w:rFonts w:ascii="Times New Roman" w:hAnsi="Times New Roman" w:cs="Times New Roman"/>
          <w:sz w:val="24"/>
          <w:szCs w:val="24"/>
        </w:rPr>
        <w:t xml:space="preserve"> Σε αυτή, λοιπόν, την εποχή της κρίσης και της έκλυσης των ηθών καθίσταται επιτακτική η ανάγκη ύπαρξης αποτελεσματικών και άξιων ηγετών</w:t>
      </w:r>
      <w:r w:rsidR="00287459" w:rsidRPr="00575474">
        <w:rPr>
          <w:rFonts w:ascii="Times New Roman" w:hAnsi="Times New Roman" w:cs="Times New Roman"/>
          <w:sz w:val="24"/>
          <w:szCs w:val="24"/>
        </w:rPr>
        <w:t xml:space="preserve">, </w:t>
      </w:r>
      <w:r w:rsidR="004B2DA5" w:rsidRPr="00575474">
        <w:rPr>
          <w:rFonts w:ascii="Times New Roman" w:hAnsi="Times New Roman" w:cs="Times New Roman"/>
          <w:sz w:val="24"/>
          <w:szCs w:val="24"/>
        </w:rPr>
        <w:t xml:space="preserve"> που θα καταφέρουν </w:t>
      </w:r>
      <w:r w:rsidR="00287459" w:rsidRPr="00575474">
        <w:rPr>
          <w:rFonts w:ascii="Times New Roman" w:hAnsi="Times New Roman" w:cs="Times New Roman"/>
          <w:sz w:val="24"/>
          <w:szCs w:val="24"/>
        </w:rPr>
        <w:t>να πρωτοστατήσουν δίνοντας το λαμπρό παράδειγμα και να επιφέρουν ριζικές αλλαγές στο κοινωνικό γίγνεσθαι</w:t>
      </w:r>
      <w:r w:rsidR="00287459" w:rsidRPr="00EA030A">
        <w:rPr>
          <w:rFonts w:ascii="Times New Roman" w:hAnsi="Times New Roman" w:cs="Times New Roman"/>
          <w:sz w:val="24"/>
          <w:szCs w:val="24"/>
        </w:rPr>
        <w:t>.</w:t>
      </w:r>
      <w:r w:rsidR="008B2595" w:rsidRPr="00EA030A">
        <w:rPr>
          <w:rFonts w:ascii="Times New Roman" w:hAnsi="Times New Roman" w:cs="Times New Roman"/>
          <w:sz w:val="24"/>
          <w:szCs w:val="24"/>
        </w:rPr>
        <w:t xml:space="preserve"> Μελετώντας την  Παλαιά και την Καινή Διαθήκη, μπορούμε να διακρίνουμε  πολλά παραδείγματα ηγετών, των οποίων  κορυφή είναι φυσικά ο Ιησούς Χριστός. Ο Δαυίδ, ο Σολομών, ο Απόστολος  Παύλος αποτέλεσαν ηγετικά πρότυπα, που ίσως ξενίζουν τους σύγχρονους ηγέτες του 21° αιώνα, καθώς στη σημερινή κοινωνική πραγματικότητα παρατηρείται  πτώση των αξιών και των ιδανικών, με αποτέλεσμα να επικρατεί κατά κόρον διεφθαρμένη ηγεσία. Βέβαια, την περίοδο όπου ο Ιησούς Χριστός ζούσε ως </w:t>
      </w:r>
      <w:r w:rsidR="008B2595" w:rsidRPr="00EA030A">
        <w:rPr>
          <w:rFonts w:ascii="Times New Roman" w:hAnsi="Times New Roman" w:cs="Times New Roman"/>
          <w:sz w:val="24"/>
          <w:szCs w:val="24"/>
        </w:rPr>
        <w:lastRenderedPageBreak/>
        <w:t xml:space="preserve">άνθρωπος πάνω στην γη η κατάσταση ήταν ίδια, αν όχι και χειρότερη. </w:t>
      </w:r>
      <w:r w:rsidR="00EA030A">
        <w:rPr>
          <w:rFonts w:ascii="Times New Roman" w:hAnsi="Times New Roman" w:cs="Times New Roman"/>
          <w:sz w:val="24"/>
          <w:szCs w:val="24"/>
        </w:rPr>
        <w:tab/>
      </w:r>
      <w:r w:rsidR="00EA030A">
        <w:rPr>
          <w:rFonts w:ascii="Times New Roman" w:hAnsi="Times New Roman" w:cs="Times New Roman"/>
          <w:sz w:val="24"/>
          <w:szCs w:val="24"/>
        </w:rPr>
        <w:tab/>
      </w:r>
      <w:r w:rsidR="00EA030A" w:rsidRPr="00103066">
        <w:rPr>
          <w:rFonts w:ascii="Times New Roman" w:hAnsi="Times New Roman" w:cs="Times New Roman"/>
          <w:sz w:val="24"/>
          <w:szCs w:val="24"/>
        </w:rPr>
        <w:tab/>
      </w:r>
      <w:r w:rsidR="008B2595" w:rsidRPr="00103066">
        <w:rPr>
          <w:rFonts w:ascii="Times New Roman" w:hAnsi="Times New Roman" w:cs="Times New Roman"/>
          <w:sz w:val="24"/>
          <w:szCs w:val="24"/>
        </w:rPr>
        <w:t xml:space="preserve">Ο Απόστολος Παύλος καλείται να διδάξει μέσω των Ποιμαντικών του Επιστολών αξίες, αρετές και ιδανικά σε μια εποχή που η αμαρτία  και η διαφθορά «καλπάζει». </w:t>
      </w:r>
      <w:r w:rsidR="00B44ED7" w:rsidRPr="00103066">
        <w:rPr>
          <w:rFonts w:ascii="Times New Roman" w:hAnsi="Times New Roman" w:cs="Times New Roman"/>
          <w:sz w:val="24"/>
          <w:szCs w:val="24"/>
        </w:rPr>
        <w:t>Η σύγχρονη έρευνα  που μελετά το θέμα της ηγεσίας σε</w:t>
      </w:r>
      <w:r w:rsidR="008B2595" w:rsidRPr="00103066">
        <w:rPr>
          <w:rFonts w:ascii="Times New Roman" w:hAnsi="Times New Roman" w:cs="Times New Roman"/>
          <w:sz w:val="24"/>
          <w:szCs w:val="24"/>
        </w:rPr>
        <w:t xml:space="preserve"> επιχειρήσεις και οργανισμούς</w:t>
      </w:r>
      <w:r w:rsidR="00B44ED7" w:rsidRPr="00103066">
        <w:rPr>
          <w:rFonts w:ascii="Times New Roman" w:hAnsi="Times New Roman" w:cs="Times New Roman"/>
          <w:sz w:val="24"/>
          <w:szCs w:val="24"/>
        </w:rPr>
        <w:t xml:space="preserve">  διακρίνει </w:t>
      </w:r>
      <w:r w:rsidR="008B2595" w:rsidRPr="00103066">
        <w:rPr>
          <w:rFonts w:ascii="Times New Roman" w:hAnsi="Times New Roman" w:cs="Times New Roman"/>
          <w:sz w:val="24"/>
          <w:szCs w:val="24"/>
        </w:rPr>
        <w:t xml:space="preserve"> πολλά </w:t>
      </w:r>
      <w:r w:rsidR="00B44ED7" w:rsidRPr="00103066">
        <w:rPr>
          <w:rFonts w:ascii="Times New Roman" w:hAnsi="Times New Roman" w:cs="Times New Roman"/>
          <w:sz w:val="24"/>
          <w:szCs w:val="24"/>
        </w:rPr>
        <w:t>πρότυπα ηγεσία, ενώ φαίνεται να αγνοεί τη</w:t>
      </w:r>
      <w:r w:rsidR="008B2595" w:rsidRPr="00103066">
        <w:rPr>
          <w:rFonts w:ascii="Times New Roman" w:hAnsi="Times New Roman" w:cs="Times New Roman"/>
          <w:sz w:val="24"/>
          <w:szCs w:val="24"/>
        </w:rPr>
        <w:t xml:space="preserve"> βιβλική βιβλιογραφία. </w:t>
      </w:r>
      <w:r w:rsidR="00881F55" w:rsidRPr="00103066">
        <w:rPr>
          <w:rFonts w:ascii="Times New Roman" w:hAnsi="Times New Roman" w:cs="Times New Roman"/>
          <w:sz w:val="24"/>
          <w:szCs w:val="24"/>
        </w:rPr>
        <w:t xml:space="preserve">Οι δεξιότητες του ηγέτη που προβάλλονται στις ποιμαντικές επιστολές είναι απαραίτητες για την εφαρμογή στην πράξη των Αρχών ηγεσίας. </w:t>
      </w:r>
      <w:r w:rsidR="008B2595" w:rsidRPr="00103066">
        <w:rPr>
          <w:rFonts w:ascii="Times New Roman" w:hAnsi="Times New Roman" w:cs="Times New Roman"/>
          <w:sz w:val="24"/>
          <w:szCs w:val="24"/>
        </w:rPr>
        <w:t>Στην παρούσα Δι</w:t>
      </w:r>
      <w:r w:rsidR="00962257" w:rsidRPr="00103066">
        <w:rPr>
          <w:rFonts w:ascii="Times New Roman" w:hAnsi="Times New Roman" w:cs="Times New Roman"/>
          <w:sz w:val="24"/>
          <w:szCs w:val="24"/>
        </w:rPr>
        <w:t xml:space="preserve">πλωματική εργασία προβάλλονται  οι αρετές, </w:t>
      </w:r>
      <w:r w:rsidR="008B2595" w:rsidRPr="00103066">
        <w:rPr>
          <w:rFonts w:ascii="Times New Roman" w:hAnsi="Times New Roman" w:cs="Times New Roman"/>
          <w:sz w:val="24"/>
          <w:szCs w:val="24"/>
        </w:rPr>
        <w:t xml:space="preserve"> που κάλλιστα θα μπορούσαν να εφαρμοστούν από τους σύγχρονους ηγέτες σε οργανισμούς και επιχειρήσεις</w:t>
      </w:r>
      <w:r w:rsidR="00962257" w:rsidRPr="00103066">
        <w:rPr>
          <w:rFonts w:ascii="Times New Roman" w:hAnsi="Times New Roman" w:cs="Times New Roman"/>
          <w:sz w:val="24"/>
          <w:szCs w:val="24"/>
        </w:rPr>
        <w:t>, καθώς επίσης  γίνεται</w:t>
      </w:r>
      <w:r w:rsidR="008B2595" w:rsidRPr="00103066">
        <w:rPr>
          <w:rFonts w:ascii="Times New Roman" w:hAnsi="Times New Roman" w:cs="Times New Roman"/>
          <w:sz w:val="24"/>
          <w:szCs w:val="24"/>
        </w:rPr>
        <w:t xml:space="preserve"> μια προσπάθεια εναρμονισμένης σύνθεσης της ορθόδοξης παράδοσης με την επιστήμη της ηγεσίας. Για την τελε</w:t>
      </w:r>
      <w:r w:rsidR="00962257" w:rsidRPr="00103066">
        <w:rPr>
          <w:rFonts w:ascii="Times New Roman" w:hAnsi="Times New Roman" w:cs="Times New Roman"/>
          <w:sz w:val="24"/>
          <w:szCs w:val="24"/>
        </w:rPr>
        <w:t>σφόρηση αυτής της προσπάθειας  χρησιμοποιούνται</w:t>
      </w:r>
      <w:r w:rsidR="008B2595" w:rsidRPr="00103066">
        <w:rPr>
          <w:rFonts w:ascii="Times New Roman" w:hAnsi="Times New Roman" w:cs="Times New Roman"/>
          <w:sz w:val="24"/>
          <w:szCs w:val="24"/>
        </w:rPr>
        <w:t xml:space="preserve"> ως εργαλεία οι πατέρες της Εκκλησίας, η ελληνική και ξένη βιβλιογραφία και το </w:t>
      </w:r>
      <w:r w:rsidR="008B2595" w:rsidRPr="00103066">
        <w:rPr>
          <w:rFonts w:ascii="Times New Roman" w:hAnsi="Times New Roman" w:cs="Times New Roman"/>
          <w:sz w:val="24"/>
          <w:szCs w:val="24"/>
          <w:lang w:val="en-US"/>
        </w:rPr>
        <w:t>internet</w:t>
      </w:r>
      <w:r w:rsidR="008B2595" w:rsidRPr="00103066">
        <w:rPr>
          <w:rFonts w:ascii="Times New Roman" w:hAnsi="Times New Roman" w:cs="Times New Roman"/>
          <w:sz w:val="24"/>
          <w:szCs w:val="24"/>
        </w:rPr>
        <w:t>.</w:t>
      </w:r>
      <w:r w:rsidR="00F477E0" w:rsidRPr="00103066">
        <w:rPr>
          <w:rFonts w:ascii="Times New Roman" w:hAnsi="Times New Roman" w:cs="Times New Roman"/>
          <w:sz w:val="24"/>
          <w:szCs w:val="24"/>
        </w:rPr>
        <w:t xml:space="preserve"> Η μέθοδος ανάπτυξης της διπλωματικής εργασίας αποτελεί μια συγκριτική προσέγγιση της προσωπικότητας του ιδανικού επισκόπου σύμφωνα με τις ποιμαντορικές επιστολές σε σχέση με την προσωπικότητα του χαρισματικού ηγέτη ( </w:t>
      </w:r>
      <w:r w:rsidR="00810FD9" w:rsidRPr="00103066">
        <w:rPr>
          <w:rFonts w:ascii="Times New Roman" w:hAnsi="Times New Roman" w:cs="Times New Roman"/>
          <w:sz w:val="24"/>
          <w:szCs w:val="24"/>
          <w:lang w:val="en-US"/>
        </w:rPr>
        <w:t>Charismatic</w:t>
      </w:r>
      <w:r w:rsidR="00F477E0" w:rsidRPr="00103066">
        <w:rPr>
          <w:rFonts w:ascii="Times New Roman" w:hAnsi="Times New Roman" w:cs="Times New Roman"/>
          <w:sz w:val="24"/>
          <w:szCs w:val="24"/>
        </w:rPr>
        <w:t xml:space="preserve"> </w:t>
      </w:r>
      <w:r w:rsidR="00F477E0" w:rsidRPr="00103066">
        <w:rPr>
          <w:rFonts w:ascii="Times New Roman" w:hAnsi="Times New Roman" w:cs="Times New Roman"/>
          <w:sz w:val="24"/>
          <w:szCs w:val="24"/>
          <w:lang w:val="en-US"/>
        </w:rPr>
        <w:t>Leader</w:t>
      </w:r>
      <w:r w:rsidR="00F477E0" w:rsidRPr="00103066">
        <w:rPr>
          <w:rFonts w:ascii="Times New Roman" w:hAnsi="Times New Roman" w:cs="Times New Roman"/>
          <w:sz w:val="24"/>
          <w:szCs w:val="24"/>
        </w:rPr>
        <w:t xml:space="preserve"> ), αυτού που αναζητά συνεχώς η σύγχρονη οικονομική επιστήμη. Επίσης μεταχειριστήκαμε στην εργασία αυτή και στοιχεία από τη διαχρονική ερμηνευτική της αναλογίας.</w:t>
      </w:r>
    </w:p>
    <w:p w:rsidR="004B2DA5" w:rsidRPr="00575474" w:rsidRDefault="004B2DA5" w:rsidP="00127D7B">
      <w:pPr>
        <w:spacing w:line="360" w:lineRule="auto"/>
        <w:jc w:val="both"/>
        <w:rPr>
          <w:rFonts w:ascii="Times New Roman" w:hAnsi="Times New Roman" w:cs="Times New Roman"/>
          <w:sz w:val="24"/>
          <w:szCs w:val="24"/>
        </w:rPr>
      </w:pPr>
    </w:p>
    <w:p w:rsidR="004B2DA5" w:rsidRPr="00575474" w:rsidRDefault="004B2DA5" w:rsidP="00127D7B">
      <w:pPr>
        <w:spacing w:line="360" w:lineRule="auto"/>
        <w:jc w:val="both"/>
        <w:rPr>
          <w:rFonts w:ascii="Times New Roman" w:hAnsi="Times New Roman" w:cs="Times New Roman"/>
          <w:sz w:val="24"/>
          <w:szCs w:val="24"/>
        </w:rPr>
      </w:pPr>
    </w:p>
    <w:p w:rsidR="00F26680" w:rsidRPr="008B7475" w:rsidRDefault="00F26680" w:rsidP="00127D7B">
      <w:pPr>
        <w:spacing w:line="360" w:lineRule="auto"/>
        <w:ind w:firstLine="720"/>
        <w:jc w:val="both"/>
        <w:rPr>
          <w:rFonts w:ascii="Times New Roman" w:hAnsi="Times New Roman" w:cs="Times New Roman"/>
          <w:sz w:val="24"/>
          <w:szCs w:val="24"/>
        </w:rPr>
      </w:pPr>
    </w:p>
    <w:p w:rsidR="00F26680" w:rsidRPr="008B7475" w:rsidRDefault="00F26680" w:rsidP="00127D7B">
      <w:pPr>
        <w:spacing w:line="360" w:lineRule="auto"/>
        <w:jc w:val="both"/>
        <w:rPr>
          <w:rFonts w:ascii="Times New Roman" w:hAnsi="Times New Roman" w:cs="Times New Roman"/>
          <w:b/>
          <w:sz w:val="24"/>
          <w:szCs w:val="24"/>
        </w:rPr>
      </w:pPr>
    </w:p>
    <w:p w:rsidR="00F26680" w:rsidRPr="008B7475" w:rsidRDefault="00F26680" w:rsidP="00127D7B">
      <w:pPr>
        <w:spacing w:line="360" w:lineRule="auto"/>
        <w:jc w:val="both"/>
        <w:rPr>
          <w:rFonts w:ascii="Times New Roman" w:hAnsi="Times New Roman" w:cs="Times New Roman"/>
          <w:b/>
          <w:sz w:val="24"/>
          <w:szCs w:val="24"/>
        </w:rPr>
      </w:pPr>
    </w:p>
    <w:p w:rsidR="00F26680" w:rsidRPr="008B7475" w:rsidRDefault="00F26680" w:rsidP="00127D7B">
      <w:pPr>
        <w:spacing w:line="360" w:lineRule="auto"/>
        <w:jc w:val="both"/>
        <w:rPr>
          <w:rFonts w:ascii="Times New Roman" w:hAnsi="Times New Roman" w:cs="Times New Roman"/>
          <w:b/>
          <w:sz w:val="24"/>
          <w:szCs w:val="24"/>
        </w:rPr>
      </w:pPr>
    </w:p>
    <w:p w:rsidR="00F26680" w:rsidRPr="008B7475" w:rsidRDefault="00F26680" w:rsidP="00127D7B">
      <w:pPr>
        <w:spacing w:line="360" w:lineRule="auto"/>
        <w:jc w:val="both"/>
        <w:rPr>
          <w:rFonts w:ascii="Times New Roman" w:hAnsi="Times New Roman" w:cs="Times New Roman"/>
          <w:b/>
          <w:sz w:val="24"/>
          <w:szCs w:val="24"/>
        </w:rPr>
      </w:pPr>
    </w:p>
    <w:p w:rsidR="00F26680" w:rsidRPr="008B7475" w:rsidRDefault="00F26680" w:rsidP="00127D7B">
      <w:pPr>
        <w:spacing w:line="360" w:lineRule="auto"/>
        <w:jc w:val="both"/>
        <w:rPr>
          <w:rFonts w:ascii="Times New Roman" w:hAnsi="Times New Roman" w:cs="Times New Roman"/>
          <w:b/>
          <w:sz w:val="24"/>
          <w:szCs w:val="24"/>
        </w:rPr>
      </w:pPr>
    </w:p>
    <w:p w:rsidR="00810FD9" w:rsidRDefault="00810FD9" w:rsidP="00127D7B">
      <w:pPr>
        <w:spacing w:line="360" w:lineRule="auto"/>
        <w:jc w:val="both"/>
        <w:rPr>
          <w:rFonts w:ascii="Times New Roman" w:hAnsi="Times New Roman" w:cs="Times New Roman"/>
          <w:b/>
          <w:sz w:val="32"/>
          <w:szCs w:val="32"/>
        </w:rPr>
      </w:pPr>
    </w:p>
    <w:p w:rsidR="005135F7" w:rsidRPr="00810FD9" w:rsidRDefault="005135F7" w:rsidP="00127D7B">
      <w:pPr>
        <w:spacing w:line="360" w:lineRule="auto"/>
        <w:jc w:val="both"/>
        <w:rPr>
          <w:rFonts w:ascii="Times New Roman" w:hAnsi="Times New Roman" w:cs="Times New Roman"/>
          <w:b/>
          <w:sz w:val="32"/>
          <w:szCs w:val="32"/>
        </w:rPr>
      </w:pPr>
      <w:r w:rsidRPr="00810FD9">
        <w:rPr>
          <w:rFonts w:ascii="Times New Roman" w:hAnsi="Times New Roman" w:cs="Times New Roman"/>
          <w:b/>
          <w:sz w:val="32"/>
          <w:szCs w:val="32"/>
        </w:rPr>
        <w:lastRenderedPageBreak/>
        <w:t xml:space="preserve">ΚΕΦΑΛΑΙΟ </w:t>
      </w:r>
      <w:r w:rsidR="00AF4DEF" w:rsidRPr="00810FD9">
        <w:rPr>
          <w:rFonts w:ascii="Times New Roman" w:hAnsi="Times New Roman" w:cs="Times New Roman"/>
          <w:b/>
          <w:sz w:val="32"/>
          <w:szCs w:val="32"/>
        </w:rPr>
        <w:t>Α΄</w:t>
      </w:r>
      <w:r w:rsidRPr="00810FD9">
        <w:rPr>
          <w:rFonts w:ascii="Times New Roman" w:hAnsi="Times New Roman" w:cs="Times New Roman"/>
          <w:b/>
          <w:sz w:val="32"/>
          <w:szCs w:val="32"/>
          <w:vertAlign w:val="superscript"/>
        </w:rPr>
        <w:t xml:space="preserve"> </w:t>
      </w:r>
      <w:r w:rsidR="00AF4DEF" w:rsidRPr="00810FD9">
        <w:rPr>
          <w:rFonts w:ascii="Times New Roman" w:hAnsi="Times New Roman" w:cs="Times New Roman"/>
          <w:b/>
          <w:sz w:val="32"/>
          <w:szCs w:val="32"/>
        </w:rPr>
        <w:t>:</w:t>
      </w:r>
      <w:r w:rsidRPr="00810FD9">
        <w:rPr>
          <w:rFonts w:ascii="Times New Roman" w:hAnsi="Times New Roman" w:cs="Times New Roman"/>
          <w:b/>
          <w:sz w:val="32"/>
          <w:szCs w:val="32"/>
        </w:rPr>
        <w:t xml:space="preserve">ΒΑΣΙΚΕΣ ΕΝΝΟΙΕΣ ΚΑΙ </w:t>
      </w:r>
      <w:r w:rsidR="00213A46" w:rsidRPr="00810FD9">
        <w:rPr>
          <w:rFonts w:ascii="Times New Roman" w:hAnsi="Times New Roman" w:cs="Times New Roman"/>
          <w:b/>
          <w:sz w:val="32"/>
          <w:szCs w:val="32"/>
        </w:rPr>
        <w:t>ΘΕΩΡΗΤΙΚΗ ΠΡΟΣΕΓΓΙΣΗ ΤΗΣ</w:t>
      </w:r>
      <w:r w:rsidRPr="00810FD9">
        <w:rPr>
          <w:rFonts w:ascii="Times New Roman" w:hAnsi="Times New Roman" w:cs="Times New Roman"/>
          <w:b/>
          <w:sz w:val="32"/>
          <w:szCs w:val="32"/>
        </w:rPr>
        <w:t xml:space="preserve"> ΗΓΕΣΙΑΣ</w:t>
      </w:r>
      <w:r w:rsidR="0078059D" w:rsidRPr="00810FD9">
        <w:rPr>
          <w:rFonts w:ascii="Times New Roman" w:hAnsi="Times New Roman" w:cs="Times New Roman"/>
          <w:b/>
          <w:sz w:val="32"/>
          <w:szCs w:val="32"/>
        </w:rPr>
        <w:t xml:space="preserve"> </w:t>
      </w:r>
    </w:p>
    <w:p w:rsidR="00213A46" w:rsidRPr="00CD16AC" w:rsidRDefault="00AF4DEF" w:rsidP="00127D7B">
      <w:pPr>
        <w:pStyle w:val="a8"/>
        <w:numPr>
          <w:ilvl w:val="1"/>
          <w:numId w:val="15"/>
        </w:numPr>
        <w:spacing w:line="360" w:lineRule="auto"/>
        <w:jc w:val="both"/>
        <w:rPr>
          <w:rFonts w:ascii="Times New Roman" w:hAnsi="Times New Roman" w:cs="Times New Roman"/>
          <w:sz w:val="28"/>
          <w:szCs w:val="28"/>
        </w:rPr>
      </w:pPr>
      <w:r w:rsidRPr="00AF4DEF">
        <w:rPr>
          <w:rFonts w:ascii="Times New Roman" w:hAnsi="Times New Roman" w:cs="Times New Roman"/>
          <w:b/>
          <w:sz w:val="28"/>
          <w:szCs w:val="28"/>
        </w:rPr>
        <w:t xml:space="preserve"> </w:t>
      </w:r>
      <w:r w:rsidR="006D78BD">
        <w:rPr>
          <w:rFonts w:ascii="Times New Roman" w:hAnsi="Times New Roman" w:cs="Times New Roman"/>
          <w:b/>
          <w:sz w:val="28"/>
          <w:szCs w:val="28"/>
        </w:rPr>
        <w:t>Η Έννοια της Η</w:t>
      </w:r>
      <w:r w:rsidR="005135F7" w:rsidRPr="00CD16AC">
        <w:rPr>
          <w:rFonts w:ascii="Times New Roman" w:hAnsi="Times New Roman" w:cs="Times New Roman"/>
          <w:b/>
          <w:sz w:val="28"/>
          <w:szCs w:val="28"/>
        </w:rPr>
        <w:t>γεσίας</w:t>
      </w:r>
      <w:r w:rsidR="006D78BD">
        <w:rPr>
          <w:rFonts w:ascii="Times New Roman" w:hAnsi="Times New Roman" w:cs="Times New Roman"/>
          <w:b/>
          <w:sz w:val="28"/>
          <w:szCs w:val="28"/>
        </w:rPr>
        <w:t xml:space="preserve"> και του Η</w:t>
      </w:r>
      <w:r w:rsidR="00084CD1" w:rsidRPr="00CD16AC">
        <w:rPr>
          <w:rFonts w:ascii="Times New Roman" w:hAnsi="Times New Roman" w:cs="Times New Roman"/>
          <w:b/>
          <w:sz w:val="28"/>
          <w:szCs w:val="28"/>
        </w:rPr>
        <w:t>γέτη</w:t>
      </w:r>
    </w:p>
    <w:p w:rsidR="006824D5" w:rsidRPr="008B7475" w:rsidRDefault="00C07716" w:rsidP="00127D7B">
      <w:pPr>
        <w:spacing w:line="360" w:lineRule="auto"/>
        <w:ind w:firstLine="720"/>
        <w:jc w:val="both"/>
        <w:rPr>
          <w:rFonts w:ascii="Times New Roman" w:hAnsi="Times New Roman" w:cs="Times New Roman"/>
          <w:sz w:val="24"/>
          <w:szCs w:val="24"/>
        </w:rPr>
      </w:pPr>
      <w:r w:rsidRPr="009B3319">
        <w:rPr>
          <w:rFonts w:ascii="Times New Roman" w:hAnsi="Times New Roman" w:cs="Times New Roman"/>
          <w:sz w:val="24"/>
          <w:szCs w:val="24"/>
        </w:rPr>
        <w:t>Η</w:t>
      </w:r>
      <w:r w:rsidRPr="009B3319">
        <w:rPr>
          <w:rFonts w:ascii="Times New Roman" w:hAnsi="Times New Roman" w:cs="Times New Roman"/>
          <w:b/>
          <w:sz w:val="24"/>
          <w:szCs w:val="24"/>
        </w:rPr>
        <w:t xml:space="preserve"> </w:t>
      </w:r>
      <w:r w:rsidRPr="009B3319">
        <w:rPr>
          <w:rFonts w:ascii="Times New Roman" w:hAnsi="Times New Roman" w:cs="Times New Roman"/>
          <w:sz w:val="24"/>
          <w:szCs w:val="24"/>
        </w:rPr>
        <w:t>ηγεσία</w:t>
      </w:r>
      <w:r w:rsidRPr="009B3319">
        <w:rPr>
          <w:rFonts w:ascii="Times New Roman" w:hAnsi="Times New Roman" w:cs="Times New Roman"/>
          <w:b/>
          <w:sz w:val="24"/>
          <w:szCs w:val="24"/>
        </w:rPr>
        <w:t xml:space="preserve"> </w:t>
      </w:r>
      <w:r w:rsidR="00FB7F5B">
        <w:rPr>
          <w:rFonts w:ascii="Times New Roman" w:hAnsi="Times New Roman" w:cs="Times New Roman"/>
          <w:sz w:val="24"/>
          <w:szCs w:val="24"/>
        </w:rPr>
        <w:t>δεν έχει συγκεκριμένο</w:t>
      </w:r>
      <w:r w:rsidRPr="009B3319">
        <w:rPr>
          <w:rFonts w:ascii="Times New Roman" w:hAnsi="Times New Roman" w:cs="Times New Roman"/>
          <w:sz w:val="24"/>
          <w:szCs w:val="24"/>
        </w:rPr>
        <w:t xml:space="preserve"> ορισμό</w:t>
      </w:r>
      <w:r w:rsidR="004C5A77" w:rsidRPr="009B3319">
        <w:rPr>
          <w:rFonts w:ascii="Times New Roman" w:hAnsi="Times New Roman" w:cs="Times New Roman"/>
          <w:sz w:val="24"/>
          <w:szCs w:val="24"/>
        </w:rPr>
        <w:t>,</w:t>
      </w:r>
      <w:r w:rsidR="00FB7F5B">
        <w:rPr>
          <w:rFonts w:ascii="Times New Roman" w:hAnsi="Times New Roman" w:cs="Times New Roman"/>
          <w:sz w:val="24"/>
          <w:szCs w:val="24"/>
        </w:rPr>
        <w:t xml:space="preserve"> καθώς για κάποιους θεωρείται</w:t>
      </w:r>
      <w:r w:rsidRPr="009B3319">
        <w:rPr>
          <w:rFonts w:ascii="Times New Roman" w:hAnsi="Times New Roman" w:cs="Times New Roman"/>
          <w:sz w:val="24"/>
          <w:szCs w:val="24"/>
        </w:rPr>
        <w:t xml:space="preserve"> το ανώτατο τμήμα της ιεραρ</w:t>
      </w:r>
      <w:r w:rsidR="00FB7F5B">
        <w:rPr>
          <w:rFonts w:ascii="Times New Roman" w:hAnsi="Times New Roman" w:cs="Times New Roman"/>
          <w:sz w:val="24"/>
          <w:szCs w:val="24"/>
        </w:rPr>
        <w:t>χίας μιας οργανωσιακής δομής, ενώ</w:t>
      </w:r>
      <w:r w:rsidRPr="009B3319">
        <w:rPr>
          <w:rFonts w:ascii="Times New Roman" w:hAnsi="Times New Roman" w:cs="Times New Roman"/>
          <w:sz w:val="24"/>
          <w:szCs w:val="24"/>
        </w:rPr>
        <w:t xml:space="preserve"> για </w:t>
      </w:r>
      <w:r w:rsidR="00FB7F5B">
        <w:rPr>
          <w:rFonts w:ascii="Times New Roman" w:hAnsi="Times New Roman" w:cs="Times New Roman"/>
          <w:sz w:val="24"/>
          <w:szCs w:val="24"/>
        </w:rPr>
        <w:t>άλλους είναι</w:t>
      </w:r>
      <w:r w:rsidRPr="009B3319">
        <w:rPr>
          <w:rFonts w:ascii="Times New Roman" w:hAnsi="Times New Roman" w:cs="Times New Roman"/>
          <w:sz w:val="24"/>
          <w:szCs w:val="24"/>
        </w:rPr>
        <w:t xml:space="preserve"> ένα σύνολο ικανοτήτων και χαρισμάτων που διακρίνουν τον ηγέτη από τον διευθυντή.</w:t>
      </w:r>
      <w:r w:rsidRPr="009B3319">
        <w:rPr>
          <w:rStyle w:val="a5"/>
          <w:rFonts w:ascii="Times New Roman" w:hAnsi="Times New Roman" w:cs="Times New Roman"/>
          <w:sz w:val="24"/>
          <w:szCs w:val="24"/>
        </w:rPr>
        <w:footnoteReference w:id="1"/>
      </w:r>
      <w:r w:rsidR="00102031" w:rsidRPr="009B3319">
        <w:rPr>
          <w:rFonts w:ascii="Times New Roman" w:hAnsi="Times New Roman" w:cs="Times New Roman"/>
          <w:sz w:val="24"/>
          <w:szCs w:val="24"/>
        </w:rPr>
        <w:t xml:space="preserve"> Ο Καθηγητής κύριος Δημήτρης </w:t>
      </w:r>
      <w:proofErr w:type="spellStart"/>
      <w:r w:rsidR="00102031" w:rsidRPr="009B3319">
        <w:rPr>
          <w:rFonts w:ascii="Times New Roman" w:hAnsi="Times New Roman" w:cs="Times New Roman"/>
          <w:sz w:val="24"/>
          <w:szCs w:val="24"/>
        </w:rPr>
        <w:t>Μπουραντάς</w:t>
      </w:r>
      <w:proofErr w:type="spellEnd"/>
      <w:r w:rsidR="00102031" w:rsidRPr="009B3319">
        <w:rPr>
          <w:rFonts w:ascii="Times New Roman" w:hAnsi="Times New Roman" w:cs="Times New Roman"/>
          <w:sz w:val="24"/>
          <w:szCs w:val="24"/>
        </w:rPr>
        <w:t xml:space="preserve"> μας δίνει τον παρακάτω ορισμό:</w:t>
      </w:r>
      <w:r w:rsidRPr="009B3319">
        <w:rPr>
          <w:rFonts w:ascii="Times New Roman" w:hAnsi="Times New Roman" w:cs="Times New Roman"/>
          <w:sz w:val="24"/>
          <w:szCs w:val="24"/>
        </w:rPr>
        <w:t xml:space="preserve"> </w:t>
      </w:r>
      <w:r w:rsidR="00372388" w:rsidRPr="009B3319">
        <w:rPr>
          <w:rFonts w:ascii="Times New Roman" w:hAnsi="Times New Roman" w:cs="Times New Roman"/>
          <w:sz w:val="24"/>
          <w:szCs w:val="24"/>
        </w:rPr>
        <w:t xml:space="preserve">«Ως </w:t>
      </w:r>
      <w:r w:rsidR="00372388" w:rsidRPr="008B7475">
        <w:rPr>
          <w:rFonts w:ascii="Times New Roman" w:hAnsi="Times New Roman" w:cs="Times New Roman"/>
          <w:sz w:val="24"/>
          <w:szCs w:val="24"/>
        </w:rPr>
        <w:t>ηγεσία θα μπορούσε να οριστεί η διαδικασία επηρεασμού της σκέψης, των συναισθημάτων, των στάσεων και τω</w:t>
      </w:r>
      <w:r w:rsidR="00FB7F5B">
        <w:rPr>
          <w:rFonts w:ascii="Times New Roman" w:hAnsi="Times New Roman" w:cs="Times New Roman"/>
          <w:sz w:val="24"/>
          <w:szCs w:val="24"/>
        </w:rPr>
        <w:t>ν συμπεριφορών μιας μικρής ή</w:t>
      </w:r>
      <w:r w:rsidR="00372388" w:rsidRPr="008B7475">
        <w:rPr>
          <w:rFonts w:ascii="Times New Roman" w:hAnsi="Times New Roman" w:cs="Times New Roman"/>
          <w:sz w:val="24"/>
          <w:szCs w:val="24"/>
        </w:rPr>
        <w:t xml:space="preserve"> μεγάλης, τυπικής η άτυπης ομάδας ανθρώπων από ένα άτομο (ηγέτη), με τέτοιο τρόπο</w:t>
      </w:r>
      <w:r w:rsidR="00953BA6" w:rsidRPr="008B7475">
        <w:rPr>
          <w:rFonts w:ascii="Times New Roman" w:hAnsi="Times New Roman" w:cs="Times New Roman"/>
          <w:sz w:val="24"/>
          <w:szCs w:val="24"/>
        </w:rPr>
        <w:t xml:space="preserve">, </w:t>
      </w:r>
      <w:r w:rsidR="00372388" w:rsidRPr="008B7475">
        <w:rPr>
          <w:rFonts w:ascii="Times New Roman" w:hAnsi="Times New Roman" w:cs="Times New Roman"/>
          <w:sz w:val="24"/>
          <w:szCs w:val="24"/>
        </w:rPr>
        <w:t xml:space="preserve"> ώστε εθελοντικά και πρόθυμα και με τη</w:t>
      </w:r>
      <w:r w:rsidR="004C5A77">
        <w:rPr>
          <w:rFonts w:ascii="Times New Roman" w:hAnsi="Times New Roman" w:cs="Times New Roman"/>
          <w:sz w:val="24"/>
          <w:szCs w:val="24"/>
        </w:rPr>
        <w:t>ν κατάλληλη συνεργασία να δίνει τον καλύτερο του</w:t>
      </w:r>
      <w:r w:rsidR="00372388" w:rsidRPr="008B7475">
        <w:rPr>
          <w:rFonts w:ascii="Times New Roman" w:hAnsi="Times New Roman" w:cs="Times New Roman"/>
          <w:sz w:val="24"/>
          <w:szCs w:val="24"/>
        </w:rPr>
        <w:t xml:space="preserve"> εαυτό</w:t>
      </w:r>
      <w:r w:rsidR="00FB7F5B">
        <w:rPr>
          <w:rFonts w:ascii="Times New Roman" w:hAnsi="Times New Roman" w:cs="Times New Roman"/>
          <w:sz w:val="24"/>
          <w:szCs w:val="24"/>
        </w:rPr>
        <w:t>,</w:t>
      </w:r>
      <w:r w:rsidR="004C5A77">
        <w:rPr>
          <w:rFonts w:ascii="Times New Roman" w:hAnsi="Times New Roman" w:cs="Times New Roman"/>
          <w:sz w:val="24"/>
          <w:szCs w:val="24"/>
        </w:rPr>
        <w:t xml:space="preserve"> για να υλοποιεί</w:t>
      </w:r>
      <w:r w:rsidR="00677622" w:rsidRPr="008B7475">
        <w:rPr>
          <w:rFonts w:ascii="Times New Roman" w:hAnsi="Times New Roman" w:cs="Times New Roman"/>
          <w:sz w:val="24"/>
          <w:szCs w:val="24"/>
        </w:rPr>
        <w:t xml:space="preserve"> αποτελεσματικούς στόχους που απορρέουν από την αποστολή της ομάδας κ</w:t>
      </w:r>
      <w:r w:rsidR="00FB7F5B">
        <w:rPr>
          <w:rFonts w:ascii="Times New Roman" w:hAnsi="Times New Roman" w:cs="Times New Roman"/>
          <w:sz w:val="24"/>
          <w:szCs w:val="24"/>
        </w:rPr>
        <w:t>αι τη φιλοδοξία της για πρόοδο ή για</w:t>
      </w:r>
      <w:r w:rsidR="00677622" w:rsidRPr="008B7475">
        <w:rPr>
          <w:rFonts w:ascii="Times New Roman" w:hAnsi="Times New Roman" w:cs="Times New Roman"/>
          <w:sz w:val="24"/>
          <w:szCs w:val="24"/>
        </w:rPr>
        <w:t xml:space="preserve"> ένα καλύτερο μέλλον</w:t>
      </w:r>
      <w:r w:rsidR="00677622" w:rsidRPr="009B3319">
        <w:rPr>
          <w:rFonts w:ascii="Times New Roman" w:hAnsi="Times New Roman" w:cs="Times New Roman"/>
          <w:sz w:val="24"/>
          <w:szCs w:val="24"/>
        </w:rPr>
        <w:t>.»</w:t>
      </w:r>
      <w:r w:rsidR="00677622" w:rsidRPr="009B3319">
        <w:rPr>
          <w:rStyle w:val="a5"/>
          <w:rFonts w:ascii="Times New Roman" w:hAnsi="Times New Roman" w:cs="Times New Roman"/>
          <w:sz w:val="24"/>
          <w:szCs w:val="24"/>
        </w:rPr>
        <w:footnoteReference w:id="2"/>
      </w:r>
      <w:r w:rsidR="00372388" w:rsidRPr="009B3319">
        <w:rPr>
          <w:rFonts w:ascii="Times New Roman" w:hAnsi="Times New Roman" w:cs="Times New Roman"/>
          <w:sz w:val="24"/>
          <w:szCs w:val="24"/>
        </w:rPr>
        <w:t xml:space="preserve">  </w:t>
      </w:r>
      <w:r w:rsidR="00102031" w:rsidRPr="009B3319">
        <w:rPr>
          <w:rFonts w:ascii="Times New Roman" w:hAnsi="Times New Roman" w:cs="Times New Roman"/>
          <w:sz w:val="24"/>
          <w:szCs w:val="24"/>
        </w:rPr>
        <w:t xml:space="preserve">Επίσης </w:t>
      </w:r>
      <w:r w:rsidR="00FB7F5B">
        <w:rPr>
          <w:rFonts w:ascii="Times New Roman" w:hAnsi="Times New Roman" w:cs="Times New Roman"/>
          <w:sz w:val="24"/>
          <w:szCs w:val="24"/>
        </w:rPr>
        <w:t>σ</w:t>
      </w:r>
      <w:r w:rsidR="00832454" w:rsidRPr="009B3319">
        <w:rPr>
          <w:rFonts w:ascii="Times New Roman" w:hAnsi="Times New Roman" w:cs="Times New Roman"/>
          <w:sz w:val="24"/>
          <w:szCs w:val="24"/>
        </w:rPr>
        <w:t>το Εγχειρίδιο του Ηγέτη δίνεται ο παρακάτω ορισμός: «Ηγεσία είναι η επίτευξη σημαντικού θετικού αντίκτυπου με την οικοδόμηση μιας ομάδας ανθρώπων που συνεργάζο</w:t>
      </w:r>
      <w:r w:rsidR="00FB7F5B">
        <w:rPr>
          <w:rFonts w:ascii="Times New Roman" w:hAnsi="Times New Roman" w:cs="Times New Roman"/>
          <w:sz w:val="24"/>
          <w:szCs w:val="24"/>
        </w:rPr>
        <w:t>νται με σκοπό την εκπλήρωση</w:t>
      </w:r>
      <w:r w:rsidR="00832454" w:rsidRPr="009B3319">
        <w:rPr>
          <w:rFonts w:ascii="Times New Roman" w:hAnsi="Times New Roman" w:cs="Times New Roman"/>
          <w:sz w:val="24"/>
          <w:szCs w:val="24"/>
        </w:rPr>
        <w:t xml:space="preserve"> ενός κοινού στόχου</w:t>
      </w:r>
      <w:r w:rsidR="005A0E9C" w:rsidRPr="009B3319">
        <w:rPr>
          <w:rFonts w:ascii="Times New Roman" w:hAnsi="Times New Roman" w:cs="Times New Roman"/>
          <w:sz w:val="24"/>
          <w:szCs w:val="24"/>
        </w:rPr>
        <w:t>.</w:t>
      </w:r>
      <w:r w:rsidR="00832454" w:rsidRPr="009B3319">
        <w:rPr>
          <w:rFonts w:ascii="Times New Roman" w:hAnsi="Times New Roman" w:cs="Times New Roman"/>
          <w:sz w:val="24"/>
          <w:szCs w:val="24"/>
        </w:rPr>
        <w:t xml:space="preserve">» </w:t>
      </w:r>
      <w:r w:rsidR="005A0E9C">
        <w:rPr>
          <w:rStyle w:val="a5"/>
          <w:rFonts w:ascii="Times New Roman" w:hAnsi="Times New Roman" w:cs="Times New Roman"/>
          <w:sz w:val="24"/>
          <w:szCs w:val="24"/>
        </w:rPr>
        <w:footnoteReference w:id="3"/>
      </w:r>
      <w:r w:rsidR="00084CD1" w:rsidRPr="008B7475">
        <w:rPr>
          <w:rFonts w:ascii="Times New Roman" w:hAnsi="Times New Roman" w:cs="Times New Roman"/>
          <w:sz w:val="24"/>
          <w:szCs w:val="24"/>
        </w:rPr>
        <w:t xml:space="preserve"> </w:t>
      </w:r>
      <w:r w:rsidR="00FB7F5B">
        <w:rPr>
          <w:rFonts w:ascii="Times New Roman" w:hAnsi="Times New Roman" w:cs="Times New Roman"/>
          <w:sz w:val="24"/>
          <w:szCs w:val="24"/>
        </w:rPr>
        <w:t xml:space="preserve">Η </w:t>
      </w:r>
      <w:r w:rsidR="00084CD1" w:rsidRPr="008B7475">
        <w:rPr>
          <w:rFonts w:ascii="Times New Roman" w:hAnsi="Times New Roman" w:cs="Times New Roman"/>
          <w:sz w:val="24"/>
          <w:szCs w:val="24"/>
        </w:rPr>
        <w:t>ηγεσία και ο ηγέτης στις εταιρείες και στους οργανισμούς αποτελεί την κορ</w:t>
      </w:r>
      <w:r w:rsidR="00FB7F5B">
        <w:rPr>
          <w:rFonts w:ascii="Times New Roman" w:hAnsi="Times New Roman" w:cs="Times New Roman"/>
          <w:sz w:val="24"/>
          <w:szCs w:val="24"/>
        </w:rPr>
        <w:t>υφή της διοικητικής πυραμίδας. Στην</w:t>
      </w:r>
      <w:r w:rsidR="00084CD1" w:rsidRPr="008B7475">
        <w:rPr>
          <w:rFonts w:ascii="Times New Roman" w:hAnsi="Times New Roman" w:cs="Times New Roman"/>
          <w:sz w:val="24"/>
          <w:szCs w:val="24"/>
        </w:rPr>
        <w:t xml:space="preserve"> ηγεσία τ</w:t>
      </w:r>
      <w:r w:rsidR="00FB7F5B">
        <w:rPr>
          <w:rFonts w:ascii="Times New Roman" w:hAnsi="Times New Roman" w:cs="Times New Roman"/>
          <w:sz w:val="24"/>
          <w:szCs w:val="24"/>
        </w:rPr>
        <w:t>ου πανεπιστημίου βρίσκεται</w:t>
      </w:r>
      <w:r w:rsidR="00084CD1" w:rsidRPr="008B7475">
        <w:rPr>
          <w:rFonts w:ascii="Times New Roman" w:hAnsi="Times New Roman" w:cs="Times New Roman"/>
          <w:sz w:val="24"/>
          <w:szCs w:val="24"/>
        </w:rPr>
        <w:t xml:space="preserve"> ο Πρύτανης, της Εκκλησίας ο Επίσκοπ</w:t>
      </w:r>
      <w:r w:rsidR="00BB0536" w:rsidRPr="008B7475">
        <w:rPr>
          <w:rFonts w:ascii="Times New Roman" w:hAnsi="Times New Roman" w:cs="Times New Roman"/>
          <w:sz w:val="24"/>
          <w:szCs w:val="24"/>
        </w:rPr>
        <w:t>ος, της επιχείρησης ο πρόεδρος ή</w:t>
      </w:r>
      <w:r w:rsidR="00084CD1" w:rsidRPr="008B7475">
        <w:rPr>
          <w:rFonts w:ascii="Times New Roman" w:hAnsi="Times New Roman" w:cs="Times New Roman"/>
          <w:sz w:val="24"/>
          <w:szCs w:val="24"/>
        </w:rPr>
        <w:t xml:space="preserve"> ο γενικός διευθυντής.</w:t>
      </w:r>
      <w:r w:rsidR="00221A3F" w:rsidRPr="008B7475">
        <w:rPr>
          <w:rFonts w:ascii="Times New Roman" w:hAnsi="Times New Roman" w:cs="Times New Roman"/>
          <w:sz w:val="24"/>
          <w:szCs w:val="24"/>
        </w:rPr>
        <w:t xml:space="preserve"> </w:t>
      </w:r>
    </w:p>
    <w:p w:rsidR="005135F7" w:rsidRPr="008B7475" w:rsidRDefault="00E177E6" w:rsidP="00127D7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Η αποτελεσματικότητα του ηγέτη εξαρτάται από την επιρροή που ασκεί στο περιβάλλον του</w:t>
      </w:r>
      <w:r w:rsidR="00221A3F" w:rsidRPr="008B7475">
        <w:rPr>
          <w:rFonts w:ascii="Times New Roman" w:hAnsi="Times New Roman" w:cs="Times New Roman"/>
          <w:sz w:val="24"/>
          <w:szCs w:val="24"/>
        </w:rPr>
        <w:t>.</w:t>
      </w:r>
      <w:r>
        <w:rPr>
          <w:rFonts w:ascii="Times New Roman" w:hAnsi="Times New Roman" w:cs="Times New Roman"/>
          <w:sz w:val="24"/>
          <w:szCs w:val="24"/>
        </w:rPr>
        <w:t xml:space="preserve"> Οφείλει να προσεγγίζει τους άλλους με καλή προαίρεση, να είναι θετική η στάση του απέναντί τους,  προκειμένου να κερδίζει την εμπιστοσύνη τους χωρίς να χρειάζεται να προβεί σε άλλα αθέμιτα μέσα εξαναγκασμού. Η δημαγωγία και ο λαϊκισμός δεν αποτελούν μέσα προσέλκυσης, καθώς δε συνάδουν με το ήθος και το πνεύμα του πραγματικού ηγέτη. Δεν πρέπει να χειραγωγεί και να εξαπατά</w:t>
      </w:r>
      <w:r w:rsidR="00573936">
        <w:rPr>
          <w:rFonts w:ascii="Times New Roman" w:hAnsi="Times New Roman" w:cs="Times New Roman"/>
          <w:sz w:val="24"/>
          <w:szCs w:val="24"/>
        </w:rPr>
        <w:t xml:space="preserve"> τους υφιστάμενούς του </w:t>
      </w:r>
      <w:r>
        <w:rPr>
          <w:rFonts w:ascii="Times New Roman" w:hAnsi="Times New Roman" w:cs="Times New Roman"/>
          <w:sz w:val="24"/>
          <w:szCs w:val="24"/>
        </w:rPr>
        <w:t xml:space="preserve"> κινούμενος από ωφελιμιστικά κριτήρια, αλλά να εμπνέει με το </w:t>
      </w:r>
      <w:r>
        <w:rPr>
          <w:rFonts w:ascii="Times New Roman" w:hAnsi="Times New Roman" w:cs="Times New Roman"/>
          <w:sz w:val="24"/>
          <w:szCs w:val="24"/>
        </w:rPr>
        <w:lastRenderedPageBreak/>
        <w:t>ορθό του παράδειγμα να τον ακολουθούν με προθυμία και να οικοδομεί γερά θεμέλια πάνω στα οποία θα στηρίξει</w:t>
      </w:r>
      <w:r w:rsidR="00573936">
        <w:rPr>
          <w:rFonts w:ascii="Times New Roman" w:hAnsi="Times New Roman" w:cs="Times New Roman"/>
          <w:sz w:val="24"/>
          <w:szCs w:val="24"/>
        </w:rPr>
        <w:t xml:space="preserve"> το όραμά του</w:t>
      </w:r>
      <w:r w:rsidR="00221A3F" w:rsidRPr="008B7475">
        <w:rPr>
          <w:rFonts w:ascii="Times New Roman" w:hAnsi="Times New Roman" w:cs="Times New Roman"/>
          <w:sz w:val="24"/>
          <w:szCs w:val="24"/>
        </w:rPr>
        <w:t>.</w:t>
      </w:r>
      <w:r w:rsidR="00573936">
        <w:rPr>
          <w:rFonts w:ascii="Times New Roman" w:hAnsi="Times New Roman" w:cs="Times New Roman"/>
          <w:sz w:val="24"/>
          <w:szCs w:val="24"/>
        </w:rPr>
        <w:t xml:space="preserve"> Εφαρμόζοντας αυτή τη συμπεριφορά, </w:t>
      </w:r>
      <w:r w:rsidR="00221A3F" w:rsidRPr="008B7475">
        <w:rPr>
          <w:rFonts w:ascii="Times New Roman" w:hAnsi="Times New Roman" w:cs="Times New Roman"/>
          <w:sz w:val="24"/>
          <w:szCs w:val="24"/>
        </w:rPr>
        <w:t xml:space="preserve"> </w:t>
      </w:r>
      <w:r w:rsidR="00CC1D31" w:rsidRPr="008B7475">
        <w:rPr>
          <w:rFonts w:ascii="Times New Roman" w:hAnsi="Times New Roman" w:cs="Times New Roman"/>
          <w:sz w:val="24"/>
          <w:szCs w:val="24"/>
        </w:rPr>
        <w:t>επιτυγχάνεται</w:t>
      </w:r>
      <w:r w:rsidR="00F3595B" w:rsidRPr="008B7475">
        <w:rPr>
          <w:rFonts w:ascii="Times New Roman" w:hAnsi="Times New Roman" w:cs="Times New Roman"/>
          <w:sz w:val="24"/>
          <w:szCs w:val="24"/>
        </w:rPr>
        <w:t xml:space="preserve"> το βέλτισ</w:t>
      </w:r>
      <w:r w:rsidR="00CC1D31" w:rsidRPr="008B7475">
        <w:rPr>
          <w:rFonts w:ascii="Times New Roman" w:hAnsi="Times New Roman" w:cs="Times New Roman"/>
          <w:sz w:val="24"/>
          <w:szCs w:val="24"/>
        </w:rPr>
        <w:t>το αποτέλεσμα για την εταιρεία ή</w:t>
      </w:r>
      <w:r w:rsidR="00F3595B" w:rsidRPr="008B7475">
        <w:rPr>
          <w:rFonts w:ascii="Times New Roman" w:hAnsi="Times New Roman" w:cs="Times New Roman"/>
          <w:sz w:val="24"/>
          <w:szCs w:val="24"/>
        </w:rPr>
        <w:t xml:space="preserve"> τον οργανισμό.</w:t>
      </w:r>
      <w:r w:rsidR="00573936">
        <w:rPr>
          <w:rFonts w:ascii="Times New Roman" w:hAnsi="Times New Roman" w:cs="Times New Roman"/>
          <w:sz w:val="24"/>
          <w:szCs w:val="24"/>
        </w:rPr>
        <w:t xml:space="preserve"> Οι  υψηλές επιδόσεις και η αυξημένη παραγωγικότητα  είναι αποτέλεσμα καλής συνεργασίας μέσα σε ένα περιβάλλον που ενισχύεται η</w:t>
      </w:r>
      <w:r w:rsidR="00941216" w:rsidRPr="008B7475">
        <w:rPr>
          <w:rFonts w:ascii="Times New Roman" w:hAnsi="Times New Roman" w:cs="Times New Roman"/>
          <w:sz w:val="24"/>
          <w:szCs w:val="24"/>
        </w:rPr>
        <w:t xml:space="preserve"> δημιουργικότητα</w:t>
      </w:r>
      <w:r w:rsidR="00076891" w:rsidRPr="008B7475">
        <w:rPr>
          <w:rFonts w:ascii="Times New Roman" w:hAnsi="Times New Roman" w:cs="Times New Roman"/>
          <w:sz w:val="24"/>
          <w:szCs w:val="24"/>
        </w:rPr>
        <w:t>,</w:t>
      </w:r>
      <w:r w:rsidR="00941216" w:rsidRPr="008B7475">
        <w:rPr>
          <w:rFonts w:ascii="Times New Roman" w:hAnsi="Times New Roman" w:cs="Times New Roman"/>
          <w:sz w:val="24"/>
          <w:szCs w:val="24"/>
        </w:rPr>
        <w:t xml:space="preserve"> η </w:t>
      </w:r>
      <w:r w:rsidR="00076891" w:rsidRPr="008B7475">
        <w:rPr>
          <w:rFonts w:ascii="Times New Roman" w:hAnsi="Times New Roman" w:cs="Times New Roman"/>
          <w:sz w:val="24"/>
          <w:szCs w:val="24"/>
        </w:rPr>
        <w:t>πρωτοβουλία, ο ενθου</w:t>
      </w:r>
      <w:r w:rsidR="00573936">
        <w:rPr>
          <w:rFonts w:ascii="Times New Roman" w:hAnsi="Times New Roman" w:cs="Times New Roman"/>
          <w:sz w:val="24"/>
          <w:szCs w:val="24"/>
        </w:rPr>
        <w:t>σιασμός, η εμπιστοσύνη και η κατανόηση.</w:t>
      </w:r>
      <w:r w:rsidR="00316517">
        <w:rPr>
          <w:rFonts w:ascii="Times New Roman" w:hAnsi="Times New Roman" w:cs="Times New Roman"/>
          <w:sz w:val="24"/>
          <w:szCs w:val="24"/>
        </w:rPr>
        <w:tab/>
      </w:r>
      <w:r w:rsidR="00316517">
        <w:rPr>
          <w:rFonts w:ascii="Times New Roman" w:hAnsi="Times New Roman" w:cs="Times New Roman"/>
          <w:sz w:val="24"/>
          <w:szCs w:val="24"/>
        </w:rPr>
        <w:tab/>
      </w:r>
      <w:r w:rsidR="00316517">
        <w:rPr>
          <w:rFonts w:ascii="Times New Roman" w:hAnsi="Times New Roman" w:cs="Times New Roman"/>
          <w:sz w:val="24"/>
          <w:szCs w:val="24"/>
        </w:rPr>
        <w:tab/>
      </w:r>
      <w:r w:rsidR="00316517">
        <w:rPr>
          <w:rFonts w:ascii="Times New Roman" w:hAnsi="Times New Roman" w:cs="Times New Roman"/>
          <w:sz w:val="24"/>
          <w:szCs w:val="24"/>
        </w:rPr>
        <w:tab/>
      </w:r>
      <w:r w:rsidR="00316517">
        <w:rPr>
          <w:rFonts w:ascii="Times New Roman" w:hAnsi="Times New Roman" w:cs="Times New Roman"/>
          <w:sz w:val="24"/>
          <w:szCs w:val="24"/>
        </w:rPr>
        <w:tab/>
      </w:r>
      <w:r w:rsidR="00076891" w:rsidRPr="008B7475">
        <w:rPr>
          <w:rFonts w:ascii="Times New Roman" w:hAnsi="Times New Roman" w:cs="Times New Roman"/>
          <w:sz w:val="24"/>
          <w:szCs w:val="24"/>
        </w:rPr>
        <w:t>Η</w:t>
      </w:r>
      <w:r w:rsidR="00760822">
        <w:rPr>
          <w:rFonts w:ascii="Times New Roman" w:hAnsi="Times New Roman" w:cs="Times New Roman"/>
          <w:sz w:val="24"/>
          <w:szCs w:val="24"/>
        </w:rPr>
        <w:t xml:space="preserve">γέτης δε θεωρείται απαραίτητα εκείνος που κατέχει την υψηλότερη ιεραρχικά θέση, αλλά μπορεί να είναι και αυτός, που ενώ </w:t>
      </w:r>
      <w:r w:rsidR="00CE4A43">
        <w:rPr>
          <w:rFonts w:ascii="Times New Roman" w:hAnsi="Times New Roman" w:cs="Times New Roman"/>
          <w:sz w:val="24"/>
          <w:szCs w:val="24"/>
        </w:rPr>
        <w:t xml:space="preserve">δε βρίσκεται στην κορυφή της ιεραρχικής πυραμίδας, πληροί όλες τις προϋποθέσεις και διαθέτει επάρκεια γνώσεων, ώστε να μπορέσει να ασκήσει την απαιτούμενη επιρροή και να πείσει για το όραμά του και τους στόχους του. </w:t>
      </w:r>
      <w:r w:rsidR="00316517">
        <w:rPr>
          <w:rFonts w:ascii="Times New Roman" w:hAnsi="Times New Roman" w:cs="Times New Roman"/>
          <w:sz w:val="24"/>
          <w:szCs w:val="24"/>
        </w:rPr>
        <w:t xml:space="preserve">Όπως υποστηρίζει ο καθηγητής του </w:t>
      </w:r>
      <w:r w:rsidR="00316517">
        <w:rPr>
          <w:rFonts w:ascii="Times New Roman" w:hAnsi="Times New Roman" w:cs="Times New Roman"/>
          <w:sz w:val="24"/>
          <w:szCs w:val="24"/>
          <w:lang w:val="en-US"/>
        </w:rPr>
        <w:t>HBS</w:t>
      </w:r>
      <w:r w:rsidR="00316517" w:rsidRPr="00316517">
        <w:rPr>
          <w:rFonts w:ascii="Times New Roman" w:hAnsi="Times New Roman" w:cs="Times New Roman"/>
          <w:sz w:val="24"/>
          <w:szCs w:val="24"/>
        </w:rPr>
        <w:t xml:space="preserve"> </w:t>
      </w:r>
      <w:r w:rsidR="00316517">
        <w:rPr>
          <w:rFonts w:ascii="Times New Roman" w:hAnsi="Times New Roman" w:cs="Times New Roman"/>
          <w:sz w:val="24"/>
          <w:szCs w:val="24"/>
          <w:lang w:val="en-US"/>
        </w:rPr>
        <w:t>John</w:t>
      </w:r>
      <w:r w:rsidR="00316517" w:rsidRPr="00316517">
        <w:rPr>
          <w:rFonts w:ascii="Times New Roman" w:hAnsi="Times New Roman" w:cs="Times New Roman"/>
          <w:sz w:val="24"/>
          <w:szCs w:val="24"/>
        </w:rPr>
        <w:t xml:space="preserve"> </w:t>
      </w:r>
      <w:r w:rsidR="00316517">
        <w:rPr>
          <w:rFonts w:ascii="Times New Roman" w:hAnsi="Times New Roman" w:cs="Times New Roman"/>
          <w:sz w:val="24"/>
          <w:szCs w:val="24"/>
          <w:lang w:val="en-US"/>
        </w:rPr>
        <w:t>Kotter</w:t>
      </w:r>
      <w:r w:rsidR="00316517" w:rsidRPr="00316517">
        <w:rPr>
          <w:rFonts w:ascii="Times New Roman" w:hAnsi="Times New Roman" w:cs="Times New Roman"/>
          <w:sz w:val="24"/>
          <w:szCs w:val="24"/>
        </w:rPr>
        <w:t xml:space="preserve">, </w:t>
      </w:r>
      <w:r w:rsidR="00316517">
        <w:rPr>
          <w:rFonts w:ascii="Times New Roman" w:hAnsi="Times New Roman" w:cs="Times New Roman"/>
          <w:sz w:val="24"/>
          <w:szCs w:val="24"/>
        </w:rPr>
        <w:t>διοίκηση σημαίνει ανταπόκριση στην πολυπλοκότητα.</w:t>
      </w:r>
      <w:r w:rsidR="00316517">
        <w:rPr>
          <w:rStyle w:val="a5"/>
          <w:rFonts w:ascii="Times New Roman" w:hAnsi="Times New Roman" w:cs="Times New Roman"/>
          <w:sz w:val="24"/>
          <w:szCs w:val="24"/>
        </w:rPr>
        <w:footnoteReference w:id="4"/>
      </w:r>
      <w:r w:rsidR="00316517">
        <w:rPr>
          <w:rFonts w:ascii="Times New Roman" w:hAnsi="Times New Roman" w:cs="Times New Roman"/>
          <w:sz w:val="24"/>
          <w:szCs w:val="24"/>
        </w:rPr>
        <w:t xml:space="preserve"> </w:t>
      </w:r>
      <w:r w:rsidR="0096193B">
        <w:rPr>
          <w:rFonts w:ascii="Times New Roman" w:hAnsi="Times New Roman" w:cs="Times New Roman"/>
          <w:sz w:val="24"/>
          <w:szCs w:val="24"/>
        </w:rPr>
        <w:t xml:space="preserve">Σκοπός κάθε  ηγέτη </w:t>
      </w:r>
      <w:r w:rsidR="00136675" w:rsidRPr="008B7475">
        <w:rPr>
          <w:rFonts w:ascii="Times New Roman" w:hAnsi="Times New Roman" w:cs="Times New Roman"/>
          <w:sz w:val="24"/>
          <w:szCs w:val="24"/>
        </w:rPr>
        <w:t xml:space="preserve"> είναι η βελτιστοποίηση της αποδοτικότητας της επιχείρηση</w:t>
      </w:r>
      <w:r w:rsidR="0096193B">
        <w:rPr>
          <w:rFonts w:ascii="Times New Roman" w:hAnsi="Times New Roman" w:cs="Times New Roman"/>
          <w:sz w:val="24"/>
          <w:szCs w:val="24"/>
        </w:rPr>
        <w:t>ς</w:t>
      </w:r>
      <w:r w:rsidR="00136675" w:rsidRPr="008B7475">
        <w:rPr>
          <w:rFonts w:ascii="Times New Roman" w:hAnsi="Times New Roman" w:cs="Times New Roman"/>
          <w:sz w:val="24"/>
          <w:szCs w:val="24"/>
        </w:rPr>
        <w:t xml:space="preserve"> </w:t>
      </w:r>
      <w:r w:rsidR="004B7D3C">
        <w:rPr>
          <w:rFonts w:ascii="Times New Roman" w:hAnsi="Times New Roman" w:cs="Times New Roman"/>
          <w:sz w:val="24"/>
          <w:szCs w:val="24"/>
        </w:rPr>
        <w:t>ή</w:t>
      </w:r>
      <w:r w:rsidR="00136675" w:rsidRPr="008B7475">
        <w:rPr>
          <w:rFonts w:ascii="Times New Roman" w:hAnsi="Times New Roman" w:cs="Times New Roman"/>
          <w:sz w:val="24"/>
          <w:szCs w:val="24"/>
        </w:rPr>
        <w:t xml:space="preserve"> του οργανισμο</w:t>
      </w:r>
      <w:r w:rsidR="0096193B">
        <w:rPr>
          <w:rFonts w:ascii="Times New Roman" w:hAnsi="Times New Roman" w:cs="Times New Roman"/>
          <w:sz w:val="24"/>
          <w:szCs w:val="24"/>
        </w:rPr>
        <w:t xml:space="preserve">ύ. Ένας </w:t>
      </w:r>
      <w:r w:rsidR="00136675" w:rsidRPr="008B7475">
        <w:rPr>
          <w:rFonts w:ascii="Times New Roman" w:hAnsi="Times New Roman" w:cs="Times New Roman"/>
          <w:sz w:val="24"/>
          <w:szCs w:val="24"/>
        </w:rPr>
        <w:t>διευθυντή</w:t>
      </w:r>
      <w:r w:rsidR="0096193B">
        <w:rPr>
          <w:rFonts w:ascii="Times New Roman" w:hAnsi="Times New Roman" w:cs="Times New Roman"/>
          <w:sz w:val="24"/>
          <w:szCs w:val="24"/>
        </w:rPr>
        <w:t>ς καλείται να</w:t>
      </w:r>
      <w:r w:rsidR="00345027">
        <w:rPr>
          <w:rFonts w:ascii="Times New Roman" w:hAnsi="Times New Roman" w:cs="Times New Roman"/>
          <w:sz w:val="24"/>
          <w:szCs w:val="24"/>
        </w:rPr>
        <w:t xml:space="preserve"> κατανείμει αρμοδιότητες και καθήκοντα, για να επιτευχθούν οι σκοποί της επιχείρησης</w:t>
      </w:r>
      <w:r w:rsidR="00136675" w:rsidRPr="008B7475">
        <w:rPr>
          <w:rFonts w:ascii="Times New Roman" w:hAnsi="Times New Roman" w:cs="Times New Roman"/>
          <w:sz w:val="24"/>
          <w:szCs w:val="24"/>
        </w:rPr>
        <w:t>.</w:t>
      </w:r>
      <w:r w:rsidR="00345027">
        <w:rPr>
          <w:rFonts w:ascii="Times New Roman" w:hAnsi="Times New Roman" w:cs="Times New Roman"/>
          <w:sz w:val="24"/>
          <w:szCs w:val="24"/>
        </w:rPr>
        <w:t xml:space="preserve"> Ο ρόλος όμως του ηγέτη είναι πολύ πιο δύσκολος</w:t>
      </w:r>
      <w:r w:rsidR="00210B2A">
        <w:rPr>
          <w:rFonts w:ascii="Times New Roman" w:hAnsi="Times New Roman" w:cs="Times New Roman"/>
          <w:sz w:val="24"/>
          <w:szCs w:val="24"/>
        </w:rPr>
        <w:t xml:space="preserve"> και απαιτητικός</w:t>
      </w:r>
      <w:r w:rsidR="00345027">
        <w:rPr>
          <w:rFonts w:ascii="Times New Roman" w:hAnsi="Times New Roman" w:cs="Times New Roman"/>
          <w:sz w:val="24"/>
          <w:szCs w:val="24"/>
        </w:rPr>
        <w:t xml:space="preserve"> , αφού δεν </w:t>
      </w:r>
      <w:r w:rsidR="00210B2A">
        <w:rPr>
          <w:rFonts w:ascii="Times New Roman" w:hAnsi="Times New Roman" w:cs="Times New Roman"/>
          <w:sz w:val="24"/>
          <w:szCs w:val="24"/>
        </w:rPr>
        <w:t>περιορίζεται μόνο σ</w:t>
      </w:r>
      <w:r w:rsidR="00345027">
        <w:rPr>
          <w:rFonts w:ascii="Times New Roman" w:hAnsi="Times New Roman" w:cs="Times New Roman"/>
          <w:sz w:val="24"/>
          <w:szCs w:val="24"/>
        </w:rPr>
        <w:t>τη διαχείριση πόρων, αλλά με τη δική του σωστή στάση  διαμορφώνει προσωπικότητες με τις οποίες οραματίζεται ένα μέλλον που στηρίζεται στην αλλαγή και την πρόοδο</w:t>
      </w:r>
      <w:r w:rsidR="00C54FD2" w:rsidRPr="008B7475">
        <w:rPr>
          <w:rFonts w:ascii="Times New Roman" w:hAnsi="Times New Roman" w:cs="Times New Roman"/>
          <w:sz w:val="24"/>
          <w:szCs w:val="24"/>
        </w:rPr>
        <w:t>.</w:t>
      </w:r>
      <w:r w:rsidR="00345027">
        <w:rPr>
          <w:rFonts w:ascii="Times New Roman" w:hAnsi="Times New Roman" w:cs="Times New Roman"/>
          <w:sz w:val="24"/>
          <w:szCs w:val="24"/>
        </w:rPr>
        <w:t xml:space="preserve"> Επομένως δεν ακολουθεί την πεπατημένη οδό</w:t>
      </w:r>
      <w:r w:rsidR="00210B2A">
        <w:rPr>
          <w:rFonts w:ascii="Times New Roman" w:hAnsi="Times New Roman" w:cs="Times New Roman"/>
          <w:sz w:val="24"/>
          <w:szCs w:val="24"/>
        </w:rPr>
        <w:t xml:space="preserve">, </w:t>
      </w:r>
      <w:r w:rsidR="00345027">
        <w:rPr>
          <w:rFonts w:ascii="Times New Roman" w:hAnsi="Times New Roman" w:cs="Times New Roman"/>
          <w:sz w:val="24"/>
          <w:szCs w:val="24"/>
        </w:rPr>
        <w:t xml:space="preserve"> μένοντας στο αυστηρό πλαίσιο </w:t>
      </w:r>
      <w:r w:rsidR="00210B2A">
        <w:rPr>
          <w:rFonts w:ascii="Times New Roman" w:hAnsi="Times New Roman" w:cs="Times New Roman"/>
          <w:sz w:val="24"/>
          <w:szCs w:val="24"/>
        </w:rPr>
        <w:t>της διοίκησης, αλλά χρειάζεται να αυτοσχεδιάσει, να ρισκάρει , να εφαρμόσει καινοτόμες και πρωτοποριακές μεθόδους, οι οποίες τελικά τον αναγάγουν σε λαμπρό πρότυπο, άξιο εκτίμησης, θαυμασμού και μίμησης.</w:t>
      </w:r>
      <w:r w:rsidR="00C54FD2" w:rsidRPr="008B7475">
        <w:rPr>
          <w:rFonts w:ascii="Times New Roman" w:hAnsi="Times New Roman" w:cs="Times New Roman"/>
          <w:sz w:val="24"/>
          <w:szCs w:val="24"/>
        </w:rPr>
        <w:t xml:space="preserve"> </w:t>
      </w:r>
    </w:p>
    <w:p w:rsidR="00622059" w:rsidRPr="008B7475" w:rsidRDefault="00622059" w:rsidP="00127D7B">
      <w:pPr>
        <w:spacing w:line="360" w:lineRule="auto"/>
        <w:jc w:val="both"/>
        <w:rPr>
          <w:rFonts w:ascii="Times New Roman" w:hAnsi="Times New Roman" w:cs="Times New Roman"/>
          <w:b/>
          <w:sz w:val="24"/>
          <w:szCs w:val="24"/>
          <w:u w:val="single"/>
        </w:rPr>
      </w:pPr>
    </w:p>
    <w:p w:rsidR="00BF0A02" w:rsidRDefault="00BF0A02" w:rsidP="00127D7B">
      <w:pPr>
        <w:spacing w:line="360" w:lineRule="auto"/>
        <w:jc w:val="both"/>
        <w:rPr>
          <w:rFonts w:ascii="Times New Roman" w:hAnsi="Times New Roman" w:cs="Times New Roman"/>
          <w:b/>
          <w:sz w:val="28"/>
          <w:szCs w:val="28"/>
        </w:rPr>
      </w:pPr>
    </w:p>
    <w:p w:rsidR="00BF0A02" w:rsidRDefault="00BF0A02" w:rsidP="00127D7B">
      <w:pPr>
        <w:spacing w:line="360" w:lineRule="auto"/>
        <w:jc w:val="both"/>
        <w:rPr>
          <w:rFonts w:ascii="Times New Roman" w:hAnsi="Times New Roman" w:cs="Times New Roman"/>
          <w:b/>
          <w:sz w:val="28"/>
          <w:szCs w:val="28"/>
        </w:rPr>
      </w:pPr>
    </w:p>
    <w:p w:rsidR="00BF0A02" w:rsidRDefault="00BF0A02" w:rsidP="00127D7B">
      <w:pPr>
        <w:spacing w:line="360" w:lineRule="auto"/>
        <w:jc w:val="both"/>
        <w:rPr>
          <w:rFonts w:ascii="Times New Roman" w:hAnsi="Times New Roman" w:cs="Times New Roman"/>
          <w:b/>
          <w:sz w:val="28"/>
          <w:szCs w:val="28"/>
        </w:rPr>
      </w:pPr>
    </w:p>
    <w:p w:rsidR="00786DD1" w:rsidRDefault="00786DD1" w:rsidP="00127D7B">
      <w:pPr>
        <w:spacing w:line="360" w:lineRule="auto"/>
        <w:jc w:val="both"/>
        <w:rPr>
          <w:rFonts w:ascii="Times New Roman" w:hAnsi="Times New Roman" w:cs="Times New Roman"/>
          <w:b/>
          <w:sz w:val="28"/>
          <w:szCs w:val="28"/>
        </w:rPr>
      </w:pPr>
    </w:p>
    <w:p w:rsidR="00F43FBA" w:rsidRPr="00CD16AC" w:rsidRDefault="00435ABA" w:rsidP="00127D7B">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1.2 </w:t>
      </w:r>
      <w:r w:rsidR="006D78BD">
        <w:rPr>
          <w:rFonts w:ascii="Times New Roman" w:hAnsi="Times New Roman" w:cs="Times New Roman"/>
          <w:b/>
          <w:sz w:val="28"/>
          <w:szCs w:val="28"/>
        </w:rPr>
        <w:t>Η Ηγεσία ως Χαρισματική Ιδιότητα της Π</w:t>
      </w:r>
      <w:r w:rsidR="003770FF" w:rsidRPr="00CD16AC">
        <w:rPr>
          <w:rFonts w:ascii="Times New Roman" w:hAnsi="Times New Roman" w:cs="Times New Roman"/>
          <w:b/>
          <w:sz w:val="28"/>
          <w:szCs w:val="28"/>
        </w:rPr>
        <w:t>ροσωπικότητας</w:t>
      </w:r>
    </w:p>
    <w:p w:rsidR="00F43FBA" w:rsidRPr="009B3319" w:rsidRDefault="00222867" w:rsidP="00127D7B">
      <w:pPr>
        <w:spacing w:line="360" w:lineRule="auto"/>
        <w:ind w:firstLine="720"/>
        <w:jc w:val="both"/>
        <w:rPr>
          <w:rFonts w:ascii="Times New Roman" w:hAnsi="Times New Roman" w:cs="Times New Roman"/>
          <w:sz w:val="24"/>
          <w:szCs w:val="24"/>
        </w:rPr>
      </w:pPr>
      <w:r w:rsidRPr="008B7475">
        <w:rPr>
          <w:rFonts w:ascii="Times New Roman" w:hAnsi="Times New Roman" w:cs="Times New Roman"/>
          <w:sz w:val="24"/>
          <w:szCs w:val="24"/>
        </w:rPr>
        <w:t>Η έννοια τ</w:t>
      </w:r>
      <w:r w:rsidR="0078059D">
        <w:rPr>
          <w:rFonts w:ascii="Times New Roman" w:hAnsi="Times New Roman" w:cs="Times New Roman"/>
          <w:sz w:val="24"/>
          <w:szCs w:val="24"/>
        </w:rPr>
        <w:t xml:space="preserve">ης ηγεσίας συνήθως </w:t>
      </w:r>
      <w:r w:rsidR="00F6780C">
        <w:rPr>
          <w:rFonts w:ascii="Times New Roman" w:hAnsi="Times New Roman" w:cs="Times New Roman"/>
          <w:sz w:val="24"/>
          <w:szCs w:val="24"/>
        </w:rPr>
        <w:t>απαντά</w:t>
      </w:r>
      <w:r w:rsidRPr="008B7475">
        <w:rPr>
          <w:rFonts w:ascii="Times New Roman" w:hAnsi="Times New Roman" w:cs="Times New Roman"/>
          <w:sz w:val="24"/>
          <w:szCs w:val="24"/>
        </w:rPr>
        <w:t xml:space="preserve"> στις επιχειρήσεις. Το περιβάλλον των επιχειρήσεων είναι ένας χώρος ανταγωνιστ</w:t>
      </w:r>
      <w:r w:rsidR="00F6780C">
        <w:rPr>
          <w:rFonts w:ascii="Times New Roman" w:hAnsi="Times New Roman" w:cs="Times New Roman"/>
          <w:sz w:val="24"/>
          <w:szCs w:val="24"/>
        </w:rPr>
        <w:t>ικός, απαιτητικός και δυναμικός και για αυτό ο</w:t>
      </w:r>
      <w:r w:rsidR="000E6499">
        <w:rPr>
          <w:rFonts w:ascii="Times New Roman" w:hAnsi="Times New Roman" w:cs="Times New Roman"/>
          <w:sz w:val="24"/>
          <w:szCs w:val="24"/>
        </w:rPr>
        <w:t xml:space="preserve"> η</w:t>
      </w:r>
      <w:r w:rsidR="00F6780C">
        <w:rPr>
          <w:rFonts w:ascii="Times New Roman" w:hAnsi="Times New Roman" w:cs="Times New Roman"/>
          <w:sz w:val="24"/>
          <w:szCs w:val="24"/>
        </w:rPr>
        <w:t xml:space="preserve">γέτης </w:t>
      </w:r>
      <w:r w:rsidR="006F3FAA" w:rsidRPr="008B7475">
        <w:rPr>
          <w:rFonts w:ascii="Times New Roman" w:hAnsi="Times New Roman" w:cs="Times New Roman"/>
          <w:sz w:val="24"/>
          <w:szCs w:val="24"/>
        </w:rPr>
        <w:t xml:space="preserve"> πρέπει να έχει ιδιαίτερες ικ</w:t>
      </w:r>
      <w:r w:rsidR="00F6780C">
        <w:rPr>
          <w:rFonts w:ascii="Times New Roman" w:hAnsi="Times New Roman" w:cs="Times New Roman"/>
          <w:sz w:val="24"/>
          <w:szCs w:val="24"/>
        </w:rPr>
        <w:t>ανότητες και χαρίσματα,</w:t>
      </w:r>
      <w:r w:rsidR="00C90252" w:rsidRPr="008B7475">
        <w:rPr>
          <w:rFonts w:ascii="Times New Roman" w:hAnsi="Times New Roman" w:cs="Times New Roman"/>
          <w:sz w:val="24"/>
          <w:szCs w:val="24"/>
        </w:rPr>
        <w:t xml:space="preserve"> για να μπορέσει να ανταποκριθεί στον ρόλο του</w:t>
      </w:r>
      <w:r w:rsidR="00F6780C">
        <w:rPr>
          <w:rFonts w:ascii="Times New Roman" w:hAnsi="Times New Roman" w:cs="Times New Roman"/>
          <w:sz w:val="24"/>
          <w:szCs w:val="24"/>
        </w:rPr>
        <w:t>. Για να</w:t>
      </w:r>
      <w:r w:rsidR="00E16A7D">
        <w:rPr>
          <w:rFonts w:ascii="Times New Roman" w:hAnsi="Times New Roman" w:cs="Times New Roman"/>
          <w:sz w:val="24"/>
          <w:szCs w:val="24"/>
        </w:rPr>
        <w:t xml:space="preserve"> καταφέρει να αντεπεξέλθει στις εκάστοτε συνθήκες, πρέπει να λάβει υπόψη του τέσσερ</w:t>
      </w:r>
      <w:r w:rsidR="00C90252" w:rsidRPr="008B7475">
        <w:rPr>
          <w:rFonts w:ascii="Times New Roman" w:hAnsi="Times New Roman" w:cs="Times New Roman"/>
          <w:sz w:val="24"/>
          <w:szCs w:val="24"/>
        </w:rPr>
        <w:t>ις βασικούς παράγοντες, τον άνθρωπο, την επιρροή, τους στόχους και την ικανότητα.</w:t>
      </w:r>
      <w:r w:rsidR="00C90252" w:rsidRPr="008B7475">
        <w:rPr>
          <w:rStyle w:val="a5"/>
          <w:rFonts w:ascii="Times New Roman" w:hAnsi="Times New Roman" w:cs="Times New Roman"/>
          <w:sz w:val="24"/>
          <w:szCs w:val="24"/>
        </w:rPr>
        <w:footnoteReference w:id="5"/>
      </w:r>
      <w:r w:rsidR="006F3FAA" w:rsidRPr="008B7475">
        <w:rPr>
          <w:rFonts w:ascii="Times New Roman" w:hAnsi="Times New Roman" w:cs="Times New Roman"/>
          <w:sz w:val="24"/>
          <w:szCs w:val="24"/>
        </w:rPr>
        <w:t xml:space="preserve">Στην ερώτηση αν ο Ηγέτης γεννιέται, η απάντηση δεν είναι τόσο εύκολη. </w:t>
      </w:r>
      <w:r w:rsidR="00E16A7D">
        <w:rPr>
          <w:rFonts w:ascii="Times New Roman" w:hAnsi="Times New Roman" w:cs="Times New Roman"/>
          <w:sz w:val="24"/>
          <w:szCs w:val="24"/>
        </w:rPr>
        <w:t xml:space="preserve"> Μπορεί να υπάρχει μια προδιάθεση και να διαθέτει εκ φύσεως κάποια δυναμικά ηγετικά χαρακτηριστικά που τον καθιστούν ικανό να αναλάβει θέση ευθύνης, αλλά εξίσου απαραίτητη θεωρείται η καλλιέργεια και η κοπιαστική, συστηματική εργασία, προκειμένου να αποκτήσει εμπειρία και να αναδε</w:t>
      </w:r>
      <w:r w:rsidR="00B3206A">
        <w:rPr>
          <w:rFonts w:ascii="Times New Roman" w:hAnsi="Times New Roman" w:cs="Times New Roman"/>
          <w:sz w:val="24"/>
          <w:szCs w:val="24"/>
        </w:rPr>
        <w:t>ίξει τις ηγετικές του δεξιότητες, ώστε</w:t>
      </w:r>
      <w:r w:rsidR="00E16A7D">
        <w:rPr>
          <w:rFonts w:ascii="Times New Roman" w:hAnsi="Times New Roman" w:cs="Times New Roman"/>
          <w:sz w:val="24"/>
          <w:szCs w:val="24"/>
        </w:rPr>
        <w:t xml:space="preserve"> η εξουσία του</w:t>
      </w:r>
      <w:r w:rsidR="00B3206A">
        <w:rPr>
          <w:rFonts w:ascii="Times New Roman" w:hAnsi="Times New Roman" w:cs="Times New Roman"/>
          <w:sz w:val="24"/>
          <w:szCs w:val="24"/>
        </w:rPr>
        <w:t xml:space="preserve"> να μην </w:t>
      </w:r>
      <w:r w:rsidR="00E16A7D">
        <w:rPr>
          <w:rFonts w:ascii="Times New Roman" w:hAnsi="Times New Roman" w:cs="Times New Roman"/>
          <w:sz w:val="24"/>
          <w:szCs w:val="24"/>
        </w:rPr>
        <w:t>είναι παροδική.</w:t>
      </w:r>
      <w:r w:rsidR="00B3206A">
        <w:rPr>
          <w:rFonts w:ascii="Times New Roman" w:hAnsi="Times New Roman" w:cs="Times New Roman"/>
          <w:sz w:val="24"/>
          <w:szCs w:val="24"/>
        </w:rPr>
        <w:t xml:space="preserve"> Επομένως η απάντηση είναι ότι ο ηγέτης </w:t>
      </w:r>
      <w:r w:rsidR="006F3FAA" w:rsidRPr="008B7475">
        <w:rPr>
          <w:rFonts w:ascii="Times New Roman" w:hAnsi="Times New Roman" w:cs="Times New Roman"/>
          <w:sz w:val="24"/>
          <w:szCs w:val="24"/>
        </w:rPr>
        <w:t xml:space="preserve"> γεννιέται και γίνεται.</w:t>
      </w:r>
      <w:r w:rsidR="00BF6A56">
        <w:rPr>
          <w:rFonts w:ascii="Times New Roman" w:hAnsi="Times New Roman" w:cs="Times New Roman"/>
          <w:sz w:val="24"/>
          <w:szCs w:val="24"/>
        </w:rPr>
        <w:t xml:space="preserve"> </w:t>
      </w:r>
      <w:r w:rsidR="00BF6A56">
        <w:rPr>
          <w:rFonts w:ascii="Times New Roman" w:hAnsi="Times New Roman" w:cs="Times New Roman"/>
          <w:sz w:val="24"/>
          <w:szCs w:val="24"/>
        </w:rPr>
        <w:tab/>
      </w:r>
      <w:r w:rsidR="00BF6A56">
        <w:rPr>
          <w:rFonts w:ascii="Times New Roman" w:hAnsi="Times New Roman" w:cs="Times New Roman"/>
          <w:sz w:val="24"/>
          <w:szCs w:val="24"/>
        </w:rPr>
        <w:tab/>
      </w:r>
      <w:r w:rsidR="00BF6A56">
        <w:rPr>
          <w:rFonts w:ascii="Times New Roman" w:hAnsi="Times New Roman" w:cs="Times New Roman"/>
          <w:sz w:val="24"/>
          <w:szCs w:val="24"/>
        </w:rPr>
        <w:tab/>
      </w:r>
      <w:r w:rsidR="00BF6A56">
        <w:rPr>
          <w:rFonts w:ascii="Times New Roman" w:hAnsi="Times New Roman" w:cs="Times New Roman"/>
          <w:sz w:val="24"/>
          <w:szCs w:val="24"/>
        </w:rPr>
        <w:tab/>
      </w:r>
      <w:r w:rsidR="00F43FBA" w:rsidRPr="008B7475">
        <w:rPr>
          <w:rFonts w:ascii="Times New Roman" w:hAnsi="Times New Roman" w:cs="Times New Roman"/>
          <w:sz w:val="24"/>
          <w:szCs w:val="24"/>
        </w:rPr>
        <w:t>Η ηγεσία</w:t>
      </w:r>
      <w:r w:rsidR="00B7721B">
        <w:rPr>
          <w:rFonts w:ascii="Times New Roman" w:hAnsi="Times New Roman" w:cs="Times New Roman"/>
          <w:sz w:val="24"/>
          <w:szCs w:val="24"/>
        </w:rPr>
        <w:t xml:space="preserve"> ως ιδιότητα της προσωπικότητας </w:t>
      </w:r>
      <w:r w:rsidR="00F43FBA" w:rsidRPr="008B7475">
        <w:rPr>
          <w:rFonts w:ascii="Times New Roman" w:hAnsi="Times New Roman" w:cs="Times New Roman"/>
          <w:sz w:val="24"/>
          <w:szCs w:val="24"/>
        </w:rPr>
        <w:t xml:space="preserve"> υπά</w:t>
      </w:r>
      <w:r w:rsidR="00B7721B">
        <w:rPr>
          <w:rFonts w:ascii="Times New Roman" w:hAnsi="Times New Roman" w:cs="Times New Roman"/>
          <w:sz w:val="24"/>
          <w:szCs w:val="24"/>
        </w:rPr>
        <w:t>ρχει σε μεγαλύτερο ή σε μικρότερο βαθμό σε κάποιους ανθρώπους</w:t>
      </w:r>
      <w:r w:rsidR="00D275FF">
        <w:rPr>
          <w:rFonts w:ascii="Times New Roman" w:hAnsi="Times New Roman" w:cs="Times New Roman"/>
          <w:sz w:val="24"/>
          <w:szCs w:val="24"/>
        </w:rPr>
        <w:t>. Η έρευνα σχετικά με την ηγεσία εστιάζει κυρίως σ</w:t>
      </w:r>
      <w:r w:rsidR="00F43FBA" w:rsidRPr="008B7475">
        <w:rPr>
          <w:rFonts w:ascii="Times New Roman" w:hAnsi="Times New Roman" w:cs="Times New Roman"/>
          <w:sz w:val="24"/>
          <w:szCs w:val="24"/>
        </w:rPr>
        <w:t>τους ανθρώπους π</w:t>
      </w:r>
      <w:r w:rsidR="00D275FF">
        <w:rPr>
          <w:rFonts w:ascii="Times New Roman" w:hAnsi="Times New Roman" w:cs="Times New Roman"/>
          <w:sz w:val="24"/>
          <w:szCs w:val="24"/>
        </w:rPr>
        <w:t>ου διαθέτουν αυτή</w:t>
      </w:r>
      <w:r w:rsidR="009B649C">
        <w:rPr>
          <w:rFonts w:ascii="Times New Roman" w:hAnsi="Times New Roman" w:cs="Times New Roman"/>
          <w:sz w:val="24"/>
          <w:szCs w:val="24"/>
        </w:rPr>
        <w:t xml:space="preserve"> την ιδιότητα, χ</w:t>
      </w:r>
      <w:r w:rsidR="003D0517" w:rsidRPr="008B7475">
        <w:rPr>
          <w:rFonts w:ascii="Times New Roman" w:hAnsi="Times New Roman" w:cs="Times New Roman"/>
          <w:sz w:val="24"/>
          <w:szCs w:val="24"/>
        </w:rPr>
        <w:t xml:space="preserve">ωρίς </w:t>
      </w:r>
      <w:r w:rsidR="009B649C">
        <w:rPr>
          <w:rFonts w:ascii="Times New Roman" w:hAnsi="Times New Roman" w:cs="Times New Roman"/>
          <w:sz w:val="24"/>
          <w:szCs w:val="24"/>
        </w:rPr>
        <w:t xml:space="preserve"> όμως </w:t>
      </w:r>
      <w:r w:rsidR="00D275FF">
        <w:rPr>
          <w:rFonts w:ascii="Times New Roman" w:hAnsi="Times New Roman" w:cs="Times New Roman"/>
          <w:sz w:val="24"/>
          <w:szCs w:val="24"/>
        </w:rPr>
        <w:t>αυτό να είναι απόλυτο. Η</w:t>
      </w:r>
      <w:r w:rsidR="003D0517" w:rsidRPr="008B7475">
        <w:rPr>
          <w:rFonts w:ascii="Times New Roman" w:hAnsi="Times New Roman" w:cs="Times New Roman"/>
          <w:sz w:val="24"/>
          <w:szCs w:val="24"/>
        </w:rPr>
        <w:t xml:space="preserve"> ηγεσία ως ομαδική </w:t>
      </w:r>
      <w:r w:rsidR="00D275FF">
        <w:rPr>
          <w:rFonts w:ascii="Times New Roman" w:hAnsi="Times New Roman" w:cs="Times New Roman"/>
          <w:sz w:val="24"/>
          <w:szCs w:val="24"/>
        </w:rPr>
        <w:t>λειτουργία προβάλλεται</w:t>
      </w:r>
      <w:r w:rsidR="005F185A" w:rsidRPr="008B7475">
        <w:rPr>
          <w:rFonts w:ascii="Times New Roman" w:hAnsi="Times New Roman" w:cs="Times New Roman"/>
          <w:sz w:val="24"/>
          <w:szCs w:val="24"/>
        </w:rPr>
        <w:t xml:space="preserve"> ως διαφοροποίηση ρόλων, όπου τα μέλη της </w:t>
      </w:r>
      <w:r w:rsidR="009A4D87" w:rsidRPr="008B7475">
        <w:rPr>
          <w:rFonts w:ascii="Times New Roman" w:hAnsi="Times New Roman" w:cs="Times New Roman"/>
          <w:sz w:val="24"/>
          <w:szCs w:val="24"/>
        </w:rPr>
        <w:t xml:space="preserve">ομάδας επιτυγχάνουν στον μικρότερο </w:t>
      </w:r>
      <w:r w:rsidR="00BA66A7" w:rsidRPr="008B7475">
        <w:rPr>
          <w:rFonts w:ascii="Times New Roman" w:hAnsi="Times New Roman" w:cs="Times New Roman"/>
          <w:sz w:val="24"/>
          <w:szCs w:val="24"/>
        </w:rPr>
        <w:t>χρόνο τα βέλτιστα αποτελέσματα</w:t>
      </w:r>
      <w:r w:rsidR="00D275FF">
        <w:rPr>
          <w:rFonts w:ascii="Times New Roman" w:hAnsi="Times New Roman" w:cs="Times New Roman"/>
          <w:sz w:val="24"/>
          <w:szCs w:val="24"/>
        </w:rPr>
        <w:t>,</w:t>
      </w:r>
      <w:r w:rsidR="008942FF" w:rsidRPr="008B7475">
        <w:rPr>
          <w:rFonts w:ascii="Times New Roman" w:hAnsi="Times New Roman" w:cs="Times New Roman"/>
          <w:sz w:val="24"/>
          <w:szCs w:val="24"/>
        </w:rPr>
        <w:t xml:space="preserve"> όσον αφορά</w:t>
      </w:r>
      <w:r w:rsidR="00BA66A7" w:rsidRPr="008B7475">
        <w:rPr>
          <w:rFonts w:ascii="Times New Roman" w:hAnsi="Times New Roman" w:cs="Times New Roman"/>
          <w:sz w:val="24"/>
          <w:szCs w:val="24"/>
        </w:rPr>
        <w:t xml:space="preserve"> τους στόχους που έχουν θέσει</w:t>
      </w:r>
      <w:r w:rsidR="009A4D87" w:rsidRPr="008B7475">
        <w:rPr>
          <w:rFonts w:ascii="Times New Roman" w:hAnsi="Times New Roman" w:cs="Times New Roman"/>
          <w:sz w:val="24"/>
          <w:szCs w:val="24"/>
        </w:rPr>
        <w:t>. Δε</w:t>
      </w:r>
      <w:r w:rsidR="00BF6A56">
        <w:rPr>
          <w:rFonts w:ascii="Times New Roman" w:hAnsi="Times New Roman" w:cs="Times New Roman"/>
          <w:sz w:val="24"/>
          <w:szCs w:val="24"/>
        </w:rPr>
        <w:t>ν</w:t>
      </w:r>
      <w:r w:rsidR="009A4D87" w:rsidRPr="008B7475">
        <w:rPr>
          <w:rFonts w:ascii="Times New Roman" w:hAnsi="Times New Roman" w:cs="Times New Roman"/>
          <w:sz w:val="24"/>
          <w:szCs w:val="24"/>
        </w:rPr>
        <w:t xml:space="preserve"> γίνεται να υπάρξει ηγεσ</w:t>
      </w:r>
      <w:r w:rsidR="008942FF" w:rsidRPr="008B7475">
        <w:rPr>
          <w:rFonts w:ascii="Times New Roman" w:hAnsi="Times New Roman" w:cs="Times New Roman"/>
          <w:sz w:val="24"/>
          <w:szCs w:val="24"/>
        </w:rPr>
        <w:t>ία χωρίς την αλληλεπίδραση δύο ή και περισσότερων</w:t>
      </w:r>
      <w:r w:rsidR="00833AAA">
        <w:rPr>
          <w:rFonts w:ascii="Times New Roman" w:hAnsi="Times New Roman" w:cs="Times New Roman"/>
          <w:sz w:val="24"/>
          <w:szCs w:val="24"/>
        </w:rPr>
        <w:t xml:space="preserve"> ατόμων και όπως υποστηρίζει ο</w:t>
      </w:r>
      <w:r w:rsidR="00734489" w:rsidRPr="008B7475">
        <w:rPr>
          <w:rFonts w:ascii="Times New Roman" w:hAnsi="Times New Roman" w:cs="Times New Roman"/>
          <w:sz w:val="24"/>
          <w:szCs w:val="24"/>
        </w:rPr>
        <w:t xml:space="preserve"> Άντριου</w:t>
      </w:r>
      <w:r w:rsidR="003B6E93" w:rsidRPr="008B7475">
        <w:rPr>
          <w:rFonts w:ascii="Times New Roman" w:hAnsi="Times New Roman" w:cs="Times New Roman"/>
          <w:sz w:val="24"/>
          <w:szCs w:val="24"/>
        </w:rPr>
        <w:t xml:space="preserve"> </w:t>
      </w:r>
      <w:r w:rsidR="0078059D">
        <w:rPr>
          <w:rFonts w:ascii="Times New Roman" w:hAnsi="Times New Roman" w:cs="Times New Roman"/>
          <w:sz w:val="24"/>
          <w:szCs w:val="24"/>
        </w:rPr>
        <w:t xml:space="preserve"> Κάρνεγκι </w:t>
      </w:r>
      <w:r w:rsidR="00734489" w:rsidRPr="008B7475">
        <w:rPr>
          <w:rFonts w:ascii="Times New Roman" w:hAnsi="Times New Roman" w:cs="Times New Roman"/>
          <w:sz w:val="24"/>
          <w:szCs w:val="24"/>
        </w:rPr>
        <w:t xml:space="preserve"> Άγγλος βιομήχανος και άνθρωπος της δ</w:t>
      </w:r>
      <w:r w:rsidR="00833AAA">
        <w:rPr>
          <w:rFonts w:ascii="Times New Roman" w:hAnsi="Times New Roman" w:cs="Times New Roman"/>
          <w:sz w:val="24"/>
          <w:szCs w:val="24"/>
        </w:rPr>
        <w:t>ιανόησης, ακόμη κι αν κάποιου</w:t>
      </w:r>
      <w:r w:rsidR="00734489" w:rsidRPr="008B7475">
        <w:rPr>
          <w:rFonts w:ascii="Times New Roman" w:hAnsi="Times New Roman" w:cs="Times New Roman"/>
          <w:sz w:val="24"/>
          <w:szCs w:val="24"/>
        </w:rPr>
        <w:t xml:space="preserve"> του πάρουν τα εργοστάσια του</w:t>
      </w:r>
      <w:r w:rsidR="00833AAA">
        <w:rPr>
          <w:rFonts w:ascii="Times New Roman" w:hAnsi="Times New Roman" w:cs="Times New Roman"/>
          <w:sz w:val="24"/>
          <w:szCs w:val="24"/>
        </w:rPr>
        <w:t>,</w:t>
      </w:r>
      <w:r w:rsidR="00734489" w:rsidRPr="008B7475">
        <w:rPr>
          <w:rFonts w:ascii="Times New Roman" w:hAnsi="Times New Roman" w:cs="Times New Roman"/>
          <w:sz w:val="24"/>
          <w:szCs w:val="24"/>
        </w:rPr>
        <w:t xml:space="preserve"> </w:t>
      </w:r>
      <w:r w:rsidR="00833AAA">
        <w:rPr>
          <w:rFonts w:ascii="Times New Roman" w:hAnsi="Times New Roman" w:cs="Times New Roman"/>
          <w:sz w:val="24"/>
          <w:szCs w:val="24"/>
        </w:rPr>
        <w:t xml:space="preserve"> μπορεί να φτιάξει καλύτερα </w:t>
      </w:r>
      <w:r w:rsidR="00734489" w:rsidRPr="008B7475">
        <w:rPr>
          <w:rFonts w:ascii="Times New Roman" w:hAnsi="Times New Roman" w:cs="Times New Roman"/>
          <w:sz w:val="24"/>
          <w:szCs w:val="24"/>
        </w:rPr>
        <w:t>με τ</w:t>
      </w:r>
      <w:r w:rsidR="00833AAA">
        <w:rPr>
          <w:rFonts w:ascii="Times New Roman" w:hAnsi="Times New Roman" w:cs="Times New Roman"/>
          <w:sz w:val="24"/>
          <w:szCs w:val="24"/>
        </w:rPr>
        <w:t>η συμβολή και την αξία του προσωπικού του</w:t>
      </w:r>
      <w:r w:rsidR="00734489" w:rsidRPr="008B7475">
        <w:rPr>
          <w:rFonts w:ascii="Times New Roman" w:hAnsi="Times New Roman" w:cs="Times New Roman"/>
          <w:sz w:val="24"/>
          <w:szCs w:val="24"/>
        </w:rPr>
        <w:t xml:space="preserve">. </w:t>
      </w:r>
      <w:r w:rsidR="003B6E93" w:rsidRPr="008B7475">
        <w:rPr>
          <w:rFonts w:ascii="Times New Roman" w:hAnsi="Times New Roman" w:cs="Times New Roman"/>
          <w:sz w:val="24"/>
          <w:szCs w:val="24"/>
        </w:rPr>
        <w:t>Εάν</w:t>
      </w:r>
      <w:r w:rsidR="00734489" w:rsidRPr="008B7475">
        <w:rPr>
          <w:rFonts w:ascii="Times New Roman" w:hAnsi="Times New Roman" w:cs="Times New Roman"/>
          <w:sz w:val="24"/>
          <w:szCs w:val="24"/>
        </w:rPr>
        <w:t xml:space="preserve"> χάσει την πολύτιμη αυτή αξία, δηλαδή τους ανθρώπους</w:t>
      </w:r>
      <w:r w:rsidR="00A33F49">
        <w:rPr>
          <w:rFonts w:ascii="Times New Roman" w:hAnsi="Times New Roman" w:cs="Times New Roman"/>
          <w:sz w:val="24"/>
          <w:szCs w:val="24"/>
        </w:rPr>
        <w:t xml:space="preserve">, </w:t>
      </w:r>
      <w:r w:rsidR="00833AAA">
        <w:rPr>
          <w:rFonts w:ascii="Times New Roman" w:hAnsi="Times New Roman" w:cs="Times New Roman"/>
          <w:sz w:val="24"/>
          <w:szCs w:val="24"/>
        </w:rPr>
        <w:t xml:space="preserve"> τότε δε</w:t>
      </w:r>
      <w:r w:rsidR="00734489" w:rsidRPr="008B7475">
        <w:rPr>
          <w:rFonts w:ascii="Times New Roman" w:hAnsi="Times New Roman" w:cs="Times New Roman"/>
          <w:sz w:val="24"/>
          <w:szCs w:val="24"/>
        </w:rPr>
        <w:t xml:space="preserve"> θα μπορέσει να κάνει τίποτα.</w:t>
      </w:r>
      <w:r w:rsidR="005019A9" w:rsidRPr="008B7475">
        <w:rPr>
          <w:rStyle w:val="a5"/>
          <w:rFonts w:ascii="Times New Roman" w:hAnsi="Times New Roman" w:cs="Times New Roman"/>
          <w:sz w:val="24"/>
          <w:szCs w:val="24"/>
        </w:rPr>
        <w:footnoteReference w:id="6"/>
      </w:r>
      <w:r w:rsidR="004F5C38">
        <w:rPr>
          <w:rFonts w:ascii="Times New Roman" w:hAnsi="Times New Roman" w:cs="Times New Roman"/>
          <w:sz w:val="24"/>
          <w:szCs w:val="24"/>
        </w:rPr>
        <w:tab/>
      </w:r>
      <w:r w:rsidR="004F5C38">
        <w:rPr>
          <w:rFonts w:ascii="Times New Roman" w:hAnsi="Times New Roman" w:cs="Times New Roman"/>
          <w:sz w:val="24"/>
          <w:szCs w:val="24"/>
        </w:rPr>
        <w:tab/>
      </w:r>
      <w:r w:rsidR="004F5C38">
        <w:rPr>
          <w:rFonts w:ascii="Times New Roman" w:hAnsi="Times New Roman" w:cs="Times New Roman"/>
          <w:sz w:val="24"/>
          <w:szCs w:val="24"/>
        </w:rPr>
        <w:tab/>
      </w:r>
      <w:r w:rsidR="004F5C38">
        <w:rPr>
          <w:rFonts w:ascii="Times New Roman" w:hAnsi="Times New Roman" w:cs="Times New Roman"/>
          <w:sz w:val="24"/>
          <w:szCs w:val="24"/>
        </w:rPr>
        <w:tab/>
      </w:r>
      <w:r w:rsidR="00525ED3">
        <w:rPr>
          <w:rFonts w:ascii="Times New Roman" w:hAnsi="Times New Roman" w:cs="Times New Roman"/>
          <w:sz w:val="24"/>
          <w:szCs w:val="24"/>
        </w:rPr>
        <w:t>Η τέλεια ηγεσία στηρίζεται στην αγάπη και τον  σεβασμός ανάμεσα στα μέλη της ομάδας και η</w:t>
      </w:r>
      <w:r w:rsidR="0023691A" w:rsidRPr="008B7475">
        <w:rPr>
          <w:rFonts w:ascii="Times New Roman" w:hAnsi="Times New Roman" w:cs="Times New Roman"/>
          <w:sz w:val="24"/>
          <w:szCs w:val="24"/>
        </w:rPr>
        <w:t xml:space="preserve"> </w:t>
      </w:r>
      <w:r w:rsidR="003B6E93" w:rsidRPr="008B7475">
        <w:rPr>
          <w:rFonts w:ascii="Times New Roman" w:hAnsi="Times New Roman" w:cs="Times New Roman"/>
          <w:sz w:val="24"/>
          <w:szCs w:val="24"/>
        </w:rPr>
        <w:t xml:space="preserve">τέλεια </w:t>
      </w:r>
      <w:r w:rsidR="00525ED3">
        <w:rPr>
          <w:rFonts w:ascii="Times New Roman" w:hAnsi="Times New Roman" w:cs="Times New Roman"/>
          <w:sz w:val="24"/>
          <w:szCs w:val="24"/>
        </w:rPr>
        <w:t>αγάπη απαντά</w:t>
      </w:r>
      <w:r w:rsidR="006838EE" w:rsidRPr="008B7475">
        <w:rPr>
          <w:rFonts w:ascii="Times New Roman" w:hAnsi="Times New Roman" w:cs="Times New Roman"/>
          <w:sz w:val="24"/>
          <w:szCs w:val="24"/>
        </w:rPr>
        <w:t xml:space="preserve">  στο πρόσωπο του Ηγέτη Ιησού Χριστο</w:t>
      </w:r>
      <w:r w:rsidR="00525ED3">
        <w:rPr>
          <w:rFonts w:ascii="Times New Roman" w:hAnsi="Times New Roman" w:cs="Times New Roman"/>
          <w:sz w:val="24"/>
          <w:szCs w:val="24"/>
        </w:rPr>
        <w:t>ύ από</w:t>
      </w:r>
      <w:r w:rsidR="006838EE" w:rsidRPr="008B7475">
        <w:rPr>
          <w:rFonts w:ascii="Times New Roman" w:hAnsi="Times New Roman" w:cs="Times New Roman"/>
          <w:sz w:val="24"/>
          <w:szCs w:val="24"/>
        </w:rPr>
        <w:t xml:space="preserve"> τους ακολούθους – Αποστόλους  Του, που Τον δέχονται σαν Κύριο και αρχηγό τους.</w:t>
      </w:r>
      <w:r w:rsidR="006838EE" w:rsidRPr="008B7475">
        <w:rPr>
          <w:rStyle w:val="a5"/>
          <w:rFonts w:ascii="Times New Roman" w:hAnsi="Times New Roman" w:cs="Times New Roman"/>
          <w:sz w:val="24"/>
          <w:szCs w:val="24"/>
        </w:rPr>
        <w:footnoteReference w:id="7"/>
      </w:r>
      <w:r w:rsidR="006838EE" w:rsidRPr="008B7475">
        <w:rPr>
          <w:rFonts w:ascii="Times New Roman" w:hAnsi="Times New Roman" w:cs="Times New Roman"/>
          <w:sz w:val="24"/>
          <w:szCs w:val="24"/>
        </w:rPr>
        <w:t xml:space="preserve"> </w:t>
      </w:r>
      <w:r w:rsidR="00A33F49">
        <w:rPr>
          <w:rFonts w:ascii="Times New Roman" w:hAnsi="Times New Roman" w:cs="Times New Roman"/>
          <w:sz w:val="24"/>
          <w:szCs w:val="24"/>
        </w:rPr>
        <w:t>Στην περίπτωση</w:t>
      </w:r>
      <w:r w:rsidR="00DB4887">
        <w:rPr>
          <w:rFonts w:ascii="Times New Roman" w:hAnsi="Times New Roman" w:cs="Times New Roman"/>
          <w:sz w:val="24"/>
          <w:szCs w:val="24"/>
        </w:rPr>
        <w:t xml:space="preserve"> όμως </w:t>
      </w:r>
      <w:r w:rsidR="00A33F49">
        <w:rPr>
          <w:rFonts w:ascii="Times New Roman" w:hAnsi="Times New Roman" w:cs="Times New Roman"/>
          <w:sz w:val="24"/>
          <w:szCs w:val="24"/>
        </w:rPr>
        <w:t xml:space="preserve"> που</w:t>
      </w:r>
      <w:r w:rsidR="00DB4887">
        <w:rPr>
          <w:rFonts w:ascii="Times New Roman" w:hAnsi="Times New Roman" w:cs="Times New Roman"/>
          <w:sz w:val="24"/>
          <w:szCs w:val="24"/>
        </w:rPr>
        <w:t xml:space="preserve"> η ηγεσία βασίζεται στον φόβο, τότε </w:t>
      </w:r>
      <w:r w:rsidR="00CB63AB" w:rsidRPr="008B7475">
        <w:rPr>
          <w:rFonts w:ascii="Times New Roman" w:hAnsi="Times New Roman" w:cs="Times New Roman"/>
          <w:sz w:val="24"/>
          <w:szCs w:val="24"/>
        </w:rPr>
        <w:t xml:space="preserve"> μετατρέπεται σε </w:t>
      </w:r>
      <w:r w:rsidR="004C63E1" w:rsidRPr="008B7475">
        <w:rPr>
          <w:rFonts w:ascii="Times New Roman" w:hAnsi="Times New Roman" w:cs="Times New Roman"/>
          <w:sz w:val="24"/>
          <w:szCs w:val="24"/>
        </w:rPr>
        <w:lastRenderedPageBreak/>
        <w:t xml:space="preserve">τυραννία. </w:t>
      </w:r>
      <w:r w:rsidR="006F3FAA" w:rsidRPr="008B7475">
        <w:rPr>
          <w:rFonts w:ascii="Times New Roman" w:hAnsi="Times New Roman" w:cs="Times New Roman"/>
          <w:sz w:val="24"/>
          <w:szCs w:val="24"/>
        </w:rPr>
        <w:t>Η ηγετική ικανότητα μπορεί να βελτιωθεί</w:t>
      </w:r>
      <w:r w:rsidR="00F21B8A">
        <w:rPr>
          <w:rFonts w:ascii="Times New Roman" w:hAnsi="Times New Roman" w:cs="Times New Roman"/>
          <w:sz w:val="24"/>
          <w:szCs w:val="24"/>
        </w:rPr>
        <w:t>,</w:t>
      </w:r>
      <w:r w:rsidR="00CB63AB" w:rsidRPr="008B7475">
        <w:rPr>
          <w:rFonts w:ascii="Times New Roman" w:hAnsi="Times New Roman" w:cs="Times New Roman"/>
          <w:sz w:val="24"/>
          <w:szCs w:val="24"/>
        </w:rPr>
        <w:t xml:space="preserve"> </w:t>
      </w:r>
      <w:r w:rsidR="006F3FAA" w:rsidRPr="008B7475">
        <w:rPr>
          <w:rFonts w:ascii="Times New Roman" w:hAnsi="Times New Roman" w:cs="Times New Roman"/>
          <w:sz w:val="24"/>
          <w:szCs w:val="24"/>
        </w:rPr>
        <w:t>αν και εφόσον τ</w:t>
      </w:r>
      <w:r w:rsidR="00F21B8A">
        <w:rPr>
          <w:rFonts w:ascii="Times New Roman" w:hAnsi="Times New Roman" w:cs="Times New Roman"/>
          <w:sz w:val="24"/>
          <w:szCs w:val="24"/>
        </w:rPr>
        <w:t xml:space="preserve">ο άτομο </w:t>
      </w:r>
      <w:r w:rsidR="00A33F49">
        <w:rPr>
          <w:rFonts w:ascii="Times New Roman" w:hAnsi="Times New Roman" w:cs="Times New Roman"/>
          <w:sz w:val="24"/>
          <w:szCs w:val="24"/>
        </w:rPr>
        <w:t xml:space="preserve"> επιθυμεί</w:t>
      </w:r>
      <w:r w:rsidR="00F21B8A">
        <w:rPr>
          <w:rFonts w:ascii="Times New Roman" w:hAnsi="Times New Roman" w:cs="Times New Roman"/>
          <w:sz w:val="24"/>
          <w:szCs w:val="24"/>
        </w:rPr>
        <w:t xml:space="preserve"> να εργαστεί με συνέπεια και επιμονή, προκειμένου να καλλιεργήσει  την υπευθυνότητα, την</w:t>
      </w:r>
      <w:r w:rsidR="006F3FAA" w:rsidRPr="008B7475">
        <w:rPr>
          <w:rFonts w:ascii="Times New Roman" w:hAnsi="Times New Roman" w:cs="Times New Roman"/>
          <w:sz w:val="24"/>
          <w:szCs w:val="24"/>
        </w:rPr>
        <w:t xml:space="preserve"> ευαισθησ</w:t>
      </w:r>
      <w:r w:rsidR="00F21B8A">
        <w:rPr>
          <w:rFonts w:ascii="Times New Roman" w:hAnsi="Times New Roman" w:cs="Times New Roman"/>
          <w:sz w:val="24"/>
          <w:szCs w:val="24"/>
        </w:rPr>
        <w:t>ία, την αυστηρότητα και την αυτοπεποίθηση</w:t>
      </w:r>
      <w:r w:rsidR="004F5C38">
        <w:rPr>
          <w:rFonts w:ascii="Times New Roman" w:hAnsi="Times New Roman" w:cs="Times New Roman"/>
          <w:sz w:val="24"/>
          <w:szCs w:val="24"/>
        </w:rPr>
        <w:t>.</w:t>
      </w:r>
      <w:r w:rsidR="00F21B8A">
        <w:rPr>
          <w:rFonts w:ascii="Times New Roman" w:hAnsi="Times New Roman" w:cs="Times New Roman"/>
          <w:sz w:val="24"/>
          <w:szCs w:val="24"/>
        </w:rPr>
        <w:t xml:space="preserve"> Δεν αρκούν τα έμφυτα ταλέντα, </w:t>
      </w:r>
      <w:r w:rsidR="00A33F49">
        <w:rPr>
          <w:rFonts w:ascii="Times New Roman" w:hAnsi="Times New Roman" w:cs="Times New Roman"/>
          <w:sz w:val="24"/>
          <w:szCs w:val="24"/>
        </w:rPr>
        <w:t xml:space="preserve">για να μπορέσει κάποιος </w:t>
      </w:r>
      <w:r w:rsidR="0055523C" w:rsidRPr="008B7475">
        <w:rPr>
          <w:rFonts w:ascii="Times New Roman" w:hAnsi="Times New Roman" w:cs="Times New Roman"/>
          <w:sz w:val="24"/>
          <w:szCs w:val="24"/>
        </w:rPr>
        <w:t xml:space="preserve"> ν</w:t>
      </w:r>
      <w:r w:rsidR="00F21B8A">
        <w:rPr>
          <w:rFonts w:ascii="Times New Roman" w:hAnsi="Times New Roman" w:cs="Times New Roman"/>
          <w:sz w:val="24"/>
          <w:szCs w:val="24"/>
        </w:rPr>
        <w:t>α γίνει επιτυχημένος και διακεκριμένος  στον κλάδο του,  αν προηγουμένως</w:t>
      </w:r>
      <w:r w:rsidR="00A33F49">
        <w:rPr>
          <w:rFonts w:ascii="Times New Roman" w:hAnsi="Times New Roman" w:cs="Times New Roman"/>
          <w:sz w:val="24"/>
          <w:szCs w:val="24"/>
        </w:rPr>
        <w:t xml:space="preserve"> δεν κοπιάσει και δεν εργαστεί σκληρά και μεθοδικά. Η υπευθυνότητα και η συνέπεια είναι απαραίτητα στοιχεία για έναν ηγέτη, καθώς από</w:t>
      </w:r>
      <w:r w:rsidR="00F21B8A">
        <w:rPr>
          <w:rFonts w:ascii="Times New Roman" w:hAnsi="Times New Roman" w:cs="Times New Roman"/>
          <w:sz w:val="24"/>
          <w:szCs w:val="24"/>
        </w:rPr>
        <w:t xml:space="preserve"> αυτόν εξαρτάται πλήθος ατόμων που εναποθέτουν σε αυτόν την εμπιστοσύνη τους, προκειμένου να τους οδηγήσει στην εξέλιξη και την πρόοδο.</w:t>
      </w:r>
      <w:r w:rsidR="00771D2C">
        <w:rPr>
          <w:rFonts w:ascii="Times New Roman" w:hAnsi="Times New Roman" w:cs="Times New Roman"/>
          <w:sz w:val="24"/>
          <w:szCs w:val="24"/>
        </w:rPr>
        <w:t xml:space="preserve"> Η πορεία του ηγέτη με σκοπό την ανάπτυξη και την επιτυχία είναι ατέρμονη, αφού στόχος του πρέπει να είναι η διαρκής βελτίωση και </w:t>
      </w:r>
      <w:r w:rsidR="00771D2C" w:rsidRPr="009B3319">
        <w:rPr>
          <w:rFonts w:ascii="Times New Roman" w:hAnsi="Times New Roman" w:cs="Times New Roman"/>
          <w:sz w:val="24"/>
          <w:szCs w:val="24"/>
        </w:rPr>
        <w:t>εξέλιξη. Μερικοί από τους λόγους  που πολλοί άνθρωποι δεν εξελίσσονται σε ηγετικές φυσιογνωμίες είναι οι ακόλουθοι</w:t>
      </w:r>
      <w:r w:rsidR="0040667E" w:rsidRPr="009B3319">
        <w:rPr>
          <w:rFonts w:ascii="Times New Roman" w:hAnsi="Times New Roman" w:cs="Times New Roman"/>
          <w:sz w:val="24"/>
          <w:szCs w:val="24"/>
        </w:rPr>
        <w:t>:</w:t>
      </w:r>
      <w:r w:rsidR="0040667E" w:rsidRPr="009B3319">
        <w:rPr>
          <w:rStyle w:val="a5"/>
          <w:rFonts w:ascii="Times New Roman" w:hAnsi="Times New Roman" w:cs="Times New Roman"/>
          <w:sz w:val="24"/>
          <w:szCs w:val="24"/>
          <w:lang w:val="en-US"/>
        </w:rPr>
        <w:footnoteReference w:id="8"/>
      </w:r>
    </w:p>
    <w:p w:rsidR="0040667E" w:rsidRPr="009B3319" w:rsidRDefault="00771D2C" w:rsidP="00127D7B">
      <w:pPr>
        <w:pStyle w:val="a8"/>
        <w:numPr>
          <w:ilvl w:val="0"/>
          <w:numId w:val="22"/>
        </w:numPr>
        <w:spacing w:line="360" w:lineRule="auto"/>
        <w:jc w:val="both"/>
        <w:rPr>
          <w:rFonts w:ascii="Times New Roman" w:hAnsi="Times New Roman" w:cs="Times New Roman"/>
          <w:sz w:val="24"/>
          <w:szCs w:val="24"/>
        </w:rPr>
      </w:pPr>
      <w:r w:rsidRPr="009B3319">
        <w:rPr>
          <w:rFonts w:ascii="Times New Roman" w:hAnsi="Times New Roman" w:cs="Times New Roman"/>
          <w:sz w:val="24"/>
          <w:szCs w:val="24"/>
        </w:rPr>
        <w:t xml:space="preserve">Θεωρούν ότι η ηγεσία είναι </w:t>
      </w:r>
      <w:r w:rsidR="0040667E" w:rsidRPr="009B3319">
        <w:rPr>
          <w:rFonts w:ascii="Times New Roman" w:hAnsi="Times New Roman" w:cs="Times New Roman"/>
          <w:sz w:val="24"/>
          <w:szCs w:val="24"/>
        </w:rPr>
        <w:t>χάρισμα</w:t>
      </w:r>
      <w:r w:rsidR="00C04D7F" w:rsidRPr="009B3319">
        <w:rPr>
          <w:rFonts w:ascii="Times New Roman" w:hAnsi="Times New Roman" w:cs="Times New Roman"/>
          <w:sz w:val="24"/>
          <w:szCs w:val="24"/>
        </w:rPr>
        <w:t xml:space="preserve"> </w:t>
      </w:r>
      <w:r w:rsidRPr="009B3319">
        <w:rPr>
          <w:rFonts w:ascii="Times New Roman" w:hAnsi="Times New Roman" w:cs="Times New Roman"/>
          <w:sz w:val="24"/>
          <w:szCs w:val="24"/>
        </w:rPr>
        <w:t xml:space="preserve">εκ γενετής που το έχουν έμφυτο </w:t>
      </w:r>
      <w:r w:rsidR="00225EBF" w:rsidRPr="009B3319">
        <w:rPr>
          <w:rFonts w:ascii="Times New Roman" w:hAnsi="Times New Roman" w:cs="Times New Roman"/>
          <w:sz w:val="24"/>
          <w:szCs w:val="24"/>
        </w:rPr>
        <w:t xml:space="preserve"> κάποιοι εκλεκτοί και δεν αποκτάται με την καλλιέργεια διαφόρων αρετών.</w:t>
      </w:r>
    </w:p>
    <w:p w:rsidR="00C04D7F" w:rsidRPr="009B3319" w:rsidRDefault="00C04D7F" w:rsidP="00127D7B">
      <w:pPr>
        <w:pStyle w:val="a8"/>
        <w:numPr>
          <w:ilvl w:val="0"/>
          <w:numId w:val="22"/>
        </w:numPr>
        <w:spacing w:line="360" w:lineRule="auto"/>
        <w:jc w:val="both"/>
        <w:rPr>
          <w:rFonts w:ascii="Times New Roman" w:hAnsi="Times New Roman" w:cs="Times New Roman"/>
          <w:sz w:val="24"/>
          <w:szCs w:val="24"/>
        </w:rPr>
      </w:pPr>
      <w:r w:rsidRPr="009B3319">
        <w:rPr>
          <w:rFonts w:ascii="Times New Roman" w:hAnsi="Times New Roman" w:cs="Times New Roman"/>
          <w:sz w:val="24"/>
          <w:szCs w:val="24"/>
        </w:rPr>
        <w:t>Πιστεύουν ότι ο ηγέτης διορίζεται</w:t>
      </w:r>
      <w:r w:rsidR="00F21B8A">
        <w:rPr>
          <w:rFonts w:ascii="Times New Roman" w:hAnsi="Times New Roman" w:cs="Times New Roman"/>
          <w:sz w:val="24"/>
          <w:szCs w:val="24"/>
        </w:rPr>
        <w:t>,</w:t>
      </w:r>
      <w:r w:rsidRPr="009B3319">
        <w:rPr>
          <w:rFonts w:ascii="Times New Roman" w:hAnsi="Times New Roman" w:cs="Times New Roman"/>
          <w:sz w:val="24"/>
          <w:szCs w:val="24"/>
        </w:rPr>
        <w:t xml:space="preserve"> </w:t>
      </w:r>
      <w:r w:rsidR="00D75F72" w:rsidRPr="009B3319">
        <w:rPr>
          <w:rFonts w:ascii="Times New Roman" w:hAnsi="Times New Roman" w:cs="Times New Roman"/>
          <w:sz w:val="24"/>
          <w:szCs w:val="24"/>
        </w:rPr>
        <w:t>όταν στην πραγματικότητα χρειάζεται επιθυμία και βασικά εργαλεία ηγεσίας</w:t>
      </w:r>
    </w:p>
    <w:p w:rsidR="00D75F72" w:rsidRPr="009B3319" w:rsidRDefault="00FC76FF" w:rsidP="00127D7B">
      <w:pPr>
        <w:pStyle w:val="a8"/>
        <w:numPr>
          <w:ilvl w:val="0"/>
          <w:numId w:val="22"/>
        </w:numPr>
        <w:spacing w:line="360" w:lineRule="auto"/>
        <w:jc w:val="both"/>
        <w:rPr>
          <w:rFonts w:ascii="Times New Roman" w:hAnsi="Times New Roman" w:cs="Times New Roman"/>
          <w:sz w:val="24"/>
          <w:szCs w:val="24"/>
        </w:rPr>
      </w:pPr>
      <w:r w:rsidRPr="009B3319">
        <w:rPr>
          <w:rFonts w:ascii="Times New Roman" w:hAnsi="Times New Roman" w:cs="Times New Roman"/>
          <w:sz w:val="24"/>
          <w:szCs w:val="24"/>
        </w:rPr>
        <w:t>Συσχετίζουν την ανάληψη ηγετικής θέσης με την απόκτηση εμπειρίας  σε μεγαλύτερη ηλικία.</w:t>
      </w:r>
    </w:p>
    <w:p w:rsidR="00E3326F" w:rsidRPr="009B3319" w:rsidRDefault="00FC76FF" w:rsidP="00127D7B">
      <w:pPr>
        <w:pStyle w:val="a8"/>
        <w:numPr>
          <w:ilvl w:val="0"/>
          <w:numId w:val="22"/>
        </w:numPr>
        <w:spacing w:line="360" w:lineRule="auto"/>
        <w:jc w:val="both"/>
        <w:rPr>
          <w:rFonts w:ascii="Times New Roman" w:hAnsi="Times New Roman" w:cs="Times New Roman"/>
          <w:sz w:val="24"/>
          <w:szCs w:val="24"/>
        </w:rPr>
      </w:pPr>
      <w:r w:rsidRPr="009B3319">
        <w:rPr>
          <w:rFonts w:ascii="Times New Roman" w:hAnsi="Times New Roman" w:cs="Times New Roman"/>
          <w:sz w:val="24"/>
          <w:szCs w:val="24"/>
        </w:rPr>
        <w:t>Ισχυρίζονται ότι για να διακριθούν ως ηγέτες πρέπει πρώτα να έχουν εξασφαλίσει μια καλή επαγγελματική θέση.</w:t>
      </w:r>
    </w:p>
    <w:p w:rsidR="00844E7F" w:rsidRDefault="00844E7F" w:rsidP="00127D7B">
      <w:pPr>
        <w:spacing w:line="360" w:lineRule="auto"/>
        <w:jc w:val="both"/>
        <w:rPr>
          <w:rFonts w:ascii="Times New Roman" w:hAnsi="Times New Roman" w:cs="Times New Roman"/>
          <w:b/>
          <w:sz w:val="24"/>
          <w:szCs w:val="24"/>
        </w:rPr>
      </w:pPr>
    </w:p>
    <w:p w:rsidR="00F50234" w:rsidRDefault="00F50234" w:rsidP="00127D7B">
      <w:pPr>
        <w:spacing w:line="360" w:lineRule="auto"/>
        <w:jc w:val="both"/>
        <w:rPr>
          <w:rFonts w:ascii="Times New Roman" w:hAnsi="Times New Roman" w:cs="Times New Roman"/>
          <w:b/>
          <w:sz w:val="24"/>
          <w:szCs w:val="24"/>
        </w:rPr>
      </w:pPr>
    </w:p>
    <w:p w:rsidR="00F50234" w:rsidRDefault="00F50234" w:rsidP="00127D7B">
      <w:pPr>
        <w:spacing w:line="360" w:lineRule="auto"/>
        <w:jc w:val="both"/>
        <w:rPr>
          <w:rFonts w:ascii="Times New Roman" w:hAnsi="Times New Roman" w:cs="Times New Roman"/>
          <w:b/>
          <w:sz w:val="24"/>
          <w:szCs w:val="24"/>
        </w:rPr>
      </w:pPr>
    </w:p>
    <w:p w:rsidR="00F50234" w:rsidRDefault="00F50234" w:rsidP="00127D7B">
      <w:pPr>
        <w:spacing w:line="360" w:lineRule="auto"/>
        <w:jc w:val="both"/>
        <w:rPr>
          <w:rFonts w:ascii="Times New Roman" w:hAnsi="Times New Roman" w:cs="Times New Roman"/>
          <w:b/>
          <w:sz w:val="24"/>
          <w:szCs w:val="24"/>
        </w:rPr>
      </w:pPr>
    </w:p>
    <w:p w:rsidR="00F50234" w:rsidRDefault="00F50234" w:rsidP="00127D7B">
      <w:pPr>
        <w:spacing w:line="360" w:lineRule="auto"/>
        <w:jc w:val="both"/>
        <w:rPr>
          <w:rFonts w:ascii="Times New Roman" w:hAnsi="Times New Roman" w:cs="Times New Roman"/>
          <w:b/>
          <w:sz w:val="24"/>
          <w:szCs w:val="24"/>
        </w:rPr>
      </w:pPr>
    </w:p>
    <w:p w:rsidR="00F50234" w:rsidRPr="009B3319" w:rsidRDefault="00F50234" w:rsidP="00127D7B">
      <w:pPr>
        <w:spacing w:line="360" w:lineRule="auto"/>
        <w:jc w:val="both"/>
        <w:rPr>
          <w:rFonts w:ascii="Times New Roman" w:hAnsi="Times New Roman" w:cs="Times New Roman"/>
          <w:b/>
          <w:sz w:val="24"/>
          <w:szCs w:val="24"/>
        </w:rPr>
      </w:pPr>
    </w:p>
    <w:p w:rsidR="000530BA" w:rsidRPr="00F50234" w:rsidRDefault="008952F4" w:rsidP="00127D7B">
      <w:pPr>
        <w:pStyle w:val="a8"/>
        <w:numPr>
          <w:ilvl w:val="1"/>
          <w:numId w:val="17"/>
        </w:numPr>
        <w:spacing w:line="360" w:lineRule="auto"/>
        <w:jc w:val="both"/>
        <w:rPr>
          <w:rFonts w:ascii="Times New Roman" w:hAnsi="Times New Roman" w:cs="Times New Roman"/>
          <w:b/>
          <w:sz w:val="28"/>
          <w:szCs w:val="28"/>
        </w:rPr>
      </w:pPr>
      <w:r w:rsidRPr="00F50234">
        <w:rPr>
          <w:rFonts w:ascii="Times New Roman" w:hAnsi="Times New Roman" w:cs="Times New Roman"/>
          <w:b/>
          <w:sz w:val="28"/>
          <w:szCs w:val="28"/>
        </w:rPr>
        <w:t xml:space="preserve"> </w:t>
      </w:r>
      <w:r w:rsidR="00924E63" w:rsidRPr="00F50234">
        <w:rPr>
          <w:rFonts w:ascii="Times New Roman" w:hAnsi="Times New Roman" w:cs="Times New Roman"/>
          <w:b/>
          <w:sz w:val="28"/>
          <w:szCs w:val="28"/>
        </w:rPr>
        <w:t>Βασικό Π</w:t>
      </w:r>
      <w:r w:rsidR="00CD16AC" w:rsidRPr="00F50234">
        <w:rPr>
          <w:rFonts w:ascii="Times New Roman" w:hAnsi="Times New Roman" w:cs="Times New Roman"/>
          <w:b/>
          <w:sz w:val="28"/>
          <w:szCs w:val="28"/>
        </w:rPr>
        <w:t xml:space="preserve">λαίσιο </w:t>
      </w:r>
      <w:r w:rsidR="00924E63" w:rsidRPr="00F50234">
        <w:rPr>
          <w:rFonts w:ascii="Times New Roman" w:hAnsi="Times New Roman" w:cs="Times New Roman"/>
          <w:b/>
          <w:sz w:val="28"/>
          <w:szCs w:val="28"/>
        </w:rPr>
        <w:t xml:space="preserve"> Ι</w:t>
      </w:r>
      <w:r w:rsidR="000530BA" w:rsidRPr="00F50234">
        <w:rPr>
          <w:rFonts w:ascii="Times New Roman" w:hAnsi="Times New Roman" w:cs="Times New Roman"/>
          <w:b/>
          <w:sz w:val="28"/>
          <w:szCs w:val="28"/>
        </w:rPr>
        <w:t xml:space="preserve">κανοτήτων </w:t>
      </w:r>
      <w:r w:rsidR="00CD16AC" w:rsidRPr="00F50234">
        <w:rPr>
          <w:rFonts w:ascii="Times New Roman" w:hAnsi="Times New Roman" w:cs="Times New Roman"/>
          <w:b/>
          <w:sz w:val="28"/>
          <w:szCs w:val="28"/>
        </w:rPr>
        <w:t>του</w:t>
      </w:r>
      <w:r w:rsidR="00924E63" w:rsidRPr="00F50234">
        <w:rPr>
          <w:rFonts w:ascii="Times New Roman" w:hAnsi="Times New Roman" w:cs="Times New Roman"/>
          <w:b/>
          <w:sz w:val="28"/>
          <w:szCs w:val="28"/>
        </w:rPr>
        <w:t xml:space="preserve">  Η</w:t>
      </w:r>
      <w:r w:rsidR="00CD16AC" w:rsidRPr="00F50234">
        <w:rPr>
          <w:rFonts w:ascii="Times New Roman" w:hAnsi="Times New Roman" w:cs="Times New Roman"/>
          <w:b/>
          <w:sz w:val="28"/>
          <w:szCs w:val="28"/>
        </w:rPr>
        <w:t>γέτη</w:t>
      </w:r>
    </w:p>
    <w:p w:rsidR="007817E8" w:rsidRPr="00D0039A" w:rsidRDefault="003E4B20" w:rsidP="00127D7B">
      <w:pPr>
        <w:spacing w:line="360" w:lineRule="auto"/>
        <w:ind w:firstLine="360"/>
        <w:jc w:val="both"/>
        <w:rPr>
          <w:rFonts w:ascii="Times New Roman" w:hAnsi="Times New Roman" w:cs="Times New Roman"/>
          <w:b/>
          <w:sz w:val="24"/>
          <w:szCs w:val="24"/>
          <w:u w:val="single"/>
        </w:rPr>
      </w:pPr>
      <w:r w:rsidRPr="008B7475">
        <w:rPr>
          <w:rFonts w:ascii="Times New Roman" w:hAnsi="Times New Roman" w:cs="Times New Roman"/>
          <w:sz w:val="24"/>
          <w:szCs w:val="24"/>
        </w:rPr>
        <w:t>Ο ηγέτης  επι</w:t>
      </w:r>
      <w:r>
        <w:rPr>
          <w:rFonts w:ascii="Times New Roman" w:hAnsi="Times New Roman" w:cs="Times New Roman"/>
          <w:sz w:val="24"/>
          <w:szCs w:val="24"/>
        </w:rPr>
        <w:t>τελεί έναν σπουδαίο</w:t>
      </w:r>
      <w:r w:rsidRPr="008B7475">
        <w:rPr>
          <w:rFonts w:ascii="Times New Roman" w:hAnsi="Times New Roman" w:cs="Times New Roman"/>
          <w:sz w:val="24"/>
          <w:szCs w:val="24"/>
        </w:rPr>
        <w:t xml:space="preserve"> ρόλο</w:t>
      </w:r>
      <w:r>
        <w:rPr>
          <w:rFonts w:ascii="Times New Roman" w:hAnsi="Times New Roman" w:cs="Times New Roman"/>
          <w:sz w:val="24"/>
          <w:szCs w:val="24"/>
        </w:rPr>
        <w:t xml:space="preserve"> που δεν μπορούν  όλοι οι άνθρωποι να διαδραματίσουν. Διαθέτει</w:t>
      </w:r>
      <w:r w:rsidRPr="008B7475">
        <w:rPr>
          <w:rFonts w:ascii="Times New Roman" w:hAnsi="Times New Roman" w:cs="Times New Roman"/>
          <w:sz w:val="24"/>
          <w:szCs w:val="24"/>
        </w:rPr>
        <w:t xml:space="preserve"> το χάρισμα να κεντρίζει την προσοχή των </w:t>
      </w:r>
      <w:r>
        <w:rPr>
          <w:rFonts w:ascii="Times New Roman" w:hAnsi="Times New Roman" w:cs="Times New Roman"/>
          <w:sz w:val="24"/>
          <w:szCs w:val="24"/>
        </w:rPr>
        <w:t>μελών μιας ομάδας και να τους προσανατολίζει  στο όραμα του και την εκπλήρωση των στόχων και των επιθυμιών του</w:t>
      </w:r>
      <w:r w:rsidRPr="008B7475">
        <w:rPr>
          <w:rFonts w:ascii="Times New Roman" w:hAnsi="Times New Roman" w:cs="Times New Roman"/>
          <w:sz w:val="24"/>
          <w:szCs w:val="24"/>
        </w:rPr>
        <w:t>.</w:t>
      </w:r>
      <w:r w:rsidRPr="008B7475">
        <w:rPr>
          <w:rStyle w:val="a5"/>
          <w:rFonts w:ascii="Times New Roman" w:hAnsi="Times New Roman" w:cs="Times New Roman"/>
          <w:sz w:val="24"/>
          <w:szCs w:val="24"/>
        </w:rPr>
        <w:footnoteReference w:id="9"/>
      </w:r>
      <w:r w:rsidRPr="008B7475">
        <w:rPr>
          <w:rFonts w:ascii="Times New Roman" w:hAnsi="Times New Roman" w:cs="Times New Roman"/>
          <w:sz w:val="24"/>
          <w:szCs w:val="24"/>
        </w:rPr>
        <w:t xml:space="preserve"> </w:t>
      </w:r>
      <w:r w:rsidR="00D0039A">
        <w:rPr>
          <w:rFonts w:ascii="Times New Roman" w:hAnsi="Times New Roman" w:cs="Times New Roman"/>
          <w:sz w:val="24"/>
          <w:szCs w:val="24"/>
        </w:rPr>
        <w:t xml:space="preserve">Οφείλει </w:t>
      </w:r>
      <w:r w:rsidR="00D0039A" w:rsidRPr="00D0039A">
        <w:rPr>
          <w:rFonts w:ascii="Times New Roman" w:hAnsi="Times New Roman" w:cs="Times New Roman"/>
          <w:sz w:val="24"/>
          <w:szCs w:val="24"/>
        </w:rPr>
        <w:t xml:space="preserve"> να γνωρίζει τι ακριβώς θέλει να επιτύχει</w:t>
      </w:r>
      <w:r w:rsidR="00D0039A">
        <w:rPr>
          <w:rFonts w:ascii="Times New Roman" w:hAnsi="Times New Roman" w:cs="Times New Roman"/>
          <w:sz w:val="24"/>
          <w:szCs w:val="24"/>
        </w:rPr>
        <w:t xml:space="preserve"> θέτοντας</w:t>
      </w:r>
      <w:r w:rsidR="00D0039A" w:rsidRPr="00D0039A">
        <w:rPr>
          <w:rFonts w:ascii="Times New Roman" w:hAnsi="Times New Roman" w:cs="Times New Roman"/>
          <w:sz w:val="24"/>
          <w:szCs w:val="24"/>
        </w:rPr>
        <w:t xml:space="preserve"> σαφείς στόχους</w:t>
      </w:r>
      <w:r w:rsidR="00050D38" w:rsidRPr="00D0039A">
        <w:rPr>
          <w:rFonts w:ascii="Times New Roman" w:hAnsi="Times New Roman" w:cs="Times New Roman"/>
          <w:sz w:val="24"/>
          <w:szCs w:val="24"/>
        </w:rPr>
        <w:t>.</w:t>
      </w:r>
      <w:r w:rsidR="005E5601" w:rsidRPr="00D0039A">
        <w:rPr>
          <w:rFonts w:ascii="Times New Roman" w:hAnsi="Times New Roman" w:cs="Times New Roman"/>
          <w:sz w:val="24"/>
          <w:szCs w:val="24"/>
        </w:rPr>
        <w:t xml:space="preserve"> Τα συστατικά στοιχεία της ηγετικής συμπεριφοράς είναι αυτά που θα τον οδηγήσουν στην επίτευξη των στόχων του για το καλό</w:t>
      </w:r>
      <w:r w:rsidR="00D0039A">
        <w:rPr>
          <w:rFonts w:ascii="Times New Roman" w:hAnsi="Times New Roman" w:cs="Times New Roman"/>
          <w:sz w:val="24"/>
          <w:szCs w:val="24"/>
        </w:rPr>
        <w:t xml:space="preserve"> της εταιρείας, του οργανισμού ή </w:t>
      </w:r>
      <w:r w:rsidR="005E5601" w:rsidRPr="00D0039A">
        <w:rPr>
          <w:rFonts w:ascii="Times New Roman" w:hAnsi="Times New Roman" w:cs="Times New Roman"/>
          <w:sz w:val="24"/>
          <w:szCs w:val="24"/>
        </w:rPr>
        <w:t xml:space="preserve">της Εκκλησίας </w:t>
      </w:r>
      <w:r>
        <w:rPr>
          <w:rFonts w:ascii="Times New Roman" w:hAnsi="Times New Roman" w:cs="Times New Roman"/>
          <w:sz w:val="24"/>
          <w:szCs w:val="24"/>
        </w:rPr>
        <w:t xml:space="preserve">και </w:t>
      </w:r>
      <w:r w:rsidR="00691584" w:rsidRPr="00D0039A">
        <w:rPr>
          <w:rFonts w:ascii="Times New Roman" w:hAnsi="Times New Roman" w:cs="Times New Roman"/>
          <w:sz w:val="24"/>
          <w:szCs w:val="24"/>
        </w:rPr>
        <w:t>του κράτους</w:t>
      </w:r>
      <w:r w:rsidR="005E5601" w:rsidRPr="00D0039A">
        <w:rPr>
          <w:rFonts w:ascii="Times New Roman" w:hAnsi="Times New Roman" w:cs="Times New Roman"/>
          <w:sz w:val="24"/>
          <w:szCs w:val="24"/>
        </w:rPr>
        <w:t>.</w:t>
      </w:r>
      <w:r w:rsidR="007817E8" w:rsidRPr="00D0039A">
        <w:rPr>
          <w:rFonts w:ascii="Times New Roman" w:hAnsi="Times New Roman" w:cs="Times New Roman"/>
          <w:sz w:val="24"/>
          <w:szCs w:val="24"/>
        </w:rPr>
        <w:t xml:space="preserve"> </w:t>
      </w:r>
    </w:p>
    <w:p w:rsidR="00D0039A" w:rsidRPr="00D0039A" w:rsidRDefault="002908DC" w:rsidP="00127D7B">
      <w:pPr>
        <w:pStyle w:val="a8"/>
        <w:numPr>
          <w:ilvl w:val="0"/>
          <w:numId w:val="2"/>
        </w:num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Βασική ικανότητα για τον η</w:t>
      </w:r>
      <w:r w:rsidR="007817E8" w:rsidRPr="008B7475">
        <w:rPr>
          <w:rFonts w:ascii="Times New Roman" w:hAnsi="Times New Roman" w:cs="Times New Roman"/>
          <w:sz w:val="24"/>
          <w:szCs w:val="24"/>
        </w:rPr>
        <w:t>γ</w:t>
      </w:r>
      <w:r w:rsidR="00D0039A">
        <w:rPr>
          <w:rFonts w:ascii="Times New Roman" w:hAnsi="Times New Roman" w:cs="Times New Roman"/>
          <w:sz w:val="24"/>
          <w:szCs w:val="24"/>
        </w:rPr>
        <w:t>έτη είναι η αυτοκυριαρχία και η αυτοσυγκράτηση. Για να μπορέσει να επιβληθεί στους άλλους, πρέπει πρώτα να έχει επιβληθεί στον εαυτό του, τιθασεύοντας</w:t>
      </w:r>
      <w:r w:rsidR="00E6069C">
        <w:rPr>
          <w:rFonts w:ascii="Times New Roman" w:hAnsi="Times New Roman" w:cs="Times New Roman"/>
          <w:sz w:val="24"/>
          <w:szCs w:val="24"/>
        </w:rPr>
        <w:t xml:space="preserve"> τ</w:t>
      </w:r>
      <w:r w:rsidR="005D7824" w:rsidRPr="008B7475">
        <w:rPr>
          <w:rFonts w:ascii="Times New Roman" w:hAnsi="Times New Roman" w:cs="Times New Roman"/>
          <w:sz w:val="24"/>
          <w:szCs w:val="24"/>
        </w:rPr>
        <w:t>ο</w:t>
      </w:r>
      <w:r w:rsidR="00D0039A">
        <w:rPr>
          <w:rFonts w:ascii="Times New Roman" w:hAnsi="Times New Roman" w:cs="Times New Roman"/>
          <w:sz w:val="24"/>
          <w:szCs w:val="24"/>
        </w:rPr>
        <w:t>ν  θυμό,</w:t>
      </w:r>
      <w:r w:rsidR="005D7824" w:rsidRPr="008B7475">
        <w:rPr>
          <w:rFonts w:ascii="Times New Roman" w:hAnsi="Times New Roman" w:cs="Times New Roman"/>
          <w:sz w:val="24"/>
          <w:szCs w:val="24"/>
        </w:rPr>
        <w:t xml:space="preserve"> </w:t>
      </w:r>
      <w:r w:rsidR="009524D7" w:rsidRPr="008B7475">
        <w:rPr>
          <w:rFonts w:ascii="Times New Roman" w:hAnsi="Times New Roman" w:cs="Times New Roman"/>
          <w:sz w:val="24"/>
          <w:szCs w:val="24"/>
        </w:rPr>
        <w:t>την</w:t>
      </w:r>
    </w:p>
    <w:p w:rsidR="00E63DA2" w:rsidRPr="003E4B20" w:rsidRDefault="009524D7" w:rsidP="00127D7B">
      <w:pPr>
        <w:pStyle w:val="a8"/>
        <w:spacing w:line="360" w:lineRule="auto"/>
        <w:jc w:val="both"/>
        <w:rPr>
          <w:rFonts w:ascii="Times New Roman" w:hAnsi="Times New Roman" w:cs="Times New Roman"/>
          <w:sz w:val="24"/>
          <w:szCs w:val="24"/>
        </w:rPr>
      </w:pPr>
      <w:r w:rsidRPr="008B7475">
        <w:rPr>
          <w:rFonts w:ascii="Times New Roman" w:hAnsi="Times New Roman" w:cs="Times New Roman"/>
          <w:sz w:val="24"/>
          <w:szCs w:val="24"/>
        </w:rPr>
        <w:t xml:space="preserve"> ζήλεια, τον φόβο</w:t>
      </w:r>
      <w:r w:rsidR="00D0039A">
        <w:rPr>
          <w:rFonts w:ascii="Times New Roman" w:hAnsi="Times New Roman" w:cs="Times New Roman"/>
          <w:sz w:val="24"/>
          <w:szCs w:val="24"/>
        </w:rPr>
        <w:t xml:space="preserve"> ή άλλα συναισθήματα που δε συνάδουν στην προφίλ ενός καταξιωμένου ηγέτη</w:t>
      </w:r>
      <w:r w:rsidRPr="008B7475">
        <w:rPr>
          <w:rFonts w:ascii="Times New Roman" w:hAnsi="Times New Roman" w:cs="Times New Roman"/>
          <w:sz w:val="24"/>
          <w:szCs w:val="24"/>
        </w:rPr>
        <w:t>.</w:t>
      </w:r>
      <w:r w:rsidR="00E63DA2">
        <w:rPr>
          <w:rFonts w:ascii="Times New Roman" w:hAnsi="Times New Roman" w:cs="Times New Roman"/>
          <w:sz w:val="24"/>
          <w:szCs w:val="24"/>
        </w:rPr>
        <w:t xml:space="preserve"> Οφείλει με σύνεση να διαχειρίζεται τέτοιου είδους παρεκτροπές του εαυτού του, να είναι ευπροσάρμοστος και νουνεχής, δίνοντας το σωστό παράδειγμα συμπεριφοράς και στους άλλους.</w:t>
      </w:r>
      <w:r w:rsidR="003E4B20" w:rsidRPr="003E4B20">
        <w:rPr>
          <w:rFonts w:ascii="Times New Roman" w:hAnsi="Times New Roman" w:cs="Times New Roman"/>
          <w:b/>
          <w:sz w:val="24"/>
          <w:szCs w:val="24"/>
          <w:u w:val="single"/>
        </w:rPr>
        <w:t xml:space="preserve"> </w:t>
      </w:r>
    </w:p>
    <w:p w:rsidR="009524D7" w:rsidRPr="008B7475" w:rsidRDefault="00E63DA2" w:rsidP="00127D7B">
      <w:pPr>
        <w:pStyle w:val="a8"/>
        <w:numPr>
          <w:ilvl w:val="0"/>
          <w:numId w:val="2"/>
        </w:num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Ένα ακόμη βασικό συστατικό της επιτυχίας του ηγέτη είναι η</w:t>
      </w:r>
      <w:r w:rsidR="009524D7" w:rsidRPr="008B7475">
        <w:rPr>
          <w:rFonts w:ascii="Times New Roman" w:hAnsi="Times New Roman" w:cs="Times New Roman"/>
          <w:sz w:val="24"/>
          <w:szCs w:val="24"/>
        </w:rPr>
        <w:t xml:space="preserve"> αυτογνωσία, </w:t>
      </w:r>
      <w:r w:rsidR="00592A83" w:rsidRPr="008B7475">
        <w:rPr>
          <w:rFonts w:ascii="Times New Roman" w:hAnsi="Times New Roman" w:cs="Times New Roman"/>
          <w:sz w:val="24"/>
          <w:szCs w:val="24"/>
        </w:rPr>
        <w:t>δηλ</w:t>
      </w:r>
      <w:r>
        <w:rPr>
          <w:rFonts w:ascii="Times New Roman" w:hAnsi="Times New Roman" w:cs="Times New Roman"/>
          <w:sz w:val="24"/>
          <w:szCs w:val="24"/>
        </w:rPr>
        <w:t xml:space="preserve">αδή η επίγνωση των αδυναμιών, των ελαττωμάτων και των προτερημάτων, καθώς αναπόφευκτα συνεπάγεται </w:t>
      </w:r>
      <w:r w:rsidR="00592A83" w:rsidRPr="008B7475">
        <w:rPr>
          <w:rFonts w:ascii="Times New Roman" w:hAnsi="Times New Roman" w:cs="Times New Roman"/>
          <w:sz w:val="24"/>
          <w:szCs w:val="24"/>
        </w:rPr>
        <w:t xml:space="preserve">την προσωπική βελτίωση και ανάπτυξη. </w:t>
      </w:r>
      <w:r>
        <w:rPr>
          <w:rFonts w:ascii="Times New Roman" w:hAnsi="Times New Roman" w:cs="Times New Roman"/>
          <w:sz w:val="24"/>
          <w:szCs w:val="24"/>
        </w:rPr>
        <w:t>Όταν ο ηγέτης γνωρίζει σε βάθος στοιχεία της προσωπικότητάς του</w:t>
      </w:r>
      <w:r w:rsidR="00813C63">
        <w:rPr>
          <w:rFonts w:ascii="Times New Roman" w:hAnsi="Times New Roman" w:cs="Times New Roman"/>
          <w:sz w:val="24"/>
          <w:szCs w:val="24"/>
        </w:rPr>
        <w:t xml:space="preserve">, </w:t>
      </w:r>
      <w:r>
        <w:rPr>
          <w:rFonts w:ascii="Times New Roman" w:hAnsi="Times New Roman" w:cs="Times New Roman"/>
          <w:sz w:val="24"/>
          <w:szCs w:val="24"/>
        </w:rPr>
        <w:t>θετικά κι αρνητικά, είναι σε θέση να ελέγχει καλύτερα τον εαυτό του μέσω της ενδοσκόπησης και της αυτοπαρατήρησης, να μην εκτροχιάζεται, αλλά να παραμένει εγκρατής και πράος ακόμη και κάτω από αντίξοες και δυσ</w:t>
      </w:r>
      <w:r w:rsidR="00813C63">
        <w:rPr>
          <w:rFonts w:ascii="Times New Roman" w:hAnsi="Times New Roman" w:cs="Times New Roman"/>
          <w:sz w:val="24"/>
          <w:szCs w:val="24"/>
        </w:rPr>
        <w:t>χερείς συνθήκες.</w:t>
      </w:r>
      <w:r>
        <w:rPr>
          <w:rFonts w:ascii="Times New Roman" w:hAnsi="Times New Roman" w:cs="Times New Roman"/>
          <w:sz w:val="24"/>
          <w:szCs w:val="24"/>
        </w:rPr>
        <w:t xml:space="preserve"> </w:t>
      </w:r>
    </w:p>
    <w:p w:rsidR="00846EDB" w:rsidRPr="008B7475" w:rsidRDefault="00813C63" w:rsidP="00127D7B">
      <w:pPr>
        <w:pStyle w:val="a8"/>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Σημαντική είναι και η</w:t>
      </w:r>
      <w:r w:rsidR="004624A0" w:rsidRPr="008B7475">
        <w:rPr>
          <w:rFonts w:ascii="Times New Roman" w:hAnsi="Times New Roman" w:cs="Times New Roman"/>
          <w:sz w:val="24"/>
          <w:szCs w:val="24"/>
        </w:rPr>
        <w:t xml:space="preserve"> ικανότ</w:t>
      </w:r>
      <w:r>
        <w:rPr>
          <w:rFonts w:ascii="Times New Roman" w:hAnsi="Times New Roman" w:cs="Times New Roman"/>
          <w:sz w:val="24"/>
          <w:szCs w:val="24"/>
        </w:rPr>
        <w:t xml:space="preserve">ητά του να μην επαφίεται, αλλά να βρίσκεται σε επαγρύπνηση και επιφυλακή, προκειμένου </w:t>
      </w:r>
      <w:r w:rsidR="0088280E" w:rsidRPr="008B7475">
        <w:rPr>
          <w:rFonts w:ascii="Times New Roman" w:hAnsi="Times New Roman" w:cs="Times New Roman"/>
          <w:sz w:val="24"/>
          <w:szCs w:val="24"/>
        </w:rPr>
        <w:t>να ανταποκρίνεται</w:t>
      </w:r>
      <w:r>
        <w:rPr>
          <w:rFonts w:ascii="Times New Roman" w:hAnsi="Times New Roman" w:cs="Times New Roman"/>
          <w:sz w:val="24"/>
          <w:szCs w:val="24"/>
        </w:rPr>
        <w:t xml:space="preserve"> αποτελεσματικά, άμεσα και δυναμικά στην εκάστοτε ανάγκη και</w:t>
      </w:r>
      <w:r w:rsidR="004624A0" w:rsidRPr="008B7475">
        <w:rPr>
          <w:rFonts w:ascii="Times New Roman" w:hAnsi="Times New Roman" w:cs="Times New Roman"/>
          <w:sz w:val="24"/>
          <w:szCs w:val="24"/>
        </w:rPr>
        <w:t xml:space="preserve"> σε κάθε </w:t>
      </w:r>
      <w:r w:rsidR="004624A0" w:rsidRPr="008B7475">
        <w:rPr>
          <w:rFonts w:ascii="Times New Roman" w:hAnsi="Times New Roman" w:cs="Times New Roman"/>
          <w:sz w:val="24"/>
          <w:szCs w:val="24"/>
        </w:rPr>
        <w:lastRenderedPageBreak/>
        <w:t>είδους πρόβλημα</w:t>
      </w:r>
      <w:r>
        <w:rPr>
          <w:rFonts w:ascii="Times New Roman" w:hAnsi="Times New Roman" w:cs="Times New Roman"/>
          <w:sz w:val="24"/>
          <w:szCs w:val="24"/>
        </w:rPr>
        <w:t>, καθώς</w:t>
      </w:r>
      <w:r w:rsidR="00F11689" w:rsidRPr="008B7475">
        <w:rPr>
          <w:rFonts w:ascii="Times New Roman" w:hAnsi="Times New Roman" w:cs="Times New Roman"/>
          <w:sz w:val="24"/>
          <w:szCs w:val="24"/>
        </w:rPr>
        <w:t xml:space="preserve"> η έγκαιρη</w:t>
      </w:r>
      <w:r>
        <w:rPr>
          <w:rFonts w:ascii="Times New Roman" w:hAnsi="Times New Roman" w:cs="Times New Roman"/>
          <w:sz w:val="24"/>
          <w:szCs w:val="24"/>
        </w:rPr>
        <w:t xml:space="preserve"> και έγκυρη</w:t>
      </w:r>
      <w:r w:rsidR="00F11689" w:rsidRPr="008B7475">
        <w:rPr>
          <w:rFonts w:ascii="Times New Roman" w:hAnsi="Times New Roman" w:cs="Times New Roman"/>
          <w:sz w:val="24"/>
          <w:szCs w:val="24"/>
        </w:rPr>
        <w:t xml:space="preserve"> αντιμετώπιση μιας διαμάχης,</w:t>
      </w:r>
      <w:r>
        <w:rPr>
          <w:rFonts w:ascii="Times New Roman" w:hAnsi="Times New Roman" w:cs="Times New Roman"/>
          <w:sz w:val="24"/>
          <w:szCs w:val="24"/>
        </w:rPr>
        <w:t xml:space="preserve"> συμβάλλει</w:t>
      </w:r>
      <w:r w:rsidR="00AB3E86" w:rsidRPr="008B7475">
        <w:rPr>
          <w:rFonts w:ascii="Times New Roman" w:hAnsi="Times New Roman" w:cs="Times New Roman"/>
          <w:sz w:val="24"/>
          <w:szCs w:val="24"/>
        </w:rPr>
        <w:t xml:space="preserve"> </w:t>
      </w:r>
      <w:r>
        <w:rPr>
          <w:rFonts w:ascii="Times New Roman" w:hAnsi="Times New Roman" w:cs="Times New Roman"/>
          <w:sz w:val="24"/>
          <w:szCs w:val="24"/>
        </w:rPr>
        <w:t>στη</w:t>
      </w:r>
      <w:r w:rsidR="00AB3E86" w:rsidRPr="008B7475">
        <w:rPr>
          <w:rFonts w:ascii="Times New Roman" w:hAnsi="Times New Roman" w:cs="Times New Roman"/>
          <w:sz w:val="24"/>
          <w:szCs w:val="24"/>
        </w:rPr>
        <w:t xml:space="preserve"> λειτουργία και αποδοτικότητα της οργάνωσης.</w:t>
      </w:r>
      <w:r w:rsidR="00AB3E86" w:rsidRPr="008B7475">
        <w:rPr>
          <w:rStyle w:val="a5"/>
          <w:rFonts w:ascii="Times New Roman" w:hAnsi="Times New Roman" w:cs="Times New Roman"/>
          <w:sz w:val="24"/>
          <w:szCs w:val="24"/>
        </w:rPr>
        <w:footnoteReference w:id="10"/>
      </w:r>
    </w:p>
    <w:p w:rsidR="00C1661B" w:rsidRPr="008B7475" w:rsidRDefault="00813C63" w:rsidP="00127D7B">
      <w:pPr>
        <w:pStyle w:val="a8"/>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Αναγκαία είναι η</w:t>
      </w:r>
      <w:r w:rsidR="004F35CC" w:rsidRPr="008B7475">
        <w:rPr>
          <w:rFonts w:ascii="Times New Roman" w:hAnsi="Times New Roman" w:cs="Times New Roman"/>
          <w:sz w:val="24"/>
          <w:szCs w:val="24"/>
        </w:rPr>
        <w:t xml:space="preserve"> ικανότητα να έχει συστημική σκέψη, δηλαδή να</w:t>
      </w:r>
      <w:r w:rsidR="00391452">
        <w:rPr>
          <w:rFonts w:ascii="Times New Roman" w:hAnsi="Times New Roman" w:cs="Times New Roman"/>
          <w:sz w:val="24"/>
          <w:szCs w:val="24"/>
        </w:rPr>
        <w:t xml:space="preserve"> παρατηρεί</w:t>
      </w:r>
      <w:r w:rsidR="0088280E" w:rsidRPr="008B7475">
        <w:rPr>
          <w:rFonts w:ascii="Times New Roman" w:hAnsi="Times New Roman" w:cs="Times New Roman"/>
          <w:sz w:val="24"/>
          <w:szCs w:val="24"/>
        </w:rPr>
        <w:t xml:space="preserve"> μια κατάσταση</w:t>
      </w:r>
      <w:r>
        <w:rPr>
          <w:rFonts w:ascii="Times New Roman" w:hAnsi="Times New Roman" w:cs="Times New Roman"/>
          <w:sz w:val="24"/>
          <w:szCs w:val="24"/>
        </w:rPr>
        <w:t xml:space="preserve"> όχι μονόπλευρα, αλλά σφαιρικά</w:t>
      </w:r>
      <w:r w:rsidR="00391452">
        <w:rPr>
          <w:rFonts w:ascii="Times New Roman" w:hAnsi="Times New Roman" w:cs="Times New Roman"/>
          <w:sz w:val="24"/>
          <w:szCs w:val="24"/>
        </w:rPr>
        <w:t>,</w:t>
      </w:r>
      <w:r>
        <w:rPr>
          <w:rFonts w:ascii="Times New Roman" w:hAnsi="Times New Roman" w:cs="Times New Roman"/>
          <w:sz w:val="24"/>
          <w:szCs w:val="24"/>
        </w:rPr>
        <w:t xml:space="preserve"> εξετάζοντας όλες τις παραμέτρους. Η σωστή απόφανση και αξιολόγηση συνεπά</w:t>
      </w:r>
      <w:r w:rsidR="00391452">
        <w:rPr>
          <w:rFonts w:ascii="Times New Roman" w:hAnsi="Times New Roman" w:cs="Times New Roman"/>
          <w:sz w:val="24"/>
          <w:szCs w:val="24"/>
        </w:rPr>
        <w:t>γεται τη σωστή λήψη αποφάσεων και επομένως την επιτυχία.</w:t>
      </w:r>
    </w:p>
    <w:p w:rsidR="00C1661B" w:rsidRPr="008B7475" w:rsidRDefault="00033A6A" w:rsidP="00127D7B">
      <w:pPr>
        <w:pStyle w:val="a8"/>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Ο ηγέτης οφείλει να είναι επικοινωνιακός, </w:t>
      </w:r>
      <w:r w:rsidR="008132A8">
        <w:rPr>
          <w:rFonts w:ascii="Times New Roman" w:hAnsi="Times New Roman" w:cs="Times New Roman"/>
          <w:sz w:val="24"/>
          <w:szCs w:val="24"/>
        </w:rPr>
        <w:t xml:space="preserve">καθώς έχει κατανοήσει τη συνθετότητα που διέπει το περιβάλλον στο οποίο  καλείται να μη μένει ο </w:t>
      </w:r>
      <w:r w:rsidR="009D10C8">
        <w:rPr>
          <w:rFonts w:ascii="Times New Roman" w:hAnsi="Times New Roman" w:cs="Times New Roman"/>
          <w:sz w:val="24"/>
          <w:szCs w:val="24"/>
        </w:rPr>
        <w:t>ίδιος στατικός, αλλά να εξελίσσεται</w:t>
      </w:r>
      <w:r w:rsidR="008132A8">
        <w:rPr>
          <w:rFonts w:ascii="Times New Roman" w:hAnsi="Times New Roman" w:cs="Times New Roman"/>
          <w:sz w:val="24"/>
          <w:szCs w:val="24"/>
        </w:rPr>
        <w:t>, έχοντας εμπεδώσει τη δυναμική της  αλληλεπίδρασης. Οφείλει να ενισχύει κάθε μορφή επικοινωνίας, να παρακινεί τα μέλη της ομάδας να έχουν ενεργό συμμετοχή στην υλοποίηση κάθε στόχου και να αυτενεργούν με κάθε ευκαιρία. Ο ηγέτης που επιδιώκει την ουσιαστική επικοινωνία, δε θεωρεί τον εαυτό του αυ</w:t>
      </w:r>
      <w:r w:rsidR="00CF7802">
        <w:rPr>
          <w:rFonts w:ascii="Times New Roman" w:hAnsi="Times New Roman" w:cs="Times New Roman"/>
          <w:sz w:val="24"/>
          <w:szCs w:val="24"/>
        </w:rPr>
        <w:t>θε</w:t>
      </w:r>
      <w:r w:rsidR="008132A8">
        <w:rPr>
          <w:rFonts w:ascii="Times New Roman" w:hAnsi="Times New Roman" w:cs="Times New Roman"/>
          <w:sz w:val="24"/>
          <w:szCs w:val="24"/>
        </w:rPr>
        <w:t>ντία</w:t>
      </w:r>
      <w:r w:rsidR="00CF7802">
        <w:rPr>
          <w:rFonts w:ascii="Times New Roman" w:hAnsi="Times New Roman" w:cs="Times New Roman"/>
          <w:sz w:val="24"/>
          <w:szCs w:val="24"/>
        </w:rPr>
        <w:t>, ούτε παρουσιάζει τις αποφάσεις του ως θέσφατες. Δεν εφαρμόζει ατομοκεντρικές μεθόδους, αλλά ακούει προσεκτικά τα μέλη της ομάδας, διδάσκεται από αυτά, δημιουργώντας ισχυρές προσδοκίες επίδοσης. Με αυτό τον τρόπο</w:t>
      </w:r>
      <w:r w:rsidR="004F3CEC">
        <w:rPr>
          <w:rFonts w:ascii="Times New Roman" w:hAnsi="Times New Roman" w:cs="Times New Roman"/>
          <w:sz w:val="24"/>
          <w:szCs w:val="24"/>
        </w:rPr>
        <w:t xml:space="preserve"> ο ηγέτης</w:t>
      </w:r>
      <w:r w:rsidR="00CF7802">
        <w:rPr>
          <w:rFonts w:ascii="Times New Roman" w:hAnsi="Times New Roman" w:cs="Times New Roman"/>
          <w:sz w:val="24"/>
          <w:szCs w:val="24"/>
        </w:rPr>
        <w:t xml:space="preserve"> προσφέρει συναισθηματική ασφάλεια και θετική αυτοεκτίμηση</w:t>
      </w:r>
      <w:r w:rsidR="004F3CEC">
        <w:rPr>
          <w:rFonts w:ascii="Times New Roman" w:hAnsi="Times New Roman" w:cs="Times New Roman"/>
          <w:sz w:val="24"/>
          <w:szCs w:val="24"/>
        </w:rPr>
        <w:t>, χτίζοντας με τα μέλη της ομάδας μια σχέση αμφίδρομη, σχέση εμπιστοσύνης που βασίζεται στον διάλογο.</w:t>
      </w:r>
      <w:r w:rsidR="00F11689" w:rsidRPr="008B7475">
        <w:rPr>
          <w:rStyle w:val="a5"/>
          <w:rFonts w:ascii="Times New Roman" w:hAnsi="Times New Roman" w:cs="Times New Roman"/>
          <w:sz w:val="24"/>
          <w:szCs w:val="24"/>
        </w:rPr>
        <w:footnoteReference w:id="11"/>
      </w:r>
      <w:r w:rsidR="009D10C8">
        <w:rPr>
          <w:rFonts w:ascii="Times New Roman" w:hAnsi="Times New Roman" w:cs="Times New Roman"/>
          <w:sz w:val="24"/>
          <w:szCs w:val="24"/>
        </w:rPr>
        <w:tab/>
      </w:r>
    </w:p>
    <w:p w:rsidR="004F35CC" w:rsidRPr="008B7475" w:rsidRDefault="005F0B5A" w:rsidP="00127D7B">
      <w:pPr>
        <w:pStyle w:val="a8"/>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Επίσης</w:t>
      </w:r>
      <w:r w:rsidR="00C1661B" w:rsidRPr="008B7475">
        <w:rPr>
          <w:rFonts w:ascii="Times New Roman" w:hAnsi="Times New Roman" w:cs="Times New Roman"/>
          <w:sz w:val="24"/>
          <w:szCs w:val="24"/>
        </w:rPr>
        <w:t xml:space="preserve"> πολύ σημαν</w:t>
      </w:r>
      <w:r w:rsidR="0018238E" w:rsidRPr="008B7475">
        <w:rPr>
          <w:rFonts w:ascii="Times New Roman" w:hAnsi="Times New Roman" w:cs="Times New Roman"/>
          <w:sz w:val="24"/>
          <w:szCs w:val="24"/>
        </w:rPr>
        <w:t>τική ικανότητα για έναν ηγέτη είναι να δύναται να τοποθετήσει τον εαυτό του στη θέση του άλλου, προκειμένου</w:t>
      </w:r>
      <w:r w:rsidR="00F46AD3" w:rsidRPr="008B7475">
        <w:rPr>
          <w:rFonts w:ascii="Times New Roman" w:hAnsi="Times New Roman" w:cs="Times New Roman"/>
          <w:sz w:val="24"/>
          <w:szCs w:val="24"/>
        </w:rPr>
        <w:t xml:space="preserve"> να τον κατανοήσει</w:t>
      </w:r>
      <w:r w:rsidR="0018238E" w:rsidRPr="008B7475">
        <w:rPr>
          <w:rFonts w:ascii="Times New Roman" w:hAnsi="Times New Roman" w:cs="Times New Roman"/>
          <w:sz w:val="24"/>
          <w:szCs w:val="24"/>
        </w:rPr>
        <w:t xml:space="preserve"> σε βάθος</w:t>
      </w:r>
      <w:r w:rsidR="00F46AD3" w:rsidRPr="008B7475">
        <w:rPr>
          <w:rFonts w:ascii="Times New Roman" w:hAnsi="Times New Roman" w:cs="Times New Roman"/>
          <w:sz w:val="24"/>
          <w:szCs w:val="24"/>
        </w:rPr>
        <w:t xml:space="preserve"> χωρίς να είναι απαραίτητο να συμφωνήσει μαζί του.</w:t>
      </w:r>
      <w:r w:rsidR="004F35CC" w:rsidRPr="008B7475">
        <w:rPr>
          <w:rFonts w:ascii="Times New Roman" w:hAnsi="Times New Roman" w:cs="Times New Roman"/>
          <w:sz w:val="24"/>
          <w:szCs w:val="24"/>
        </w:rPr>
        <w:t xml:space="preserve"> </w:t>
      </w:r>
      <w:r w:rsidR="00F46AD3" w:rsidRPr="008B7475">
        <w:rPr>
          <w:rFonts w:ascii="Times New Roman" w:hAnsi="Times New Roman" w:cs="Times New Roman"/>
          <w:sz w:val="24"/>
          <w:szCs w:val="24"/>
        </w:rPr>
        <w:t>Η συναισθημα</w:t>
      </w:r>
      <w:r w:rsidR="0018238E" w:rsidRPr="008B7475">
        <w:rPr>
          <w:rFonts w:ascii="Times New Roman" w:hAnsi="Times New Roman" w:cs="Times New Roman"/>
          <w:sz w:val="24"/>
          <w:szCs w:val="24"/>
        </w:rPr>
        <w:t>τ</w:t>
      </w:r>
      <w:r w:rsidR="006F6E65">
        <w:rPr>
          <w:rFonts w:ascii="Times New Roman" w:hAnsi="Times New Roman" w:cs="Times New Roman"/>
          <w:sz w:val="24"/>
          <w:szCs w:val="24"/>
        </w:rPr>
        <w:t>ική νοημοσύνη και η χρήση της πειθούς είναι καθοριστική</w:t>
      </w:r>
      <w:r w:rsidR="00F46AD3" w:rsidRPr="008B7475">
        <w:rPr>
          <w:rFonts w:ascii="Times New Roman" w:hAnsi="Times New Roman" w:cs="Times New Roman"/>
          <w:sz w:val="24"/>
          <w:szCs w:val="24"/>
        </w:rPr>
        <w:t xml:space="preserve"> για να μπορέ</w:t>
      </w:r>
      <w:r w:rsidR="006F6E65">
        <w:rPr>
          <w:rFonts w:ascii="Times New Roman" w:hAnsi="Times New Roman" w:cs="Times New Roman"/>
          <w:sz w:val="24"/>
          <w:szCs w:val="24"/>
        </w:rPr>
        <w:t>σει να ηγηθεί</w:t>
      </w:r>
      <w:r w:rsidR="0018238E" w:rsidRPr="008B7475">
        <w:rPr>
          <w:rFonts w:ascii="Times New Roman" w:hAnsi="Times New Roman" w:cs="Times New Roman"/>
          <w:sz w:val="24"/>
          <w:szCs w:val="24"/>
        </w:rPr>
        <w:t>.</w:t>
      </w:r>
      <w:r w:rsidR="00FA7549" w:rsidRPr="008B7475">
        <w:rPr>
          <w:rFonts w:ascii="Times New Roman" w:hAnsi="Times New Roman" w:cs="Times New Roman"/>
          <w:sz w:val="24"/>
          <w:szCs w:val="24"/>
        </w:rPr>
        <w:t xml:space="preserve"> </w:t>
      </w:r>
      <w:r w:rsidR="0018238E" w:rsidRPr="008B7475">
        <w:rPr>
          <w:rFonts w:ascii="Times New Roman" w:hAnsi="Times New Roman" w:cs="Times New Roman"/>
          <w:sz w:val="24"/>
          <w:szCs w:val="24"/>
        </w:rPr>
        <w:t>Η συναισθηματική και ψυχολογική</w:t>
      </w:r>
      <w:r w:rsidR="00FA7549" w:rsidRPr="008B7475">
        <w:rPr>
          <w:rFonts w:ascii="Times New Roman" w:hAnsi="Times New Roman" w:cs="Times New Roman"/>
          <w:sz w:val="24"/>
          <w:szCs w:val="24"/>
        </w:rPr>
        <w:t xml:space="preserve"> κατανόηση  συμβάλλει καταλυτικά στην έλξη και την </w:t>
      </w:r>
      <w:r w:rsidR="006F6E65">
        <w:rPr>
          <w:rFonts w:ascii="Times New Roman" w:hAnsi="Times New Roman" w:cs="Times New Roman"/>
          <w:sz w:val="24"/>
          <w:szCs w:val="24"/>
        </w:rPr>
        <w:t>επιρροή που ασκεί  στον περίγυρό</w:t>
      </w:r>
      <w:r w:rsidR="00FA7549" w:rsidRPr="008B7475">
        <w:rPr>
          <w:rFonts w:ascii="Times New Roman" w:hAnsi="Times New Roman" w:cs="Times New Roman"/>
          <w:sz w:val="24"/>
          <w:szCs w:val="24"/>
        </w:rPr>
        <w:t xml:space="preserve"> του.</w:t>
      </w:r>
      <w:r w:rsidR="00C210A0" w:rsidRPr="008B7475">
        <w:rPr>
          <w:rFonts w:ascii="Times New Roman" w:hAnsi="Times New Roman" w:cs="Times New Roman"/>
          <w:sz w:val="24"/>
          <w:szCs w:val="24"/>
        </w:rPr>
        <w:t xml:space="preserve"> Σύμφωνα με τον </w:t>
      </w:r>
      <w:r w:rsidR="00C210A0" w:rsidRPr="008B7475">
        <w:rPr>
          <w:rFonts w:ascii="Times New Roman" w:hAnsi="Times New Roman" w:cs="Times New Roman"/>
          <w:sz w:val="24"/>
          <w:szCs w:val="24"/>
          <w:lang w:val="en-US"/>
        </w:rPr>
        <w:t>Adair</w:t>
      </w:r>
      <w:r w:rsidR="00C210A0" w:rsidRPr="008B7475">
        <w:rPr>
          <w:rFonts w:ascii="Times New Roman" w:hAnsi="Times New Roman" w:cs="Times New Roman"/>
          <w:sz w:val="24"/>
          <w:szCs w:val="24"/>
        </w:rPr>
        <w:t xml:space="preserve"> οι ανάγκες πρέπει να βρίσκονται σε μία ισορροπία:</w:t>
      </w:r>
      <w:r w:rsidR="00166152" w:rsidRPr="008B7475">
        <w:rPr>
          <w:rStyle w:val="a5"/>
          <w:rFonts w:ascii="Times New Roman" w:hAnsi="Times New Roman" w:cs="Times New Roman"/>
          <w:sz w:val="24"/>
          <w:szCs w:val="24"/>
        </w:rPr>
        <w:footnoteReference w:id="12"/>
      </w:r>
    </w:p>
    <w:p w:rsidR="00C210A0" w:rsidRPr="008B7475" w:rsidRDefault="00C210A0" w:rsidP="00127D7B">
      <w:pPr>
        <w:pStyle w:val="a8"/>
        <w:numPr>
          <w:ilvl w:val="0"/>
          <w:numId w:val="2"/>
        </w:numPr>
        <w:spacing w:line="360" w:lineRule="auto"/>
        <w:jc w:val="both"/>
        <w:rPr>
          <w:rFonts w:ascii="Times New Roman" w:hAnsi="Times New Roman" w:cs="Times New Roman"/>
          <w:sz w:val="24"/>
          <w:szCs w:val="24"/>
        </w:rPr>
      </w:pPr>
      <w:r w:rsidRPr="008B7475">
        <w:rPr>
          <w:rFonts w:ascii="Times New Roman" w:hAnsi="Times New Roman" w:cs="Times New Roman"/>
          <w:sz w:val="24"/>
          <w:szCs w:val="24"/>
        </w:rPr>
        <w:t>Του ατόμου</w:t>
      </w:r>
      <w:r w:rsidR="003C5E53" w:rsidRPr="008B7475">
        <w:rPr>
          <w:rFonts w:ascii="Times New Roman" w:hAnsi="Times New Roman" w:cs="Times New Roman"/>
          <w:sz w:val="24"/>
          <w:szCs w:val="24"/>
        </w:rPr>
        <w:t>.</w:t>
      </w:r>
    </w:p>
    <w:p w:rsidR="00C210A0" w:rsidRPr="008B7475" w:rsidRDefault="00C210A0" w:rsidP="00127D7B">
      <w:pPr>
        <w:pStyle w:val="a8"/>
        <w:numPr>
          <w:ilvl w:val="0"/>
          <w:numId w:val="2"/>
        </w:numPr>
        <w:spacing w:line="360" w:lineRule="auto"/>
        <w:jc w:val="both"/>
        <w:rPr>
          <w:rFonts w:ascii="Times New Roman" w:hAnsi="Times New Roman" w:cs="Times New Roman"/>
          <w:sz w:val="24"/>
          <w:szCs w:val="24"/>
        </w:rPr>
      </w:pPr>
      <w:r w:rsidRPr="008B7475">
        <w:rPr>
          <w:rFonts w:ascii="Times New Roman" w:hAnsi="Times New Roman" w:cs="Times New Roman"/>
          <w:sz w:val="24"/>
          <w:szCs w:val="24"/>
        </w:rPr>
        <w:t xml:space="preserve">Της ομάδας </w:t>
      </w:r>
      <w:r w:rsidR="003C5E53" w:rsidRPr="008B7475">
        <w:rPr>
          <w:rFonts w:ascii="Times New Roman" w:hAnsi="Times New Roman" w:cs="Times New Roman"/>
          <w:sz w:val="24"/>
          <w:szCs w:val="24"/>
        </w:rPr>
        <w:t>.</w:t>
      </w:r>
    </w:p>
    <w:p w:rsidR="00C210A0" w:rsidRPr="008B7475" w:rsidRDefault="00C210A0" w:rsidP="00127D7B">
      <w:pPr>
        <w:pStyle w:val="a8"/>
        <w:numPr>
          <w:ilvl w:val="0"/>
          <w:numId w:val="2"/>
        </w:numPr>
        <w:spacing w:line="360" w:lineRule="auto"/>
        <w:jc w:val="both"/>
        <w:rPr>
          <w:rFonts w:ascii="Times New Roman" w:hAnsi="Times New Roman" w:cs="Times New Roman"/>
          <w:sz w:val="24"/>
          <w:szCs w:val="24"/>
        </w:rPr>
      </w:pPr>
      <w:r w:rsidRPr="008B7475">
        <w:rPr>
          <w:rFonts w:ascii="Times New Roman" w:hAnsi="Times New Roman" w:cs="Times New Roman"/>
          <w:sz w:val="24"/>
          <w:szCs w:val="24"/>
        </w:rPr>
        <w:lastRenderedPageBreak/>
        <w:t>Του έργου</w:t>
      </w:r>
      <w:r w:rsidR="003C5E53" w:rsidRPr="008B7475">
        <w:rPr>
          <w:rFonts w:ascii="Times New Roman" w:hAnsi="Times New Roman" w:cs="Times New Roman"/>
          <w:sz w:val="24"/>
          <w:szCs w:val="24"/>
        </w:rPr>
        <w:t>.</w:t>
      </w:r>
    </w:p>
    <w:p w:rsidR="0017297B" w:rsidRDefault="0017297B" w:rsidP="00127D7B">
      <w:pPr>
        <w:pStyle w:val="a8"/>
        <w:spacing w:line="360" w:lineRule="auto"/>
        <w:ind w:left="0"/>
        <w:jc w:val="both"/>
        <w:rPr>
          <w:rFonts w:ascii="Times New Roman" w:hAnsi="Times New Roman" w:cs="Times New Roman"/>
          <w:sz w:val="24"/>
          <w:szCs w:val="24"/>
        </w:rPr>
      </w:pPr>
    </w:p>
    <w:p w:rsidR="0017297B" w:rsidRPr="0017297B" w:rsidRDefault="00C64F12" w:rsidP="00127D7B">
      <w:pPr>
        <w:pStyle w:val="a8"/>
        <w:spacing w:line="360" w:lineRule="auto"/>
        <w:ind w:left="0" w:firstLine="360"/>
        <w:jc w:val="both"/>
        <w:rPr>
          <w:rFonts w:ascii="Times New Roman" w:hAnsi="Times New Roman" w:cs="Times New Roman"/>
          <w:sz w:val="24"/>
          <w:szCs w:val="24"/>
        </w:rPr>
      </w:pPr>
      <w:r w:rsidRPr="008B7475">
        <w:rPr>
          <w:rFonts w:ascii="Times New Roman" w:hAnsi="Times New Roman" w:cs="Times New Roman"/>
          <w:sz w:val="24"/>
          <w:szCs w:val="24"/>
        </w:rPr>
        <w:t>Ο ηγέτης ενός οργανισμού πρέπει να είνα</w:t>
      </w:r>
      <w:r w:rsidR="000F4559">
        <w:rPr>
          <w:rFonts w:ascii="Times New Roman" w:hAnsi="Times New Roman" w:cs="Times New Roman"/>
          <w:sz w:val="24"/>
          <w:szCs w:val="24"/>
        </w:rPr>
        <w:t xml:space="preserve">ι </w:t>
      </w:r>
      <w:r w:rsidRPr="008B7475">
        <w:rPr>
          <w:rFonts w:ascii="Times New Roman" w:hAnsi="Times New Roman" w:cs="Times New Roman"/>
          <w:sz w:val="24"/>
          <w:szCs w:val="24"/>
        </w:rPr>
        <w:t>ουσιασ</w:t>
      </w:r>
      <w:r w:rsidR="006F6E65">
        <w:rPr>
          <w:rFonts w:ascii="Times New Roman" w:hAnsi="Times New Roman" w:cs="Times New Roman"/>
          <w:sz w:val="24"/>
          <w:szCs w:val="24"/>
        </w:rPr>
        <w:t>τικός ηγέτη</w:t>
      </w:r>
      <w:r w:rsidR="000F4559">
        <w:rPr>
          <w:rFonts w:ascii="Times New Roman" w:hAnsi="Times New Roman" w:cs="Times New Roman"/>
          <w:sz w:val="24"/>
          <w:szCs w:val="24"/>
        </w:rPr>
        <w:t>ς που</w:t>
      </w:r>
      <w:r w:rsidR="006F6E65">
        <w:rPr>
          <w:rFonts w:ascii="Times New Roman" w:hAnsi="Times New Roman" w:cs="Times New Roman"/>
          <w:sz w:val="24"/>
          <w:szCs w:val="24"/>
        </w:rPr>
        <w:t xml:space="preserve"> χαίρει</w:t>
      </w:r>
      <w:r w:rsidRPr="008B7475">
        <w:rPr>
          <w:rFonts w:ascii="Times New Roman" w:hAnsi="Times New Roman" w:cs="Times New Roman"/>
          <w:sz w:val="24"/>
          <w:szCs w:val="24"/>
        </w:rPr>
        <w:t xml:space="preserve"> αναγνωσιμότητα</w:t>
      </w:r>
      <w:r w:rsidR="006F6E65">
        <w:rPr>
          <w:rFonts w:ascii="Times New Roman" w:hAnsi="Times New Roman" w:cs="Times New Roman"/>
          <w:sz w:val="24"/>
          <w:szCs w:val="24"/>
        </w:rPr>
        <w:t>ς  και υψηλής</w:t>
      </w:r>
      <w:r w:rsidRPr="008B7475">
        <w:rPr>
          <w:rFonts w:ascii="Times New Roman" w:hAnsi="Times New Roman" w:cs="Times New Roman"/>
          <w:sz w:val="24"/>
          <w:szCs w:val="24"/>
        </w:rPr>
        <w:t xml:space="preserve"> εκτίμηση</w:t>
      </w:r>
      <w:r w:rsidR="006F6E65">
        <w:rPr>
          <w:rFonts w:ascii="Times New Roman" w:hAnsi="Times New Roman" w:cs="Times New Roman"/>
          <w:sz w:val="24"/>
          <w:szCs w:val="24"/>
        </w:rPr>
        <w:t>ς</w:t>
      </w:r>
      <w:r w:rsidRPr="008B7475">
        <w:rPr>
          <w:rFonts w:ascii="Times New Roman" w:hAnsi="Times New Roman" w:cs="Times New Roman"/>
          <w:sz w:val="24"/>
          <w:szCs w:val="24"/>
        </w:rPr>
        <w:t>.</w:t>
      </w:r>
      <w:r w:rsidR="000F4559">
        <w:rPr>
          <w:rFonts w:ascii="Times New Roman" w:hAnsi="Times New Roman" w:cs="Times New Roman"/>
          <w:sz w:val="24"/>
          <w:szCs w:val="24"/>
        </w:rPr>
        <w:t xml:space="preserve"> Καλλιεργώντας ομαδικό πνεύμα και εφαρμόζοντας κοινή στοχοθεσία, θα μπορέσει  να επιτύχει αρμονική συνεργασία, βελτίωση της αποτελεσματικότητας και της συλλογικής δράσης των μελών της ομάδας και καλύτερη ανταπόκριση στις</w:t>
      </w:r>
      <w:r w:rsidR="00FC3851">
        <w:rPr>
          <w:rFonts w:ascii="Times New Roman" w:hAnsi="Times New Roman" w:cs="Times New Roman"/>
          <w:sz w:val="24"/>
          <w:szCs w:val="24"/>
        </w:rPr>
        <w:t xml:space="preserve"> εκάστοτε ανάγκες. Για την επίτευξη όμως </w:t>
      </w:r>
      <w:r w:rsidR="00FC3851" w:rsidRPr="00575474">
        <w:rPr>
          <w:rFonts w:ascii="Times New Roman" w:hAnsi="Times New Roman" w:cs="Times New Roman"/>
          <w:sz w:val="24"/>
          <w:szCs w:val="24"/>
        </w:rPr>
        <w:t>όλων αυτών οφείλει ο ηγέτης να διασφαλίσει ότι οι εργαζόμενοι είναι πρόθυμοι και διαθέτουν την κατάλληλη τεχνογνωσία και τις απαιτούμενες δεξιότητες για να μπορέσουν να φανούν αντάξιοι των προσδοκιών του</w:t>
      </w:r>
      <w:r w:rsidR="003C5E53" w:rsidRPr="00575474">
        <w:rPr>
          <w:rFonts w:ascii="Times New Roman" w:hAnsi="Times New Roman" w:cs="Times New Roman"/>
          <w:sz w:val="24"/>
          <w:szCs w:val="24"/>
        </w:rPr>
        <w:t>.</w:t>
      </w:r>
      <w:r w:rsidR="005F0B5A" w:rsidRPr="00575474">
        <w:rPr>
          <w:rFonts w:ascii="Times New Roman" w:hAnsi="Times New Roman" w:cs="Times New Roman"/>
          <w:sz w:val="24"/>
          <w:szCs w:val="24"/>
        </w:rPr>
        <w:t xml:space="preserve"> </w:t>
      </w:r>
      <w:r w:rsidR="00FC3851" w:rsidRPr="00575474">
        <w:rPr>
          <w:rFonts w:ascii="Times New Roman" w:hAnsi="Times New Roman" w:cs="Times New Roman"/>
          <w:sz w:val="24"/>
          <w:szCs w:val="24"/>
        </w:rPr>
        <w:t xml:space="preserve">Συγκεκριμένα ο ηγέτης οφείλει να λάβει σοβαρά υπόψη του τους παρακάτω τομείς </w:t>
      </w:r>
      <w:r w:rsidR="009B100D" w:rsidRPr="00575474">
        <w:rPr>
          <w:rFonts w:ascii="Times New Roman" w:hAnsi="Times New Roman" w:cs="Times New Roman"/>
          <w:sz w:val="24"/>
          <w:szCs w:val="24"/>
        </w:rPr>
        <w:t>:</w:t>
      </w:r>
      <w:r w:rsidR="00D20EFD" w:rsidRPr="00575474">
        <w:rPr>
          <w:rStyle w:val="a5"/>
          <w:rFonts w:ascii="Times New Roman" w:hAnsi="Times New Roman" w:cs="Times New Roman"/>
          <w:sz w:val="24"/>
          <w:szCs w:val="24"/>
        </w:rPr>
        <w:footnoteReference w:id="13"/>
      </w:r>
    </w:p>
    <w:p w:rsidR="009B100D" w:rsidRPr="00575474" w:rsidRDefault="009B100D" w:rsidP="00127D7B">
      <w:pPr>
        <w:pStyle w:val="a8"/>
        <w:numPr>
          <w:ilvl w:val="0"/>
          <w:numId w:val="19"/>
        </w:numPr>
        <w:spacing w:line="360" w:lineRule="auto"/>
        <w:jc w:val="both"/>
        <w:rPr>
          <w:rFonts w:ascii="Times New Roman" w:hAnsi="Times New Roman" w:cs="Times New Roman"/>
          <w:sz w:val="24"/>
          <w:szCs w:val="24"/>
        </w:rPr>
      </w:pPr>
      <w:r w:rsidRPr="00575474">
        <w:rPr>
          <w:rFonts w:ascii="Times New Roman" w:hAnsi="Times New Roman" w:cs="Times New Roman"/>
          <w:sz w:val="24"/>
          <w:szCs w:val="24"/>
        </w:rPr>
        <w:t>Οικοδόμηση ενός κοινού οράματος</w:t>
      </w:r>
    </w:p>
    <w:p w:rsidR="009B100D" w:rsidRPr="00575474" w:rsidRDefault="009B100D" w:rsidP="00127D7B">
      <w:pPr>
        <w:pStyle w:val="a8"/>
        <w:numPr>
          <w:ilvl w:val="0"/>
          <w:numId w:val="19"/>
        </w:numPr>
        <w:spacing w:line="360" w:lineRule="auto"/>
        <w:jc w:val="both"/>
        <w:rPr>
          <w:rFonts w:ascii="Times New Roman" w:hAnsi="Times New Roman" w:cs="Times New Roman"/>
          <w:sz w:val="24"/>
          <w:szCs w:val="24"/>
        </w:rPr>
      </w:pPr>
      <w:r w:rsidRPr="00575474">
        <w:rPr>
          <w:rFonts w:ascii="Times New Roman" w:hAnsi="Times New Roman" w:cs="Times New Roman"/>
          <w:sz w:val="24"/>
          <w:szCs w:val="24"/>
        </w:rPr>
        <w:t>Ανάπτυξη στρατηγικής</w:t>
      </w:r>
    </w:p>
    <w:p w:rsidR="009B100D" w:rsidRPr="00575474" w:rsidRDefault="009B100D" w:rsidP="00127D7B">
      <w:pPr>
        <w:pStyle w:val="a8"/>
        <w:numPr>
          <w:ilvl w:val="0"/>
          <w:numId w:val="19"/>
        </w:numPr>
        <w:spacing w:line="360" w:lineRule="auto"/>
        <w:jc w:val="both"/>
        <w:rPr>
          <w:rFonts w:ascii="Times New Roman" w:hAnsi="Times New Roman" w:cs="Times New Roman"/>
          <w:sz w:val="24"/>
          <w:szCs w:val="24"/>
        </w:rPr>
      </w:pPr>
      <w:r w:rsidRPr="00575474">
        <w:rPr>
          <w:rFonts w:ascii="Times New Roman" w:hAnsi="Times New Roman" w:cs="Times New Roman"/>
          <w:sz w:val="24"/>
          <w:szCs w:val="24"/>
        </w:rPr>
        <w:t>Προσέλκυση σημαντικών ατόμων στην ομάδα</w:t>
      </w:r>
    </w:p>
    <w:p w:rsidR="009B100D" w:rsidRPr="00575474" w:rsidRDefault="009B100D" w:rsidP="00127D7B">
      <w:pPr>
        <w:pStyle w:val="a8"/>
        <w:numPr>
          <w:ilvl w:val="0"/>
          <w:numId w:val="19"/>
        </w:numPr>
        <w:spacing w:line="360" w:lineRule="auto"/>
        <w:jc w:val="both"/>
        <w:rPr>
          <w:rFonts w:ascii="Times New Roman" w:hAnsi="Times New Roman" w:cs="Times New Roman"/>
          <w:sz w:val="24"/>
          <w:szCs w:val="24"/>
        </w:rPr>
      </w:pPr>
      <w:r w:rsidRPr="00575474">
        <w:rPr>
          <w:rFonts w:ascii="Times New Roman" w:hAnsi="Times New Roman" w:cs="Times New Roman"/>
          <w:sz w:val="24"/>
          <w:szCs w:val="24"/>
        </w:rPr>
        <w:t>Εστίαση στα αποτελέσματα</w:t>
      </w:r>
    </w:p>
    <w:p w:rsidR="009B100D" w:rsidRPr="00575474" w:rsidRDefault="009B100D" w:rsidP="00127D7B">
      <w:pPr>
        <w:pStyle w:val="a8"/>
        <w:numPr>
          <w:ilvl w:val="0"/>
          <w:numId w:val="19"/>
        </w:numPr>
        <w:spacing w:line="360" w:lineRule="auto"/>
        <w:jc w:val="both"/>
        <w:rPr>
          <w:rFonts w:ascii="Times New Roman" w:hAnsi="Times New Roman" w:cs="Times New Roman"/>
          <w:sz w:val="24"/>
          <w:szCs w:val="24"/>
        </w:rPr>
      </w:pPr>
      <w:r w:rsidRPr="00575474">
        <w:rPr>
          <w:rFonts w:ascii="Times New Roman" w:hAnsi="Times New Roman" w:cs="Times New Roman"/>
          <w:sz w:val="24"/>
          <w:szCs w:val="24"/>
        </w:rPr>
        <w:t>Καινοτομία για το μέλλον</w:t>
      </w:r>
    </w:p>
    <w:p w:rsidR="009B100D" w:rsidRPr="00575474" w:rsidRDefault="009B100D" w:rsidP="00127D7B">
      <w:pPr>
        <w:pStyle w:val="a8"/>
        <w:numPr>
          <w:ilvl w:val="0"/>
          <w:numId w:val="19"/>
        </w:numPr>
        <w:spacing w:line="360" w:lineRule="auto"/>
        <w:jc w:val="both"/>
        <w:rPr>
          <w:rFonts w:ascii="Times New Roman" w:hAnsi="Times New Roman" w:cs="Times New Roman"/>
          <w:sz w:val="24"/>
          <w:szCs w:val="24"/>
        </w:rPr>
      </w:pPr>
      <w:r w:rsidRPr="00575474">
        <w:rPr>
          <w:rFonts w:ascii="Times New Roman" w:hAnsi="Times New Roman" w:cs="Times New Roman"/>
          <w:sz w:val="24"/>
          <w:szCs w:val="24"/>
        </w:rPr>
        <w:t xml:space="preserve">Ηγεσία του εαυτού σας                                                                                                                                                 </w:t>
      </w:r>
    </w:p>
    <w:p w:rsidR="00C210A0" w:rsidRPr="00575474" w:rsidRDefault="00A74AF0" w:rsidP="00127D7B">
      <w:pPr>
        <w:spacing w:line="360" w:lineRule="auto"/>
        <w:ind w:firstLine="720"/>
        <w:jc w:val="both"/>
        <w:rPr>
          <w:rFonts w:ascii="Times New Roman" w:hAnsi="Times New Roman" w:cs="Times New Roman"/>
          <w:sz w:val="24"/>
          <w:szCs w:val="24"/>
        </w:rPr>
      </w:pPr>
      <w:r w:rsidRPr="00575474">
        <w:rPr>
          <w:rFonts w:ascii="Times New Roman" w:hAnsi="Times New Roman" w:cs="Times New Roman"/>
          <w:sz w:val="24"/>
          <w:szCs w:val="24"/>
        </w:rPr>
        <w:t>Απαιτητική ενέργεια στην οποία οφείλει να αποσκοπεί ο ηγέτης  είναι η δημιουργία ενός οράματος  που ταιριάζει στον οργανισμό και η</w:t>
      </w:r>
      <w:r w:rsidR="00301916" w:rsidRPr="00575474">
        <w:rPr>
          <w:rFonts w:ascii="Times New Roman" w:hAnsi="Times New Roman" w:cs="Times New Roman"/>
          <w:sz w:val="24"/>
          <w:szCs w:val="24"/>
        </w:rPr>
        <w:t xml:space="preserve"> ανάπτυξη στρ</w:t>
      </w:r>
      <w:r w:rsidRPr="00575474">
        <w:rPr>
          <w:rFonts w:ascii="Times New Roman" w:hAnsi="Times New Roman" w:cs="Times New Roman"/>
          <w:sz w:val="24"/>
          <w:szCs w:val="24"/>
        </w:rPr>
        <w:t>ατηγικής που προσφέρει τη δυνατότητα</w:t>
      </w:r>
      <w:r w:rsidR="00301916" w:rsidRPr="00575474">
        <w:rPr>
          <w:rFonts w:ascii="Times New Roman" w:hAnsi="Times New Roman" w:cs="Times New Roman"/>
          <w:sz w:val="24"/>
          <w:szCs w:val="24"/>
        </w:rPr>
        <w:t xml:space="preserve"> αξιολόγηση</w:t>
      </w:r>
      <w:r w:rsidRPr="00575474">
        <w:rPr>
          <w:rFonts w:ascii="Times New Roman" w:hAnsi="Times New Roman" w:cs="Times New Roman"/>
          <w:sz w:val="24"/>
          <w:szCs w:val="24"/>
        </w:rPr>
        <w:t>ς</w:t>
      </w:r>
      <w:r w:rsidR="00301916" w:rsidRPr="00575474">
        <w:rPr>
          <w:rFonts w:ascii="Times New Roman" w:hAnsi="Times New Roman" w:cs="Times New Roman"/>
          <w:sz w:val="24"/>
          <w:szCs w:val="24"/>
        </w:rPr>
        <w:t xml:space="preserve"> των ικανοτήτων του ηγέτη, την κατανόηση των επιλογών </w:t>
      </w:r>
      <w:r w:rsidRPr="00575474">
        <w:rPr>
          <w:rFonts w:ascii="Times New Roman" w:hAnsi="Times New Roman" w:cs="Times New Roman"/>
          <w:sz w:val="24"/>
          <w:szCs w:val="24"/>
        </w:rPr>
        <w:t xml:space="preserve">του </w:t>
      </w:r>
      <w:r w:rsidR="00301916" w:rsidRPr="00575474">
        <w:rPr>
          <w:rFonts w:ascii="Times New Roman" w:hAnsi="Times New Roman" w:cs="Times New Roman"/>
          <w:sz w:val="24"/>
          <w:szCs w:val="24"/>
        </w:rPr>
        <w:t>και την προσκόλληση σε αυτές τις αποφάσεις</w:t>
      </w:r>
      <w:r w:rsidRPr="00575474">
        <w:rPr>
          <w:rFonts w:ascii="Times New Roman" w:hAnsi="Times New Roman" w:cs="Times New Roman"/>
          <w:sz w:val="24"/>
          <w:szCs w:val="24"/>
        </w:rPr>
        <w:t xml:space="preserve">, </w:t>
      </w:r>
      <w:r w:rsidR="00301916" w:rsidRPr="00575474">
        <w:rPr>
          <w:rFonts w:ascii="Times New Roman" w:hAnsi="Times New Roman" w:cs="Times New Roman"/>
          <w:sz w:val="24"/>
          <w:szCs w:val="24"/>
        </w:rPr>
        <w:t>όταν υπάρχει εκτροπή από την προκαθορισμένη πορεία.</w:t>
      </w:r>
      <w:r w:rsidR="006C5268" w:rsidRPr="00575474">
        <w:rPr>
          <w:rFonts w:ascii="Times New Roman" w:hAnsi="Times New Roman" w:cs="Times New Roman"/>
          <w:sz w:val="24"/>
          <w:szCs w:val="24"/>
        </w:rPr>
        <w:t xml:space="preserve"> </w:t>
      </w:r>
      <w:r w:rsidR="00301916" w:rsidRPr="00575474">
        <w:rPr>
          <w:rStyle w:val="a5"/>
          <w:rFonts w:ascii="Times New Roman" w:hAnsi="Times New Roman" w:cs="Times New Roman"/>
          <w:sz w:val="24"/>
          <w:szCs w:val="24"/>
        </w:rPr>
        <w:footnoteReference w:id="14"/>
      </w:r>
      <w:r w:rsidRPr="00575474">
        <w:rPr>
          <w:rFonts w:ascii="Times New Roman" w:hAnsi="Times New Roman" w:cs="Times New Roman"/>
          <w:sz w:val="24"/>
          <w:szCs w:val="24"/>
        </w:rPr>
        <w:t>Η αποτελεσματική λειτουργία</w:t>
      </w:r>
      <w:r w:rsidR="00DF29F1" w:rsidRPr="00575474">
        <w:rPr>
          <w:rFonts w:ascii="Times New Roman" w:hAnsi="Times New Roman" w:cs="Times New Roman"/>
          <w:sz w:val="24"/>
          <w:szCs w:val="24"/>
        </w:rPr>
        <w:t xml:space="preserve"> </w:t>
      </w:r>
      <w:r w:rsidRPr="00575474">
        <w:rPr>
          <w:rFonts w:ascii="Times New Roman" w:hAnsi="Times New Roman" w:cs="Times New Roman"/>
          <w:sz w:val="24"/>
          <w:szCs w:val="24"/>
        </w:rPr>
        <w:t>τ</w:t>
      </w:r>
      <w:r w:rsidR="00DF29F1" w:rsidRPr="00575474">
        <w:rPr>
          <w:rFonts w:ascii="Times New Roman" w:hAnsi="Times New Roman" w:cs="Times New Roman"/>
          <w:sz w:val="24"/>
          <w:szCs w:val="24"/>
        </w:rPr>
        <w:t>η</w:t>
      </w:r>
      <w:r w:rsidRPr="00575474">
        <w:rPr>
          <w:rFonts w:ascii="Times New Roman" w:hAnsi="Times New Roman" w:cs="Times New Roman"/>
          <w:sz w:val="24"/>
          <w:szCs w:val="24"/>
        </w:rPr>
        <w:t>ς ομάδας επιτυγχάνεται με τη στελέχωση αφοσιωμένων ανθρώπων</w:t>
      </w:r>
      <w:r w:rsidR="00505183" w:rsidRPr="00575474">
        <w:rPr>
          <w:rFonts w:ascii="Times New Roman" w:hAnsi="Times New Roman" w:cs="Times New Roman"/>
          <w:sz w:val="24"/>
          <w:szCs w:val="24"/>
        </w:rPr>
        <w:t xml:space="preserve"> που εμπνέονται από το όραμα και ακολουθούν τη</w:t>
      </w:r>
      <w:r w:rsidR="00DF29F1" w:rsidRPr="00575474">
        <w:rPr>
          <w:rFonts w:ascii="Times New Roman" w:hAnsi="Times New Roman" w:cs="Times New Roman"/>
          <w:sz w:val="24"/>
          <w:szCs w:val="24"/>
        </w:rPr>
        <w:t xml:space="preserve"> στρατηγική του ηγέτη.</w:t>
      </w:r>
      <w:r w:rsidR="00FC6747" w:rsidRPr="00575474">
        <w:rPr>
          <w:rFonts w:ascii="Times New Roman" w:hAnsi="Times New Roman" w:cs="Times New Roman"/>
          <w:sz w:val="24"/>
          <w:szCs w:val="24"/>
        </w:rPr>
        <w:t xml:space="preserve"> Ο ηγέτης πρέπει</w:t>
      </w:r>
      <w:r w:rsidR="00505183" w:rsidRPr="00575474">
        <w:rPr>
          <w:rFonts w:ascii="Times New Roman" w:hAnsi="Times New Roman" w:cs="Times New Roman"/>
          <w:sz w:val="24"/>
          <w:szCs w:val="24"/>
        </w:rPr>
        <w:t xml:space="preserve"> να διαμορφώσει ευνοϊκές συνθήκες που να επιτρέπ</w:t>
      </w:r>
      <w:r w:rsidR="00FC6747" w:rsidRPr="00575474">
        <w:rPr>
          <w:rFonts w:ascii="Times New Roman" w:hAnsi="Times New Roman" w:cs="Times New Roman"/>
          <w:sz w:val="24"/>
          <w:szCs w:val="24"/>
        </w:rPr>
        <w:t>ουν στα άτο</w:t>
      </w:r>
      <w:r w:rsidR="00505183" w:rsidRPr="00575474">
        <w:rPr>
          <w:rFonts w:ascii="Times New Roman" w:hAnsi="Times New Roman" w:cs="Times New Roman"/>
          <w:sz w:val="24"/>
          <w:szCs w:val="24"/>
        </w:rPr>
        <w:t>μα να εργάζονται σε ομάδες και να παραμένουν</w:t>
      </w:r>
      <w:r w:rsidR="00FC6747" w:rsidRPr="00575474">
        <w:rPr>
          <w:rFonts w:ascii="Times New Roman" w:hAnsi="Times New Roman" w:cs="Times New Roman"/>
          <w:sz w:val="24"/>
          <w:szCs w:val="24"/>
        </w:rPr>
        <w:t xml:space="preserve"> προσηλωμένες σ</w:t>
      </w:r>
      <w:r w:rsidR="00505183" w:rsidRPr="00575474">
        <w:rPr>
          <w:rFonts w:ascii="Times New Roman" w:hAnsi="Times New Roman" w:cs="Times New Roman"/>
          <w:sz w:val="24"/>
          <w:szCs w:val="24"/>
        </w:rPr>
        <w:t>τους στόχους και στις υψηλές</w:t>
      </w:r>
      <w:r w:rsidR="00FC6747" w:rsidRPr="00575474">
        <w:rPr>
          <w:rFonts w:ascii="Times New Roman" w:hAnsi="Times New Roman" w:cs="Times New Roman"/>
          <w:sz w:val="24"/>
          <w:szCs w:val="24"/>
        </w:rPr>
        <w:t xml:space="preserve"> επιδόσεις</w:t>
      </w:r>
      <w:r w:rsidR="00505183" w:rsidRPr="00575474">
        <w:rPr>
          <w:rFonts w:ascii="Times New Roman" w:hAnsi="Times New Roman" w:cs="Times New Roman"/>
          <w:sz w:val="24"/>
          <w:szCs w:val="24"/>
        </w:rPr>
        <w:t>, προβλέποντας τις αλλαγές στην αγορά και λαμβάνοντας υπόψη τα</w:t>
      </w:r>
      <w:r w:rsidR="00FC6747" w:rsidRPr="00575474">
        <w:rPr>
          <w:rFonts w:ascii="Times New Roman" w:hAnsi="Times New Roman" w:cs="Times New Roman"/>
          <w:sz w:val="24"/>
          <w:szCs w:val="24"/>
        </w:rPr>
        <w:t xml:space="preserve"> επιχειρηματικά σχέδ</w:t>
      </w:r>
      <w:r w:rsidR="00505183" w:rsidRPr="00575474">
        <w:rPr>
          <w:rFonts w:ascii="Times New Roman" w:hAnsi="Times New Roman" w:cs="Times New Roman"/>
          <w:sz w:val="24"/>
          <w:szCs w:val="24"/>
        </w:rPr>
        <w:t xml:space="preserve">ια των ανταγωνιστών. Στόχος του επίσης είναι η συνεχής και αδιάλειπτη </w:t>
      </w:r>
      <w:r w:rsidR="00505183" w:rsidRPr="00575474">
        <w:rPr>
          <w:rFonts w:ascii="Times New Roman" w:hAnsi="Times New Roman" w:cs="Times New Roman"/>
          <w:sz w:val="24"/>
          <w:szCs w:val="24"/>
        </w:rPr>
        <w:lastRenderedPageBreak/>
        <w:t>αυτοβελτίωση και διεύρυνση των γνωστικών του πεδίων, όσον αφορά το χώρο της οικονομίας και των επιχειρήσεων, καθώς η έμπνευση και η ακαταμάχητη έλξη που ασκεί στην ομάδα πηγάζει από</w:t>
      </w:r>
      <w:r w:rsidR="009F342E" w:rsidRPr="00575474">
        <w:rPr>
          <w:rFonts w:ascii="Times New Roman" w:hAnsi="Times New Roman" w:cs="Times New Roman"/>
          <w:sz w:val="24"/>
          <w:szCs w:val="24"/>
        </w:rPr>
        <w:t xml:space="preserve"> τη σταθερότητα του χαρακτήρα και</w:t>
      </w:r>
      <w:r w:rsidR="00505183" w:rsidRPr="00575474">
        <w:rPr>
          <w:rFonts w:ascii="Times New Roman" w:hAnsi="Times New Roman" w:cs="Times New Roman"/>
          <w:sz w:val="24"/>
          <w:szCs w:val="24"/>
        </w:rPr>
        <w:t xml:space="preserve"> το εύρος των γνώσεω</w:t>
      </w:r>
      <w:r w:rsidR="009F342E" w:rsidRPr="00575474">
        <w:rPr>
          <w:rFonts w:ascii="Times New Roman" w:hAnsi="Times New Roman" w:cs="Times New Roman"/>
          <w:sz w:val="24"/>
          <w:szCs w:val="24"/>
        </w:rPr>
        <w:t>ν.</w:t>
      </w:r>
    </w:p>
    <w:p w:rsidR="003034D1" w:rsidRPr="003F3A90" w:rsidRDefault="00435ABA" w:rsidP="00127D7B">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1.4 </w:t>
      </w:r>
      <w:r w:rsidR="002908DC">
        <w:rPr>
          <w:rFonts w:ascii="Times New Roman" w:hAnsi="Times New Roman" w:cs="Times New Roman"/>
          <w:b/>
          <w:sz w:val="28"/>
          <w:szCs w:val="28"/>
        </w:rPr>
        <w:t>Βασικά Ηγετικά Χ</w:t>
      </w:r>
      <w:r w:rsidR="003034D1" w:rsidRPr="003F3A90">
        <w:rPr>
          <w:rFonts w:ascii="Times New Roman" w:hAnsi="Times New Roman" w:cs="Times New Roman"/>
          <w:b/>
          <w:sz w:val="28"/>
          <w:szCs w:val="28"/>
        </w:rPr>
        <w:t>αρακτηριστικά</w:t>
      </w:r>
      <w:r w:rsidR="00786EB4" w:rsidRPr="003F3A90">
        <w:rPr>
          <w:rFonts w:ascii="Times New Roman" w:hAnsi="Times New Roman" w:cs="Times New Roman"/>
          <w:b/>
          <w:sz w:val="28"/>
          <w:szCs w:val="28"/>
        </w:rPr>
        <w:t xml:space="preserve"> </w:t>
      </w:r>
      <w:r w:rsidR="002908DC">
        <w:rPr>
          <w:rFonts w:ascii="Times New Roman" w:hAnsi="Times New Roman" w:cs="Times New Roman"/>
          <w:b/>
          <w:sz w:val="28"/>
          <w:szCs w:val="28"/>
        </w:rPr>
        <w:t>- Π</w:t>
      </w:r>
      <w:r w:rsidR="005658B1" w:rsidRPr="003F3A90">
        <w:rPr>
          <w:rFonts w:ascii="Times New Roman" w:hAnsi="Times New Roman" w:cs="Times New Roman"/>
          <w:b/>
          <w:sz w:val="28"/>
          <w:szCs w:val="28"/>
        </w:rPr>
        <w:t>ροσωπικότητα Ηγέτη</w:t>
      </w:r>
    </w:p>
    <w:p w:rsidR="003034D1" w:rsidRPr="008B7475" w:rsidRDefault="003034D1" w:rsidP="00127D7B">
      <w:pPr>
        <w:spacing w:line="360" w:lineRule="auto"/>
        <w:jc w:val="both"/>
        <w:rPr>
          <w:rFonts w:ascii="Times New Roman" w:hAnsi="Times New Roman" w:cs="Times New Roman"/>
          <w:b/>
          <w:sz w:val="24"/>
          <w:szCs w:val="24"/>
          <w:u w:val="single"/>
        </w:rPr>
      </w:pPr>
    </w:p>
    <w:p w:rsidR="00786EB4" w:rsidRPr="009B100D" w:rsidRDefault="0023025D" w:rsidP="00127D7B">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Ο ηγέτης οφείλει ε</w:t>
      </w:r>
      <w:r w:rsidR="003034D1" w:rsidRPr="008B7475">
        <w:rPr>
          <w:rFonts w:ascii="Times New Roman" w:hAnsi="Times New Roman" w:cs="Times New Roman"/>
          <w:sz w:val="24"/>
          <w:szCs w:val="24"/>
        </w:rPr>
        <w:t>κτός απ</w:t>
      </w:r>
      <w:r>
        <w:rPr>
          <w:rFonts w:ascii="Times New Roman" w:hAnsi="Times New Roman" w:cs="Times New Roman"/>
          <w:sz w:val="24"/>
          <w:szCs w:val="24"/>
        </w:rPr>
        <w:t xml:space="preserve">ό </w:t>
      </w:r>
      <w:r w:rsidR="003034D1" w:rsidRPr="008B7475">
        <w:rPr>
          <w:rFonts w:ascii="Times New Roman" w:hAnsi="Times New Roman" w:cs="Times New Roman"/>
          <w:sz w:val="24"/>
          <w:szCs w:val="24"/>
        </w:rPr>
        <w:t xml:space="preserve"> βασικ</w:t>
      </w:r>
      <w:r w:rsidR="00554993" w:rsidRPr="008B7475">
        <w:rPr>
          <w:rFonts w:ascii="Times New Roman" w:hAnsi="Times New Roman" w:cs="Times New Roman"/>
          <w:sz w:val="24"/>
          <w:szCs w:val="24"/>
        </w:rPr>
        <w:t>ές ι</w:t>
      </w:r>
      <w:r>
        <w:rPr>
          <w:rFonts w:ascii="Times New Roman" w:hAnsi="Times New Roman" w:cs="Times New Roman"/>
          <w:sz w:val="24"/>
          <w:szCs w:val="24"/>
        </w:rPr>
        <w:t>κανότητες  να διαθέτει και κάποια ηγετικά χαρακτηριστικά, όπως είναι το</w:t>
      </w:r>
      <w:r w:rsidR="0033572B" w:rsidRPr="008B7475">
        <w:rPr>
          <w:rFonts w:ascii="Times New Roman" w:hAnsi="Times New Roman" w:cs="Times New Roman"/>
          <w:sz w:val="24"/>
          <w:szCs w:val="24"/>
        </w:rPr>
        <w:t xml:space="preserve"> </w:t>
      </w:r>
      <w:r>
        <w:rPr>
          <w:rFonts w:ascii="Times New Roman" w:hAnsi="Times New Roman" w:cs="Times New Roman"/>
          <w:sz w:val="24"/>
          <w:szCs w:val="24"/>
        </w:rPr>
        <w:t>γόητρο, η</w:t>
      </w:r>
      <w:r w:rsidR="00C271A5" w:rsidRPr="008B7475">
        <w:rPr>
          <w:rFonts w:ascii="Times New Roman" w:hAnsi="Times New Roman" w:cs="Times New Roman"/>
          <w:sz w:val="24"/>
          <w:szCs w:val="24"/>
        </w:rPr>
        <w:t xml:space="preserve"> δημοτικότητα, </w:t>
      </w:r>
      <w:r>
        <w:rPr>
          <w:rFonts w:ascii="Times New Roman" w:hAnsi="Times New Roman" w:cs="Times New Roman"/>
          <w:sz w:val="24"/>
          <w:szCs w:val="24"/>
        </w:rPr>
        <w:t>η ευγένεια, η διπλωματία και η</w:t>
      </w:r>
      <w:r w:rsidR="00C271A5" w:rsidRPr="008B7475">
        <w:rPr>
          <w:rFonts w:ascii="Times New Roman" w:hAnsi="Times New Roman" w:cs="Times New Roman"/>
          <w:sz w:val="24"/>
          <w:szCs w:val="24"/>
        </w:rPr>
        <w:t xml:space="preserve"> δημοτικότητα.</w:t>
      </w:r>
      <w:r w:rsidR="006348AE" w:rsidRPr="008B7475">
        <w:rPr>
          <w:rStyle w:val="a5"/>
          <w:rFonts w:ascii="Times New Roman" w:hAnsi="Times New Roman" w:cs="Times New Roman"/>
          <w:sz w:val="24"/>
          <w:szCs w:val="24"/>
        </w:rPr>
        <w:footnoteReference w:id="15"/>
      </w:r>
      <w:r w:rsidR="00C271A5" w:rsidRPr="008B7475">
        <w:rPr>
          <w:rFonts w:ascii="Times New Roman" w:hAnsi="Times New Roman" w:cs="Times New Roman"/>
          <w:sz w:val="24"/>
          <w:szCs w:val="24"/>
        </w:rPr>
        <w:t xml:space="preserve"> </w:t>
      </w:r>
      <w:r>
        <w:rPr>
          <w:rFonts w:ascii="Times New Roman" w:hAnsi="Times New Roman" w:cs="Times New Roman"/>
          <w:sz w:val="24"/>
          <w:szCs w:val="24"/>
        </w:rPr>
        <w:t xml:space="preserve"> Τα ηγετικά χαρακτηριστικά μπορούν να διακριθούν σε δυο κατηγορίες</w:t>
      </w:r>
      <w:r w:rsidR="00786EB4" w:rsidRPr="0023025D">
        <w:rPr>
          <w:rFonts w:ascii="Times New Roman" w:hAnsi="Times New Roman" w:cs="Times New Roman"/>
          <w:sz w:val="24"/>
          <w:szCs w:val="24"/>
        </w:rPr>
        <w:t>:</w:t>
      </w:r>
    </w:p>
    <w:p w:rsidR="00D302D5" w:rsidRPr="008B7475" w:rsidRDefault="00D302D5" w:rsidP="00127D7B">
      <w:pPr>
        <w:spacing w:line="360" w:lineRule="auto"/>
        <w:ind w:firstLine="284"/>
        <w:jc w:val="both"/>
        <w:rPr>
          <w:rFonts w:ascii="Times New Roman" w:hAnsi="Times New Roman" w:cs="Times New Roman"/>
          <w:sz w:val="24"/>
          <w:szCs w:val="24"/>
        </w:rPr>
      </w:pPr>
    </w:p>
    <w:p w:rsidR="00786EB4" w:rsidRPr="008B7475" w:rsidRDefault="004024CF" w:rsidP="00127D7B">
      <w:pPr>
        <w:pStyle w:val="a8"/>
        <w:numPr>
          <w:ilvl w:val="0"/>
          <w:numId w:val="3"/>
        </w:numPr>
        <w:spacing w:line="360" w:lineRule="auto"/>
        <w:jc w:val="both"/>
        <w:rPr>
          <w:rFonts w:ascii="Times New Roman" w:hAnsi="Times New Roman" w:cs="Times New Roman"/>
          <w:sz w:val="24"/>
          <w:szCs w:val="24"/>
        </w:rPr>
      </w:pPr>
      <w:r w:rsidRPr="008B7475">
        <w:rPr>
          <w:rFonts w:ascii="Times New Roman" w:hAnsi="Times New Roman" w:cs="Times New Roman"/>
          <w:sz w:val="24"/>
          <w:szCs w:val="24"/>
        </w:rPr>
        <w:t>Η πρώτη κα</w:t>
      </w:r>
      <w:r w:rsidR="0023025D">
        <w:rPr>
          <w:rFonts w:ascii="Times New Roman" w:hAnsi="Times New Roman" w:cs="Times New Roman"/>
          <w:sz w:val="24"/>
          <w:szCs w:val="24"/>
        </w:rPr>
        <w:t>τηγορία αφορά τη</w:t>
      </w:r>
      <w:r w:rsidR="007C151F">
        <w:rPr>
          <w:rFonts w:ascii="Times New Roman" w:hAnsi="Times New Roman" w:cs="Times New Roman"/>
          <w:sz w:val="24"/>
          <w:szCs w:val="24"/>
        </w:rPr>
        <w:t xml:space="preserve"> συμπεριφορά του η</w:t>
      </w:r>
      <w:r w:rsidR="0023025D">
        <w:rPr>
          <w:rFonts w:ascii="Times New Roman" w:hAnsi="Times New Roman" w:cs="Times New Roman"/>
          <w:sz w:val="24"/>
          <w:szCs w:val="24"/>
        </w:rPr>
        <w:t>γέτη.</w:t>
      </w:r>
    </w:p>
    <w:p w:rsidR="00D302D5" w:rsidRPr="008B7475" w:rsidRDefault="00D302D5" w:rsidP="00127D7B">
      <w:pPr>
        <w:pStyle w:val="a8"/>
        <w:spacing w:line="360" w:lineRule="auto"/>
        <w:ind w:left="644"/>
        <w:jc w:val="both"/>
        <w:rPr>
          <w:rFonts w:ascii="Times New Roman" w:hAnsi="Times New Roman" w:cs="Times New Roman"/>
          <w:sz w:val="24"/>
          <w:szCs w:val="24"/>
        </w:rPr>
      </w:pPr>
    </w:p>
    <w:p w:rsidR="005658B1" w:rsidRPr="008B7475" w:rsidRDefault="0023025D" w:rsidP="00127D7B">
      <w:pPr>
        <w:pStyle w:val="a8"/>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Η</w:t>
      </w:r>
      <w:r w:rsidR="00F34914" w:rsidRPr="008B7475">
        <w:rPr>
          <w:rFonts w:ascii="Times New Roman" w:hAnsi="Times New Roman" w:cs="Times New Roman"/>
          <w:sz w:val="24"/>
          <w:szCs w:val="24"/>
        </w:rPr>
        <w:t xml:space="preserve"> δεύ</w:t>
      </w:r>
      <w:r w:rsidR="005658B1" w:rsidRPr="008B7475">
        <w:rPr>
          <w:rFonts w:ascii="Times New Roman" w:hAnsi="Times New Roman" w:cs="Times New Roman"/>
          <w:sz w:val="24"/>
          <w:szCs w:val="24"/>
        </w:rPr>
        <w:t>τερ</w:t>
      </w:r>
      <w:r>
        <w:rPr>
          <w:rFonts w:ascii="Times New Roman" w:hAnsi="Times New Roman" w:cs="Times New Roman"/>
          <w:sz w:val="24"/>
          <w:szCs w:val="24"/>
        </w:rPr>
        <w:t>η κατηγορία περιλαμβάνει</w:t>
      </w:r>
      <w:r w:rsidR="007D4720">
        <w:rPr>
          <w:rFonts w:ascii="Times New Roman" w:hAnsi="Times New Roman" w:cs="Times New Roman"/>
          <w:sz w:val="24"/>
          <w:szCs w:val="24"/>
        </w:rPr>
        <w:t xml:space="preserve"> τα χαρακτηριστικά γνωρίσματα </w:t>
      </w:r>
      <w:r w:rsidR="00E81FBE">
        <w:rPr>
          <w:rFonts w:ascii="Times New Roman" w:hAnsi="Times New Roman" w:cs="Times New Roman"/>
          <w:sz w:val="24"/>
          <w:szCs w:val="24"/>
        </w:rPr>
        <w:t xml:space="preserve"> του ατόμου που επιθυμεί</w:t>
      </w:r>
      <w:r w:rsidR="005658B1" w:rsidRPr="008B7475">
        <w:rPr>
          <w:rFonts w:ascii="Times New Roman" w:hAnsi="Times New Roman" w:cs="Times New Roman"/>
          <w:sz w:val="24"/>
          <w:szCs w:val="24"/>
        </w:rPr>
        <w:t xml:space="preserve"> να ηγηθεί.</w:t>
      </w:r>
    </w:p>
    <w:p w:rsidR="005658B1" w:rsidRPr="008B7475" w:rsidRDefault="005658B1" w:rsidP="00127D7B">
      <w:pPr>
        <w:pStyle w:val="a8"/>
        <w:spacing w:line="360" w:lineRule="auto"/>
        <w:ind w:left="644"/>
        <w:jc w:val="both"/>
        <w:rPr>
          <w:rFonts w:ascii="Times New Roman" w:hAnsi="Times New Roman" w:cs="Times New Roman"/>
          <w:sz w:val="24"/>
          <w:szCs w:val="24"/>
        </w:rPr>
      </w:pPr>
    </w:p>
    <w:p w:rsidR="00A466CE" w:rsidRPr="008B7475" w:rsidRDefault="00E81FBE" w:rsidP="00127D7B">
      <w:pPr>
        <w:pStyle w:val="a8"/>
        <w:spacing w:line="360" w:lineRule="auto"/>
        <w:ind w:left="0" w:firstLine="284"/>
        <w:jc w:val="both"/>
        <w:rPr>
          <w:rFonts w:ascii="Times New Roman" w:hAnsi="Times New Roman" w:cs="Times New Roman"/>
          <w:sz w:val="24"/>
          <w:szCs w:val="24"/>
        </w:rPr>
      </w:pPr>
      <w:r>
        <w:rPr>
          <w:rFonts w:ascii="Times New Roman" w:hAnsi="Times New Roman" w:cs="Times New Roman"/>
          <w:sz w:val="24"/>
          <w:szCs w:val="24"/>
        </w:rPr>
        <w:t>Όσον αφορά την πρώτη κατηγορία, ο ηγέτης πρέπει να επιδεικνύει τόλμη, θάρρος</w:t>
      </w:r>
      <w:r w:rsidR="00892D3E">
        <w:rPr>
          <w:rFonts w:ascii="Times New Roman" w:hAnsi="Times New Roman" w:cs="Times New Roman"/>
          <w:sz w:val="24"/>
          <w:szCs w:val="24"/>
        </w:rPr>
        <w:t>, ψυχραιμία, αποφασιστικότητα και</w:t>
      </w:r>
      <w:r w:rsidR="00A12FE4" w:rsidRPr="008B7475">
        <w:rPr>
          <w:rFonts w:ascii="Times New Roman" w:hAnsi="Times New Roman" w:cs="Times New Roman"/>
          <w:sz w:val="24"/>
          <w:szCs w:val="24"/>
        </w:rPr>
        <w:t xml:space="preserve"> κουράγιο (δύναμη </w:t>
      </w:r>
      <w:r>
        <w:rPr>
          <w:rFonts w:ascii="Times New Roman" w:hAnsi="Times New Roman" w:cs="Times New Roman"/>
          <w:sz w:val="24"/>
          <w:szCs w:val="24"/>
        </w:rPr>
        <w:t>ψυχής), αφού καλείται να λάβει δύσκολες αποφάσεις  και να διευθετήσει δυσεπίλυτα προβλήματα. Η αντιμετώπιση του</w:t>
      </w:r>
      <w:r w:rsidR="00A12FE4" w:rsidRPr="008B7475">
        <w:rPr>
          <w:rFonts w:ascii="Times New Roman" w:hAnsi="Times New Roman" w:cs="Times New Roman"/>
          <w:sz w:val="24"/>
          <w:szCs w:val="24"/>
        </w:rPr>
        <w:t xml:space="preserve"> αθέμιτο</w:t>
      </w:r>
      <w:r>
        <w:rPr>
          <w:rFonts w:ascii="Times New Roman" w:hAnsi="Times New Roman" w:cs="Times New Roman"/>
          <w:sz w:val="24"/>
          <w:szCs w:val="24"/>
        </w:rPr>
        <w:t>υ ανταγωνισμού, η συναναστροφή με ανήθικους</w:t>
      </w:r>
      <w:r w:rsidR="00892D3E">
        <w:rPr>
          <w:rFonts w:ascii="Times New Roman" w:hAnsi="Times New Roman" w:cs="Times New Roman"/>
          <w:sz w:val="24"/>
          <w:szCs w:val="24"/>
        </w:rPr>
        <w:t xml:space="preserve"> </w:t>
      </w:r>
      <w:r w:rsidR="00A12FE4" w:rsidRPr="008B7475">
        <w:rPr>
          <w:rFonts w:ascii="Times New Roman" w:hAnsi="Times New Roman" w:cs="Times New Roman"/>
          <w:sz w:val="24"/>
          <w:szCs w:val="24"/>
        </w:rPr>
        <w:t xml:space="preserve"> ανθρώπους</w:t>
      </w:r>
      <w:r w:rsidR="00892D3E">
        <w:rPr>
          <w:rFonts w:ascii="Times New Roman" w:hAnsi="Times New Roman" w:cs="Times New Roman"/>
          <w:sz w:val="24"/>
          <w:szCs w:val="24"/>
        </w:rPr>
        <w:t xml:space="preserve"> και γενικότερα οι αντιξοότητες και οι</w:t>
      </w:r>
      <w:r w:rsidR="00F34914" w:rsidRPr="008B7475">
        <w:rPr>
          <w:rFonts w:ascii="Times New Roman" w:hAnsi="Times New Roman" w:cs="Times New Roman"/>
          <w:sz w:val="24"/>
          <w:szCs w:val="24"/>
        </w:rPr>
        <w:t xml:space="preserve"> ψυχοφθόρες συνθήκες</w:t>
      </w:r>
      <w:r w:rsidR="00892D3E">
        <w:rPr>
          <w:rFonts w:ascii="Times New Roman" w:hAnsi="Times New Roman" w:cs="Times New Roman"/>
          <w:sz w:val="24"/>
          <w:szCs w:val="24"/>
        </w:rPr>
        <w:t>, όπως η περίπτωση μιας απόλυσης,  απαιτούν από την πλευρά του ηγέτη να παραμένει ακλόνητος,  να επιστρατεύ</w:t>
      </w:r>
      <w:r w:rsidR="00F34914" w:rsidRPr="008B7475">
        <w:rPr>
          <w:rFonts w:ascii="Times New Roman" w:hAnsi="Times New Roman" w:cs="Times New Roman"/>
          <w:sz w:val="24"/>
          <w:szCs w:val="24"/>
        </w:rPr>
        <w:t>ει τις δυν</w:t>
      </w:r>
      <w:r w:rsidR="00892D3E">
        <w:rPr>
          <w:rFonts w:ascii="Times New Roman" w:hAnsi="Times New Roman" w:cs="Times New Roman"/>
          <w:sz w:val="24"/>
          <w:szCs w:val="24"/>
        </w:rPr>
        <w:t>άμεις και τις δεξιότητές του, προκειμένου να βγαίνει αλώβητος  και να υπερπηδά τα εμπόδια. Οφείλει να μη παρασύρεται από συ</w:t>
      </w:r>
      <w:r w:rsidR="006360DB">
        <w:rPr>
          <w:rFonts w:ascii="Times New Roman" w:hAnsi="Times New Roman" w:cs="Times New Roman"/>
          <w:sz w:val="24"/>
          <w:szCs w:val="24"/>
        </w:rPr>
        <w:t>ναισθηματισμούς, που αποτελούν τροχοπέδη για έναν ηγέτη, ούτε να πέφτει σε ηθικά και ψυχολογικά</w:t>
      </w:r>
      <w:r w:rsidR="007D4276">
        <w:rPr>
          <w:rFonts w:ascii="Times New Roman" w:hAnsi="Times New Roman" w:cs="Times New Roman"/>
          <w:sz w:val="24"/>
          <w:szCs w:val="24"/>
        </w:rPr>
        <w:t xml:space="preserve"> διλήμματα,</w:t>
      </w:r>
      <w:r w:rsidR="006360DB">
        <w:rPr>
          <w:rFonts w:ascii="Times New Roman" w:hAnsi="Times New Roman" w:cs="Times New Roman"/>
          <w:sz w:val="24"/>
          <w:szCs w:val="24"/>
        </w:rPr>
        <w:t xml:space="preserve">  αλλά με πυγμή</w:t>
      </w:r>
      <w:r w:rsidR="007D4276">
        <w:rPr>
          <w:rFonts w:ascii="Times New Roman" w:hAnsi="Times New Roman" w:cs="Times New Roman"/>
          <w:sz w:val="24"/>
          <w:szCs w:val="24"/>
        </w:rPr>
        <w:t xml:space="preserve">, αποφασιστικότητα, </w:t>
      </w:r>
      <w:r w:rsidR="00FA2EEE" w:rsidRPr="008B7475">
        <w:rPr>
          <w:rFonts w:ascii="Times New Roman" w:hAnsi="Times New Roman" w:cs="Times New Roman"/>
          <w:sz w:val="24"/>
          <w:szCs w:val="24"/>
        </w:rPr>
        <w:t xml:space="preserve"> ενάργεια </w:t>
      </w:r>
      <w:r w:rsidR="007D4276">
        <w:rPr>
          <w:rFonts w:ascii="Times New Roman" w:hAnsi="Times New Roman" w:cs="Times New Roman"/>
          <w:sz w:val="24"/>
          <w:szCs w:val="24"/>
        </w:rPr>
        <w:t>και καθαρότητα σκέψης</w:t>
      </w:r>
      <w:r w:rsidR="00BE0B8A">
        <w:rPr>
          <w:rFonts w:ascii="Times New Roman" w:hAnsi="Times New Roman" w:cs="Times New Roman"/>
          <w:sz w:val="24"/>
          <w:szCs w:val="24"/>
        </w:rPr>
        <w:t xml:space="preserve"> να παίρνει ρίσκα και επωμίζεται το βάρος των αποφάσεών του.</w:t>
      </w:r>
      <w:r w:rsidR="00EB0918" w:rsidRPr="008B7475">
        <w:rPr>
          <w:rFonts w:ascii="Times New Roman" w:hAnsi="Times New Roman" w:cs="Times New Roman"/>
          <w:sz w:val="24"/>
          <w:szCs w:val="24"/>
        </w:rPr>
        <w:t xml:space="preserve"> Αρωγοί σε αυτή του την προσπάθεια καθίστανται η γνώση και η ε</w:t>
      </w:r>
      <w:r w:rsidR="00BE0B8A">
        <w:rPr>
          <w:rFonts w:ascii="Times New Roman" w:hAnsi="Times New Roman" w:cs="Times New Roman"/>
          <w:sz w:val="24"/>
          <w:szCs w:val="24"/>
        </w:rPr>
        <w:t>μπειρία του. Η αυτοπεποίθηση,</w:t>
      </w:r>
      <w:r w:rsidR="00976433" w:rsidRPr="008B7475">
        <w:rPr>
          <w:rFonts w:ascii="Times New Roman" w:hAnsi="Times New Roman" w:cs="Times New Roman"/>
          <w:sz w:val="24"/>
          <w:szCs w:val="24"/>
        </w:rPr>
        <w:t xml:space="preserve"> η πει</w:t>
      </w:r>
      <w:r w:rsidR="00A466CE" w:rsidRPr="008B7475">
        <w:rPr>
          <w:rFonts w:ascii="Times New Roman" w:hAnsi="Times New Roman" w:cs="Times New Roman"/>
          <w:sz w:val="24"/>
          <w:szCs w:val="24"/>
        </w:rPr>
        <w:t>θα</w:t>
      </w:r>
      <w:r w:rsidR="00BE0B8A">
        <w:rPr>
          <w:rFonts w:ascii="Times New Roman" w:hAnsi="Times New Roman" w:cs="Times New Roman"/>
          <w:sz w:val="24"/>
          <w:szCs w:val="24"/>
        </w:rPr>
        <w:t xml:space="preserve">ρχία, </w:t>
      </w:r>
      <w:r w:rsidR="00BE0B8A">
        <w:rPr>
          <w:rFonts w:ascii="Times New Roman" w:hAnsi="Times New Roman" w:cs="Times New Roman"/>
          <w:sz w:val="24"/>
          <w:szCs w:val="24"/>
        </w:rPr>
        <w:lastRenderedPageBreak/>
        <w:t>η επιμονή και η εστίαση στους</w:t>
      </w:r>
      <w:r w:rsidR="00A466CE" w:rsidRPr="008B7475">
        <w:rPr>
          <w:rFonts w:ascii="Times New Roman" w:hAnsi="Times New Roman" w:cs="Times New Roman"/>
          <w:sz w:val="24"/>
          <w:szCs w:val="24"/>
        </w:rPr>
        <w:t xml:space="preserve"> </w:t>
      </w:r>
      <w:r w:rsidR="00BE0B8A">
        <w:rPr>
          <w:rFonts w:ascii="Times New Roman" w:hAnsi="Times New Roman" w:cs="Times New Roman"/>
          <w:sz w:val="24"/>
          <w:szCs w:val="24"/>
        </w:rPr>
        <w:t>στόχους συμβάλλουν</w:t>
      </w:r>
      <w:r w:rsidR="00A466CE" w:rsidRPr="008B7475">
        <w:rPr>
          <w:rFonts w:ascii="Times New Roman" w:hAnsi="Times New Roman" w:cs="Times New Roman"/>
          <w:sz w:val="24"/>
          <w:szCs w:val="24"/>
        </w:rPr>
        <w:t xml:space="preserve"> </w:t>
      </w:r>
      <w:r w:rsidR="00BE0B8A">
        <w:rPr>
          <w:rFonts w:ascii="Times New Roman" w:hAnsi="Times New Roman" w:cs="Times New Roman"/>
          <w:sz w:val="24"/>
          <w:szCs w:val="24"/>
        </w:rPr>
        <w:t>σ</w:t>
      </w:r>
      <w:r w:rsidR="00A466CE" w:rsidRPr="008B7475">
        <w:rPr>
          <w:rFonts w:ascii="Times New Roman" w:hAnsi="Times New Roman" w:cs="Times New Roman"/>
          <w:sz w:val="24"/>
          <w:szCs w:val="24"/>
        </w:rPr>
        <w:t>το επι</w:t>
      </w:r>
      <w:r w:rsidR="00EB0918" w:rsidRPr="008B7475">
        <w:rPr>
          <w:rFonts w:ascii="Times New Roman" w:hAnsi="Times New Roman" w:cs="Times New Roman"/>
          <w:sz w:val="24"/>
          <w:szCs w:val="24"/>
        </w:rPr>
        <w:t>θυμητό αποτέλεσμα Συμπερασματικά δεν είναι εφικτή η υλοποίηση οποιουδήποτε στόχο</w:t>
      </w:r>
      <w:r w:rsidR="00DA513D" w:rsidRPr="008B7475">
        <w:rPr>
          <w:rFonts w:ascii="Times New Roman" w:hAnsi="Times New Roman" w:cs="Times New Roman"/>
          <w:sz w:val="24"/>
          <w:szCs w:val="24"/>
        </w:rPr>
        <w:t>υ από την πλευρά του η</w:t>
      </w:r>
      <w:r w:rsidR="000C009E" w:rsidRPr="008B7475">
        <w:rPr>
          <w:rFonts w:ascii="Times New Roman" w:hAnsi="Times New Roman" w:cs="Times New Roman"/>
          <w:sz w:val="24"/>
          <w:szCs w:val="24"/>
        </w:rPr>
        <w:t>γέτη αν δεν διαθέτει στη φαρέτρα του αυτά τα πολύτιμα χαρακτηριστικά</w:t>
      </w:r>
      <w:r w:rsidR="00A466CE" w:rsidRPr="008B7475">
        <w:rPr>
          <w:rFonts w:ascii="Times New Roman" w:hAnsi="Times New Roman" w:cs="Times New Roman"/>
          <w:sz w:val="24"/>
          <w:szCs w:val="24"/>
        </w:rPr>
        <w:t>.</w:t>
      </w:r>
    </w:p>
    <w:p w:rsidR="00784D6E" w:rsidRPr="00F6780C" w:rsidRDefault="00CD6F88" w:rsidP="00127D7B">
      <w:pPr>
        <w:pStyle w:val="a8"/>
        <w:spacing w:line="360" w:lineRule="auto"/>
        <w:ind w:left="0"/>
        <w:jc w:val="both"/>
        <w:rPr>
          <w:rFonts w:ascii="Times New Roman" w:hAnsi="Times New Roman" w:cs="Times New Roman"/>
          <w:sz w:val="24"/>
          <w:szCs w:val="24"/>
        </w:rPr>
      </w:pPr>
      <w:r w:rsidRPr="008B7475">
        <w:rPr>
          <w:rFonts w:ascii="Times New Roman" w:hAnsi="Times New Roman" w:cs="Times New Roman"/>
          <w:sz w:val="24"/>
          <w:szCs w:val="24"/>
        </w:rPr>
        <w:t xml:space="preserve"> </w:t>
      </w:r>
      <w:r w:rsidRPr="008B7475">
        <w:rPr>
          <w:rFonts w:ascii="Times New Roman" w:hAnsi="Times New Roman" w:cs="Times New Roman"/>
          <w:sz w:val="24"/>
          <w:szCs w:val="24"/>
        </w:rPr>
        <w:tab/>
        <w:t>Στη</w:t>
      </w:r>
      <w:r w:rsidR="00A466CE" w:rsidRPr="008B7475">
        <w:rPr>
          <w:rFonts w:ascii="Times New Roman" w:hAnsi="Times New Roman" w:cs="Times New Roman"/>
          <w:sz w:val="24"/>
          <w:szCs w:val="24"/>
        </w:rPr>
        <w:t xml:space="preserve"> δεύτερη κατηγορία </w:t>
      </w:r>
      <w:r w:rsidRPr="008B7475">
        <w:rPr>
          <w:rFonts w:ascii="Times New Roman" w:hAnsi="Times New Roman" w:cs="Times New Roman"/>
          <w:sz w:val="24"/>
          <w:szCs w:val="24"/>
        </w:rPr>
        <w:t xml:space="preserve"> βρίσκεται ο άνθρωπος που θέλει να ηγηθεί</w:t>
      </w:r>
      <w:r w:rsidR="003B180C" w:rsidRPr="008B7475">
        <w:rPr>
          <w:rFonts w:ascii="Times New Roman" w:hAnsi="Times New Roman" w:cs="Times New Roman"/>
          <w:sz w:val="24"/>
          <w:szCs w:val="24"/>
        </w:rPr>
        <w:t>, έχει όραμα και είναι απόλυτα προσηλωμένος στις αρχές, τις αξίες και τους στόχους που έχει θέσει. Δεν παρεκκλίνει από τα ιδανικά και την ηθική που τον διακατέχει,  αλλά διαρκώς επιζητά</w:t>
      </w:r>
      <w:r w:rsidR="00EB5711">
        <w:rPr>
          <w:rFonts w:ascii="Times New Roman" w:hAnsi="Times New Roman" w:cs="Times New Roman"/>
          <w:sz w:val="24"/>
          <w:szCs w:val="24"/>
        </w:rPr>
        <w:t>ει</w:t>
      </w:r>
      <w:r w:rsidR="003B180C" w:rsidRPr="008B7475">
        <w:rPr>
          <w:rFonts w:ascii="Times New Roman" w:hAnsi="Times New Roman" w:cs="Times New Roman"/>
          <w:sz w:val="24"/>
          <w:szCs w:val="24"/>
        </w:rPr>
        <w:t xml:space="preserve"> γρήγορες, αξιόπιστες και υπεύθυνες λύσεις</w:t>
      </w:r>
      <w:r w:rsidR="00C02C86" w:rsidRPr="008B7475">
        <w:rPr>
          <w:rFonts w:ascii="Times New Roman" w:hAnsi="Times New Roman" w:cs="Times New Roman"/>
          <w:sz w:val="24"/>
          <w:szCs w:val="24"/>
        </w:rPr>
        <w:t>.</w:t>
      </w:r>
      <w:r w:rsidR="00627C48" w:rsidRPr="008B7475">
        <w:rPr>
          <w:rFonts w:ascii="Times New Roman" w:hAnsi="Times New Roman" w:cs="Times New Roman"/>
          <w:sz w:val="24"/>
          <w:szCs w:val="24"/>
        </w:rPr>
        <w:t xml:space="preserve"> Ο  </w:t>
      </w:r>
      <w:r w:rsidR="00784D6E" w:rsidRPr="008B7475">
        <w:rPr>
          <w:rFonts w:ascii="Times New Roman" w:hAnsi="Times New Roman" w:cs="Times New Roman"/>
          <w:sz w:val="24"/>
          <w:szCs w:val="24"/>
        </w:rPr>
        <w:t>η</w:t>
      </w:r>
      <w:r w:rsidR="00627C48" w:rsidRPr="008B7475">
        <w:rPr>
          <w:rFonts w:ascii="Times New Roman" w:hAnsi="Times New Roman" w:cs="Times New Roman"/>
          <w:sz w:val="24"/>
          <w:szCs w:val="24"/>
        </w:rPr>
        <w:t xml:space="preserve">γέτης </w:t>
      </w:r>
      <w:r w:rsidR="00EB5711">
        <w:rPr>
          <w:rFonts w:ascii="Times New Roman" w:hAnsi="Times New Roman" w:cs="Times New Roman"/>
          <w:sz w:val="24"/>
          <w:szCs w:val="24"/>
        </w:rPr>
        <w:t>με όραμα δεν παρασύρεται από μια</w:t>
      </w:r>
      <w:r w:rsidR="00627C48" w:rsidRPr="008B7475">
        <w:rPr>
          <w:rFonts w:ascii="Times New Roman" w:hAnsi="Times New Roman" w:cs="Times New Roman"/>
          <w:sz w:val="24"/>
          <w:szCs w:val="24"/>
        </w:rPr>
        <w:t xml:space="preserve"> ασαφή λογική και παρορμητικά συναισθήματα, που ως επί το πλείστον συνεπάγονται λανθασμένες επιλογές ,ούτε επιδιώκει να εξυπηρετήσει ιδιοτελή συμφέροντα. Παραμένει αντικειμενικός ως προς την κρίση και την αξιολόγησή του, αμερόληπτος και προσανατολισμένος προς το συλλογικό όφελος .</w:t>
      </w:r>
      <w:r w:rsidR="00C91975">
        <w:rPr>
          <w:rFonts w:ascii="Times New Roman" w:hAnsi="Times New Roman" w:cs="Times New Roman"/>
          <w:sz w:val="24"/>
          <w:szCs w:val="24"/>
        </w:rPr>
        <w:t>Η ποιότητα εξάλλου του οράματος</w:t>
      </w:r>
      <w:r w:rsidR="00627C48" w:rsidRPr="008B7475">
        <w:rPr>
          <w:rFonts w:ascii="Times New Roman" w:hAnsi="Times New Roman" w:cs="Times New Roman"/>
          <w:sz w:val="24"/>
          <w:szCs w:val="24"/>
        </w:rPr>
        <w:t>,</w:t>
      </w:r>
      <w:r w:rsidR="00C91975">
        <w:rPr>
          <w:rFonts w:ascii="Times New Roman" w:hAnsi="Times New Roman" w:cs="Times New Roman"/>
          <w:sz w:val="24"/>
          <w:szCs w:val="24"/>
        </w:rPr>
        <w:t xml:space="preserve"> </w:t>
      </w:r>
      <w:r w:rsidR="00627C48" w:rsidRPr="008B7475">
        <w:rPr>
          <w:rFonts w:ascii="Times New Roman" w:hAnsi="Times New Roman" w:cs="Times New Roman"/>
          <w:sz w:val="24"/>
          <w:szCs w:val="24"/>
        </w:rPr>
        <w:t>η ουσία δηλαδή των προσπαθειών του, καθορίζει την υγεία και την προοπτική ενός</w:t>
      </w:r>
      <w:r w:rsidR="00F11AB0" w:rsidRPr="008B7475">
        <w:rPr>
          <w:rFonts w:ascii="Times New Roman" w:hAnsi="Times New Roman" w:cs="Times New Roman"/>
          <w:sz w:val="24"/>
          <w:szCs w:val="24"/>
        </w:rPr>
        <w:t xml:space="preserve"> ιδανικού</w:t>
      </w:r>
      <w:r w:rsidR="00627C48" w:rsidRPr="008B7475">
        <w:rPr>
          <w:rFonts w:ascii="Times New Roman" w:hAnsi="Times New Roman" w:cs="Times New Roman"/>
          <w:sz w:val="24"/>
          <w:szCs w:val="24"/>
        </w:rPr>
        <w:t xml:space="preserve"> στόχου</w:t>
      </w:r>
      <w:r w:rsidR="00EB5711">
        <w:rPr>
          <w:rFonts w:ascii="Times New Roman" w:hAnsi="Times New Roman" w:cs="Times New Roman"/>
          <w:sz w:val="24"/>
          <w:szCs w:val="24"/>
        </w:rPr>
        <w:t>, καθώς συμβάλλει στη διατήρηση του στόχου</w:t>
      </w:r>
      <w:r w:rsidR="007F767F" w:rsidRPr="008B7475">
        <w:rPr>
          <w:rFonts w:ascii="Times New Roman" w:hAnsi="Times New Roman" w:cs="Times New Roman"/>
          <w:sz w:val="24"/>
          <w:szCs w:val="24"/>
        </w:rPr>
        <w:t>.</w:t>
      </w:r>
      <w:r w:rsidR="0033572B" w:rsidRPr="008B7475">
        <w:rPr>
          <w:rFonts w:ascii="Times New Roman" w:hAnsi="Times New Roman" w:cs="Times New Roman"/>
          <w:sz w:val="24"/>
          <w:szCs w:val="24"/>
        </w:rPr>
        <w:t xml:space="preserve"> </w:t>
      </w:r>
      <w:r w:rsidR="00C02C86" w:rsidRPr="008B7475">
        <w:rPr>
          <w:rFonts w:ascii="Times New Roman" w:hAnsi="Times New Roman" w:cs="Times New Roman"/>
          <w:sz w:val="24"/>
          <w:szCs w:val="24"/>
        </w:rPr>
        <w:t xml:space="preserve">Μέσα από αυτά ο </w:t>
      </w:r>
      <w:r w:rsidR="00784D6E" w:rsidRPr="008B7475">
        <w:rPr>
          <w:rFonts w:ascii="Times New Roman" w:hAnsi="Times New Roman" w:cs="Times New Roman"/>
          <w:sz w:val="24"/>
          <w:szCs w:val="24"/>
        </w:rPr>
        <w:t>η</w:t>
      </w:r>
      <w:r w:rsidR="00C02C86" w:rsidRPr="008B7475">
        <w:rPr>
          <w:rFonts w:ascii="Times New Roman" w:hAnsi="Times New Roman" w:cs="Times New Roman"/>
          <w:sz w:val="24"/>
          <w:szCs w:val="24"/>
        </w:rPr>
        <w:t>γέτης κερδίζει σε αξιοπιστία και αυθεντικότητα.</w:t>
      </w:r>
      <w:r w:rsidR="00BD5463" w:rsidRPr="008B7475">
        <w:rPr>
          <w:rFonts w:ascii="Times New Roman" w:hAnsi="Times New Roman" w:cs="Times New Roman"/>
          <w:sz w:val="24"/>
          <w:szCs w:val="24"/>
        </w:rPr>
        <w:t xml:space="preserve"> </w:t>
      </w:r>
    </w:p>
    <w:p w:rsidR="0086188C" w:rsidRPr="00087348" w:rsidRDefault="0086188C" w:rsidP="00127D7B">
      <w:pPr>
        <w:jc w:val="both"/>
        <w:rPr>
          <w:rFonts w:ascii="Times New Roman" w:hAnsi="Times New Roman" w:cs="Times New Roman"/>
          <w:color w:val="365F91" w:themeColor="accent1" w:themeShade="BF"/>
          <w:sz w:val="24"/>
          <w:szCs w:val="24"/>
        </w:rPr>
      </w:pPr>
    </w:p>
    <w:p w:rsidR="0086188C" w:rsidRPr="006A6142" w:rsidRDefault="0086188C" w:rsidP="00127D7B">
      <w:pPr>
        <w:spacing w:line="360" w:lineRule="auto"/>
        <w:jc w:val="both"/>
        <w:rPr>
          <w:rFonts w:ascii="Times New Roman" w:hAnsi="Times New Roman" w:cs="Times New Roman"/>
          <w:sz w:val="24"/>
          <w:szCs w:val="24"/>
        </w:rPr>
      </w:pPr>
      <w:r w:rsidRPr="006A6142">
        <w:rPr>
          <w:rFonts w:ascii="Times New Roman" w:hAnsi="Times New Roman" w:cs="Times New Roman"/>
          <w:sz w:val="24"/>
          <w:szCs w:val="24"/>
        </w:rPr>
        <w:t>Πως ενεργεί ο ηγέτης</w:t>
      </w:r>
      <w:r w:rsidRPr="006A6142">
        <w:rPr>
          <w:rFonts w:ascii="Times New Roman" w:hAnsi="Times New Roman" w:cs="Times New Roman"/>
          <w:sz w:val="24"/>
          <w:szCs w:val="24"/>
          <w:lang w:val="en-US"/>
        </w:rPr>
        <w:t>:</w:t>
      </w:r>
      <w:r w:rsidRPr="006A6142">
        <w:rPr>
          <w:rStyle w:val="a5"/>
          <w:rFonts w:ascii="Times New Roman" w:hAnsi="Times New Roman" w:cs="Times New Roman"/>
          <w:sz w:val="24"/>
          <w:szCs w:val="24"/>
          <w:lang w:val="en-US"/>
        </w:rPr>
        <w:footnoteReference w:id="16"/>
      </w:r>
    </w:p>
    <w:p w:rsidR="0086188C" w:rsidRPr="006A6142" w:rsidRDefault="00575962" w:rsidP="00127D7B">
      <w:pPr>
        <w:pStyle w:val="a8"/>
        <w:numPr>
          <w:ilvl w:val="0"/>
          <w:numId w:val="24"/>
        </w:numPr>
        <w:spacing w:line="360" w:lineRule="auto"/>
        <w:jc w:val="both"/>
        <w:rPr>
          <w:rFonts w:ascii="Times New Roman" w:hAnsi="Times New Roman" w:cs="Times New Roman"/>
          <w:sz w:val="24"/>
          <w:szCs w:val="24"/>
        </w:rPr>
      </w:pPr>
      <w:r w:rsidRPr="006A6142">
        <w:rPr>
          <w:rFonts w:ascii="Times New Roman" w:hAnsi="Times New Roman" w:cs="Times New Roman"/>
          <w:sz w:val="24"/>
          <w:szCs w:val="24"/>
        </w:rPr>
        <w:t xml:space="preserve">Έχει πίστη στη </w:t>
      </w:r>
      <w:r w:rsidR="0086188C" w:rsidRPr="006A6142">
        <w:rPr>
          <w:rFonts w:ascii="Times New Roman" w:hAnsi="Times New Roman" w:cs="Times New Roman"/>
          <w:sz w:val="24"/>
          <w:szCs w:val="24"/>
        </w:rPr>
        <w:t>δυνατότητα να διαμορφώσει θετικά την επαγγελματική και προσωπική του ζωή.</w:t>
      </w:r>
    </w:p>
    <w:p w:rsidR="0086188C" w:rsidRPr="006A6142" w:rsidRDefault="00575962" w:rsidP="00127D7B">
      <w:pPr>
        <w:pStyle w:val="a8"/>
        <w:numPr>
          <w:ilvl w:val="0"/>
          <w:numId w:val="24"/>
        </w:numPr>
        <w:spacing w:line="360" w:lineRule="auto"/>
        <w:jc w:val="both"/>
        <w:rPr>
          <w:rFonts w:ascii="Times New Roman" w:hAnsi="Times New Roman" w:cs="Times New Roman"/>
          <w:sz w:val="24"/>
          <w:szCs w:val="24"/>
        </w:rPr>
      </w:pPr>
      <w:r w:rsidRPr="006A6142">
        <w:rPr>
          <w:rFonts w:ascii="Times New Roman" w:hAnsi="Times New Roman" w:cs="Times New Roman"/>
          <w:sz w:val="24"/>
          <w:szCs w:val="24"/>
        </w:rPr>
        <w:t>Δεν ασκεί έλεγχο στους ανθρώπους αλλά ηγείται</w:t>
      </w:r>
      <w:r w:rsidR="0086188C" w:rsidRPr="006A6142">
        <w:rPr>
          <w:rFonts w:ascii="Times New Roman" w:hAnsi="Times New Roman" w:cs="Times New Roman"/>
          <w:sz w:val="24"/>
          <w:szCs w:val="24"/>
        </w:rPr>
        <w:t xml:space="preserve"> μέσω των διαπροσωπικών σχέσεων</w:t>
      </w:r>
    </w:p>
    <w:p w:rsidR="0086188C" w:rsidRPr="006A6142" w:rsidRDefault="00F64946" w:rsidP="00127D7B">
      <w:pPr>
        <w:pStyle w:val="a8"/>
        <w:numPr>
          <w:ilvl w:val="0"/>
          <w:numId w:val="24"/>
        </w:numPr>
        <w:spacing w:line="360" w:lineRule="auto"/>
        <w:jc w:val="both"/>
        <w:rPr>
          <w:rFonts w:ascii="Times New Roman" w:hAnsi="Times New Roman" w:cs="Times New Roman"/>
          <w:sz w:val="24"/>
          <w:szCs w:val="24"/>
        </w:rPr>
      </w:pPr>
      <w:r w:rsidRPr="006A6142">
        <w:rPr>
          <w:rFonts w:ascii="Times New Roman" w:hAnsi="Times New Roman" w:cs="Times New Roman"/>
          <w:sz w:val="24"/>
          <w:szCs w:val="24"/>
        </w:rPr>
        <w:t>Δεν εξουσιάζει αλλά συνεργάζεται</w:t>
      </w:r>
    </w:p>
    <w:p w:rsidR="0086188C" w:rsidRPr="006A6142" w:rsidRDefault="00F64946" w:rsidP="00127D7B">
      <w:pPr>
        <w:pStyle w:val="a8"/>
        <w:numPr>
          <w:ilvl w:val="0"/>
          <w:numId w:val="24"/>
        </w:numPr>
        <w:spacing w:line="360" w:lineRule="auto"/>
        <w:jc w:val="both"/>
        <w:rPr>
          <w:rFonts w:ascii="Times New Roman" w:hAnsi="Times New Roman" w:cs="Times New Roman"/>
          <w:sz w:val="24"/>
          <w:szCs w:val="24"/>
        </w:rPr>
      </w:pPr>
      <w:r w:rsidRPr="006A6142">
        <w:rPr>
          <w:rFonts w:ascii="Times New Roman" w:hAnsi="Times New Roman" w:cs="Times New Roman"/>
          <w:sz w:val="24"/>
          <w:szCs w:val="24"/>
        </w:rPr>
        <w:t>Δε εξαναγκάζει αλλά χρησιμοποιεί</w:t>
      </w:r>
      <w:r w:rsidR="0086188C" w:rsidRPr="006A6142">
        <w:rPr>
          <w:rFonts w:ascii="Times New Roman" w:hAnsi="Times New Roman" w:cs="Times New Roman"/>
          <w:sz w:val="24"/>
          <w:szCs w:val="24"/>
        </w:rPr>
        <w:t xml:space="preserve"> την πειθώ</w:t>
      </w:r>
    </w:p>
    <w:p w:rsidR="0086188C" w:rsidRPr="006A6142" w:rsidRDefault="00F64946" w:rsidP="00127D7B">
      <w:pPr>
        <w:pStyle w:val="a8"/>
        <w:numPr>
          <w:ilvl w:val="0"/>
          <w:numId w:val="24"/>
        </w:numPr>
        <w:spacing w:line="360" w:lineRule="auto"/>
        <w:jc w:val="both"/>
        <w:rPr>
          <w:rFonts w:ascii="Times New Roman" w:hAnsi="Times New Roman" w:cs="Times New Roman"/>
          <w:sz w:val="24"/>
          <w:szCs w:val="24"/>
        </w:rPr>
      </w:pPr>
      <w:r w:rsidRPr="006A6142">
        <w:rPr>
          <w:rFonts w:ascii="Times New Roman" w:hAnsi="Times New Roman" w:cs="Times New Roman"/>
          <w:sz w:val="24"/>
          <w:szCs w:val="24"/>
        </w:rPr>
        <w:t>Δεν χρησιμοποιεί  φόβητρα  και απειλές αλλά εμπνέει τον σεβασμό και την εκτίμηση των άλλων</w:t>
      </w:r>
    </w:p>
    <w:p w:rsidR="0086188C" w:rsidRPr="0086188C" w:rsidRDefault="0086188C" w:rsidP="00127D7B">
      <w:pPr>
        <w:pStyle w:val="a8"/>
        <w:spacing w:line="360" w:lineRule="auto"/>
        <w:ind w:left="0"/>
        <w:jc w:val="both"/>
        <w:rPr>
          <w:rFonts w:ascii="Times New Roman" w:hAnsi="Times New Roman" w:cs="Times New Roman"/>
          <w:sz w:val="24"/>
          <w:szCs w:val="24"/>
        </w:rPr>
      </w:pPr>
    </w:p>
    <w:p w:rsidR="00784D6E" w:rsidRPr="008B7475" w:rsidRDefault="00BD5463" w:rsidP="00127D7B">
      <w:pPr>
        <w:pStyle w:val="a8"/>
        <w:spacing w:line="360" w:lineRule="auto"/>
        <w:ind w:left="0" w:firstLine="720"/>
        <w:jc w:val="both"/>
        <w:rPr>
          <w:rFonts w:ascii="Times New Roman" w:hAnsi="Times New Roman" w:cs="Times New Roman"/>
          <w:sz w:val="24"/>
          <w:szCs w:val="24"/>
        </w:rPr>
      </w:pPr>
      <w:r w:rsidRPr="008B7475">
        <w:rPr>
          <w:rFonts w:ascii="Times New Roman" w:hAnsi="Times New Roman" w:cs="Times New Roman"/>
          <w:sz w:val="24"/>
          <w:szCs w:val="24"/>
        </w:rPr>
        <w:t xml:space="preserve">Η εμπέδωση του τρόπου συμπεριφοράς και επικοινωνίας  του συνόλου μιας μικρής </w:t>
      </w:r>
      <w:r w:rsidR="0063153B">
        <w:rPr>
          <w:rFonts w:ascii="Times New Roman" w:hAnsi="Times New Roman" w:cs="Times New Roman"/>
          <w:sz w:val="24"/>
          <w:szCs w:val="24"/>
        </w:rPr>
        <w:t>ή</w:t>
      </w:r>
      <w:r w:rsidRPr="008B7475">
        <w:rPr>
          <w:rFonts w:ascii="Times New Roman" w:hAnsi="Times New Roman" w:cs="Times New Roman"/>
          <w:sz w:val="24"/>
          <w:szCs w:val="24"/>
        </w:rPr>
        <w:t xml:space="preserve"> μεγαλύτερης ομάδας είναι ιδιαίτερα σημαντική γι</w:t>
      </w:r>
      <w:r w:rsidR="000B69BB" w:rsidRPr="008B7475">
        <w:rPr>
          <w:rFonts w:ascii="Times New Roman" w:hAnsi="Times New Roman" w:cs="Times New Roman"/>
          <w:sz w:val="24"/>
          <w:szCs w:val="24"/>
        </w:rPr>
        <w:t>α όσους διοικούν οργανισμούς.</w:t>
      </w:r>
      <w:r w:rsidR="00784D6E" w:rsidRPr="008B7475">
        <w:rPr>
          <w:rFonts w:ascii="Times New Roman" w:hAnsi="Times New Roman" w:cs="Times New Roman"/>
          <w:sz w:val="24"/>
          <w:szCs w:val="24"/>
        </w:rPr>
        <w:t xml:space="preserve"> Οι συνεργάτες του η</w:t>
      </w:r>
      <w:r w:rsidR="00C02C86" w:rsidRPr="008B7475">
        <w:rPr>
          <w:rFonts w:ascii="Times New Roman" w:hAnsi="Times New Roman" w:cs="Times New Roman"/>
          <w:sz w:val="24"/>
          <w:szCs w:val="24"/>
        </w:rPr>
        <w:t>γέτη</w:t>
      </w:r>
      <w:r w:rsidR="0063153B">
        <w:rPr>
          <w:rFonts w:ascii="Times New Roman" w:hAnsi="Times New Roman" w:cs="Times New Roman"/>
          <w:sz w:val="24"/>
          <w:szCs w:val="24"/>
        </w:rPr>
        <w:t xml:space="preserve">, </w:t>
      </w:r>
      <w:r w:rsidR="00C02C86" w:rsidRPr="008B7475">
        <w:rPr>
          <w:rFonts w:ascii="Times New Roman" w:hAnsi="Times New Roman" w:cs="Times New Roman"/>
          <w:sz w:val="24"/>
          <w:szCs w:val="24"/>
        </w:rPr>
        <w:t xml:space="preserve"> όταν υιοθετούν τι</w:t>
      </w:r>
      <w:r w:rsidR="0063153B">
        <w:rPr>
          <w:rFonts w:ascii="Times New Roman" w:hAnsi="Times New Roman" w:cs="Times New Roman"/>
          <w:sz w:val="24"/>
          <w:szCs w:val="24"/>
        </w:rPr>
        <w:t xml:space="preserve">ς αξίες και τα ιδανικά του, </w:t>
      </w:r>
      <w:r w:rsidR="00C02C86" w:rsidRPr="008B7475">
        <w:rPr>
          <w:rFonts w:ascii="Times New Roman" w:hAnsi="Times New Roman" w:cs="Times New Roman"/>
          <w:sz w:val="24"/>
          <w:szCs w:val="24"/>
        </w:rPr>
        <w:t xml:space="preserve"> </w:t>
      </w:r>
      <w:r w:rsidR="00C02C86" w:rsidRPr="008B7475">
        <w:rPr>
          <w:rFonts w:ascii="Times New Roman" w:hAnsi="Times New Roman" w:cs="Times New Roman"/>
          <w:sz w:val="24"/>
          <w:szCs w:val="24"/>
        </w:rPr>
        <w:lastRenderedPageBreak/>
        <w:t>τον εμπιστεύονται και τον ακολουθούν με προθυμία.</w:t>
      </w:r>
      <w:r w:rsidR="00784D6E" w:rsidRPr="008B7475">
        <w:rPr>
          <w:rFonts w:ascii="Times New Roman" w:hAnsi="Times New Roman" w:cs="Times New Roman"/>
          <w:sz w:val="24"/>
          <w:szCs w:val="24"/>
        </w:rPr>
        <w:t xml:space="preserve"> Ο η</w:t>
      </w:r>
      <w:r w:rsidR="00587EEA" w:rsidRPr="008B7475">
        <w:rPr>
          <w:rFonts w:ascii="Times New Roman" w:hAnsi="Times New Roman" w:cs="Times New Roman"/>
          <w:sz w:val="24"/>
          <w:szCs w:val="24"/>
        </w:rPr>
        <w:t>γέτης οφείλει να δημιουργεί ένα περιβάλλον ασφάλειας</w:t>
      </w:r>
      <w:r w:rsidR="00F85926" w:rsidRPr="008B7475">
        <w:rPr>
          <w:rFonts w:ascii="Times New Roman" w:hAnsi="Times New Roman" w:cs="Times New Roman"/>
          <w:sz w:val="24"/>
          <w:szCs w:val="24"/>
        </w:rPr>
        <w:t xml:space="preserve">, </w:t>
      </w:r>
      <w:r w:rsidR="00587EEA" w:rsidRPr="008B7475">
        <w:rPr>
          <w:rFonts w:ascii="Times New Roman" w:hAnsi="Times New Roman" w:cs="Times New Roman"/>
          <w:sz w:val="24"/>
          <w:szCs w:val="24"/>
        </w:rPr>
        <w:t xml:space="preserve"> </w:t>
      </w:r>
      <w:r w:rsidR="00207B00" w:rsidRPr="008B7475">
        <w:rPr>
          <w:rFonts w:ascii="Times New Roman" w:hAnsi="Times New Roman" w:cs="Times New Roman"/>
          <w:sz w:val="24"/>
          <w:szCs w:val="24"/>
        </w:rPr>
        <w:t>προκειμένου οι υπόλοιποι που τον περιστοι</w:t>
      </w:r>
      <w:r w:rsidR="0063153B">
        <w:rPr>
          <w:rFonts w:ascii="Times New Roman" w:hAnsi="Times New Roman" w:cs="Times New Roman"/>
          <w:sz w:val="24"/>
          <w:szCs w:val="24"/>
        </w:rPr>
        <w:t>χίζουν να αισθάνονται ευχάριστα</w:t>
      </w:r>
      <w:r w:rsidR="00207B00" w:rsidRPr="008B7475">
        <w:rPr>
          <w:rFonts w:ascii="Times New Roman" w:hAnsi="Times New Roman" w:cs="Times New Roman"/>
          <w:sz w:val="24"/>
          <w:szCs w:val="24"/>
        </w:rPr>
        <w:t>.</w:t>
      </w:r>
      <w:r w:rsidR="0063153B">
        <w:rPr>
          <w:rFonts w:ascii="Times New Roman" w:hAnsi="Times New Roman" w:cs="Times New Roman"/>
          <w:sz w:val="24"/>
          <w:szCs w:val="24"/>
        </w:rPr>
        <w:t xml:space="preserve"> </w:t>
      </w:r>
      <w:r w:rsidR="00207B00" w:rsidRPr="008B7475">
        <w:rPr>
          <w:rFonts w:ascii="Times New Roman" w:hAnsi="Times New Roman" w:cs="Times New Roman"/>
          <w:sz w:val="24"/>
          <w:szCs w:val="24"/>
        </w:rPr>
        <w:t>Επίσης με το δικό του, ορθό παράδειγμα</w:t>
      </w:r>
      <w:r w:rsidR="00366FC9" w:rsidRPr="008B7475">
        <w:rPr>
          <w:rFonts w:ascii="Times New Roman" w:hAnsi="Times New Roman" w:cs="Times New Roman"/>
          <w:sz w:val="24"/>
          <w:szCs w:val="24"/>
        </w:rPr>
        <w:t xml:space="preserve"> και την αταλάντευτη  στάση του, </w:t>
      </w:r>
      <w:r w:rsidR="00207B00" w:rsidRPr="008B7475">
        <w:rPr>
          <w:rFonts w:ascii="Times New Roman" w:hAnsi="Times New Roman" w:cs="Times New Roman"/>
          <w:sz w:val="24"/>
          <w:szCs w:val="24"/>
        </w:rPr>
        <w:t>(πράττοντας πρώτα ο ίδιος αυτό που ζητά από τους άλλους) γίνεται πηγή έμπνευσης  και αξιοπιστίας.</w:t>
      </w:r>
      <w:r w:rsidR="009E3D87" w:rsidRPr="008B7475">
        <w:rPr>
          <w:rFonts w:ascii="Times New Roman" w:hAnsi="Times New Roman" w:cs="Times New Roman"/>
          <w:sz w:val="24"/>
          <w:szCs w:val="24"/>
        </w:rPr>
        <w:t xml:space="preserve"> Επιβάλλεται να στηρίζεται σε σχέσεις σύνδεσης και διάρκειας, αν επιθυμεί να έχει το προσδοκώμενο αποτέλεσμα και κυρίως να μπορεί να πείσει τους ανθρώπους που τον περιβάλλουν ότι</w:t>
      </w:r>
      <w:r w:rsidR="0063153B">
        <w:rPr>
          <w:rFonts w:ascii="Times New Roman" w:hAnsi="Times New Roman" w:cs="Times New Roman"/>
          <w:sz w:val="24"/>
          <w:szCs w:val="24"/>
        </w:rPr>
        <w:t xml:space="preserve">, </w:t>
      </w:r>
      <w:r w:rsidR="009E3D87" w:rsidRPr="008B7475">
        <w:rPr>
          <w:rFonts w:ascii="Times New Roman" w:hAnsi="Times New Roman" w:cs="Times New Roman"/>
          <w:sz w:val="24"/>
          <w:szCs w:val="24"/>
        </w:rPr>
        <w:t xml:space="preserve"> ακολουθώντας το όραμά του, προνοούν πρωτίστως για τη δική τους</w:t>
      </w:r>
      <w:r w:rsidR="00971015" w:rsidRPr="008B7475">
        <w:rPr>
          <w:rFonts w:ascii="Times New Roman" w:hAnsi="Times New Roman" w:cs="Times New Roman"/>
          <w:sz w:val="24"/>
          <w:szCs w:val="24"/>
        </w:rPr>
        <w:t xml:space="preserve"> αυτογνωσία, αυτοβελτίωση και</w:t>
      </w:r>
      <w:r w:rsidR="009E3D87" w:rsidRPr="008B7475">
        <w:rPr>
          <w:rFonts w:ascii="Times New Roman" w:hAnsi="Times New Roman" w:cs="Times New Roman"/>
          <w:sz w:val="24"/>
          <w:szCs w:val="24"/>
        </w:rPr>
        <w:t xml:space="preserve"> εξέλιξη</w:t>
      </w:r>
      <w:r w:rsidR="00971015" w:rsidRPr="008B7475">
        <w:rPr>
          <w:rFonts w:ascii="Times New Roman" w:hAnsi="Times New Roman" w:cs="Times New Roman"/>
          <w:sz w:val="24"/>
          <w:szCs w:val="24"/>
        </w:rPr>
        <w:t>.</w:t>
      </w:r>
      <w:r w:rsidR="006A5713" w:rsidRPr="008B7475">
        <w:rPr>
          <w:rFonts w:ascii="Times New Roman" w:hAnsi="Times New Roman" w:cs="Times New Roman"/>
          <w:sz w:val="24"/>
          <w:szCs w:val="24"/>
        </w:rPr>
        <w:t xml:space="preserve"> Γι’ αυτό ο ηγέτης οφείλει να διεγείρει τα συναισθήματα των ανθρώπων που εμπνέονται από αυτόν προς την σωστή κατεύθυνση, </w:t>
      </w:r>
      <w:r w:rsidR="00784D6E" w:rsidRPr="008B7475">
        <w:rPr>
          <w:rFonts w:ascii="Times New Roman" w:hAnsi="Times New Roman" w:cs="Times New Roman"/>
          <w:sz w:val="24"/>
          <w:szCs w:val="24"/>
        </w:rPr>
        <w:t>αλλιώς</w:t>
      </w:r>
      <w:r w:rsidR="006A5713" w:rsidRPr="008B7475">
        <w:rPr>
          <w:rFonts w:ascii="Times New Roman" w:hAnsi="Times New Roman" w:cs="Times New Roman"/>
          <w:sz w:val="24"/>
          <w:szCs w:val="24"/>
        </w:rPr>
        <w:t xml:space="preserve"> η αποτυχία είναι δεδομένη  ακόμα και αν οι στρατηγικές του είναι σωστές.</w:t>
      </w:r>
      <w:r w:rsidR="006A5713" w:rsidRPr="008B7475">
        <w:rPr>
          <w:rStyle w:val="a5"/>
          <w:rFonts w:ascii="Times New Roman" w:hAnsi="Times New Roman" w:cs="Times New Roman"/>
          <w:sz w:val="24"/>
          <w:szCs w:val="24"/>
        </w:rPr>
        <w:footnoteReference w:id="17"/>
      </w:r>
      <w:r w:rsidR="00971015" w:rsidRPr="008B7475">
        <w:rPr>
          <w:rFonts w:ascii="Times New Roman" w:hAnsi="Times New Roman" w:cs="Times New Roman"/>
          <w:sz w:val="24"/>
          <w:szCs w:val="24"/>
        </w:rPr>
        <w:t xml:space="preserve"> </w:t>
      </w:r>
    </w:p>
    <w:p w:rsidR="000D2E8A" w:rsidRPr="008B7475" w:rsidRDefault="007C151F" w:rsidP="00127D7B">
      <w:pPr>
        <w:pStyle w:val="a8"/>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Ο η</w:t>
      </w:r>
      <w:r w:rsidR="00971015" w:rsidRPr="008B7475">
        <w:rPr>
          <w:rFonts w:ascii="Times New Roman" w:hAnsi="Times New Roman" w:cs="Times New Roman"/>
          <w:sz w:val="24"/>
          <w:szCs w:val="24"/>
        </w:rPr>
        <w:t>γέτης εκφράζοντας τα ποιοτικά χαρακτηριστικά του, τις δεξιότητες και το ήθος του, με κύριο στόχο το αδιαμφισβήτητο κέρδος της ευρύτερης κοινωνικής ομάδας, ανάγεται σε πραγματικό πρότυπο, άξιο προς μίμηση. Γενικότερα</w:t>
      </w:r>
      <w:r w:rsidR="0063153B">
        <w:rPr>
          <w:rFonts w:ascii="Times New Roman" w:hAnsi="Times New Roman" w:cs="Times New Roman"/>
          <w:sz w:val="24"/>
          <w:szCs w:val="24"/>
        </w:rPr>
        <w:t xml:space="preserve"> </w:t>
      </w:r>
      <w:r w:rsidR="00971015" w:rsidRPr="008B7475">
        <w:rPr>
          <w:rFonts w:ascii="Times New Roman" w:hAnsi="Times New Roman" w:cs="Times New Roman"/>
          <w:sz w:val="24"/>
          <w:szCs w:val="24"/>
        </w:rPr>
        <w:t xml:space="preserve"> η ηγεσία </w:t>
      </w:r>
      <w:r w:rsidR="0063153B">
        <w:rPr>
          <w:rFonts w:ascii="Times New Roman" w:hAnsi="Times New Roman" w:cs="Times New Roman"/>
          <w:sz w:val="24"/>
          <w:szCs w:val="24"/>
        </w:rPr>
        <w:t xml:space="preserve">είναι μια αξιομνημόνευτη ευθύνη </w:t>
      </w:r>
      <w:r w:rsidR="00971015" w:rsidRPr="008B7475">
        <w:rPr>
          <w:rFonts w:ascii="Times New Roman" w:hAnsi="Times New Roman" w:cs="Times New Roman"/>
          <w:sz w:val="24"/>
          <w:szCs w:val="24"/>
        </w:rPr>
        <w:t>που δεν αφορά μια ετα</w:t>
      </w:r>
      <w:r w:rsidR="0063153B">
        <w:rPr>
          <w:rFonts w:ascii="Times New Roman" w:hAnsi="Times New Roman" w:cs="Times New Roman"/>
          <w:sz w:val="24"/>
          <w:szCs w:val="24"/>
        </w:rPr>
        <w:t>ιρεία ή μια επιχείρηση</w:t>
      </w:r>
      <w:r w:rsidR="00971015" w:rsidRPr="008B7475">
        <w:rPr>
          <w:rFonts w:ascii="Times New Roman" w:hAnsi="Times New Roman" w:cs="Times New Roman"/>
          <w:sz w:val="24"/>
          <w:szCs w:val="24"/>
        </w:rPr>
        <w:t>,</w:t>
      </w:r>
      <w:r w:rsidR="0063153B">
        <w:rPr>
          <w:rFonts w:ascii="Times New Roman" w:hAnsi="Times New Roman" w:cs="Times New Roman"/>
          <w:sz w:val="24"/>
          <w:szCs w:val="24"/>
        </w:rPr>
        <w:t xml:space="preserve"> </w:t>
      </w:r>
      <w:r w:rsidR="00971015" w:rsidRPr="008B7475">
        <w:rPr>
          <w:rFonts w:ascii="Times New Roman" w:hAnsi="Times New Roman" w:cs="Times New Roman"/>
          <w:sz w:val="24"/>
          <w:szCs w:val="24"/>
        </w:rPr>
        <w:t>αλλά τα άτομα από τα οποία απαρτί</w:t>
      </w:r>
      <w:r w:rsidR="0063153B">
        <w:rPr>
          <w:rFonts w:ascii="Times New Roman" w:hAnsi="Times New Roman" w:cs="Times New Roman"/>
          <w:sz w:val="24"/>
          <w:szCs w:val="24"/>
        </w:rPr>
        <w:t xml:space="preserve">ζεται. Δεν μπορεί κάποιος </w:t>
      </w:r>
      <w:r w:rsidR="00971015" w:rsidRPr="008B7475">
        <w:rPr>
          <w:rFonts w:ascii="Times New Roman" w:hAnsi="Times New Roman" w:cs="Times New Roman"/>
          <w:sz w:val="24"/>
          <w:szCs w:val="24"/>
        </w:rPr>
        <w:t xml:space="preserve"> να ηγηθεί μιας</w:t>
      </w:r>
      <w:r w:rsidR="0063153B">
        <w:rPr>
          <w:rFonts w:ascii="Times New Roman" w:hAnsi="Times New Roman" w:cs="Times New Roman"/>
          <w:sz w:val="24"/>
          <w:szCs w:val="24"/>
        </w:rPr>
        <w:t xml:space="preserve"> εταιρείας </w:t>
      </w:r>
      <w:r w:rsidR="00646698">
        <w:rPr>
          <w:rFonts w:ascii="Times New Roman" w:hAnsi="Times New Roman" w:cs="Times New Roman"/>
          <w:sz w:val="24"/>
          <w:szCs w:val="24"/>
        </w:rPr>
        <w:t xml:space="preserve"> αλλά των ανθρώπων της</w:t>
      </w:r>
      <w:r w:rsidR="00646698" w:rsidRPr="00646698">
        <w:rPr>
          <w:rFonts w:ascii="Times New Roman" w:hAnsi="Times New Roman" w:cs="Times New Roman"/>
          <w:sz w:val="24"/>
          <w:szCs w:val="24"/>
        </w:rPr>
        <w:t xml:space="preserve">. </w:t>
      </w:r>
      <w:r w:rsidR="008020A9" w:rsidRPr="008B7475">
        <w:rPr>
          <w:rFonts w:ascii="Times New Roman" w:hAnsi="Times New Roman" w:cs="Times New Roman"/>
          <w:sz w:val="24"/>
          <w:szCs w:val="24"/>
        </w:rPr>
        <w:t>Εί</w:t>
      </w:r>
      <w:r w:rsidR="0063153B">
        <w:rPr>
          <w:rFonts w:ascii="Times New Roman" w:hAnsi="Times New Roman" w:cs="Times New Roman"/>
          <w:sz w:val="24"/>
          <w:szCs w:val="24"/>
        </w:rPr>
        <w:t>ναι χρέος κάθε σωστού ηγέτη να χ</w:t>
      </w:r>
      <w:r w:rsidR="008020A9" w:rsidRPr="008B7475">
        <w:rPr>
          <w:rFonts w:ascii="Times New Roman" w:hAnsi="Times New Roman" w:cs="Times New Roman"/>
          <w:sz w:val="24"/>
          <w:szCs w:val="24"/>
        </w:rPr>
        <w:t xml:space="preserve">τίζει ένα περιβάλλον </w:t>
      </w:r>
      <w:r w:rsidR="0063153B">
        <w:rPr>
          <w:rFonts w:ascii="Times New Roman" w:hAnsi="Times New Roman" w:cs="Times New Roman"/>
          <w:sz w:val="24"/>
          <w:szCs w:val="24"/>
        </w:rPr>
        <w:t xml:space="preserve">όπου οι ακόλουθοί του </w:t>
      </w:r>
      <w:r w:rsidR="008020A9" w:rsidRPr="008B7475">
        <w:rPr>
          <w:rFonts w:ascii="Times New Roman" w:hAnsi="Times New Roman" w:cs="Times New Roman"/>
          <w:sz w:val="24"/>
          <w:szCs w:val="24"/>
        </w:rPr>
        <w:t xml:space="preserve"> μπορούν να απολαμβάνουν ευτυχία, σωματική, ψυχική και πνευματική υγεία  και πληρότητα. </w:t>
      </w:r>
      <w:r w:rsidR="000B69BB" w:rsidRPr="008B7475">
        <w:rPr>
          <w:rFonts w:ascii="Times New Roman" w:hAnsi="Times New Roman" w:cs="Times New Roman"/>
          <w:sz w:val="24"/>
          <w:szCs w:val="24"/>
        </w:rPr>
        <w:t>Η οργανωσιακή κουλτο</w:t>
      </w:r>
      <w:r w:rsidR="0063153B">
        <w:rPr>
          <w:rFonts w:ascii="Times New Roman" w:hAnsi="Times New Roman" w:cs="Times New Roman"/>
          <w:sz w:val="24"/>
          <w:szCs w:val="24"/>
        </w:rPr>
        <w:t xml:space="preserve">ύρα που δημιουργεί η εταιρεία ή ο οργανισμός </w:t>
      </w:r>
      <w:r w:rsidR="005D6D1E" w:rsidRPr="008B7475">
        <w:rPr>
          <w:rFonts w:ascii="Times New Roman" w:hAnsi="Times New Roman" w:cs="Times New Roman"/>
          <w:sz w:val="24"/>
          <w:szCs w:val="24"/>
        </w:rPr>
        <w:t>οδηγεί τους ανθρώ</w:t>
      </w:r>
      <w:r w:rsidR="0063153B">
        <w:rPr>
          <w:rFonts w:ascii="Times New Roman" w:hAnsi="Times New Roman" w:cs="Times New Roman"/>
          <w:sz w:val="24"/>
          <w:szCs w:val="24"/>
        </w:rPr>
        <w:t>πους  σε συνεργασία και</w:t>
      </w:r>
      <w:r w:rsidR="005D6D1E" w:rsidRPr="008B7475">
        <w:rPr>
          <w:rFonts w:ascii="Times New Roman" w:hAnsi="Times New Roman" w:cs="Times New Roman"/>
          <w:sz w:val="24"/>
          <w:szCs w:val="24"/>
        </w:rPr>
        <w:t xml:space="preserve"> αποδοχή των αλλαγών</w:t>
      </w:r>
      <w:r w:rsidR="0063153B">
        <w:rPr>
          <w:rFonts w:ascii="Times New Roman" w:hAnsi="Times New Roman" w:cs="Times New Roman"/>
          <w:sz w:val="24"/>
          <w:szCs w:val="24"/>
        </w:rPr>
        <w:t xml:space="preserve">, </w:t>
      </w:r>
      <w:r w:rsidR="005D6D1E" w:rsidRPr="008B7475">
        <w:rPr>
          <w:rFonts w:ascii="Times New Roman" w:hAnsi="Times New Roman" w:cs="Times New Roman"/>
          <w:sz w:val="24"/>
          <w:szCs w:val="24"/>
        </w:rPr>
        <w:t xml:space="preserve"> με αποτέλεσμα την επίτευξη των λειτουργικών, τακτικών και στρατηγικών στόχων της.</w:t>
      </w:r>
      <w:r w:rsidR="005D6D1E" w:rsidRPr="008B7475">
        <w:rPr>
          <w:rStyle w:val="a5"/>
          <w:rFonts w:ascii="Times New Roman" w:hAnsi="Times New Roman" w:cs="Times New Roman"/>
          <w:sz w:val="24"/>
          <w:szCs w:val="24"/>
        </w:rPr>
        <w:footnoteReference w:id="18"/>
      </w:r>
      <w:r w:rsidR="005D6D1E" w:rsidRPr="008B7475">
        <w:rPr>
          <w:rFonts w:ascii="Times New Roman" w:hAnsi="Times New Roman" w:cs="Times New Roman"/>
          <w:sz w:val="24"/>
          <w:szCs w:val="24"/>
        </w:rPr>
        <w:t xml:space="preserve">  </w:t>
      </w:r>
    </w:p>
    <w:p w:rsidR="00D762D3" w:rsidRPr="008B7475" w:rsidRDefault="00476503" w:rsidP="00127D7B">
      <w:pPr>
        <w:pStyle w:val="a8"/>
        <w:spacing w:line="360" w:lineRule="auto"/>
        <w:ind w:left="0" w:firstLine="720"/>
        <w:jc w:val="both"/>
        <w:rPr>
          <w:rFonts w:ascii="Times New Roman" w:hAnsi="Times New Roman" w:cs="Times New Roman"/>
          <w:sz w:val="24"/>
          <w:szCs w:val="24"/>
        </w:rPr>
      </w:pPr>
      <w:r w:rsidRPr="008B7475">
        <w:rPr>
          <w:rFonts w:ascii="Times New Roman" w:hAnsi="Times New Roman" w:cs="Times New Roman"/>
          <w:sz w:val="24"/>
          <w:szCs w:val="24"/>
        </w:rPr>
        <w:t xml:space="preserve">Πρέπει να είναι έτοιμος να </w:t>
      </w:r>
      <w:r w:rsidR="00646698">
        <w:rPr>
          <w:rFonts w:ascii="Times New Roman" w:hAnsi="Times New Roman" w:cs="Times New Roman"/>
          <w:sz w:val="24"/>
          <w:szCs w:val="24"/>
        </w:rPr>
        <w:t>απαρνηθεί το ίδιον συμφέρον του</w:t>
      </w:r>
      <w:r w:rsidRPr="008B7475">
        <w:rPr>
          <w:rFonts w:ascii="Times New Roman" w:hAnsi="Times New Roman" w:cs="Times New Roman"/>
          <w:sz w:val="24"/>
          <w:szCs w:val="24"/>
        </w:rPr>
        <w:t>,</w:t>
      </w:r>
      <w:r w:rsidR="00646698" w:rsidRPr="00646698">
        <w:rPr>
          <w:rFonts w:ascii="Times New Roman" w:hAnsi="Times New Roman" w:cs="Times New Roman"/>
          <w:sz w:val="24"/>
          <w:szCs w:val="24"/>
        </w:rPr>
        <w:t xml:space="preserve"> </w:t>
      </w:r>
      <w:r w:rsidRPr="008B7475">
        <w:rPr>
          <w:rFonts w:ascii="Times New Roman" w:hAnsi="Times New Roman" w:cs="Times New Roman"/>
          <w:sz w:val="24"/>
          <w:szCs w:val="24"/>
        </w:rPr>
        <w:t>να γίνει ο ίδιος η αλλαγή πο</w:t>
      </w:r>
      <w:r w:rsidR="00700B71">
        <w:rPr>
          <w:rFonts w:ascii="Times New Roman" w:hAnsi="Times New Roman" w:cs="Times New Roman"/>
          <w:sz w:val="24"/>
          <w:szCs w:val="24"/>
        </w:rPr>
        <w:t>υ οραματίζεται από τους άλλους.</w:t>
      </w:r>
      <w:r w:rsidR="00E6069C">
        <w:rPr>
          <w:rFonts w:ascii="Times New Roman" w:hAnsi="Times New Roman" w:cs="Times New Roman"/>
          <w:sz w:val="24"/>
          <w:szCs w:val="24"/>
        </w:rPr>
        <w:t xml:space="preserve"> </w:t>
      </w:r>
      <w:r w:rsidRPr="008B7475">
        <w:rPr>
          <w:rFonts w:ascii="Times New Roman" w:hAnsi="Times New Roman" w:cs="Times New Roman"/>
          <w:sz w:val="24"/>
          <w:szCs w:val="24"/>
        </w:rPr>
        <w:t>Είναι επιβεβλημένη η θυσία προσωπικού χρόνου και η λήψη αποφάσεων που πολλές φορές</w:t>
      </w:r>
      <w:r w:rsidR="00646698">
        <w:rPr>
          <w:rFonts w:ascii="Times New Roman" w:hAnsi="Times New Roman" w:cs="Times New Roman"/>
          <w:sz w:val="24"/>
          <w:szCs w:val="24"/>
        </w:rPr>
        <w:t xml:space="preserve"> δεν είναι αποδεκτές από όλους</w:t>
      </w:r>
      <w:r w:rsidR="00646698" w:rsidRPr="00646698">
        <w:rPr>
          <w:rFonts w:ascii="Times New Roman" w:hAnsi="Times New Roman" w:cs="Times New Roman"/>
          <w:sz w:val="24"/>
          <w:szCs w:val="24"/>
        </w:rPr>
        <w:t xml:space="preserve">. </w:t>
      </w:r>
      <w:r w:rsidRPr="008B7475">
        <w:rPr>
          <w:rFonts w:ascii="Times New Roman" w:hAnsi="Times New Roman" w:cs="Times New Roman"/>
          <w:sz w:val="24"/>
          <w:szCs w:val="24"/>
        </w:rPr>
        <w:t>Στόχος  απαρέγκλιτος κάθε ηγέτη είναι να</w:t>
      </w:r>
      <w:r w:rsidR="00646698">
        <w:rPr>
          <w:rFonts w:ascii="Times New Roman" w:hAnsi="Times New Roman" w:cs="Times New Roman"/>
          <w:sz w:val="24"/>
          <w:szCs w:val="24"/>
        </w:rPr>
        <w:t xml:space="preserve"> λειτουργεί</w:t>
      </w:r>
      <w:r w:rsidRPr="008B7475">
        <w:rPr>
          <w:rFonts w:ascii="Times New Roman" w:hAnsi="Times New Roman" w:cs="Times New Roman"/>
          <w:sz w:val="24"/>
          <w:szCs w:val="24"/>
        </w:rPr>
        <w:t xml:space="preserve"> με κέντρο το όραμα και με σημαία την καρδιά.</w:t>
      </w:r>
      <w:r w:rsidR="00A865C3" w:rsidRPr="008B7475">
        <w:rPr>
          <w:rFonts w:ascii="Times New Roman" w:hAnsi="Times New Roman" w:cs="Times New Roman"/>
          <w:sz w:val="24"/>
          <w:szCs w:val="24"/>
        </w:rPr>
        <w:t xml:space="preserve"> </w:t>
      </w:r>
      <w:r w:rsidR="00646698">
        <w:rPr>
          <w:rFonts w:ascii="Times New Roman" w:hAnsi="Times New Roman" w:cs="Times New Roman"/>
          <w:sz w:val="24"/>
          <w:szCs w:val="24"/>
        </w:rPr>
        <w:t xml:space="preserve">Η θέση εξουσίας σημαίνει ότι ο ηγέτης πρέπει να ανταποκρίνεται περισσότερο στις απαιτήσεις του οργανισμού και τις ανάγκες των </w:t>
      </w:r>
      <w:r w:rsidR="00646698">
        <w:rPr>
          <w:rFonts w:ascii="Times New Roman" w:hAnsi="Times New Roman" w:cs="Times New Roman"/>
          <w:sz w:val="24"/>
          <w:szCs w:val="24"/>
        </w:rPr>
        <w:lastRenderedPageBreak/>
        <w:t>υφισταμένων του.</w:t>
      </w:r>
      <w:r w:rsidR="00646698">
        <w:rPr>
          <w:rStyle w:val="a5"/>
          <w:rFonts w:ascii="Times New Roman" w:hAnsi="Times New Roman" w:cs="Times New Roman"/>
          <w:sz w:val="24"/>
          <w:szCs w:val="24"/>
        </w:rPr>
        <w:footnoteReference w:id="19"/>
      </w:r>
      <w:r w:rsidR="00646698">
        <w:rPr>
          <w:rFonts w:ascii="Times New Roman" w:hAnsi="Times New Roman" w:cs="Times New Roman"/>
          <w:sz w:val="24"/>
          <w:szCs w:val="24"/>
        </w:rPr>
        <w:t xml:space="preserve">  </w:t>
      </w:r>
      <w:r w:rsidRPr="008B7475">
        <w:rPr>
          <w:rFonts w:ascii="Times New Roman" w:hAnsi="Times New Roman" w:cs="Times New Roman"/>
          <w:sz w:val="24"/>
          <w:szCs w:val="24"/>
        </w:rPr>
        <w:t xml:space="preserve">Η δημιουργικότητα και η επινοητικότητα του ηγέτη </w:t>
      </w:r>
      <w:r w:rsidR="00A865C3" w:rsidRPr="008B7475">
        <w:rPr>
          <w:rFonts w:ascii="Times New Roman" w:hAnsi="Times New Roman" w:cs="Times New Roman"/>
          <w:sz w:val="24"/>
          <w:szCs w:val="24"/>
        </w:rPr>
        <w:t xml:space="preserve">,καθώς και η εφαρμογή καινοτόμων και ριζοσπαστικών ιδεών είναι επιτακτική  και αδήριτη ανάγκη σε πολλές των περιπτώσεων. Όμως και υπό αυτές τις συνθήκες οφείλει να διατηρεί  τη μοναδικότητα, την ηθική ακεραιότητα και </w:t>
      </w:r>
      <w:r w:rsidR="00700B71">
        <w:rPr>
          <w:rFonts w:ascii="Times New Roman" w:hAnsi="Times New Roman" w:cs="Times New Roman"/>
          <w:sz w:val="24"/>
          <w:szCs w:val="24"/>
        </w:rPr>
        <w:t xml:space="preserve">την </w:t>
      </w:r>
      <w:r w:rsidR="00A865C3" w:rsidRPr="008B7475">
        <w:rPr>
          <w:rFonts w:ascii="Times New Roman" w:hAnsi="Times New Roman" w:cs="Times New Roman"/>
          <w:sz w:val="24"/>
          <w:szCs w:val="24"/>
        </w:rPr>
        <w:t>αυθεντικότητά του</w:t>
      </w:r>
      <w:r w:rsidR="003272C2" w:rsidRPr="008B7475">
        <w:rPr>
          <w:rFonts w:ascii="Times New Roman" w:hAnsi="Times New Roman" w:cs="Times New Roman"/>
          <w:sz w:val="24"/>
          <w:szCs w:val="24"/>
        </w:rPr>
        <w:t xml:space="preserve"> </w:t>
      </w:r>
      <w:r w:rsidR="00A865C3" w:rsidRPr="008B7475">
        <w:rPr>
          <w:rFonts w:ascii="Times New Roman" w:hAnsi="Times New Roman" w:cs="Times New Roman"/>
          <w:sz w:val="24"/>
          <w:szCs w:val="24"/>
        </w:rPr>
        <w:t>.</w:t>
      </w:r>
    </w:p>
    <w:p w:rsidR="00D70041" w:rsidRPr="008B7475" w:rsidRDefault="003272C2" w:rsidP="00127D7B">
      <w:pPr>
        <w:pStyle w:val="a8"/>
        <w:spacing w:line="360" w:lineRule="auto"/>
        <w:ind w:left="0" w:firstLine="720"/>
        <w:jc w:val="both"/>
        <w:rPr>
          <w:rFonts w:ascii="Times New Roman" w:hAnsi="Times New Roman" w:cs="Times New Roman"/>
          <w:sz w:val="24"/>
          <w:szCs w:val="24"/>
        </w:rPr>
      </w:pPr>
      <w:r w:rsidRPr="008B7475">
        <w:rPr>
          <w:rFonts w:ascii="Times New Roman" w:hAnsi="Times New Roman" w:cs="Times New Roman"/>
          <w:sz w:val="24"/>
          <w:szCs w:val="24"/>
        </w:rPr>
        <w:t xml:space="preserve">Η πραγμάτωση των οραμάτων του είναι άρρηκτα συνυφασμένη με την ικανότητα του να προπονεί τα άτομα της ομάδας του με πάθος, ζήλο </w:t>
      </w:r>
      <w:r w:rsidR="00AE0B50" w:rsidRPr="008B7475">
        <w:rPr>
          <w:rFonts w:ascii="Times New Roman" w:hAnsi="Times New Roman" w:cs="Times New Roman"/>
          <w:sz w:val="24"/>
          <w:szCs w:val="24"/>
        </w:rPr>
        <w:t xml:space="preserve">και θέρμη, ώστε να τους μετατρέπει από απλά εκτελεστικά όργανα μιας αλυσίδας σε χρήσιμα και αναντικατάστατα πρόσωπα-μέλη, που διαρκώς ανέρχονται σε υψηλότερα επίπεδα της ιεραρχίας. Στο περιβάλλον </w:t>
      </w:r>
      <w:r w:rsidR="00F85926" w:rsidRPr="008B7475">
        <w:rPr>
          <w:rFonts w:ascii="Times New Roman" w:hAnsi="Times New Roman" w:cs="Times New Roman"/>
          <w:sz w:val="24"/>
          <w:szCs w:val="24"/>
        </w:rPr>
        <w:t xml:space="preserve">που </w:t>
      </w:r>
      <w:r w:rsidR="00E5703A">
        <w:rPr>
          <w:rFonts w:ascii="Times New Roman" w:hAnsi="Times New Roman" w:cs="Times New Roman"/>
          <w:sz w:val="24"/>
          <w:szCs w:val="24"/>
        </w:rPr>
        <w:t xml:space="preserve"> διαμορφώνει ο η</w:t>
      </w:r>
      <w:r w:rsidR="00AE0B50" w:rsidRPr="008B7475">
        <w:rPr>
          <w:rFonts w:ascii="Times New Roman" w:hAnsi="Times New Roman" w:cs="Times New Roman"/>
          <w:sz w:val="24"/>
          <w:szCs w:val="24"/>
        </w:rPr>
        <w:t>γέτης πρέπει να είναι ξεκάθαροι οι στόχοι, μέσα στους οπο</w:t>
      </w:r>
      <w:r w:rsidR="00700B71">
        <w:rPr>
          <w:rFonts w:ascii="Times New Roman" w:hAnsi="Times New Roman" w:cs="Times New Roman"/>
          <w:sz w:val="24"/>
          <w:szCs w:val="24"/>
        </w:rPr>
        <w:t xml:space="preserve">ίους  ο καθένας από την ομάδα </w:t>
      </w:r>
      <w:r w:rsidR="00AE0B50" w:rsidRPr="008B7475">
        <w:rPr>
          <w:rFonts w:ascii="Times New Roman" w:hAnsi="Times New Roman" w:cs="Times New Roman"/>
          <w:sz w:val="24"/>
          <w:szCs w:val="24"/>
        </w:rPr>
        <w:t xml:space="preserve"> διαδραματίζει τον δικό του σημαντικό ρόλο. Η καθοδήγηση</w:t>
      </w:r>
      <w:r w:rsidR="002E3EAE" w:rsidRPr="008B7475">
        <w:rPr>
          <w:rFonts w:ascii="Times New Roman" w:hAnsi="Times New Roman" w:cs="Times New Roman"/>
          <w:sz w:val="24"/>
          <w:szCs w:val="24"/>
        </w:rPr>
        <w:t>, η υποστήριξη  και η παρακίνηση από τη δική του πλευρά είναι αναγκαία, ειδικά αν πρόκειται για άτομα με μειωμένη κριτική σκέψη, αυτοπεποίθηση και αυτοεκτίμηση. Αυτό όμως πρέπει να γίνεται χωρίς να στερεί από αυτούς την ελεύθερη βούληση και την ανάληψη πρωτοβουλιών ότ</w:t>
      </w:r>
      <w:r w:rsidR="00700B71">
        <w:rPr>
          <w:rFonts w:ascii="Times New Roman" w:hAnsi="Times New Roman" w:cs="Times New Roman"/>
          <w:sz w:val="24"/>
          <w:szCs w:val="24"/>
        </w:rPr>
        <w:t xml:space="preserve">αν και όποτε χρειάζεται. Η </w:t>
      </w:r>
      <w:r w:rsidR="002E3EAE" w:rsidRPr="008B7475">
        <w:rPr>
          <w:rFonts w:ascii="Times New Roman" w:hAnsi="Times New Roman" w:cs="Times New Roman"/>
          <w:sz w:val="24"/>
          <w:szCs w:val="24"/>
        </w:rPr>
        <w:t>αλληλεπίδραση πρέπει να συντελείται μέσα σε ένα κλίμα αρμονικής και ισορροπημένης συνύπαρξης</w:t>
      </w:r>
      <w:r w:rsidR="00F85926" w:rsidRPr="008B7475">
        <w:rPr>
          <w:rFonts w:ascii="Times New Roman" w:hAnsi="Times New Roman" w:cs="Times New Roman"/>
          <w:sz w:val="24"/>
          <w:szCs w:val="24"/>
        </w:rPr>
        <w:t xml:space="preserve">, </w:t>
      </w:r>
      <w:r w:rsidR="002E3EAE" w:rsidRPr="008B7475">
        <w:rPr>
          <w:rFonts w:ascii="Times New Roman" w:hAnsi="Times New Roman" w:cs="Times New Roman"/>
          <w:sz w:val="24"/>
          <w:szCs w:val="24"/>
        </w:rPr>
        <w:t xml:space="preserve"> κατά την οποία θα ε</w:t>
      </w:r>
      <w:r w:rsidR="007E4FCA">
        <w:rPr>
          <w:rFonts w:ascii="Times New Roman" w:hAnsi="Times New Roman" w:cs="Times New Roman"/>
          <w:sz w:val="24"/>
          <w:szCs w:val="24"/>
        </w:rPr>
        <w:t xml:space="preserve">πικρατεί η σύμπνοια, η ομόνοια, </w:t>
      </w:r>
      <w:r w:rsidR="00F85926" w:rsidRPr="008B7475">
        <w:rPr>
          <w:rFonts w:ascii="Times New Roman" w:hAnsi="Times New Roman" w:cs="Times New Roman"/>
          <w:sz w:val="24"/>
          <w:szCs w:val="24"/>
        </w:rPr>
        <w:t>ο</w:t>
      </w:r>
      <w:r w:rsidR="002E3EAE" w:rsidRPr="008B7475">
        <w:rPr>
          <w:rFonts w:ascii="Times New Roman" w:hAnsi="Times New Roman" w:cs="Times New Roman"/>
          <w:sz w:val="24"/>
          <w:szCs w:val="24"/>
        </w:rPr>
        <w:t xml:space="preserve"> σεβασμός και η αλληλοκατανόηση. </w:t>
      </w:r>
    </w:p>
    <w:p w:rsidR="00BC72E3" w:rsidRPr="008B7475" w:rsidRDefault="002E3EAE" w:rsidP="00127D7B">
      <w:pPr>
        <w:pStyle w:val="a8"/>
        <w:spacing w:line="360" w:lineRule="auto"/>
        <w:ind w:left="0" w:firstLine="720"/>
        <w:jc w:val="both"/>
        <w:rPr>
          <w:rFonts w:ascii="Times New Roman" w:hAnsi="Times New Roman" w:cs="Times New Roman"/>
          <w:sz w:val="24"/>
          <w:szCs w:val="24"/>
        </w:rPr>
      </w:pPr>
      <w:r w:rsidRPr="008B7475">
        <w:rPr>
          <w:rFonts w:ascii="Times New Roman" w:hAnsi="Times New Roman" w:cs="Times New Roman"/>
          <w:sz w:val="24"/>
          <w:szCs w:val="24"/>
        </w:rPr>
        <w:t xml:space="preserve">Στο πλαίσιο λοιπόν της </w:t>
      </w:r>
      <w:r w:rsidR="00960198" w:rsidRPr="008B7475">
        <w:rPr>
          <w:rFonts w:ascii="Times New Roman" w:hAnsi="Times New Roman" w:cs="Times New Roman"/>
          <w:sz w:val="24"/>
          <w:szCs w:val="24"/>
        </w:rPr>
        <w:t xml:space="preserve">αμοιβαίας </w:t>
      </w:r>
      <w:r w:rsidR="00700B71">
        <w:rPr>
          <w:rFonts w:ascii="Times New Roman" w:hAnsi="Times New Roman" w:cs="Times New Roman"/>
          <w:sz w:val="24"/>
          <w:szCs w:val="24"/>
        </w:rPr>
        <w:t>εμπιστοσύνης, οι συμβουλές του η</w:t>
      </w:r>
      <w:r w:rsidR="00960198" w:rsidRPr="008B7475">
        <w:rPr>
          <w:rFonts w:ascii="Times New Roman" w:hAnsi="Times New Roman" w:cs="Times New Roman"/>
          <w:sz w:val="24"/>
          <w:szCs w:val="24"/>
        </w:rPr>
        <w:t>γέτη είναι επιθυμητές και επιβάλλεται να αποτελούν προϊόν ώριμης σκέψης. Για να ευοδωθούν όμως οι προσπάθειες και οι</w:t>
      </w:r>
      <w:r w:rsidR="00E5703A">
        <w:rPr>
          <w:rFonts w:ascii="Times New Roman" w:hAnsi="Times New Roman" w:cs="Times New Roman"/>
          <w:sz w:val="24"/>
          <w:szCs w:val="24"/>
        </w:rPr>
        <w:t xml:space="preserve"> κόποι να αποφέρουν καρπούς, ο η</w:t>
      </w:r>
      <w:r w:rsidR="00960198" w:rsidRPr="008B7475">
        <w:rPr>
          <w:rFonts w:ascii="Times New Roman" w:hAnsi="Times New Roman" w:cs="Times New Roman"/>
          <w:sz w:val="24"/>
          <w:szCs w:val="24"/>
        </w:rPr>
        <w:t>γέτης δεν πρέπει να χρησιμοποιεί μέσα εκφοβισμού προκειμένου να επιβληθεί,  αλλά</w:t>
      </w:r>
      <w:r w:rsidR="00F85926" w:rsidRPr="008B7475">
        <w:rPr>
          <w:rFonts w:ascii="Times New Roman" w:hAnsi="Times New Roman" w:cs="Times New Roman"/>
          <w:sz w:val="24"/>
          <w:szCs w:val="24"/>
        </w:rPr>
        <w:t xml:space="preserve"> οφείλει  να κερδίζ</w:t>
      </w:r>
      <w:r w:rsidR="00960198" w:rsidRPr="008B7475">
        <w:rPr>
          <w:rFonts w:ascii="Times New Roman" w:hAnsi="Times New Roman" w:cs="Times New Roman"/>
          <w:sz w:val="24"/>
          <w:szCs w:val="24"/>
        </w:rPr>
        <w:t>ει τον θαυμασμό, τ</w:t>
      </w:r>
      <w:r w:rsidR="00B51406" w:rsidRPr="008B7475">
        <w:rPr>
          <w:rFonts w:ascii="Times New Roman" w:hAnsi="Times New Roman" w:cs="Times New Roman"/>
          <w:sz w:val="24"/>
          <w:szCs w:val="24"/>
        </w:rPr>
        <w:t xml:space="preserve">ην πίστη και την αγάπη των άλλων, με την αίγλη και τη λάμψη που θα εκπέμπει και θα ακτινοβολεί το πρόσωπό του. Αυτή όμως </w:t>
      </w:r>
      <w:r w:rsidR="008A13D6" w:rsidRPr="008B7475">
        <w:rPr>
          <w:rFonts w:ascii="Times New Roman" w:hAnsi="Times New Roman" w:cs="Times New Roman"/>
          <w:sz w:val="24"/>
          <w:szCs w:val="24"/>
        </w:rPr>
        <w:t>η λάμψη</w:t>
      </w:r>
      <w:r w:rsidR="00F85926" w:rsidRPr="008B7475">
        <w:rPr>
          <w:rFonts w:ascii="Times New Roman" w:hAnsi="Times New Roman" w:cs="Times New Roman"/>
          <w:sz w:val="24"/>
          <w:szCs w:val="24"/>
        </w:rPr>
        <w:t xml:space="preserve"> πρέπει να είναι πηγαία και </w:t>
      </w:r>
      <w:r w:rsidR="008A13D6" w:rsidRPr="008B7475">
        <w:rPr>
          <w:rFonts w:ascii="Times New Roman" w:hAnsi="Times New Roman" w:cs="Times New Roman"/>
          <w:sz w:val="24"/>
          <w:szCs w:val="24"/>
        </w:rPr>
        <w:t xml:space="preserve"> ν</w:t>
      </w:r>
      <w:r w:rsidR="00B51406" w:rsidRPr="008B7475">
        <w:rPr>
          <w:rFonts w:ascii="Times New Roman" w:hAnsi="Times New Roman" w:cs="Times New Roman"/>
          <w:sz w:val="24"/>
          <w:szCs w:val="24"/>
        </w:rPr>
        <w:t>α είναι καρπός εσωτερικής ηρεμίας και γαλήνης.</w:t>
      </w:r>
      <w:r w:rsidR="00960198" w:rsidRPr="008B7475">
        <w:rPr>
          <w:rFonts w:ascii="Times New Roman" w:hAnsi="Times New Roman" w:cs="Times New Roman"/>
          <w:sz w:val="24"/>
          <w:szCs w:val="24"/>
        </w:rPr>
        <w:t xml:space="preserve"> </w:t>
      </w:r>
    </w:p>
    <w:p w:rsidR="00BC72E3" w:rsidRPr="008B7475" w:rsidRDefault="00C00C46" w:rsidP="00127D7B">
      <w:pPr>
        <w:pStyle w:val="a8"/>
        <w:spacing w:line="360" w:lineRule="auto"/>
        <w:ind w:left="0" w:firstLine="720"/>
        <w:jc w:val="both"/>
        <w:rPr>
          <w:rFonts w:ascii="Times New Roman" w:hAnsi="Times New Roman" w:cs="Times New Roman"/>
          <w:sz w:val="24"/>
          <w:szCs w:val="24"/>
          <w:u w:val="single"/>
        </w:rPr>
      </w:pPr>
      <w:r w:rsidRPr="008B7475">
        <w:rPr>
          <w:rFonts w:ascii="Times New Roman" w:hAnsi="Times New Roman" w:cs="Times New Roman"/>
          <w:sz w:val="24"/>
          <w:szCs w:val="24"/>
        </w:rPr>
        <w:t>Τέλος για την πραγματοποίησ</w:t>
      </w:r>
      <w:r w:rsidR="00E93DC1">
        <w:rPr>
          <w:rFonts w:ascii="Times New Roman" w:hAnsi="Times New Roman" w:cs="Times New Roman"/>
          <w:sz w:val="24"/>
          <w:szCs w:val="24"/>
        </w:rPr>
        <w:t>η στόχων που έχουν σαν σκοπό τη</w:t>
      </w:r>
      <w:r w:rsidRPr="008B7475">
        <w:rPr>
          <w:rFonts w:ascii="Times New Roman" w:hAnsi="Times New Roman" w:cs="Times New Roman"/>
          <w:sz w:val="24"/>
          <w:szCs w:val="24"/>
        </w:rPr>
        <w:t xml:space="preserve"> γενικότερη πρόοδο</w:t>
      </w:r>
      <w:r w:rsidR="008A4D96">
        <w:rPr>
          <w:rFonts w:ascii="Times New Roman" w:hAnsi="Times New Roman" w:cs="Times New Roman"/>
          <w:sz w:val="24"/>
          <w:szCs w:val="24"/>
        </w:rPr>
        <w:t xml:space="preserve"> από τον η</w:t>
      </w:r>
      <w:r w:rsidR="00961C23" w:rsidRPr="008B7475">
        <w:rPr>
          <w:rFonts w:ascii="Times New Roman" w:hAnsi="Times New Roman" w:cs="Times New Roman"/>
          <w:sz w:val="24"/>
          <w:szCs w:val="24"/>
        </w:rPr>
        <w:t>γέτη</w:t>
      </w:r>
      <w:r w:rsidR="00E93DC1">
        <w:rPr>
          <w:rFonts w:ascii="Times New Roman" w:hAnsi="Times New Roman" w:cs="Times New Roman"/>
          <w:sz w:val="24"/>
          <w:szCs w:val="24"/>
        </w:rPr>
        <w:t xml:space="preserve">, </w:t>
      </w:r>
      <w:r w:rsidR="00961C23" w:rsidRPr="008B7475">
        <w:rPr>
          <w:rFonts w:ascii="Times New Roman" w:hAnsi="Times New Roman" w:cs="Times New Roman"/>
          <w:sz w:val="24"/>
          <w:szCs w:val="24"/>
        </w:rPr>
        <w:t xml:space="preserve"> υπάρχει η ανάγκη για δύναμη και επιρροή. Τα άτομα που επιθυμούν να ηγούνται έχουν ανάγκη να ασκούν επιρροή</w:t>
      </w:r>
      <w:r w:rsidR="00E93DC1">
        <w:rPr>
          <w:rFonts w:ascii="Times New Roman" w:hAnsi="Times New Roman" w:cs="Times New Roman"/>
          <w:sz w:val="24"/>
          <w:szCs w:val="24"/>
        </w:rPr>
        <w:t xml:space="preserve">, </w:t>
      </w:r>
      <w:r w:rsidR="00961C23" w:rsidRPr="008B7475">
        <w:rPr>
          <w:rFonts w:ascii="Times New Roman" w:hAnsi="Times New Roman" w:cs="Times New Roman"/>
          <w:sz w:val="24"/>
          <w:szCs w:val="24"/>
        </w:rPr>
        <w:t xml:space="preserve"> ώστε να επιτύχουν τους στόχους τους. </w:t>
      </w:r>
      <w:r w:rsidR="008A4D96">
        <w:rPr>
          <w:rFonts w:ascii="Times New Roman" w:hAnsi="Times New Roman" w:cs="Times New Roman"/>
          <w:sz w:val="24"/>
          <w:szCs w:val="24"/>
        </w:rPr>
        <w:t>Με την εμπιστοσύνη που εμπνέουν ασκούν αποτελεσματική επιρροή στα μέλη της ομάδας τους.</w:t>
      </w:r>
      <w:r w:rsidR="008A4D96">
        <w:rPr>
          <w:rStyle w:val="a5"/>
          <w:rFonts w:ascii="Times New Roman" w:hAnsi="Times New Roman" w:cs="Times New Roman"/>
          <w:sz w:val="24"/>
          <w:szCs w:val="24"/>
        </w:rPr>
        <w:footnoteReference w:id="20"/>
      </w:r>
      <w:r w:rsidR="008A4D96">
        <w:rPr>
          <w:rFonts w:ascii="Times New Roman" w:hAnsi="Times New Roman" w:cs="Times New Roman"/>
          <w:sz w:val="24"/>
          <w:szCs w:val="24"/>
        </w:rPr>
        <w:t xml:space="preserve"> </w:t>
      </w:r>
      <w:r w:rsidR="00295D51" w:rsidRPr="008B7475">
        <w:rPr>
          <w:rFonts w:ascii="Times New Roman" w:hAnsi="Times New Roman" w:cs="Times New Roman"/>
          <w:sz w:val="24"/>
          <w:szCs w:val="24"/>
        </w:rPr>
        <w:t>Τα βασικά ηγετι</w:t>
      </w:r>
      <w:r w:rsidR="008A13D6" w:rsidRPr="008B7475">
        <w:rPr>
          <w:rFonts w:ascii="Times New Roman" w:hAnsi="Times New Roman" w:cs="Times New Roman"/>
          <w:sz w:val="24"/>
          <w:szCs w:val="24"/>
        </w:rPr>
        <w:t>κά χαρακτηριστικά και οι στοιχειώδεις ηγ</w:t>
      </w:r>
      <w:r w:rsidR="00E93DC1">
        <w:rPr>
          <w:rFonts w:ascii="Times New Roman" w:hAnsi="Times New Roman" w:cs="Times New Roman"/>
          <w:sz w:val="24"/>
          <w:szCs w:val="24"/>
        </w:rPr>
        <w:t>ετικές ικανότητες δεν συνιστούν ένα άθροισμα, αλλά ένα</w:t>
      </w:r>
      <w:r w:rsidR="00106612" w:rsidRPr="008B7475">
        <w:rPr>
          <w:rFonts w:ascii="Times New Roman" w:hAnsi="Times New Roman" w:cs="Times New Roman"/>
          <w:sz w:val="24"/>
          <w:szCs w:val="24"/>
        </w:rPr>
        <w:t xml:space="preserve"> ισορροπημένο σύστημ</w:t>
      </w:r>
      <w:r w:rsidR="008A13D6" w:rsidRPr="008B7475">
        <w:rPr>
          <w:rFonts w:ascii="Times New Roman" w:hAnsi="Times New Roman" w:cs="Times New Roman"/>
          <w:sz w:val="24"/>
          <w:szCs w:val="24"/>
        </w:rPr>
        <w:t xml:space="preserve">α, </w:t>
      </w:r>
      <w:r w:rsidR="00106612" w:rsidRPr="008B7475">
        <w:rPr>
          <w:rFonts w:ascii="Times New Roman" w:hAnsi="Times New Roman" w:cs="Times New Roman"/>
          <w:sz w:val="24"/>
          <w:szCs w:val="24"/>
        </w:rPr>
        <w:lastRenderedPageBreak/>
        <w:t xml:space="preserve">που αν λείψει </w:t>
      </w:r>
      <w:r w:rsidR="00E93DC1">
        <w:rPr>
          <w:rFonts w:ascii="Times New Roman" w:hAnsi="Times New Roman" w:cs="Times New Roman"/>
          <w:sz w:val="24"/>
          <w:szCs w:val="24"/>
        </w:rPr>
        <w:t xml:space="preserve"> έστω κι </w:t>
      </w:r>
      <w:r w:rsidR="00106612" w:rsidRPr="008B7475">
        <w:rPr>
          <w:rFonts w:ascii="Times New Roman" w:hAnsi="Times New Roman" w:cs="Times New Roman"/>
          <w:sz w:val="24"/>
          <w:szCs w:val="24"/>
        </w:rPr>
        <w:t>ένα σ</w:t>
      </w:r>
      <w:r w:rsidR="008A13D6" w:rsidRPr="008B7475">
        <w:rPr>
          <w:rFonts w:ascii="Times New Roman" w:hAnsi="Times New Roman" w:cs="Times New Roman"/>
          <w:sz w:val="24"/>
          <w:szCs w:val="24"/>
        </w:rPr>
        <w:t xml:space="preserve">υστατικό </w:t>
      </w:r>
      <w:r w:rsidR="00E93DC1">
        <w:rPr>
          <w:rFonts w:ascii="Times New Roman" w:hAnsi="Times New Roman" w:cs="Times New Roman"/>
          <w:sz w:val="24"/>
          <w:szCs w:val="24"/>
        </w:rPr>
        <w:t xml:space="preserve">του, </w:t>
      </w:r>
      <w:r w:rsidR="008A13D6" w:rsidRPr="008B7475">
        <w:rPr>
          <w:rFonts w:ascii="Times New Roman" w:hAnsi="Times New Roman" w:cs="Times New Roman"/>
          <w:sz w:val="24"/>
          <w:szCs w:val="24"/>
        </w:rPr>
        <w:t>τότε οδηγού</w:t>
      </w:r>
      <w:r w:rsidR="00E93DC1">
        <w:rPr>
          <w:rFonts w:ascii="Times New Roman" w:hAnsi="Times New Roman" w:cs="Times New Roman"/>
          <w:sz w:val="24"/>
          <w:szCs w:val="24"/>
        </w:rPr>
        <w:t>μαστε με μαθηματική ακρίβεια σε</w:t>
      </w:r>
      <w:r w:rsidR="008A13D6" w:rsidRPr="008B7475">
        <w:rPr>
          <w:rFonts w:ascii="Times New Roman" w:hAnsi="Times New Roman" w:cs="Times New Roman"/>
          <w:sz w:val="24"/>
          <w:szCs w:val="24"/>
        </w:rPr>
        <w:t xml:space="preserve"> μη αποτελεσματική ηγεσία. Διότι, </w:t>
      </w:r>
      <w:r w:rsidR="00106612" w:rsidRPr="008B7475">
        <w:rPr>
          <w:rFonts w:ascii="Times New Roman" w:hAnsi="Times New Roman" w:cs="Times New Roman"/>
          <w:sz w:val="24"/>
          <w:szCs w:val="24"/>
        </w:rPr>
        <w:t>εάν ο ηγέτης έχει υπέρμετρη αυτοπεποίθηση</w:t>
      </w:r>
      <w:r w:rsidR="008A13D6" w:rsidRPr="008B7475">
        <w:rPr>
          <w:rFonts w:ascii="Times New Roman" w:hAnsi="Times New Roman" w:cs="Times New Roman"/>
          <w:sz w:val="24"/>
          <w:szCs w:val="24"/>
        </w:rPr>
        <w:t xml:space="preserve"> και αλαζονική συμπεριφορά, θα αποπροσανατολιστεί και θα πάψει να αφουγκράζεται την κοινή γνώμη,  με αποτέλεσμα να καταστεί ανεπαρκής και ακατάλληλος για να επιλύσει ο</w:t>
      </w:r>
      <w:r w:rsidR="00E93DC1">
        <w:rPr>
          <w:rFonts w:ascii="Times New Roman" w:hAnsi="Times New Roman" w:cs="Times New Roman"/>
          <w:sz w:val="24"/>
          <w:szCs w:val="24"/>
        </w:rPr>
        <w:t>ποιαδήποτε δυσλειτουργία</w:t>
      </w:r>
      <w:r w:rsidR="008A13D6" w:rsidRPr="008B7475">
        <w:rPr>
          <w:rFonts w:ascii="Times New Roman" w:hAnsi="Times New Roman" w:cs="Times New Roman"/>
          <w:sz w:val="24"/>
          <w:szCs w:val="24"/>
        </w:rPr>
        <w:t>.</w:t>
      </w:r>
      <w:r w:rsidR="00BC72E3" w:rsidRPr="008B7475">
        <w:rPr>
          <w:rFonts w:ascii="Times New Roman" w:hAnsi="Times New Roman" w:cs="Times New Roman"/>
          <w:sz w:val="24"/>
          <w:szCs w:val="24"/>
        </w:rPr>
        <w:t xml:space="preserve"> Τ</w:t>
      </w:r>
      <w:r w:rsidR="00F04A18" w:rsidRPr="008B7475">
        <w:rPr>
          <w:rFonts w:ascii="Times New Roman" w:hAnsi="Times New Roman" w:cs="Times New Roman"/>
          <w:sz w:val="24"/>
          <w:szCs w:val="24"/>
        </w:rPr>
        <w:t>ο μείγμα των προσωπικοτήτων του ηγέτη, των υφισταμένων, του κοινωνικού περιβάλλοντος</w:t>
      </w:r>
      <w:r w:rsidR="00E93DC1">
        <w:rPr>
          <w:rFonts w:ascii="Times New Roman" w:hAnsi="Times New Roman" w:cs="Times New Roman"/>
          <w:sz w:val="24"/>
          <w:szCs w:val="24"/>
        </w:rPr>
        <w:t xml:space="preserve">, του οργανωτικού περιβάλλοντος </w:t>
      </w:r>
      <w:r w:rsidR="00F04A18" w:rsidRPr="008B7475">
        <w:rPr>
          <w:rFonts w:ascii="Times New Roman" w:hAnsi="Times New Roman" w:cs="Times New Roman"/>
          <w:sz w:val="24"/>
          <w:szCs w:val="24"/>
        </w:rPr>
        <w:t xml:space="preserve"> είναι αυτό που θα προσδιορίσει το πόσο σωστή η λάθος είναι η ηγεσία χωρίς να υπάρχε</w:t>
      </w:r>
      <w:r w:rsidR="00416DEC" w:rsidRPr="008B7475">
        <w:rPr>
          <w:rFonts w:ascii="Times New Roman" w:hAnsi="Times New Roman" w:cs="Times New Roman"/>
          <w:sz w:val="24"/>
          <w:szCs w:val="24"/>
        </w:rPr>
        <w:t>ι απόλυτα σωστός η λάθος τρόπος.</w:t>
      </w:r>
      <w:r w:rsidR="00416DEC" w:rsidRPr="008B7475">
        <w:rPr>
          <w:rFonts w:ascii="Times New Roman" w:hAnsi="Times New Roman" w:cs="Times New Roman"/>
          <w:sz w:val="24"/>
          <w:szCs w:val="24"/>
          <w:u w:val="single"/>
        </w:rPr>
        <w:t xml:space="preserve"> </w:t>
      </w:r>
    </w:p>
    <w:p w:rsidR="00F37455" w:rsidRDefault="00F37455" w:rsidP="00127D7B">
      <w:pPr>
        <w:pStyle w:val="a8"/>
        <w:spacing w:line="360" w:lineRule="auto"/>
        <w:ind w:left="0" w:firstLine="720"/>
        <w:jc w:val="both"/>
        <w:rPr>
          <w:rFonts w:ascii="Times New Roman" w:hAnsi="Times New Roman" w:cs="Times New Roman"/>
          <w:b/>
          <w:sz w:val="28"/>
          <w:szCs w:val="28"/>
        </w:rPr>
      </w:pPr>
    </w:p>
    <w:p w:rsidR="003034D1" w:rsidRPr="00BF781A" w:rsidRDefault="00242CB5" w:rsidP="00127D7B">
      <w:pPr>
        <w:spacing w:line="360" w:lineRule="auto"/>
        <w:jc w:val="both"/>
        <w:rPr>
          <w:rFonts w:ascii="Times New Roman" w:hAnsi="Times New Roman" w:cs="Times New Roman"/>
          <w:b/>
          <w:sz w:val="28"/>
          <w:szCs w:val="28"/>
        </w:rPr>
      </w:pPr>
      <w:r w:rsidRPr="00BF781A">
        <w:rPr>
          <w:rFonts w:ascii="Times New Roman" w:hAnsi="Times New Roman" w:cs="Times New Roman"/>
          <w:b/>
          <w:sz w:val="28"/>
          <w:szCs w:val="28"/>
        </w:rPr>
        <w:t xml:space="preserve">1.5 </w:t>
      </w:r>
      <w:r w:rsidR="00020C22" w:rsidRPr="00BF781A">
        <w:rPr>
          <w:rFonts w:ascii="Times New Roman" w:hAnsi="Times New Roman" w:cs="Times New Roman"/>
          <w:b/>
          <w:sz w:val="28"/>
          <w:szCs w:val="28"/>
        </w:rPr>
        <w:t xml:space="preserve">Η </w:t>
      </w:r>
      <w:r w:rsidR="00E4189B" w:rsidRPr="00BF781A">
        <w:rPr>
          <w:rFonts w:ascii="Times New Roman" w:hAnsi="Times New Roman" w:cs="Times New Roman"/>
          <w:b/>
          <w:sz w:val="28"/>
          <w:szCs w:val="28"/>
        </w:rPr>
        <w:t>Α</w:t>
      </w:r>
      <w:r w:rsidR="00F37455" w:rsidRPr="00BF781A">
        <w:rPr>
          <w:rFonts w:ascii="Times New Roman" w:hAnsi="Times New Roman" w:cs="Times New Roman"/>
          <w:b/>
          <w:sz w:val="28"/>
          <w:szCs w:val="28"/>
        </w:rPr>
        <w:t>ποτελεσματικότητα του Ηγέτη</w:t>
      </w:r>
    </w:p>
    <w:p w:rsidR="0048673D" w:rsidRPr="008B7475" w:rsidRDefault="0032752D" w:rsidP="00127D7B">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Για να εκτιμήσουν οι άλλοι</w:t>
      </w:r>
      <w:r w:rsidR="00DD30B4">
        <w:rPr>
          <w:rFonts w:ascii="Times New Roman" w:hAnsi="Times New Roman" w:cs="Times New Roman"/>
          <w:sz w:val="24"/>
          <w:szCs w:val="24"/>
        </w:rPr>
        <w:t xml:space="preserve"> τον ηγέτη πρέπ</w:t>
      </w:r>
      <w:r>
        <w:rPr>
          <w:rFonts w:ascii="Times New Roman" w:hAnsi="Times New Roman" w:cs="Times New Roman"/>
          <w:sz w:val="24"/>
          <w:szCs w:val="24"/>
        </w:rPr>
        <w:t>ει πρώτα ο ίδιος να έχει αποκτήσει αυτοεκτίμηση και αυτοσεβασμό</w:t>
      </w:r>
      <w:r w:rsidR="00DD30B4">
        <w:rPr>
          <w:rFonts w:ascii="Times New Roman" w:hAnsi="Times New Roman" w:cs="Times New Roman"/>
          <w:sz w:val="24"/>
          <w:szCs w:val="24"/>
        </w:rPr>
        <w:t>.</w:t>
      </w:r>
      <w:r w:rsidR="00DD30B4">
        <w:rPr>
          <w:rStyle w:val="a5"/>
          <w:rFonts w:ascii="Times New Roman" w:hAnsi="Times New Roman" w:cs="Times New Roman"/>
          <w:sz w:val="24"/>
          <w:szCs w:val="24"/>
        </w:rPr>
        <w:footnoteReference w:id="21"/>
      </w:r>
      <w:r w:rsidR="00DD30B4">
        <w:rPr>
          <w:rFonts w:ascii="Times New Roman" w:hAnsi="Times New Roman" w:cs="Times New Roman"/>
          <w:sz w:val="24"/>
          <w:szCs w:val="24"/>
        </w:rPr>
        <w:t xml:space="preserve"> </w:t>
      </w:r>
      <w:r w:rsidR="0048673D" w:rsidRPr="008B7475">
        <w:rPr>
          <w:rFonts w:ascii="Times New Roman" w:hAnsi="Times New Roman" w:cs="Times New Roman"/>
          <w:sz w:val="24"/>
          <w:szCs w:val="24"/>
        </w:rPr>
        <w:t>Η ηγεσία δεν είναι</w:t>
      </w:r>
      <w:r w:rsidR="00AA35F3" w:rsidRPr="008B7475">
        <w:rPr>
          <w:rFonts w:ascii="Times New Roman" w:hAnsi="Times New Roman" w:cs="Times New Roman"/>
          <w:sz w:val="24"/>
          <w:szCs w:val="24"/>
        </w:rPr>
        <w:t xml:space="preserve"> και δεν πρέπει να είναι</w:t>
      </w:r>
      <w:r w:rsidR="0048673D" w:rsidRPr="008B7475">
        <w:rPr>
          <w:rFonts w:ascii="Times New Roman" w:hAnsi="Times New Roman" w:cs="Times New Roman"/>
          <w:sz w:val="24"/>
          <w:szCs w:val="24"/>
        </w:rPr>
        <w:t xml:space="preserve"> αυ</w:t>
      </w:r>
      <w:r w:rsidR="00AA35F3" w:rsidRPr="008B7475">
        <w:rPr>
          <w:rFonts w:ascii="Times New Roman" w:hAnsi="Times New Roman" w:cs="Times New Roman"/>
          <w:sz w:val="24"/>
          <w:szCs w:val="24"/>
        </w:rPr>
        <w:t>τοσκοπός</w:t>
      </w:r>
      <w:r w:rsidR="00E4189B">
        <w:rPr>
          <w:rFonts w:ascii="Times New Roman" w:hAnsi="Times New Roman" w:cs="Times New Roman"/>
          <w:sz w:val="24"/>
          <w:szCs w:val="24"/>
        </w:rPr>
        <w:t>. Ο η</w:t>
      </w:r>
      <w:r w:rsidR="0048673D" w:rsidRPr="008B7475">
        <w:rPr>
          <w:rFonts w:ascii="Times New Roman" w:hAnsi="Times New Roman" w:cs="Times New Roman"/>
          <w:sz w:val="24"/>
          <w:szCs w:val="24"/>
        </w:rPr>
        <w:t>γέτης</w:t>
      </w:r>
      <w:r>
        <w:rPr>
          <w:rFonts w:ascii="Times New Roman" w:hAnsi="Times New Roman" w:cs="Times New Roman"/>
          <w:sz w:val="24"/>
          <w:szCs w:val="24"/>
        </w:rPr>
        <w:t>,</w:t>
      </w:r>
      <w:r w:rsidR="0048673D" w:rsidRPr="008B7475">
        <w:rPr>
          <w:rFonts w:ascii="Times New Roman" w:hAnsi="Times New Roman" w:cs="Times New Roman"/>
          <w:sz w:val="24"/>
          <w:szCs w:val="24"/>
        </w:rPr>
        <w:t xml:space="preserve"> για να δικαιολογήσει τον ρόλο του</w:t>
      </w:r>
      <w:r>
        <w:rPr>
          <w:rFonts w:ascii="Times New Roman" w:hAnsi="Times New Roman" w:cs="Times New Roman"/>
          <w:sz w:val="24"/>
          <w:szCs w:val="24"/>
        </w:rPr>
        <w:t>,</w:t>
      </w:r>
      <w:r w:rsidR="0048673D" w:rsidRPr="008B7475">
        <w:rPr>
          <w:rFonts w:ascii="Times New Roman" w:hAnsi="Times New Roman" w:cs="Times New Roman"/>
          <w:sz w:val="24"/>
          <w:szCs w:val="24"/>
        </w:rPr>
        <w:t xml:space="preserve"> πρέπει να φέρνει αποτ</w:t>
      </w:r>
      <w:r>
        <w:rPr>
          <w:rFonts w:ascii="Times New Roman" w:hAnsi="Times New Roman" w:cs="Times New Roman"/>
          <w:sz w:val="24"/>
          <w:szCs w:val="24"/>
        </w:rPr>
        <w:t xml:space="preserve">ελέσματα που να δικαιολογούν </w:t>
      </w:r>
      <w:r w:rsidR="0048673D" w:rsidRPr="008B7475">
        <w:rPr>
          <w:rFonts w:ascii="Times New Roman" w:hAnsi="Times New Roman" w:cs="Times New Roman"/>
          <w:sz w:val="24"/>
          <w:szCs w:val="24"/>
        </w:rPr>
        <w:t>την καταξίωση που τον περιβάλλει.</w:t>
      </w:r>
      <w:r w:rsidR="00F36570" w:rsidRPr="008B7475">
        <w:rPr>
          <w:rFonts w:ascii="Times New Roman" w:hAnsi="Times New Roman" w:cs="Times New Roman"/>
          <w:sz w:val="24"/>
          <w:szCs w:val="24"/>
        </w:rPr>
        <w:t xml:space="preserve"> Η στρατηγική με τις διορθωτικές κινήσεις </w:t>
      </w:r>
      <w:r>
        <w:rPr>
          <w:rFonts w:ascii="Times New Roman" w:hAnsi="Times New Roman" w:cs="Times New Roman"/>
          <w:sz w:val="24"/>
          <w:szCs w:val="24"/>
        </w:rPr>
        <w:t>της και με εσωτερική δύναμη</w:t>
      </w:r>
      <w:r w:rsidR="00F36570" w:rsidRPr="008B7475">
        <w:rPr>
          <w:rFonts w:ascii="Times New Roman" w:hAnsi="Times New Roman" w:cs="Times New Roman"/>
          <w:sz w:val="24"/>
          <w:szCs w:val="24"/>
        </w:rPr>
        <w:t xml:space="preserve"> οδηγεί τον οργανισμό στην επιτυχή σύνδεση των συνθηκών </w:t>
      </w:r>
      <w:r>
        <w:rPr>
          <w:rFonts w:ascii="Times New Roman" w:hAnsi="Times New Roman" w:cs="Times New Roman"/>
          <w:sz w:val="24"/>
          <w:szCs w:val="24"/>
        </w:rPr>
        <w:t xml:space="preserve">του εξωτερικού, </w:t>
      </w:r>
      <w:r w:rsidR="00F36570" w:rsidRPr="008B7475">
        <w:rPr>
          <w:rFonts w:ascii="Times New Roman" w:hAnsi="Times New Roman" w:cs="Times New Roman"/>
          <w:sz w:val="24"/>
          <w:szCs w:val="24"/>
        </w:rPr>
        <w:t>ώστε να διατηρηθεί το ανταγωνιστικό πλεονέκτημα.</w:t>
      </w:r>
      <w:r w:rsidR="00F36570" w:rsidRPr="008B7475">
        <w:rPr>
          <w:rStyle w:val="a5"/>
          <w:rFonts w:ascii="Times New Roman" w:hAnsi="Times New Roman" w:cs="Times New Roman"/>
          <w:sz w:val="24"/>
          <w:szCs w:val="24"/>
        </w:rPr>
        <w:footnoteReference w:id="22"/>
      </w:r>
      <w:r w:rsidR="00F36570" w:rsidRPr="008B7475">
        <w:rPr>
          <w:rFonts w:ascii="Times New Roman" w:hAnsi="Times New Roman" w:cs="Times New Roman"/>
          <w:sz w:val="24"/>
          <w:szCs w:val="24"/>
        </w:rPr>
        <w:t xml:space="preserve"> </w:t>
      </w:r>
      <w:r w:rsidR="00DA663A" w:rsidRPr="008B7475">
        <w:rPr>
          <w:rFonts w:ascii="Times New Roman" w:hAnsi="Times New Roman" w:cs="Times New Roman"/>
          <w:sz w:val="24"/>
          <w:szCs w:val="24"/>
        </w:rPr>
        <w:t>Τα αποτελέσματα του</w:t>
      </w:r>
      <w:r>
        <w:rPr>
          <w:rFonts w:ascii="Times New Roman" w:hAnsi="Times New Roman" w:cs="Times New Roman"/>
          <w:sz w:val="24"/>
          <w:szCs w:val="24"/>
        </w:rPr>
        <w:t xml:space="preserve"> ηγέτη πρέπει να είναι συνεχή και</w:t>
      </w:r>
      <w:r w:rsidR="0048673D" w:rsidRPr="008B7475">
        <w:rPr>
          <w:rFonts w:ascii="Times New Roman" w:hAnsi="Times New Roman" w:cs="Times New Roman"/>
          <w:sz w:val="24"/>
          <w:szCs w:val="24"/>
        </w:rPr>
        <w:t xml:space="preserve"> </w:t>
      </w:r>
      <w:r>
        <w:rPr>
          <w:rFonts w:ascii="Times New Roman" w:hAnsi="Times New Roman" w:cs="Times New Roman"/>
          <w:sz w:val="24"/>
          <w:szCs w:val="24"/>
        </w:rPr>
        <w:t>η</w:t>
      </w:r>
      <w:r w:rsidR="007B474C" w:rsidRPr="008B7475">
        <w:rPr>
          <w:rFonts w:ascii="Times New Roman" w:hAnsi="Times New Roman" w:cs="Times New Roman"/>
          <w:sz w:val="24"/>
          <w:szCs w:val="24"/>
        </w:rPr>
        <w:t xml:space="preserve"> καθημερινή</w:t>
      </w:r>
      <w:r>
        <w:rPr>
          <w:rFonts w:ascii="Times New Roman" w:hAnsi="Times New Roman" w:cs="Times New Roman"/>
          <w:sz w:val="24"/>
          <w:szCs w:val="24"/>
        </w:rPr>
        <w:t xml:space="preserve"> του μέριμνα </w:t>
      </w:r>
      <w:r w:rsidR="007B474C" w:rsidRPr="008B7475">
        <w:rPr>
          <w:rFonts w:ascii="Times New Roman" w:hAnsi="Times New Roman" w:cs="Times New Roman"/>
          <w:sz w:val="24"/>
          <w:szCs w:val="24"/>
        </w:rPr>
        <w:t>πρέπει να είναι η αποτελεσματική υλοποίηση</w:t>
      </w:r>
      <w:r w:rsidR="00AA35F3" w:rsidRPr="008B7475">
        <w:rPr>
          <w:rFonts w:ascii="Times New Roman" w:hAnsi="Times New Roman" w:cs="Times New Roman"/>
          <w:sz w:val="24"/>
          <w:szCs w:val="24"/>
        </w:rPr>
        <w:t xml:space="preserve"> του σχεδίου που έχει εκπονήσει</w:t>
      </w:r>
      <w:r w:rsidR="007B474C" w:rsidRPr="008B7475">
        <w:rPr>
          <w:rFonts w:ascii="Times New Roman" w:hAnsi="Times New Roman" w:cs="Times New Roman"/>
          <w:sz w:val="24"/>
          <w:szCs w:val="24"/>
        </w:rPr>
        <w:t>.</w:t>
      </w:r>
      <w:r w:rsidR="00AA35F3" w:rsidRPr="008B7475">
        <w:rPr>
          <w:rFonts w:ascii="Times New Roman" w:hAnsi="Times New Roman" w:cs="Times New Roman"/>
          <w:sz w:val="24"/>
          <w:szCs w:val="24"/>
        </w:rPr>
        <w:t xml:space="preserve"> Οι μέθοδοι, οι</w:t>
      </w:r>
      <w:r w:rsidR="002B5639" w:rsidRPr="008B7475">
        <w:rPr>
          <w:rFonts w:ascii="Times New Roman" w:hAnsi="Times New Roman" w:cs="Times New Roman"/>
          <w:sz w:val="24"/>
          <w:szCs w:val="24"/>
        </w:rPr>
        <w:t xml:space="preserve"> διαδικασίες</w:t>
      </w:r>
      <w:r w:rsidR="00AA35F3" w:rsidRPr="008B7475">
        <w:rPr>
          <w:rFonts w:ascii="Times New Roman" w:hAnsi="Times New Roman" w:cs="Times New Roman"/>
          <w:sz w:val="24"/>
          <w:szCs w:val="24"/>
        </w:rPr>
        <w:t xml:space="preserve">, η προηγμένη </w:t>
      </w:r>
      <w:r w:rsidR="002B5639" w:rsidRPr="008B7475">
        <w:rPr>
          <w:rFonts w:ascii="Times New Roman" w:hAnsi="Times New Roman" w:cs="Times New Roman"/>
          <w:sz w:val="24"/>
          <w:szCs w:val="24"/>
        </w:rPr>
        <w:t>τεχνολογία και</w:t>
      </w:r>
      <w:r w:rsidR="00AA35F3" w:rsidRPr="008B7475">
        <w:rPr>
          <w:rFonts w:ascii="Times New Roman" w:hAnsi="Times New Roman" w:cs="Times New Roman"/>
          <w:sz w:val="24"/>
          <w:szCs w:val="24"/>
        </w:rPr>
        <w:t xml:space="preserve"> ο απαραίτητος</w:t>
      </w:r>
      <w:r w:rsidR="00F85926" w:rsidRPr="008B7475">
        <w:rPr>
          <w:rFonts w:ascii="Times New Roman" w:hAnsi="Times New Roman" w:cs="Times New Roman"/>
          <w:sz w:val="24"/>
          <w:szCs w:val="24"/>
        </w:rPr>
        <w:t xml:space="preserve"> εξοπλισμός ά</w:t>
      </w:r>
      <w:r w:rsidR="00F0762E" w:rsidRPr="008B7475">
        <w:rPr>
          <w:rFonts w:ascii="Times New Roman" w:hAnsi="Times New Roman" w:cs="Times New Roman"/>
          <w:sz w:val="24"/>
          <w:szCs w:val="24"/>
        </w:rPr>
        <w:t>πτο</w:t>
      </w:r>
      <w:r w:rsidR="00F85926" w:rsidRPr="008B7475">
        <w:rPr>
          <w:rFonts w:ascii="Times New Roman" w:hAnsi="Times New Roman" w:cs="Times New Roman"/>
          <w:sz w:val="24"/>
          <w:szCs w:val="24"/>
        </w:rPr>
        <w:t>νται της δικής του</w:t>
      </w:r>
      <w:r w:rsidR="00F0762E" w:rsidRPr="008B7475">
        <w:rPr>
          <w:rFonts w:ascii="Times New Roman" w:hAnsi="Times New Roman" w:cs="Times New Roman"/>
          <w:sz w:val="24"/>
          <w:szCs w:val="24"/>
        </w:rPr>
        <w:t xml:space="preserve"> αρμοδιότητας και</w:t>
      </w:r>
      <w:r w:rsidR="00F85926" w:rsidRPr="008B7475">
        <w:rPr>
          <w:rFonts w:ascii="Times New Roman" w:hAnsi="Times New Roman" w:cs="Times New Roman"/>
          <w:sz w:val="24"/>
          <w:szCs w:val="24"/>
        </w:rPr>
        <w:t xml:space="preserve"> ευθύνη</w:t>
      </w:r>
      <w:r w:rsidR="00F0762E" w:rsidRPr="008B7475">
        <w:rPr>
          <w:rFonts w:ascii="Times New Roman" w:hAnsi="Times New Roman" w:cs="Times New Roman"/>
          <w:sz w:val="24"/>
          <w:szCs w:val="24"/>
        </w:rPr>
        <w:t xml:space="preserve">ς </w:t>
      </w:r>
      <w:r w:rsidR="002B5639" w:rsidRPr="008B7475">
        <w:rPr>
          <w:rFonts w:ascii="Times New Roman" w:hAnsi="Times New Roman" w:cs="Times New Roman"/>
          <w:sz w:val="24"/>
          <w:szCs w:val="24"/>
        </w:rPr>
        <w:t>.</w:t>
      </w:r>
      <w:r w:rsidR="007B474C" w:rsidRPr="008B7475">
        <w:rPr>
          <w:rFonts w:ascii="Times New Roman" w:hAnsi="Times New Roman" w:cs="Times New Roman"/>
          <w:sz w:val="24"/>
          <w:szCs w:val="24"/>
        </w:rPr>
        <w:t xml:space="preserve"> Ο προ</w:t>
      </w:r>
      <w:r w:rsidR="00AA35F3" w:rsidRPr="008B7475">
        <w:rPr>
          <w:rFonts w:ascii="Times New Roman" w:hAnsi="Times New Roman" w:cs="Times New Roman"/>
          <w:sz w:val="24"/>
          <w:szCs w:val="24"/>
        </w:rPr>
        <w:t>γραμματισμός, δηλαδή η ιεράρχηση</w:t>
      </w:r>
      <w:r w:rsidR="007B474C" w:rsidRPr="008B7475">
        <w:rPr>
          <w:rFonts w:ascii="Times New Roman" w:hAnsi="Times New Roman" w:cs="Times New Roman"/>
          <w:sz w:val="24"/>
          <w:szCs w:val="24"/>
        </w:rPr>
        <w:t xml:space="preserve"> προτεραιοτήτων, η μετατροπή σε οικονομικά μεγέθη για τις επιχειρήσεις και τους οργανισμούς</w:t>
      </w:r>
      <w:r w:rsidR="0048673D" w:rsidRPr="008B7475">
        <w:rPr>
          <w:rFonts w:ascii="Times New Roman" w:hAnsi="Times New Roman" w:cs="Times New Roman"/>
          <w:sz w:val="24"/>
          <w:szCs w:val="24"/>
        </w:rPr>
        <w:t xml:space="preserve"> </w:t>
      </w:r>
      <w:r w:rsidR="007B474C" w:rsidRPr="008B7475">
        <w:rPr>
          <w:rFonts w:ascii="Times New Roman" w:hAnsi="Times New Roman" w:cs="Times New Roman"/>
          <w:sz w:val="24"/>
          <w:szCs w:val="24"/>
        </w:rPr>
        <w:t>θα οδηγήσει στα ε</w:t>
      </w:r>
      <w:r w:rsidR="00AA35F3" w:rsidRPr="008B7475">
        <w:rPr>
          <w:rFonts w:ascii="Times New Roman" w:hAnsi="Times New Roman" w:cs="Times New Roman"/>
          <w:sz w:val="24"/>
          <w:szCs w:val="24"/>
        </w:rPr>
        <w:t xml:space="preserve">πιθυμητά αποτελέσματα. </w:t>
      </w:r>
      <w:r w:rsidR="00861789">
        <w:rPr>
          <w:rFonts w:ascii="Times New Roman" w:hAnsi="Times New Roman" w:cs="Times New Roman"/>
          <w:sz w:val="24"/>
          <w:szCs w:val="24"/>
        </w:rPr>
        <w:tab/>
      </w:r>
      <w:r w:rsidR="00861789">
        <w:rPr>
          <w:rFonts w:ascii="Times New Roman" w:hAnsi="Times New Roman" w:cs="Times New Roman"/>
          <w:sz w:val="24"/>
          <w:szCs w:val="24"/>
        </w:rPr>
        <w:tab/>
      </w:r>
      <w:r w:rsidR="00861789">
        <w:rPr>
          <w:rFonts w:ascii="Times New Roman" w:hAnsi="Times New Roman" w:cs="Times New Roman"/>
          <w:sz w:val="24"/>
          <w:szCs w:val="24"/>
        </w:rPr>
        <w:tab/>
      </w:r>
      <w:r w:rsidR="00861789">
        <w:rPr>
          <w:rFonts w:ascii="Times New Roman" w:hAnsi="Times New Roman" w:cs="Times New Roman"/>
          <w:sz w:val="24"/>
          <w:szCs w:val="24"/>
        </w:rPr>
        <w:tab/>
      </w:r>
      <w:r w:rsidR="00861789">
        <w:rPr>
          <w:rFonts w:ascii="Times New Roman" w:hAnsi="Times New Roman" w:cs="Times New Roman"/>
          <w:sz w:val="24"/>
          <w:szCs w:val="24"/>
        </w:rPr>
        <w:tab/>
      </w:r>
      <w:r w:rsidR="00861789">
        <w:rPr>
          <w:rFonts w:ascii="Times New Roman" w:hAnsi="Times New Roman" w:cs="Times New Roman"/>
          <w:sz w:val="24"/>
          <w:szCs w:val="24"/>
        </w:rPr>
        <w:tab/>
      </w:r>
      <w:r w:rsidR="00861789">
        <w:rPr>
          <w:rFonts w:ascii="Times New Roman" w:hAnsi="Times New Roman" w:cs="Times New Roman"/>
          <w:sz w:val="24"/>
          <w:szCs w:val="24"/>
        </w:rPr>
        <w:tab/>
      </w:r>
      <w:r w:rsidR="00861789">
        <w:rPr>
          <w:rFonts w:ascii="Times New Roman" w:hAnsi="Times New Roman" w:cs="Times New Roman"/>
          <w:sz w:val="24"/>
          <w:szCs w:val="24"/>
        </w:rPr>
        <w:tab/>
      </w:r>
      <w:r w:rsidR="00861789">
        <w:rPr>
          <w:rFonts w:ascii="Times New Roman" w:hAnsi="Times New Roman" w:cs="Times New Roman"/>
          <w:sz w:val="24"/>
          <w:szCs w:val="24"/>
        </w:rPr>
        <w:tab/>
      </w:r>
      <w:r w:rsidR="00861789">
        <w:rPr>
          <w:rFonts w:ascii="Times New Roman" w:hAnsi="Times New Roman" w:cs="Times New Roman"/>
          <w:sz w:val="24"/>
          <w:szCs w:val="24"/>
        </w:rPr>
        <w:tab/>
      </w:r>
      <w:r w:rsidR="00AA35F3" w:rsidRPr="008B7475">
        <w:rPr>
          <w:rFonts w:ascii="Times New Roman" w:hAnsi="Times New Roman" w:cs="Times New Roman"/>
          <w:sz w:val="24"/>
          <w:szCs w:val="24"/>
        </w:rPr>
        <w:t xml:space="preserve">Η αδιάλειπτη ενασχόληση, </w:t>
      </w:r>
      <w:r w:rsidR="007B474C" w:rsidRPr="008B7475">
        <w:rPr>
          <w:rFonts w:ascii="Times New Roman" w:hAnsi="Times New Roman" w:cs="Times New Roman"/>
          <w:sz w:val="24"/>
          <w:szCs w:val="24"/>
        </w:rPr>
        <w:t>ο έλεγχος</w:t>
      </w:r>
      <w:r w:rsidR="00AA35F3" w:rsidRPr="008B7475">
        <w:rPr>
          <w:rFonts w:ascii="Times New Roman" w:hAnsi="Times New Roman" w:cs="Times New Roman"/>
          <w:sz w:val="24"/>
          <w:szCs w:val="24"/>
        </w:rPr>
        <w:t>,</w:t>
      </w:r>
      <w:r w:rsidR="007B474C" w:rsidRPr="008B7475">
        <w:rPr>
          <w:rFonts w:ascii="Times New Roman" w:hAnsi="Times New Roman" w:cs="Times New Roman"/>
          <w:sz w:val="24"/>
          <w:szCs w:val="24"/>
        </w:rPr>
        <w:t xml:space="preserve"> </w:t>
      </w:r>
      <w:r w:rsidR="002B5639" w:rsidRPr="008B7475">
        <w:rPr>
          <w:rFonts w:ascii="Times New Roman" w:hAnsi="Times New Roman" w:cs="Times New Roman"/>
          <w:sz w:val="24"/>
          <w:szCs w:val="24"/>
        </w:rPr>
        <w:t>η μέτρηση των οικονομικών αποτελεσμάτων αλλά και η μέτρηση τ</w:t>
      </w:r>
      <w:r w:rsidR="00CE5C4F" w:rsidRPr="008B7475">
        <w:rPr>
          <w:rFonts w:ascii="Times New Roman" w:hAnsi="Times New Roman" w:cs="Times New Roman"/>
          <w:sz w:val="24"/>
          <w:szCs w:val="24"/>
        </w:rPr>
        <w:t xml:space="preserve">ου παραγόμενου έργου θα συμβάλει </w:t>
      </w:r>
      <w:r w:rsidR="002B5639" w:rsidRPr="008B7475">
        <w:rPr>
          <w:rFonts w:ascii="Times New Roman" w:hAnsi="Times New Roman" w:cs="Times New Roman"/>
          <w:sz w:val="24"/>
          <w:szCs w:val="24"/>
        </w:rPr>
        <w:t xml:space="preserve"> στην αντιμετώπιση των κρίσι</w:t>
      </w:r>
      <w:r w:rsidR="00AA35F3" w:rsidRPr="008B7475">
        <w:rPr>
          <w:rFonts w:ascii="Times New Roman" w:hAnsi="Times New Roman" w:cs="Times New Roman"/>
          <w:sz w:val="24"/>
          <w:szCs w:val="24"/>
        </w:rPr>
        <w:t>μων σημείων που θα προκύψουν</w:t>
      </w:r>
      <w:r w:rsidR="002B5639" w:rsidRPr="008B7475">
        <w:rPr>
          <w:rFonts w:ascii="Times New Roman" w:hAnsi="Times New Roman" w:cs="Times New Roman"/>
          <w:sz w:val="24"/>
          <w:szCs w:val="24"/>
        </w:rPr>
        <w:t>. Ο τρόπος αντιμετώπισης των θεμάτων χωρίς το επιθυμητό αποτέλεσμα δεν έχει καμία σημασία. Τρόπος και αποτέλεσμα πρέπει να συνδυάζοντ</w:t>
      </w:r>
      <w:r w:rsidR="00CE5C4F" w:rsidRPr="008B7475">
        <w:rPr>
          <w:rFonts w:ascii="Times New Roman" w:hAnsi="Times New Roman" w:cs="Times New Roman"/>
          <w:sz w:val="24"/>
          <w:szCs w:val="24"/>
        </w:rPr>
        <w:t>αι για να υπάρξει λυσιτελής και καρποφόρα</w:t>
      </w:r>
      <w:r w:rsidR="002B5639" w:rsidRPr="008B7475">
        <w:rPr>
          <w:rFonts w:ascii="Times New Roman" w:hAnsi="Times New Roman" w:cs="Times New Roman"/>
          <w:sz w:val="24"/>
          <w:szCs w:val="24"/>
        </w:rPr>
        <w:t xml:space="preserve"> </w:t>
      </w:r>
      <w:r w:rsidR="002B5639" w:rsidRPr="008B7475">
        <w:rPr>
          <w:rFonts w:ascii="Times New Roman" w:hAnsi="Times New Roman" w:cs="Times New Roman"/>
          <w:sz w:val="24"/>
          <w:szCs w:val="24"/>
        </w:rPr>
        <w:lastRenderedPageBreak/>
        <w:t>ηγεσία.</w:t>
      </w:r>
      <w:r w:rsidR="00E4189B">
        <w:rPr>
          <w:rFonts w:ascii="Times New Roman" w:hAnsi="Times New Roman" w:cs="Times New Roman"/>
          <w:sz w:val="24"/>
          <w:szCs w:val="24"/>
        </w:rPr>
        <w:t xml:space="preserve"> Ο η</w:t>
      </w:r>
      <w:r w:rsidR="00005285" w:rsidRPr="008B7475">
        <w:rPr>
          <w:rFonts w:ascii="Times New Roman" w:hAnsi="Times New Roman" w:cs="Times New Roman"/>
          <w:sz w:val="24"/>
          <w:szCs w:val="24"/>
        </w:rPr>
        <w:t>γέτης οφείλει να φέρει αποτελέσματα σε πέντε επ</w:t>
      </w:r>
      <w:r w:rsidR="00CE5C4F" w:rsidRPr="008B7475">
        <w:rPr>
          <w:rFonts w:ascii="Times New Roman" w:hAnsi="Times New Roman" w:cs="Times New Roman"/>
          <w:sz w:val="24"/>
          <w:szCs w:val="24"/>
        </w:rPr>
        <w:t>ί μέρους κατηγορίες για να ακολουθήσει</w:t>
      </w:r>
      <w:r w:rsidR="00005285" w:rsidRPr="008B7475">
        <w:rPr>
          <w:rFonts w:ascii="Times New Roman" w:hAnsi="Times New Roman" w:cs="Times New Roman"/>
          <w:sz w:val="24"/>
          <w:szCs w:val="24"/>
        </w:rPr>
        <w:t xml:space="preserve"> το συνολικό αποτέλεσμα. </w:t>
      </w:r>
      <w:r w:rsidR="00E45478" w:rsidRPr="008B7475">
        <w:rPr>
          <w:rFonts w:ascii="Times New Roman" w:hAnsi="Times New Roman" w:cs="Times New Roman"/>
          <w:sz w:val="24"/>
          <w:szCs w:val="24"/>
        </w:rPr>
        <w:t>Αποτελέσματα που αφορούν :</w:t>
      </w:r>
    </w:p>
    <w:p w:rsidR="00E45478" w:rsidRPr="008B7475" w:rsidRDefault="00E45478" w:rsidP="00127D7B">
      <w:pPr>
        <w:pStyle w:val="a8"/>
        <w:numPr>
          <w:ilvl w:val="0"/>
          <w:numId w:val="5"/>
        </w:numPr>
        <w:spacing w:line="360" w:lineRule="auto"/>
        <w:jc w:val="both"/>
        <w:rPr>
          <w:rFonts w:ascii="Times New Roman" w:hAnsi="Times New Roman" w:cs="Times New Roman"/>
          <w:sz w:val="24"/>
          <w:szCs w:val="24"/>
          <w:lang w:val="en-US"/>
        </w:rPr>
      </w:pPr>
      <w:r w:rsidRPr="008B7475">
        <w:rPr>
          <w:rFonts w:ascii="Times New Roman" w:hAnsi="Times New Roman" w:cs="Times New Roman"/>
          <w:sz w:val="24"/>
          <w:szCs w:val="24"/>
        </w:rPr>
        <w:t>Τον οργανισμό</w:t>
      </w:r>
    </w:p>
    <w:p w:rsidR="00E45478" w:rsidRPr="008B7475" w:rsidRDefault="00E45478" w:rsidP="00127D7B">
      <w:pPr>
        <w:pStyle w:val="a8"/>
        <w:numPr>
          <w:ilvl w:val="0"/>
          <w:numId w:val="5"/>
        </w:numPr>
        <w:spacing w:line="360" w:lineRule="auto"/>
        <w:jc w:val="both"/>
        <w:rPr>
          <w:rFonts w:ascii="Times New Roman" w:hAnsi="Times New Roman" w:cs="Times New Roman"/>
          <w:sz w:val="24"/>
          <w:szCs w:val="24"/>
          <w:lang w:val="en-US"/>
        </w:rPr>
      </w:pPr>
      <w:r w:rsidRPr="008B7475">
        <w:rPr>
          <w:rFonts w:ascii="Times New Roman" w:hAnsi="Times New Roman" w:cs="Times New Roman"/>
          <w:sz w:val="24"/>
          <w:szCs w:val="24"/>
        </w:rPr>
        <w:t>Τους πελάτες</w:t>
      </w:r>
    </w:p>
    <w:p w:rsidR="00E45478" w:rsidRPr="008B7475" w:rsidRDefault="00E45478" w:rsidP="00127D7B">
      <w:pPr>
        <w:pStyle w:val="a8"/>
        <w:numPr>
          <w:ilvl w:val="0"/>
          <w:numId w:val="5"/>
        </w:numPr>
        <w:spacing w:line="360" w:lineRule="auto"/>
        <w:jc w:val="both"/>
        <w:rPr>
          <w:rFonts w:ascii="Times New Roman" w:hAnsi="Times New Roman" w:cs="Times New Roman"/>
          <w:sz w:val="24"/>
          <w:szCs w:val="24"/>
          <w:lang w:val="en-US"/>
        </w:rPr>
      </w:pPr>
      <w:r w:rsidRPr="008B7475">
        <w:rPr>
          <w:rFonts w:ascii="Times New Roman" w:hAnsi="Times New Roman" w:cs="Times New Roman"/>
          <w:sz w:val="24"/>
          <w:szCs w:val="24"/>
        </w:rPr>
        <w:t>Την κοινωνία</w:t>
      </w:r>
    </w:p>
    <w:p w:rsidR="00E45478" w:rsidRPr="008B7475" w:rsidRDefault="00E45478" w:rsidP="00127D7B">
      <w:pPr>
        <w:pStyle w:val="a8"/>
        <w:numPr>
          <w:ilvl w:val="0"/>
          <w:numId w:val="5"/>
        </w:numPr>
        <w:spacing w:line="360" w:lineRule="auto"/>
        <w:jc w:val="both"/>
        <w:rPr>
          <w:rFonts w:ascii="Times New Roman" w:hAnsi="Times New Roman" w:cs="Times New Roman"/>
          <w:sz w:val="24"/>
          <w:szCs w:val="24"/>
          <w:lang w:val="en-US"/>
        </w:rPr>
      </w:pPr>
      <w:r w:rsidRPr="008B7475">
        <w:rPr>
          <w:rFonts w:ascii="Times New Roman" w:hAnsi="Times New Roman" w:cs="Times New Roman"/>
          <w:sz w:val="24"/>
          <w:szCs w:val="24"/>
        </w:rPr>
        <w:t xml:space="preserve">Τους μέτοχους </w:t>
      </w:r>
    </w:p>
    <w:p w:rsidR="00E45478" w:rsidRPr="008B7475" w:rsidRDefault="00E45478" w:rsidP="00127D7B">
      <w:pPr>
        <w:pStyle w:val="a8"/>
        <w:numPr>
          <w:ilvl w:val="0"/>
          <w:numId w:val="5"/>
        </w:numPr>
        <w:spacing w:line="360" w:lineRule="auto"/>
        <w:jc w:val="both"/>
        <w:rPr>
          <w:rFonts w:ascii="Times New Roman" w:hAnsi="Times New Roman" w:cs="Times New Roman"/>
          <w:sz w:val="24"/>
          <w:szCs w:val="24"/>
          <w:lang w:val="en-US"/>
        </w:rPr>
      </w:pPr>
      <w:r w:rsidRPr="008B7475">
        <w:rPr>
          <w:rFonts w:ascii="Times New Roman" w:hAnsi="Times New Roman" w:cs="Times New Roman"/>
          <w:sz w:val="24"/>
          <w:szCs w:val="24"/>
        </w:rPr>
        <w:t>Τους εργαζόμενους</w:t>
      </w:r>
    </w:p>
    <w:p w:rsidR="00DA663A" w:rsidRPr="008B7475" w:rsidRDefault="00DA663A" w:rsidP="00127D7B">
      <w:pPr>
        <w:pStyle w:val="a8"/>
        <w:spacing w:line="360" w:lineRule="auto"/>
        <w:jc w:val="both"/>
        <w:rPr>
          <w:rFonts w:ascii="Times New Roman" w:hAnsi="Times New Roman" w:cs="Times New Roman"/>
          <w:sz w:val="24"/>
          <w:szCs w:val="24"/>
        </w:rPr>
      </w:pPr>
    </w:p>
    <w:p w:rsidR="00DA663A" w:rsidRPr="006A6142" w:rsidRDefault="00DA663A" w:rsidP="00127D7B">
      <w:pPr>
        <w:spacing w:line="360" w:lineRule="auto"/>
        <w:ind w:firstLine="360"/>
        <w:jc w:val="both"/>
        <w:rPr>
          <w:rFonts w:ascii="Times New Roman" w:hAnsi="Times New Roman" w:cs="Times New Roman"/>
          <w:sz w:val="24"/>
          <w:szCs w:val="24"/>
        </w:rPr>
      </w:pPr>
      <w:r w:rsidRPr="008B7475">
        <w:rPr>
          <w:rFonts w:ascii="Times New Roman" w:hAnsi="Times New Roman" w:cs="Times New Roman"/>
          <w:sz w:val="24"/>
          <w:szCs w:val="24"/>
        </w:rPr>
        <w:t>Τα βραχυπρόθεσμα αποτελέσματα είναι</w:t>
      </w:r>
      <w:r w:rsidR="00CE5C4F" w:rsidRPr="008B7475">
        <w:rPr>
          <w:rFonts w:ascii="Times New Roman" w:hAnsi="Times New Roman" w:cs="Times New Roman"/>
          <w:sz w:val="24"/>
          <w:szCs w:val="24"/>
        </w:rPr>
        <w:t xml:space="preserve"> ναι μεν</w:t>
      </w:r>
      <w:r w:rsidRPr="008B7475">
        <w:rPr>
          <w:rFonts w:ascii="Times New Roman" w:hAnsi="Times New Roman" w:cs="Times New Roman"/>
          <w:sz w:val="24"/>
          <w:szCs w:val="24"/>
        </w:rPr>
        <w:t xml:space="preserve"> επιθυμητά</w:t>
      </w:r>
      <w:r w:rsidR="00CE5C4F" w:rsidRPr="008B7475">
        <w:rPr>
          <w:rFonts w:ascii="Times New Roman" w:hAnsi="Times New Roman" w:cs="Times New Roman"/>
          <w:sz w:val="24"/>
          <w:szCs w:val="24"/>
        </w:rPr>
        <w:t xml:space="preserve">, </w:t>
      </w:r>
      <w:r w:rsidRPr="008B7475">
        <w:rPr>
          <w:rFonts w:ascii="Times New Roman" w:hAnsi="Times New Roman" w:cs="Times New Roman"/>
          <w:sz w:val="24"/>
          <w:szCs w:val="24"/>
        </w:rPr>
        <w:t xml:space="preserve"> αλλά </w:t>
      </w:r>
      <w:r w:rsidR="003358B3" w:rsidRPr="008B7475">
        <w:rPr>
          <w:rFonts w:ascii="Times New Roman" w:hAnsi="Times New Roman" w:cs="Times New Roman"/>
          <w:sz w:val="24"/>
          <w:szCs w:val="24"/>
        </w:rPr>
        <w:t>πρέπει να επιτυγχάνονται και τα μακροπρόθεσμα αποτελέ</w:t>
      </w:r>
      <w:r w:rsidR="00CE5C4F" w:rsidRPr="008B7475">
        <w:rPr>
          <w:rFonts w:ascii="Times New Roman" w:hAnsi="Times New Roman" w:cs="Times New Roman"/>
          <w:sz w:val="24"/>
          <w:szCs w:val="24"/>
        </w:rPr>
        <w:t xml:space="preserve">σματα. </w:t>
      </w:r>
      <w:r w:rsidR="007364E7" w:rsidRPr="008B7475">
        <w:rPr>
          <w:rFonts w:ascii="Times New Roman" w:hAnsi="Times New Roman" w:cs="Times New Roman"/>
          <w:sz w:val="24"/>
          <w:szCs w:val="24"/>
        </w:rPr>
        <w:t>Όταν η άνοδος του ηγέτη αποτελεί προϊόν ανέντιμων πρακτικών, τό</w:t>
      </w:r>
      <w:r w:rsidR="0032752D">
        <w:rPr>
          <w:rFonts w:ascii="Times New Roman" w:hAnsi="Times New Roman" w:cs="Times New Roman"/>
          <w:sz w:val="24"/>
          <w:szCs w:val="24"/>
        </w:rPr>
        <w:t xml:space="preserve">τε πολύ σύντομα </w:t>
      </w:r>
      <w:r w:rsidR="007364E7" w:rsidRPr="008B7475">
        <w:rPr>
          <w:rFonts w:ascii="Times New Roman" w:hAnsi="Times New Roman" w:cs="Times New Roman"/>
          <w:sz w:val="24"/>
          <w:szCs w:val="24"/>
        </w:rPr>
        <w:t xml:space="preserve"> θα καταρρεύσε</w:t>
      </w:r>
      <w:r w:rsidR="0032752D">
        <w:rPr>
          <w:rFonts w:ascii="Times New Roman" w:hAnsi="Times New Roman" w:cs="Times New Roman"/>
          <w:sz w:val="24"/>
          <w:szCs w:val="24"/>
        </w:rPr>
        <w:t>ι, μη έχοντας κανένα στήριγμα</w:t>
      </w:r>
      <w:r w:rsidR="007364E7" w:rsidRPr="008B7475">
        <w:rPr>
          <w:rFonts w:ascii="Times New Roman" w:hAnsi="Times New Roman" w:cs="Times New Roman"/>
          <w:sz w:val="24"/>
          <w:szCs w:val="24"/>
        </w:rPr>
        <w:t>.</w:t>
      </w:r>
      <w:r w:rsidR="007364E7" w:rsidRPr="008B7475">
        <w:rPr>
          <w:rStyle w:val="a5"/>
          <w:rFonts w:ascii="Times New Roman" w:hAnsi="Times New Roman" w:cs="Times New Roman"/>
          <w:sz w:val="24"/>
          <w:szCs w:val="24"/>
        </w:rPr>
        <w:footnoteReference w:id="23"/>
      </w:r>
      <w:r w:rsidR="007364E7" w:rsidRPr="008B7475">
        <w:rPr>
          <w:rFonts w:ascii="Times New Roman" w:hAnsi="Times New Roman" w:cs="Times New Roman"/>
          <w:sz w:val="24"/>
          <w:szCs w:val="24"/>
        </w:rPr>
        <w:t xml:space="preserve"> </w:t>
      </w:r>
      <w:r w:rsidR="00E4189B">
        <w:rPr>
          <w:rFonts w:ascii="Times New Roman" w:hAnsi="Times New Roman" w:cs="Times New Roman"/>
          <w:sz w:val="24"/>
          <w:szCs w:val="24"/>
        </w:rPr>
        <w:t>Ο η</w:t>
      </w:r>
      <w:r w:rsidR="00CE5C4F" w:rsidRPr="008B7475">
        <w:rPr>
          <w:rFonts w:ascii="Times New Roman" w:hAnsi="Times New Roman" w:cs="Times New Roman"/>
          <w:sz w:val="24"/>
          <w:szCs w:val="24"/>
        </w:rPr>
        <w:t>γέτης δεν επαφίεται</w:t>
      </w:r>
      <w:r w:rsidR="003358B3" w:rsidRPr="008B7475">
        <w:rPr>
          <w:rFonts w:ascii="Times New Roman" w:hAnsi="Times New Roman" w:cs="Times New Roman"/>
          <w:sz w:val="24"/>
          <w:szCs w:val="24"/>
        </w:rPr>
        <w:t xml:space="preserve"> στις πρόσκαιρες</w:t>
      </w:r>
      <w:r w:rsidR="00CE5C4F" w:rsidRPr="008B7475">
        <w:rPr>
          <w:rFonts w:ascii="Times New Roman" w:hAnsi="Times New Roman" w:cs="Times New Roman"/>
          <w:sz w:val="24"/>
          <w:szCs w:val="24"/>
        </w:rPr>
        <w:t xml:space="preserve"> και παροδικές</w:t>
      </w:r>
      <w:r w:rsidR="003358B3" w:rsidRPr="008B7475">
        <w:rPr>
          <w:rFonts w:ascii="Times New Roman" w:hAnsi="Times New Roman" w:cs="Times New Roman"/>
          <w:sz w:val="24"/>
          <w:szCs w:val="24"/>
        </w:rPr>
        <w:t xml:space="preserve"> επιτυχίες</w:t>
      </w:r>
      <w:r w:rsidR="00CE5C4F" w:rsidRPr="008B7475">
        <w:rPr>
          <w:rFonts w:ascii="Times New Roman" w:hAnsi="Times New Roman" w:cs="Times New Roman"/>
          <w:sz w:val="24"/>
          <w:szCs w:val="24"/>
        </w:rPr>
        <w:t>, αλλά οφείλει να αποσκοπεί</w:t>
      </w:r>
      <w:r w:rsidR="003358B3" w:rsidRPr="008B7475">
        <w:rPr>
          <w:rFonts w:ascii="Times New Roman" w:hAnsi="Times New Roman" w:cs="Times New Roman"/>
          <w:sz w:val="24"/>
          <w:szCs w:val="24"/>
        </w:rPr>
        <w:t xml:space="preserve"> </w:t>
      </w:r>
      <w:r w:rsidR="00CE5C4F" w:rsidRPr="008B7475">
        <w:rPr>
          <w:rFonts w:ascii="Times New Roman" w:hAnsi="Times New Roman" w:cs="Times New Roman"/>
          <w:sz w:val="24"/>
          <w:szCs w:val="24"/>
        </w:rPr>
        <w:t>σ</w:t>
      </w:r>
      <w:r w:rsidR="003358B3" w:rsidRPr="008B7475">
        <w:rPr>
          <w:rFonts w:ascii="Times New Roman" w:hAnsi="Times New Roman" w:cs="Times New Roman"/>
          <w:sz w:val="24"/>
          <w:szCs w:val="24"/>
        </w:rPr>
        <w:t>την πρα</w:t>
      </w:r>
      <w:r w:rsidR="00CE5C4F" w:rsidRPr="008B7475">
        <w:rPr>
          <w:rFonts w:ascii="Times New Roman" w:hAnsi="Times New Roman" w:cs="Times New Roman"/>
          <w:sz w:val="24"/>
          <w:szCs w:val="24"/>
        </w:rPr>
        <w:t>γμάτωση</w:t>
      </w:r>
      <w:r w:rsidR="00840821" w:rsidRPr="008B7475">
        <w:rPr>
          <w:rFonts w:ascii="Times New Roman" w:hAnsi="Times New Roman" w:cs="Times New Roman"/>
          <w:sz w:val="24"/>
          <w:szCs w:val="24"/>
        </w:rPr>
        <w:t xml:space="preserve"> του οράματός του. </w:t>
      </w:r>
      <w:r w:rsidR="00701455">
        <w:rPr>
          <w:rFonts w:ascii="Times New Roman" w:hAnsi="Times New Roman" w:cs="Times New Roman"/>
          <w:sz w:val="24"/>
          <w:szCs w:val="24"/>
        </w:rPr>
        <w:t>Επίσης</w:t>
      </w:r>
      <w:r w:rsidR="00F835E6" w:rsidRPr="008B7475">
        <w:rPr>
          <w:rFonts w:ascii="Times New Roman" w:hAnsi="Times New Roman" w:cs="Times New Roman"/>
          <w:sz w:val="24"/>
          <w:szCs w:val="24"/>
        </w:rPr>
        <w:t xml:space="preserve"> παρ</w:t>
      </w:r>
      <w:r w:rsidR="00CE5C4F" w:rsidRPr="008B7475">
        <w:rPr>
          <w:rFonts w:ascii="Times New Roman" w:hAnsi="Times New Roman" w:cs="Times New Roman"/>
          <w:sz w:val="24"/>
          <w:szCs w:val="24"/>
        </w:rPr>
        <w:t>όλο που βλέπει μακροπρόθεσμα</w:t>
      </w:r>
      <w:r w:rsidR="00AD47EB" w:rsidRPr="008B7475">
        <w:rPr>
          <w:rFonts w:ascii="Times New Roman" w:hAnsi="Times New Roman" w:cs="Times New Roman"/>
          <w:sz w:val="24"/>
          <w:szCs w:val="24"/>
        </w:rPr>
        <w:t xml:space="preserve">, οφείλει να θέτει στα μέλη της ομάδας μικρούς, κοντινούς και υλοποιήσιμους στόχους, </w:t>
      </w:r>
      <w:r w:rsidR="00D96247" w:rsidRPr="008B7475">
        <w:rPr>
          <w:rFonts w:ascii="Times New Roman" w:hAnsi="Times New Roman" w:cs="Times New Roman"/>
          <w:sz w:val="24"/>
          <w:szCs w:val="24"/>
        </w:rPr>
        <w:t xml:space="preserve"> τα αποτελέσματα</w:t>
      </w:r>
      <w:r w:rsidR="00AD47EB" w:rsidRPr="008B7475">
        <w:rPr>
          <w:rFonts w:ascii="Times New Roman" w:hAnsi="Times New Roman" w:cs="Times New Roman"/>
          <w:sz w:val="24"/>
          <w:szCs w:val="24"/>
        </w:rPr>
        <w:t xml:space="preserve"> των οποίων θα αξιολογεί συστηματικά και πρέπει να προσιδιάζουν</w:t>
      </w:r>
      <w:r w:rsidR="00D96247" w:rsidRPr="008B7475">
        <w:rPr>
          <w:rFonts w:ascii="Times New Roman" w:hAnsi="Times New Roman" w:cs="Times New Roman"/>
          <w:sz w:val="24"/>
          <w:szCs w:val="24"/>
        </w:rPr>
        <w:t xml:space="preserve"> στο γενικότερο αποτέλεσμα του οργανι</w:t>
      </w:r>
      <w:r w:rsidR="00AD47EB" w:rsidRPr="008B7475">
        <w:rPr>
          <w:rFonts w:ascii="Times New Roman" w:hAnsi="Times New Roman" w:cs="Times New Roman"/>
          <w:sz w:val="24"/>
          <w:szCs w:val="24"/>
        </w:rPr>
        <w:t>σμού</w:t>
      </w:r>
      <w:r w:rsidR="0041335A">
        <w:rPr>
          <w:rFonts w:ascii="Times New Roman" w:hAnsi="Times New Roman" w:cs="Times New Roman"/>
          <w:sz w:val="24"/>
          <w:szCs w:val="24"/>
        </w:rPr>
        <w:t>.</w:t>
      </w:r>
      <w:r w:rsidR="0041335A">
        <w:rPr>
          <w:rFonts w:ascii="Times New Roman" w:hAnsi="Times New Roman" w:cs="Times New Roman"/>
          <w:sz w:val="24"/>
          <w:szCs w:val="24"/>
        </w:rPr>
        <w:tab/>
      </w:r>
      <w:r w:rsidR="0041335A">
        <w:rPr>
          <w:rFonts w:ascii="Times New Roman" w:hAnsi="Times New Roman" w:cs="Times New Roman"/>
          <w:sz w:val="24"/>
          <w:szCs w:val="24"/>
        </w:rPr>
        <w:tab/>
      </w:r>
      <w:r w:rsidR="0041335A">
        <w:rPr>
          <w:rFonts w:ascii="Times New Roman" w:hAnsi="Times New Roman" w:cs="Times New Roman"/>
          <w:sz w:val="24"/>
          <w:szCs w:val="24"/>
        </w:rPr>
        <w:tab/>
      </w:r>
      <w:r w:rsidR="0041335A">
        <w:rPr>
          <w:rFonts w:ascii="Times New Roman" w:hAnsi="Times New Roman" w:cs="Times New Roman"/>
          <w:sz w:val="24"/>
          <w:szCs w:val="24"/>
        </w:rPr>
        <w:tab/>
      </w:r>
      <w:r w:rsidR="0041335A">
        <w:rPr>
          <w:rFonts w:ascii="Times New Roman" w:hAnsi="Times New Roman" w:cs="Times New Roman"/>
          <w:sz w:val="24"/>
          <w:szCs w:val="24"/>
        </w:rPr>
        <w:tab/>
      </w:r>
      <w:r w:rsidR="0041335A">
        <w:rPr>
          <w:rFonts w:ascii="Times New Roman" w:hAnsi="Times New Roman" w:cs="Times New Roman"/>
          <w:sz w:val="24"/>
          <w:szCs w:val="24"/>
        </w:rPr>
        <w:tab/>
      </w:r>
      <w:r w:rsidR="0041335A">
        <w:rPr>
          <w:rFonts w:ascii="Times New Roman" w:hAnsi="Times New Roman" w:cs="Times New Roman"/>
          <w:sz w:val="24"/>
          <w:szCs w:val="24"/>
        </w:rPr>
        <w:tab/>
      </w:r>
      <w:r w:rsidR="0041335A">
        <w:rPr>
          <w:rFonts w:ascii="Times New Roman" w:hAnsi="Times New Roman" w:cs="Times New Roman"/>
          <w:sz w:val="24"/>
          <w:szCs w:val="24"/>
        </w:rPr>
        <w:tab/>
      </w:r>
      <w:r w:rsidR="0041335A">
        <w:rPr>
          <w:rFonts w:ascii="Times New Roman" w:hAnsi="Times New Roman" w:cs="Times New Roman"/>
          <w:sz w:val="24"/>
          <w:szCs w:val="24"/>
        </w:rPr>
        <w:tab/>
      </w:r>
      <w:r w:rsidR="0041335A">
        <w:rPr>
          <w:rFonts w:ascii="Times New Roman" w:hAnsi="Times New Roman" w:cs="Times New Roman"/>
          <w:sz w:val="24"/>
          <w:szCs w:val="24"/>
        </w:rPr>
        <w:tab/>
      </w:r>
      <w:r w:rsidR="0041335A">
        <w:rPr>
          <w:rFonts w:ascii="Times New Roman" w:hAnsi="Times New Roman" w:cs="Times New Roman"/>
          <w:sz w:val="24"/>
          <w:szCs w:val="24"/>
        </w:rPr>
        <w:tab/>
      </w:r>
      <w:r w:rsidR="00D96247" w:rsidRPr="008B7475">
        <w:rPr>
          <w:rFonts w:ascii="Times New Roman" w:hAnsi="Times New Roman" w:cs="Times New Roman"/>
          <w:sz w:val="24"/>
          <w:szCs w:val="24"/>
        </w:rPr>
        <w:t xml:space="preserve"> Ο οργανισμός ως ζωντανή μον</w:t>
      </w:r>
      <w:r w:rsidR="00AD47EB" w:rsidRPr="008B7475">
        <w:rPr>
          <w:rFonts w:ascii="Times New Roman" w:hAnsi="Times New Roman" w:cs="Times New Roman"/>
          <w:sz w:val="24"/>
          <w:szCs w:val="24"/>
        </w:rPr>
        <w:t xml:space="preserve">άδα αποτελείται </w:t>
      </w:r>
      <w:r w:rsidR="0020091B" w:rsidRPr="008B7475">
        <w:rPr>
          <w:rFonts w:ascii="Times New Roman" w:hAnsi="Times New Roman" w:cs="Times New Roman"/>
          <w:sz w:val="24"/>
          <w:szCs w:val="24"/>
        </w:rPr>
        <w:t xml:space="preserve"> από ηγετικά στελέχη</w:t>
      </w:r>
      <w:r w:rsidR="00AD47EB" w:rsidRPr="008B7475">
        <w:rPr>
          <w:rFonts w:ascii="Times New Roman" w:hAnsi="Times New Roman" w:cs="Times New Roman"/>
          <w:sz w:val="24"/>
          <w:szCs w:val="24"/>
        </w:rPr>
        <w:t xml:space="preserve">, </w:t>
      </w:r>
      <w:r w:rsidR="0020091B" w:rsidRPr="008B7475">
        <w:rPr>
          <w:rFonts w:ascii="Times New Roman" w:hAnsi="Times New Roman" w:cs="Times New Roman"/>
          <w:sz w:val="24"/>
          <w:szCs w:val="24"/>
        </w:rPr>
        <w:t xml:space="preserve"> τα οποία οφείλουν να δημιουργήσουν «προστιθέμενη αξία» και να προσδιορίσο</w:t>
      </w:r>
      <w:r w:rsidR="00AD47EB" w:rsidRPr="008B7475">
        <w:rPr>
          <w:rFonts w:ascii="Times New Roman" w:hAnsi="Times New Roman" w:cs="Times New Roman"/>
          <w:sz w:val="24"/>
          <w:szCs w:val="24"/>
        </w:rPr>
        <w:t>υν την ταυτότητα του οργανισμού, δ</w:t>
      </w:r>
      <w:r w:rsidR="0020091B" w:rsidRPr="008B7475">
        <w:rPr>
          <w:rFonts w:ascii="Times New Roman" w:hAnsi="Times New Roman" w:cs="Times New Roman"/>
          <w:sz w:val="24"/>
          <w:szCs w:val="24"/>
        </w:rPr>
        <w:t>ηλαδή την πορεία του, τους τρόπους και γενικότερα όλα ε</w:t>
      </w:r>
      <w:r w:rsidR="0032752D">
        <w:rPr>
          <w:rFonts w:ascii="Times New Roman" w:hAnsi="Times New Roman" w:cs="Times New Roman"/>
          <w:sz w:val="24"/>
          <w:szCs w:val="24"/>
        </w:rPr>
        <w:t>κείνα τα στοιχεία που θεωρούνται θεμελιώδη</w:t>
      </w:r>
      <w:r w:rsidR="005977D3" w:rsidRPr="008B7475">
        <w:rPr>
          <w:rFonts w:ascii="Times New Roman" w:hAnsi="Times New Roman" w:cs="Times New Roman"/>
          <w:sz w:val="24"/>
          <w:szCs w:val="24"/>
        </w:rPr>
        <w:t>. Μια άλ</w:t>
      </w:r>
      <w:r w:rsidR="00E762DD">
        <w:rPr>
          <w:rFonts w:ascii="Times New Roman" w:hAnsi="Times New Roman" w:cs="Times New Roman"/>
          <w:sz w:val="24"/>
          <w:szCs w:val="24"/>
        </w:rPr>
        <w:t>λη κατηγορία είναι η</w:t>
      </w:r>
      <w:r w:rsidR="005977D3" w:rsidRPr="008B7475">
        <w:rPr>
          <w:rFonts w:ascii="Times New Roman" w:hAnsi="Times New Roman" w:cs="Times New Roman"/>
          <w:sz w:val="24"/>
          <w:szCs w:val="24"/>
        </w:rPr>
        <w:t xml:space="preserve"> κοινω</w:t>
      </w:r>
      <w:r w:rsidR="00E762DD">
        <w:rPr>
          <w:rFonts w:ascii="Times New Roman" w:hAnsi="Times New Roman" w:cs="Times New Roman"/>
          <w:sz w:val="24"/>
          <w:szCs w:val="24"/>
        </w:rPr>
        <w:t xml:space="preserve">νική ευθύνη, καθώς  κάθε οργανισμός ή </w:t>
      </w:r>
      <w:r w:rsidR="00AD47EB" w:rsidRPr="008B7475">
        <w:rPr>
          <w:rFonts w:ascii="Times New Roman" w:hAnsi="Times New Roman" w:cs="Times New Roman"/>
          <w:sz w:val="24"/>
          <w:szCs w:val="24"/>
        </w:rPr>
        <w:t>επιχείρηση έχει άμεση επίδραση</w:t>
      </w:r>
      <w:r w:rsidR="005977D3" w:rsidRPr="008B7475">
        <w:rPr>
          <w:rFonts w:ascii="Times New Roman" w:hAnsi="Times New Roman" w:cs="Times New Roman"/>
          <w:sz w:val="24"/>
          <w:szCs w:val="24"/>
        </w:rPr>
        <w:t xml:space="preserve"> στην κοινωνία</w:t>
      </w:r>
      <w:r w:rsidR="00E762DD">
        <w:rPr>
          <w:rFonts w:ascii="Times New Roman" w:hAnsi="Times New Roman" w:cs="Times New Roman"/>
          <w:sz w:val="24"/>
          <w:szCs w:val="24"/>
        </w:rPr>
        <w:t xml:space="preserve"> και</w:t>
      </w:r>
      <w:r w:rsidR="005977D3" w:rsidRPr="008B7475">
        <w:rPr>
          <w:rFonts w:ascii="Times New Roman" w:hAnsi="Times New Roman" w:cs="Times New Roman"/>
          <w:sz w:val="24"/>
          <w:szCs w:val="24"/>
        </w:rPr>
        <w:t xml:space="preserve"> συνεισφέρει στην ευημερία της. Η συνεισφορά </w:t>
      </w:r>
      <w:r w:rsidR="00C27536" w:rsidRPr="008B7475">
        <w:rPr>
          <w:rFonts w:ascii="Times New Roman" w:hAnsi="Times New Roman" w:cs="Times New Roman"/>
          <w:sz w:val="24"/>
          <w:szCs w:val="24"/>
        </w:rPr>
        <w:t>συνήθως αφορά τον πολιτισμό, την έρευνα, την κοινωνική πρόνοια</w:t>
      </w:r>
      <w:r w:rsidR="00AD47EB" w:rsidRPr="008B7475">
        <w:rPr>
          <w:rFonts w:ascii="Times New Roman" w:hAnsi="Times New Roman" w:cs="Times New Roman"/>
          <w:sz w:val="24"/>
          <w:szCs w:val="24"/>
        </w:rPr>
        <w:t xml:space="preserve">, </w:t>
      </w:r>
      <w:r w:rsidR="00C27536" w:rsidRPr="008B7475">
        <w:rPr>
          <w:rFonts w:ascii="Times New Roman" w:hAnsi="Times New Roman" w:cs="Times New Roman"/>
          <w:sz w:val="24"/>
          <w:szCs w:val="24"/>
        </w:rPr>
        <w:t xml:space="preserve"> το π</w:t>
      </w:r>
      <w:r w:rsidR="00E058A9" w:rsidRPr="008B7475">
        <w:rPr>
          <w:rFonts w:ascii="Times New Roman" w:hAnsi="Times New Roman" w:cs="Times New Roman"/>
          <w:sz w:val="24"/>
          <w:szCs w:val="24"/>
        </w:rPr>
        <w:t>εριβάλλον και άλλους τομείς της κοινωνίας</w:t>
      </w:r>
      <w:r w:rsidR="00F039E1" w:rsidRPr="008B7475">
        <w:rPr>
          <w:rFonts w:ascii="Times New Roman" w:hAnsi="Times New Roman" w:cs="Times New Roman"/>
          <w:sz w:val="24"/>
          <w:szCs w:val="24"/>
        </w:rPr>
        <w:t xml:space="preserve"> ως σημαντικός κοινωνικός θεσμός</w:t>
      </w:r>
      <w:r w:rsidR="00E058A9" w:rsidRPr="008B7475">
        <w:rPr>
          <w:rFonts w:ascii="Times New Roman" w:hAnsi="Times New Roman" w:cs="Times New Roman"/>
          <w:sz w:val="24"/>
          <w:szCs w:val="24"/>
        </w:rPr>
        <w:t>.</w:t>
      </w:r>
      <w:r w:rsidR="003F68EC" w:rsidRPr="008B7475">
        <w:rPr>
          <w:rFonts w:ascii="Times New Roman" w:hAnsi="Times New Roman" w:cs="Times New Roman"/>
          <w:sz w:val="24"/>
          <w:szCs w:val="24"/>
        </w:rPr>
        <w:t xml:space="preserve">  </w:t>
      </w:r>
      <w:r w:rsidR="0041335A">
        <w:rPr>
          <w:rFonts w:ascii="Times New Roman" w:hAnsi="Times New Roman" w:cs="Times New Roman"/>
          <w:sz w:val="24"/>
          <w:szCs w:val="24"/>
        </w:rPr>
        <w:tab/>
      </w:r>
      <w:r w:rsidR="0041335A">
        <w:rPr>
          <w:rFonts w:ascii="Times New Roman" w:hAnsi="Times New Roman" w:cs="Times New Roman"/>
          <w:sz w:val="24"/>
          <w:szCs w:val="24"/>
        </w:rPr>
        <w:tab/>
      </w:r>
      <w:r w:rsidR="0041335A">
        <w:rPr>
          <w:rFonts w:ascii="Times New Roman" w:hAnsi="Times New Roman" w:cs="Times New Roman"/>
          <w:sz w:val="24"/>
          <w:szCs w:val="24"/>
        </w:rPr>
        <w:tab/>
      </w:r>
      <w:r w:rsidR="0041335A">
        <w:rPr>
          <w:rFonts w:ascii="Times New Roman" w:hAnsi="Times New Roman" w:cs="Times New Roman"/>
          <w:sz w:val="24"/>
          <w:szCs w:val="24"/>
        </w:rPr>
        <w:tab/>
      </w:r>
      <w:r w:rsidR="0041335A">
        <w:rPr>
          <w:rFonts w:ascii="Times New Roman" w:hAnsi="Times New Roman" w:cs="Times New Roman"/>
          <w:sz w:val="24"/>
          <w:szCs w:val="24"/>
        </w:rPr>
        <w:tab/>
      </w:r>
      <w:r w:rsidR="003F68EC" w:rsidRPr="008B7475">
        <w:rPr>
          <w:rFonts w:ascii="Times New Roman" w:hAnsi="Times New Roman" w:cs="Times New Roman"/>
          <w:sz w:val="24"/>
          <w:szCs w:val="24"/>
        </w:rPr>
        <w:t>Ό</w:t>
      </w:r>
      <w:r w:rsidR="001F4440">
        <w:rPr>
          <w:rFonts w:ascii="Times New Roman" w:hAnsi="Times New Roman" w:cs="Times New Roman"/>
          <w:sz w:val="24"/>
          <w:szCs w:val="24"/>
        </w:rPr>
        <w:t xml:space="preserve">λες οι επιχειρήσεις  εκτός </w:t>
      </w:r>
      <w:r w:rsidR="003F68EC" w:rsidRPr="008B7475">
        <w:rPr>
          <w:rFonts w:ascii="Times New Roman" w:hAnsi="Times New Roman" w:cs="Times New Roman"/>
          <w:sz w:val="24"/>
          <w:szCs w:val="24"/>
        </w:rPr>
        <w:t xml:space="preserve"> από αγοραστική δύναμη</w:t>
      </w:r>
      <w:r w:rsidR="001F4440">
        <w:rPr>
          <w:rFonts w:ascii="Times New Roman" w:hAnsi="Times New Roman" w:cs="Times New Roman"/>
          <w:sz w:val="24"/>
          <w:szCs w:val="24"/>
        </w:rPr>
        <w:t xml:space="preserve"> έχουν ανάγκη</w:t>
      </w:r>
      <w:r w:rsidR="00AD47EB" w:rsidRPr="008B7475">
        <w:rPr>
          <w:rFonts w:ascii="Times New Roman" w:hAnsi="Times New Roman" w:cs="Times New Roman"/>
          <w:sz w:val="24"/>
          <w:szCs w:val="24"/>
        </w:rPr>
        <w:t xml:space="preserve"> το</w:t>
      </w:r>
      <w:r w:rsidR="003F68EC" w:rsidRPr="008B7475">
        <w:rPr>
          <w:rFonts w:ascii="Times New Roman" w:hAnsi="Times New Roman" w:cs="Times New Roman"/>
          <w:sz w:val="24"/>
          <w:szCs w:val="24"/>
        </w:rPr>
        <w:t xml:space="preserve"> πιστό πελατολ</w:t>
      </w:r>
      <w:r w:rsidR="001F4440">
        <w:rPr>
          <w:rFonts w:ascii="Times New Roman" w:hAnsi="Times New Roman" w:cs="Times New Roman"/>
          <w:sz w:val="24"/>
          <w:szCs w:val="24"/>
        </w:rPr>
        <w:t>όγιο, για να επιβιώσουν και να οδηγηθούν</w:t>
      </w:r>
      <w:r w:rsidR="003F68EC" w:rsidRPr="008B7475">
        <w:rPr>
          <w:rFonts w:ascii="Times New Roman" w:hAnsi="Times New Roman" w:cs="Times New Roman"/>
          <w:sz w:val="24"/>
          <w:szCs w:val="24"/>
        </w:rPr>
        <w:t xml:space="preserve"> σε </w:t>
      </w:r>
      <w:r w:rsidR="00FA435C" w:rsidRPr="008B7475">
        <w:rPr>
          <w:rFonts w:ascii="Times New Roman" w:hAnsi="Times New Roman" w:cs="Times New Roman"/>
          <w:sz w:val="24"/>
          <w:szCs w:val="24"/>
        </w:rPr>
        <w:t>βιώσιμη ανάπτυξη. Το πελατ</w:t>
      </w:r>
      <w:r w:rsidR="001F4440">
        <w:rPr>
          <w:rFonts w:ascii="Times New Roman" w:hAnsi="Times New Roman" w:cs="Times New Roman"/>
          <w:sz w:val="24"/>
          <w:szCs w:val="24"/>
        </w:rPr>
        <w:t xml:space="preserve">ολόγιο </w:t>
      </w:r>
      <w:r w:rsidR="00FA435C" w:rsidRPr="008B7475">
        <w:rPr>
          <w:rFonts w:ascii="Times New Roman" w:hAnsi="Times New Roman" w:cs="Times New Roman"/>
          <w:sz w:val="24"/>
          <w:szCs w:val="24"/>
        </w:rPr>
        <w:t xml:space="preserve"> μπορεί να είναι είτε εσωτερικό</w:t>
      </w:r>
      <w:r w:rsidR="001F4440">
        <w:rPr>
          <w:rFonts w:ascii="Times New Roman" w:hAnsi="Times New Roman" w:cs="Times New Roman"/>
          <w:sz w:val="24"/>
          <w:szCs w:val="24"/>
        </w:rPr>
        <w:t xml:space="preserve"> (οι υπάλληλοι </w:t>
      </w:r>
      <w:r w:rsidR="00FA435C" w:rsidRPr="008B7475">
        <w:rPr>
          <w:rFonts w:ascii="Times New Roman" w:hAnsi="Times New Roman" w:cs="Times New Roman"/>
          <w:sz w:val="24"/>
          <w:szCs w:val="24"/>
        </w:rPr>
        <w:t xml:space="preserve"> εργάζονται στην επιχείρηση</w:t>
      </w:r>
      <w:r w:rsidR="001F4440">
        <w:rPr>
          <w:rFonts w:ascii="Times New Roman" w:hAnsi="Times New Roman" w:cs="Times New Roman"/>
          <w:sz w:val="24"/>
          <w:szCs w:val="24"/>
        </w:rPr>
        <w:t>)</w:t>
      </w:r>
      <w:r w:rsidR="00FA435C" w:rsidRPr="008B7475">
        <w:rPr>
          <w:rFonts w:ascii="Times New Roman" w:hAnsi="Times New Roman" w:cs="Times New Roman"/>
          <w:sz w:val="24"/>
          <w:szCs w:val="24"/>
        </w:rPr>
        <w:t xml:space="preserve"> είτε εξωτερικό</w:t>
      </w:r>
      <w:r w:rsidR="001F4440">
        <w:rPr>
          <w:rFonts w:ascii="Times New Roman" w:hAnsi="Times New Roman" w:cs="Times New Roman"/>
          <w:sz w:val="24"/>
          <w:szCs w:val="24"/>
        </w:rPr>
        <w:t>(</w:t>
      </w:r>
      <w:r w:rsidR="00AD47EB" w:rsidRPr="008B7475">
        <w:rPr>
          <w:rFonts w:ascii="Times New Roman" w:hAnsi="Times New Roman" w:cs="Times New Roman"/>
          <w:sz w:val="24"/>
          <w:szCs w:val="24"/>
        </w:rPr>
        <w:t xml:space="preserve"> οι </w:t>
      </w:r>
      <w:r w:rsidR="001F4440">
        <w:rPr>
          <w:rFonts w:ascii="Times New Roman" w:hAnsi="Times New Roman" w:cs="Times New Roman"/>
          <w:sz w:val="24"/>
          <w:szCs w:val="24"/>
        </w:rPr>
        <w:t xml:space="preserve">πελάτες </w:t>
      </w:r>
      <w:r w:rsidR="00FA435C" w:rsidRPr="008B7475">
        <w:rPr>
          <w:rFonts w:ascii="Times New Roman" w:hAnsi="Times New Roman" w:cs="Times New Roman"/>
          <w:sz w:val="24"/>
          <w:szCs w:val="24"/>
        </w:rPr>
        <w:t xml:space="preserve">αγοράζουν τις υπηρεσίες και τα προϊόντα </w:t>
      </w:r>
      <w:r w:rsidR="001F4440">
        <w:rPr>
          <w:rFonts w:ascii="Times New Roman" w:hAnsi="Times New Roman" w:cs="Times New Roman"/>
          <w:sz w:val="24"/>
          <w:szCs w:val="24"/>
        </w:rPr>
        <w:t>της)</w:t>
      </w:r>
      <w:r w:rsidR="0041335A">
        <w:rPr>
          <w:rFonts w:ascii="Times New Roman" w:hAnsi="Times New Roman" w:cs="Times New Roman"/>
          <w:sz w:val="24"/>
          <w:szCs w:val="24"/>
        </w:rPr>
        <w:t xml:space="preserve">. </w:t>
      </w:r>
      <w:r w:rsidR="001F4440">
        <w:rPr>
          <w:rFonts w:ascii="Times New Roman" w:hAnsi="Times New Roman" w:cs="Times New Roman"/>
          <w:sz w:val="24"/>
          <w:szCs w:val="24"/>
        </w:rPr>
        <w:t>Η αξιοπιστία της</w:t>
      </w:r>
      <w:r w:rsidR="00E3003A" w:rsidRPr="008B7475">
        <w:rPr>
          <w:rFonts w:ascii="Times New Roman" w:hAnsi="Times New Roman" w:cs="Times New Roman"/>
          <w:sz w:val="24"/>
          <w:szCs w:val="24"/>
        </w:rPr>
        <w:t xml:space="preserve"> επιχείρ</w:t>
      </w:r>
      <w:r w:rsidR="00AD47EB" w:rsidRPr="008B7475">
        <w:rPr>
          <w:rFonts w:ascii="Times New Roman" w:hAnsi="Times New Roman" w:cs="Times New Roman"/>
          <w:sz w:val="24"/>
          <w:szCs w:val="24"/>
        </w:rPr>
        <w:t>ηση</w:t>
      </w:r>
      <w:r w:rsidR="001F4440">
        <w:rPr>
          <w:rFonts w:ascii="Times New Roman" w:hAnsi="Times New Roman" w:cs="Times New Roman"/>
          <w:sz w:val="24"/>
          <w:szCs w:val="24"/>
        </w:rPr>
        <w:t xml:space="preserve">ς σχετίζεται με την </w:t>
      </w:r>
      <w:r w:rsidR="00AB15A0" w:rsidRPr="008B7475">
        <w:rPr>
          <w:rFonts w:ascii="Times New Roman" w:hAnsi="Times New Roman" w:cs="Times New Roman"/>
          <w:sz w:val="24"/>
          <w:szCs w:val="24"/>
        </w:rPr>
        <w:t xml:space="preserve">άριστη </w:t>
      </w:r>
      <w:r w:rsidR="00AD47EB" w:rsidRPr="008B7475">
        <w:rPr>
          <w:rFonts w:ascii="Times New Roman" w:hAnsi="Times New Roman" w:cs="Times New Roman"/>
          <w:sz w:val="24"/>
          <w:szCs w:val="24"/>
        </w:rPr>
        <w:t xml:space="preserve">εξυπηρέτηση, </w:t>
      </w:r>
      <w:r w:rsidR="00AB15A0" w:rsidRPr="008B7475">
        <w:rPr>
          <w:rFonts w:ascii="Times New Roman" w:hAnsi="Times New Roman" w:cs="Times New Roman"/>
          <w:sz w:val="24"/>
          <w:szCs w:val="24"/>
        </w:rPr>
        <w:t xml:space="preserve"> τις </w:t>
      </w:r>
      <w:r w:rsidR="00C644AF" w:rsidRPr="008B7475">
        <w:rPr>
          <w:rFonts w:ascii="Times New Roman" w:hAnsi="Times New Roman" w:cs="Times New Roman"/>
          <w:sz w:val="24"/>
          <w:szCs w:val="24"/>
        </w:rPr>
        <w:lastRenderedPageBreak/>
        <w:t>ποιοτικές υπηρεσίες και</w:t>
      </w:r>
      <w:r w:rsidR="001F4440">
        <w:rPr>
          <w:rFonts w:ascii="Times New Roman" w:hAnsi="Times New Roman" w:cs="Times New Roman"/>
          <w:sz w:val="24"/>
          <w:szCs w:val="24"/>
        </w:rPr>
        <w:t xml:space="preserve"> τα επιτυχημένα</w:t>
      </w:r>
      <w:r w:rsidR="00C644AF" w:rsidRPr="008B7475">
        <w:rPr>
          <w:rFonts w:ascii="Times New Roman" w:hAnsi="Times New Roman" w:cs="Times New Roman"/>
          <w:sz w:val="24"/>
          <w:szCs w:val="24"/>
        </w:rPr>
        <w:t xml:space="preserve"> </w:t>
      </w:r>
      <w:r w:rsidR="009B1313" w:rsidRPr="008B7475">
        <w:rPr>
          <w:rFonts w:ascii="Times New Roman" w:hAnsi="Times New Roman" w:cs="Times New Roman"/>
          <w:sz w:val="24"/>
          <w:szCs w:val="24"/>
        </w:rPr>
        <w:t>προϊόντα</w:t>
      </w:r>
      <w:r w:rsidR="00C644AF" w:rsidRPr="008B7475">
        <w:rPr>
          <w:rFonts w:ascii="Times New Roman" w:hAnsi="Times New Roman" w:cs="Times New Roman"/>
          <w:sz w:val="24"/>
          <w:szCs w:val="24"/>
        </w:rPr>
        <w:t>.</w:t>
      </w:r>
      <w:r w:rsidR="00336A76">
        <w:rPr>
          <w:rFonts w:ascii="Times New Roman" w:hAnsi="Times New Roman" w:cs="Times New Roman"/>
          <w:sz w:val="24"/>
          <w:szCs w:val="24"/>
        </w:rPr>
        <w:t xml:space="preserve"> Σημαντική προϋπόθεση της επιτυχίας μιας επιχείρησης είναι</w:t>
      </w:r>
      <w:r w:rsidR="009D7E71">
        <w:rPr>
          <w:rFonts w:ascii="Times New Roman" w:hAnsi="Times New Roman" w:cs="Times New Roman"/>
          <w:sz w:val="24"/>
          <w:szCs w:val="24"/>
        </w:rPr>
        <w:t xml:space="preserve"> η αύξηση</w:t>
      </w:r>
      <w:r w:rsidR="007D4C28" w:rsidRPr="008B7475">
        <w:rPr>
          <w:rFonts w:ascii="Times New Roman" w:hAnsi="Times New Roman" w:cs="Times New Roman"/>
          <w:sz w:val="24"/>
          <w:szCs w:val="24"/>
        </w:rPr>
        <w:t xml:space="preserve"> του κέρδους,</w:t>
      </w:r>
      <w:r w:rsidR="009D7E71">
        <w:rPr>
          <w:rFonts w:ascii="Times New Roman" w:hAnsi="Times New Roman" w:cs="Times New Roman"/>
          <w:sz w:val="24"/>
          <w:szCs w:val="24"/>
        </w:rPr>
        <w:t xml:space="preserve"> η</w:t>
      </w:r>
      <w:r w:rsidR="007D4C28" w:rsidRPr="008B7475">
        <w:rPr>
          <w:rFonts w:ascii="Times New Roman" w:hAnsi="Times New Roman" w:cs="Times New Roman"/>
          <w:sz w:val="24"/>
          <w:szCs w:val="24"/>
        </w:rPr>
        <w:t xml:space="preserve"> διαφάνεια, και</w:t>
      </w:r>
      <w:r w:rsidR="009D7E71">
        <w:rPr>
          <w:rFonts w:ascii="Times New Roman" w:hAnsi="Times New Roman" w:cs="Times New Roman"/>
          <w:sz w:val="24"/>
          <w:szCs w:val="24"/>
        </w:rPr>
        <w:t xml:space="preserve"> η</w:t>
      </w:r>
      <w:r w:rsidR="007D4C28" w:rsidRPr="008B7475">
        <w:rPr>
          <w:rFonts w:ascii="Times New Roman" w:hAnsi="Times New Roman" w:cs="Times New Roman"/>
          <w:sz w:val="24"/>
          <w:szCs w:val="24"/>
        </w:rPr>
        <w:t xml:space="preserve"> μείωση των δαπανών.</w:t>
      </w:r>
      <w:r w:rsidR="009D7E71">
        <w:rPr>
          <w:rFonts w:ascii="Times New Roman" w:hAnsi="Times New Roman" w:cs="Times New Roman"/>
          <w:sz w:val="24"/>
          <w:szCs w:val="24"/>
        </w:rPr>
        <w:t xml:space="preserve"> Το σημαντικότερο όμως όλων είναι να μπορέσει</w:t>
      </w:r>
      <w:r w:rsidR="00641C6E">
        <w:rPr>
          <w:rFonts w:ascii="Times New Roman" w:hAnsi="Times New Roman" w:cs="Times New Roman"/>
          <w:sz w:val="24"/>
          <w:szCs w:val="24"/>
        </w:rPr>
        <w:t xml:space="preserve"> ο η</w:t>
      </w:r>
      <w:r w:rsidR="009D7E71">
        <w:rPr>
          <w:rFonts w:ascii="Times New Roman" w:hAnsi="Times New Roman" w:cs="Times New Roman"/>
          <w:sz w:val="24"/>
          <w:szCs w:val="24"/>
        </w:rPr>
        <w:t xml:space="preserve">γέτης </w:t>
      </w:r>
      <w:r w:rsidR="002020A7" w:rsidRPr="008B7475">
        <w:rPr>
          <w:rFonts w:ascii="Times New Roman" w:hAnsi="Times New Roman" w:cs="Times New Roman"/>
          <w:sz w:val="24"/>
          <w:szCs w:val="24"/>
        </w:rPr>
        <w:t>να πείσει</w:t>
      </w:r>
      <w:r w:rsidR="009B1313" w:rsidRPr="008B7475">
        <w:rPr>
          <w:rFonts w:ascii="Times New Roman" w:hAnsi="Times New Roman" w:cs="Times New Roman"/>
          <w:sz w:val="24"/>
          <w:szCs w:val="24"/>
        </w:rPr>
        <w:t xml:space="preserve"> το </w:t>
      </w:r>
      <w:r w:rsidR="002020A7" w:rsidRPr="008B7475">
        <w:rPr>
          <w:rFonts w:ascii="Times New Roman" w:hAnsi="Times New Roman" w:cs="Times New Roman"/>
          <w:sz w:val="24"/>
          <w:szCs w:val="24"/>
        </w:rPr>
        <w:t>σύνολο των εργαζομένων, των οποίων</w:t>
      </w:r>
      <w:r w:rsidR="009B1313" w:rsidRPr="008B7475">
        <w:rPr>
          <w:rFonts w:ascii="Times New Roman" w:hAnsi="Times New Roman" w:cs="Times New Roman"/>
          <w:sz w:val="24"/>
          <w:szCs w:val="24"/>
        </w:rPr>
        <w:t xml:space="preserve"> είναι επικεφαλής </w:t>
      </w:r>
      <w:r w:rsidR="002020A7" w:rsidRPr="008B7475">
        <w:rPr>
          <w:rFonts w:ascii="Times New Roman" w:hAnsi="Times New Roman" w:cs="Times New Roman"/>
          <w:sz w:val="24"/>
          <w:szCs w:val="24"/>
        </w:rPr>
        <w:t xml:space="preserve">, </w:t>
      </w:r>
      <w:r w:rsidR="009B1313" w:rsidRPr="008B7475">
        <w:rPr>
          <w:rFonts w:ascii="Times New Roman" w:hAnsi="Times New Roman" w:cs="Times New Roman"/>
          <w:sz w:val="24"/>
          <w:szCs w:val="24"/>
        </w:rPr>
        <w:t xml:space="preserve">να </w:t>
      </w:r>
      <w:r w:rsidR="00A41178" w:rsidRPr="008B7475">
        <w:rPr>
          <w:rFonts w:ascii="Times New Roman" w:hAnsi="Times New Roman" w:cs="Times New Roman"/>
          <w:sz w:val="24"/>
          <w:szCs w:val="24"/>
        </w:rPr>
        <w:t>ασπαστούν</w:t>
      </w:r>
      <w:r w:rsidR="002020A7" w:rsidRPr="008B7475">
        <w:rPr>
          <w:rFonts w:ascii="Times New Roman" w:hAnsi="Times New Roman" w:cs="Times New Roman"/>
          <w:sz w:val="24"/>
          <w:szCs w:val="24"/>
        </w:rPr>
        <w:t xml:space="preserve"> και να ενστερνιστούν  το όραμα του, προκειμένου </w:t>
      </w:r>
      <w:r w:rsidR="009D7E71">
        <w:rPr>
          <w:rFonts w:ascii="Times New Roman" w:hAnsi="Times New Roman" w:cs="Times New Roman"/>
          <w:sz w:val="24"/>
          <w:szCs w:val="24"/>
        </w:rPr>
        <w:t xml:space="preserve"> να προσπαθήσουν με </w:t>
      </w:r>
      <w:r w:rsidR="00A41178" w:rsidRPr="008B7475">
        <w:rPr>
          <w:rFonts w:ascii="Times New Roman" w:hAnsi="Times New Roman" w:cs="Times New Roman"/>
          <w:sz w:val="24"/>
          <w:szCs w:val="24"/>
        </w:rPr>
        <w:t>όλες τις ψυχικές και σωματικές</w:t>
      </w:r>
      <w:r w:rsidR="009D7E71">
        <w:rPr>
          <w:rFonts w:ascii="Times New Roman" w:hAnsi="Times New Roman" w:cs="Times New Roman"/>
          <w:sz w:val="24"/>
          <w:szCs w:val="24"/>
        </w:rPr>
        <w:t xml:space="preserve"> τους</w:t>
      </w:r>
      <w:r w:rsidR="00A41178" w:rsidRPr="008B7475">
        <w:rPr>
          <w:rFonts w:ascii="Times New Roman" w:hAnsi="Times New Roman" w:cs="Times New Roman"/>
          <w:sz w:val="24"/>
          <w:szCs w:val="24"/>
        </w:rPr>
        <w:t xml:space="preserve"> </w:t>
      </w:r>
      <w:r w:rsidR="009D7E71">
        <w:rPr>
          <w:rFonts w:ascii="Times New Roman" w:hAnsi="Times New Roman" w:cs="Times New Roman"/>
          <w:sz w:val="24"/>
          <w:szCs w:val="24"/>
        </w:rPr>
        <w:t>δυνάμεις</w:t>
      </w:r>
      <w:r w:rsidR="00A41178" w:rsidRPr="008B7475">
        <w:rPr>
          <w:rFonts w:ascii="Times New Roman" w:hAnsi="Times New Roman" w:cs="Times New Roman"/>
          <w:sz w:val="24"/>
          <w:szCs w:val="24"/>
        </w:rPr>
        <w:t xml:space="preserve"> να επιτύχουν το προσδοκώμενο αποτέλεσμα.</w:t>
      </w:r>
      <w:r w:rsidR="00C93D7C" w:rsidRPr="008B7475">
        <w:rPr>
          <w:rFonts w:ascii="Times New Roman" w:hAnsi="Times New Roman" w:cs="Times New Roman"/>
          <w:sz w:val="24"/>
          <w:szCs w:val="24"/>
        </w:rPr>
        <w:t xml:space="preserve"> Αυτό θα συμβεί εάν </w:t>
      </w:r>
      <w:r w:rsidR="00D15059" w:rsidRPr="008B7475">
        <w:rPr>
          <w:rFonts w:ascii="Times New Roman" w:hAnsi="Times New Roman" w:cs="Times New Roman"/>
          <w:sz w:val="24"/>
          <w:szCs w:val="24"/>
        </w:rPr>
        <w:t>και εφόσον οι</w:t>
      </w:r>
      <w:r w:rsidR="002020A7" w:rsidRPr="008B7475">
        <w:rPr>
          <w:rFonts w:ascii="Times New Roman" w:hAnsi="Times New Roman" w:cs="Times New Roman"/>
          <w:sz w:val="24"/>
          <w:szCs w:val="24"/>
        </w:rPr>
        <w:t xml:space="preserve"> εργαζόμενοι είναι ικανοποιημένοι σε οικονομικό και</w:t>
      </w:r>
      <w:r w:rsidR="00D15059" w:rsidRPr="008B7475">
        <w:rPr>
          <w:rFonts w:ascii="Times New Roman" w:hAnsi="Times New Roman" w:cs="Times New Roman"/>
          <w:sz w:val="24"/>
          <w:szCs w:val="24"/>
        </w:rPr>
        <w:t xml:space="preserve"> εργασιακό επίπεδο.</w:t>
      </w:r>
      <w:r w:rsidR="0041335A">
        <w:rPr>
          <w:rFonts w:ascii="Times New Roman" w:hAnsi="Times New Roman" w:cs="Times New Roman"/>
          <w:sz w:val="24"/>
          <w:szCs w:val="24"/>
        </w:rPr>
        <w:tab/>
      </w:r>
      <w:r w:rsidR="0041335A">
        <w:rPr>
          <w:rFonts w:ascii="Times New Roman" w:hAnsi="Times New Roman" w:cs="Times New Roman"/>
          <w:sz w:val="24"/>
          <w:szCs w:val="24"/>
        </w:rPr>
        <w:tab/>
      </w:r>
      <w:r w:rsidR="0041335A">
        <w:rPr>
          <w:rFonts w:ascii="Times New Roman" w:hAnsi="Times New Roman" w:cs="Times New Roman"/>
          <w:sz w:val="24"/>
          <w:szCs w:val="24"/>
        </w:rPr>
        <w:tab/>
      </w:r>
      <w:r w:rsidR="0041335A">
        <w:rPr>
          <w:rFonts w:ascii="Times New Roman" w:hAnsi="Times New Roman" w:cs="Times New Roman"/>
          <w:sz w:val="24"/>
          <w:szCs w:val="24"/>
        </w:rPr>
        <w:tab/>
      </w:r>
      <w:r w:rsidR="0041335A">
        <w:rPr>
          <w:rFonts w:ascii="Times New Roman" w:hAnsi="Times New Roman" w:cs="Times New Roman"/>
          <w:sz w:val="24"/>
          <w:szCs w:val="24"/>
        </w:rPr>
        <w:tab/>
      </w:r>
      <w:r w:rsidR="0041335A">
        <w:rPr>
          <w:rFonts w:ascii="Times New Roman" w:hAnsi="Times New Roman" w:cs="Times New Roman"/>
          <w:sz w:val="24"/>
          <w:szCs w:val="24"/>
        </w:rPr>
        <w:tab/>
      </w:r>
      <w:r w:rsidR="0041335A">
        <w:rPr>
          <w:rFonts w:ascii="Times New Roman" w:hAnsi="Times New Roman" w:cs="Times New Roman"/>
          <w:sz w:val="24"/>
          <w:szCs w:val="24"/>
        </w:rPr>
        <w:tab/>
      </w:r>
      <w:r w:rsidR="0041335A">
        <w:rPr>
          <w:rFonts w:ascii="Times New Roman" w:hAnsi="Times New Roman" w:cs="Times New Roman"/>
          <w:sz w:val="24"/>
          <w:szCs w:val="24"/>
        </w:rPr>
        <w:tab/>
      </w:r>
      <w:r w:rsidR="0041335A">
        <w:rPr>
          <w:rFonts w:ascii="Times New Roman" w:hAnsi="Times New Roman" w:cs="Times New Roman"/>
          <w:sz w:val="24"/>
          <w:szCs w:val="24"/>
        </w:rPr>
        <w:tab/>
      </w:r>
      <w:r w:rsidR="0041335A">
        <w:rPr>
          <w:rFonts w:ascii="Times New Roman" w:hAnsi="Times New Roman" w:cs="Times New Roman"/>
          <w:sz w:val="24"/>
          <w:szCs w:val="24"/>
        </w:rPr>
        <w:tab/>
      </w:r>
      <w:r w:rsidR="00641C6E">
        <w:rPr>
          <w:rFonts w:ascii="Times New Roman" w:hAnsi="Times New Roman" w:cs="Times New Roman"/>
          <w:sz w:val="24"/>
          <w:szCs w:val="24"/>
        </w:rPr>
        <w:t>Ο</w:t>
      </w:r>
      <w:r w:rsidR="009D7E71">
        <w:rPr>
          <w:rFonts w:ascii="Times New Roman" w:hAnsi="Times New Roman" w:cs="Times New Roman"/>
          <w:sz w:val="24"/>
          <w:szCs w:val="24"/>
        </w:rPr>
        <w:t xml:space="preserve"> χαρισματικός</w:t>
      </w:r>
      <w:r w:rsidR="00641C6E">
        <w:rPr>
          <w:rFonts w:ascii="Times New Roman" w:hAnsi="Times New Roman" w:cs="Times New Roman"/>
          <w:sz w:val="24"/>
          <w:szCs w:val="24"/>
        </w:rPr>
        <w:t xml:space="preserve"> η</w:t>
      </w:r>
      <w:r w:rsidR="00D15059" w:rsidRPr="008B7475">
        <w:rPr>
          <w:rFonts w:ascii="Times New Roman" w:hAnsi="Times New Roman" w:cs="Times New Roman"/>
          <w:sz w:val="24"/>
          <w:szCs w:val="24"/>
        </w:rPr>
        <w:t>γέτης επικοινωνεί με το προσωπικό</w:t>
      </w:r>
      <w:r w:rsidR="002020A7" w:rsidRPr="008B7475">
        <w:rPr>
          <w:rFonts w:ascii="Times New Roman" w:hAnsi="Times New Roman" w:cs="Times New Roman"/>
          <w:sz w:val="24"/>
          <w:szCs w:val="24"/>
        </w:rPr>
        <w:t>,</w:t>
      </w:r>
      <w:r w:rsidR="00D15059" w:rsidRPr="008B7475">
        <w:rPr>
          <w:rFonts w:ascii="Times New Roman" w:hAnsi="Times New Roman" w:cs="Times New Roman"/>
          <w:sz w:val="24"/>
          <w:szCs w:val="24"/>
        </w:rPr>
        <w:t xml:space="preserve"> αφουγκράζεται τις αγωνίες</w:t>
      </w:r>
      <w:r w:rsidR="002020A7" w:rsidRPr="008B7475">
        <w:rPr>
          <w:rFonts w:ascii="Times New Roman" w:hAnsi="Times New Roman" w:cs="Times New Roman"/>
          <w:sz w:val="24"/>
          <w:szCs w:val="24"/>
        </w:rPr>
        <w:t>, τις ανησυχίες, τους</w:t>
      </w:r>
      <w:r w:rsidR="009D7E71">
        <w:rPr>
          <w:rFonts w:ascii="Times New Roman" w:hAnsi="Times New Roman" w:cs="Times New Roman"/>
          <w:sz w:val="24"/>
          <w:szCs w:val="24"/>
        </w:rPr>
        <w:t xml:space="preserve"> προβληματισμούς και τις επιθυμίες του</w:t>
      </w:r>
      <w:r w:rsidR="002020A7" w:rsidRPr="008B7475">
        <w:rPr>
          <w:rFonts w:ascii="Times New Roman" w:hAnsi="Times New Roman" w:cs="Times New Roman"/>
          <w:sz w:val="24"/>
          <w:szCs w:val="24"/>
        </w:rPr>
        <w:t xml:space="preserve"> και δρα προνοητικά, με σύνεση και λογική, </w:t>
      </w:r>
      <w:r w:rsidR="00D15059" w:rsidRPr="008B7475">
        <w:rPr>
          <w:rFonts w:ascii="Times New Roman" w:hAnsi="Times New Roman" w:cs="Times New Roman"/>
          <w:sz w:val="24"/>
          <w:szCs w:val="24"/>
        </w:rPr>
        <w:t xml:space="preserve"> πριν δημιουργηθούν προβλήματα</w:t>
      </w:r>
      <w:r w:rsidR="002020A7" w:rsidRPr="008B7475">
        <w:rPr>
          <w:rFonts w:ascii="Times New Roman" w:hAnsi="Times New Roman" w:cs="Times New Roman"/>
          <w:sz w:val="24"/>
          <w:szCs w:val="24"/>
        </w:rPr>
        <w:t>.</w:t>
      </w:r>
      <w:r w:rsidR="00A02286" w:rsidRPr="008B7475">
        <w:rPr>
          <w:rFonts w:ascii="Times New Roman" w:hAnsi="Times New Roman" w:cs="Times New Roman"/>
          <w:sz w:val="24"/>
          <w:szCs w:val="24"/>
        </w:rPr>
        <w:t xml:space="preserve"> Αυτοί που είναι σύμφωνοι με την θεωρία των ανθρωπίνων σχέσεων πιστεύουν  ότι τα στελέχη της διοικήσεως πρέπει να δώσουν έμφαση στους παράγοντες υποκίνησης και να καλύπτουν τις πνευματικές, βιολογικές και ψυχολογικές ανάγκες των υφισταμένων στον μέγιστο βαθμό, ώστε να έχουν τα βέλτιστα αποτελέσματα.</w:t>
      </w:r>
      <w:r w:rsidR="00A02286" w:rsidRPr="008B7475">
        <w:rPr>
          <w:rStyle w:val="a5"/>
          <w:rFonts w:ascii="Times New Roman" w:hAnsi="Times New Roman" w:cs="Times New Roman"/>
          <w:sz w:val="24"/>
          <w:szCs w:val="24"/>
        </w:rPr>
        <w:footnoteReference w:id="24"/>
      </w:r>
      <w:r w:rsidR="00A02286" w:rsidRPr="008B7475">
        <w:rPr>
          <w:rFonts w:ascii="Times New Roman" w:hAnsi="Times New Roman" w:cs="Times New Roman"/>
          <w:sz w:val="24"/>
          <w:szCs w:val="24"/>
        </w:rPr>
        <w:t xml:space="preserve"> </w:t>
      </w:r>
      <w:r w:rsidR="002020A7" w:rsidRPr="008B7475">
        <w:rPr>
          <w:rFonts w:ascii="Times New Roman" w:hAnsi="Times New Roman" w:cs="Times New Roman"/>
          <w:sz w:val="24"/>
          <w:szCs w:val="24"/>
        </w:rPr>
        <w:t xml:space="preserve"> Σ</w:t>
      </w:r>
      <w:r w:rsidR="00D15059" w:rsidRPr="008B7475">
        <w:rPr>
          <w:rFonts w:ascii="Times New Roman" w:hAnsi="Times New Roman" w:cs="Times New Roman"/>
          <w:sz w:val="24"/>
          <w:szCs w:val="24"/>
        </w:rPr>
        <w:t>ε αντίθεση με</w:t>
      </w:r>
      <w:r w:rsidR="002020A7" w:rsidRPr="008B7475">
        <w:rPr>
          <w:rFonts w:ascii="Times New Roman" w:hAnsi="Times New Roman" w:cs="Times New Roman"/>
          <w:sz w:val="24"/>
          <w:szCs w:val="24"/>
        </w:rPr>
        <w:t xml:space="preserve"> αυτόν,  ο</w:t>
      </w:r>
      <w:r w:rsidR="00D15059" w:rsidRPr="008B7475">
        <w:rPr>
          <w:rFonts w:ascii="Times New Roman" w:hAnsi="Times New Roman" w:cs="Times New Roman"/>
          <w:sz w:val="24"/>
          <w:szCs w:val="24"/>
        </w:rPr>
        <w:t xml:space="preserve"> </w:t>
      </w:r>
      <w:r w:rsidR="00D15059" w:rsidRPr="008B7475">
        <w:rPr>
          <w:rFonts w:ascii="Times New Roman" w:hAnsi="Times New Roman" w:cs="Times New Roman"/>
          <w:sz w:val="24"/>
          <w:szCs w:val="24"/>
          <w:lang w:val="en-US"/>
        </w:rPr>
        <w:t>manager</w:t>
      </w:r>
      <w:r w:rsidR="002020A7" w:rsidRPr="008B7475">
        <w:rPr>
          <w:rFonts w:ascii="Times New Roman" w:hAnsi="Times New Roman" w:cs="Times New Roman"/>
          <w:sz w:val="24"/>
          <w:szCs w:val="24"/>
        </w:rPr>
        <w:t xml:space="preserve"> </w:t>
      </w:r>
      <w:r w:rsidR="00D15059" w:rsidRPr="008B7475">
        <w:rPr>
          <w:rFonts w:ascii="Times New Roman" w:hAnsi="Times New Roman" w:cs="Times New Roman"/>
          <w:sz w:val="24"/>
          <w:szCs w:val="24"/>
        </w:rPr>
        <w:t xml:space="preserve"> απλώς διαχειρίζεται το προσωπικό ως μονάδες.</w:t>
      </w:r>
      <w:r w:rsidR="00ED12E7" w:rsidRPr="008B7475">
        <w:rPr>
          <w:rFonts w:ascii="Times New Roman" w:hAnsi="Times New Roman" w:cs="Times New Roman"/>
          <w:sz w:val="24"/>
          <w:szCs w:val="24"/>
        </w:rPr>
        <w:t xml:space="preserve"> Η επιβράβευ</w:t>
      </w:r>
      <w:r w:rsidR="002020A7" w:rsidRPr="008B7475">
        <w:rPr>
          <w:rFonts w:ascii="Times New Roman" w:hAnsi="Times New Roman" w:cs="Times New Roman"/>
          <w:sz w:val="24"/>
          <w:szCs w:val="24"/>
        </w:rPr>
        <w:t xml:space="preserve">ση, </w:t>
      </w:r>
      <w:r w:rsidR="00ED12E7" w:rsidRPr="008B7475">
        <w:rPr>
          <w:rFonts w:ascii="Times New Roman" w:hAnsi="Times New Roman" w:cs="Times New Roman"/>
          <w:sz w:val="24"/>
          <w:szCs w:val="24"/>
        </w:rPr>
        <w:t xml:space="preserve"> ηθική και υλική</w:t>
      </w:r>
      <w:r w:rsidR="002020A7" w:rsidRPr="008B7475">
        <w:rPr>
          <w:rFonts w:ascii="Times New Roman" w:hAnsi="Times New Roman" w:cs="Times New Roman"/>
          <w:sz w:val="24"/>
          <w:szCs w:val="24"/>
        </w:rPr>
        <w:t xml:space="preserve">, </w:t>
      </w:r>
      <w:r w:rsidR="00ED12E7" w:rsidRPr="008B7475">
        <w:rPr>
          <w:rFonts w:ascii="Times New Roman" w:hAnsi="Times New Roman" w:cs="Times New Roman"/>
          <w:sz w:val="24"/>
          <w:szCs w:val="24"/>
        </w:rPr>
        <w:t xml:space="preserve"> είναι αυτή που δίνει ένα ακόμα κίνητρο</w:t>
      </w:r>
      <w:r w:rsidR="002020A7" w:rsidRPr="008B7475">
        <w:rPr>
          <w:rFonts w:ascii="Times New Roman" w:hAnsi="Times New Roman" w:cs="Times New Roman"/>
          <w:sz w:val="24"/>
          <w:szCs w:val="24"/>
        </w:rPr>
        <w:t xml:space="preserve"> στο προσωπικό</w:t>
      </w:r>
      <w:r w:rsidR="00ED12E7" w:rsidRPr="008B7475">
        <w:rPr>
          <w:rFonts w:ascii="Times New Roman" w:hAnsi="Times New Roman" w:cs="Times New Roman"/>
          <w:sz w:val="24"/>
          <w:szCs w:val="24"/>
        </w:rPr>
        <w:t xml:space="preserve">. Σε συνάρτηση με </w:t>
      </w:r>
      <w:r w:rsidR="00302A98" w:rsidRPr="008B7475">
        <w:rPr>
          <w:rFonts w:ascii="Times New Roman" w:hAnsi="Times New Roman" w:cs="Times New Roman"/>
          <w:sz w:val="24"/>
          <w:szCs w:val="24"/>
        </w:rPr>
        <w:t>τις ιδανικές συνθήκες εργασίας (αριθμητική επάρκεια εργαζομένων, τεχνολογικός εξοπλισμός, συνεχ</w:t>
      </w:r>
      <w:r w:rsidR="002020A7" w:rsidRPr="008B7475">
        <w:rPr>
          <w:rFonts w:ascii="Times New Roman" w:hAnsi="Times New Roman" w:cs="Times New Roman"/>
          <w:sz w:val="24"/>
          <w:szCs w:val="24"/>
        </w:rPr>
        <w:t>ής εκμάθηση και επιμόρφωση,</w:t>
      </w:r>
      <w:r w:rsidR="00302A98" w:rsidRPr="008B7475">
        <w:rPr>
          <w:rFonts w:ascii="Times New Roman" w:hAnsi="Times New Roman" w:cs="Times New Roman"/>
          <w:sz w:val="24"/>
          <w:szCs w:val="24"/>
        </w:rPr>
        <w:t xml:space="preserve"> ο εργαζόμενος πάντα υπό την καθοδήγηση του προϊστάμεν</w:t>
      </w:r>
      <w:r w:rsidR="002020A7" w:rsidRPr="008B7475">
        <w:rPr>
          <w:rFonts w:ascii="Times New Roman" w:hAnsi="Times New Roman" w:cs="Times New Roman"/>
          <w:sz w:val="24"/>
          <w:szCs w:val="24"/>
        </w:rPr>
        <w:t>ου- ηγέτη θα ανταποκριθεί επιτυχώς</w:t>
      </w:r>
      <w:r w:rsidR="00302A98" w:rsidRPr="008B7475">
        <w:rPr>
          <w:rFonts w:ascii="Times New Roman" w:hAnsi="Times New Roman" w:cs="Times New Roman"/>
          <w:sz w:val="24"/>
          <w:szCs w:val="24"/>
        </w:rPr>
        <w:t xml:space="preserve"> στις προσδοκίες του </w:t>
      </w:r>
      <w:r w:rsidR="00641C6E">
        <w:rPr>
          <w:rFonts w:ascii="Times New Roman" w:hAnsi="Times New Roman" w:cs="Times New Roman"/>
          <w:sz w:val="24"/>
          <w:szCs w:val="24"/>
        </w:rPr>
        <w:t>η</w:t>
      </w:r>
      <w:r w:rsidR="002020A7" w:rsidRPr="008B7475">
        <w:rPr>
          <w:rFonts w:ascii="Times New Roman" w:hAnsi="Times New Roman" w:cs="Times New Roman"/>
          <w:sz w:val="24"/>
          <w:szCs w:val="24"/>
        </w:rPr>
        <w:t>γέτη και κατ</w:t>
      </w:r>
      <w:r w:rsidR="00641C6E">
        <w:rPr>
          <w:rFonts w:ascii="Times New Roman" w:hAnsi="Times New Roman" w:cs="Times New Roman"/>
          <w:sz w:val="24"/>
          <w:szCs w:val="24"/>
        </w:rPr>
        <w:t>’</w:t>
      </w:r>
      <w:r w:rsidR="002020A7" w:rsidRPr="008B7475">
        <w:rPr>
          <w:rFonts w:ascii="Times New Roman" w:hAnsi="Times New Roman" w:cs="Times New Roman"/>
          <w:sz w:val="24"/>
          <w:szCs w:val="24"/>
        </w:rPr>
        <w:t xml:space="preserve"> επέκταση στις</w:t>
      </w:r>
      <w:r w:rsidR="00302A98" w:rsidRPr="008B7475">
        <w:rPr>
          <w:rFonts w:ascii="Times New Roman" w:hAnsi="Times New Roman" w:cs="Times New Roman"/>
          <w:sz w:val="24"/>
          <w:szCs w:val="24"/>
        </w:rPr>
        <w:t xml:space="preserve"> προσδοκίες της επιχείρησης.</w:t>
      </w:r>
      <w:r w:rsidR="008D48B4">
        <w:rPr>
          <w:rFonts w:ascii="Times New Roman" w:hAnsi="Times New Roman" w:cs="Times New Roman"/>
          <w:sz w:val="24"/>
          <w:szCs w:val="24"/>
        </w:rPr>
        <w:t xml:space="preserve"> Η ηγεσία είναι μια συνεχής εξελισσόμενη διαδικασία. </w:t>
      </w:r>
      <w:r w:rsidR="00641C6E">
        <w:rPr>
          <w:rFonts w:ascii="Times New Roman" w:hAnsi="Times New Roman" w:cs="Times New Roman"/>
          <w:sz w:val="24"/>
          <w:szCs w:val="24"/>
        </w:rPr>
        <w:t xml:space="preserve"> Ο η</w:t>
      </w:r>
      <w:r w:rsidR="0076544E" w:rsidRPr="008B7475">
        <w:rPr>
          <w:rFonts w:ascii="Times New Roman" w:hAnsi="Times New Roman" w:cs="Times New Roman"/>
          <w:sz w:val="24"/>
          <w:szCs w:val="24"/>
        </w:rPr>
        <w:t>γέτης εκπληρώνει την αποστολή του</w:t>
      </w:r>
      <w:r w:rsidR="002020A7" w:rsidRPr="008B7475">
        <w:rPr>
          <w:rFonts w:ascii="Times New Roman" w:hAnsi="Times New Roman" w:cs="Times New Roman"/>
          <w:sz w:val="24"/>
          <w:szCs w:val="24"/>
        </w:rPr>
        <w:t>,</w:t>
      </w:r>
      <w:r w:rsidR="0076544E" w:rsidRPr="008B7475">
        <w:rPr>
          <w:rFonts w:ascii="Times New Roman" w:hAnsi="Times New Roman" w:cs="Times New Roman"/>
          <w:sz w:val="24"/>
          <w:szCs w:val="24"/>
        </w:rPr>
        <w:t xml:space="preserve"> όταν παράγει, προάγει, δημιουργεί και αναπτύσσει έναν οργανισμό</w:t>
      </w:r>
      <w:r w:rsidR="00302A98" w:rsidRPr="008B7475">
        <w:rPr>
          <w:rFonts w:ascii="Times New Roman" w:hAnsi="Times New Roman" w:cs="Times New Roman"/>
          <w:sz w:val="24"/>
          <w:szCs w:val="24"/>
        </w:rPr>
        <w:t xml:space="preserve"> </w:t>
      </w:r>
      <w:r w:rsidR="0076544E" w:rsidRPr="008B7475">
        <w:rPr>
          <w:rFonts w:ascii="Times New Roman" w:hAnsi="Times New Roman" w:cs="Times New Roman"/>
          <w:sz w:val="24"/>
          <w:szCs w:val="24"/>
        </w:rPr>
        <w:t xml:space="preserve">και φέρνει εις πέρας τους βραχυπρόθεσμους και μακροπρόθεσμους στόχους του </w:t>
      </w:r>
      <w:r w:rsidR="00255E05" w:rsidRPr="008B7475">
        <w:rPr>
          <w:rFonts w:ascii="Times New Roman" w:hAnsi="Times New Roman" w:cs="Times New Roman"/>
          <w:sz w:val="24"/>
          <w:szCs w:val="24"/>
        </w:rPr>
        <w:t xml:space="preserve">, πραγματώνοντας </w:t>
      </w:r>
      <w:r w:rsidR="0076544E" w:rsidRPr="008B7475">
        <w:rPr>
          <w:rFonts w:ascii="Times New Roman" w:hAnsi="Times New Roman" w:cs="Times New Roman"/>
          <w:sz w:val="24"/>
          <w:szCs w:val="24"/>
        </w:rPr>
        <w:t xml:space="preserve"> στο τέλος το όραμα του.</w:t>
      </w:r>
      <w:r w:rsidR="008D48B4">
        <w:rPr>
          <w:rStyle w:val="a5"/>
          <w:rFonts w:ascii="Times New Roman" w:hAnsi="Times New Roman" w:cs="Times New Roman"/>
          <w:sz w:val="24"/>
          <w:szCs w:val="24"/>
        </w:rPr>
        <w:footnoteReference w:id="25"/>
      </w:r>
      <w:r w:rsidR="009D7E71">
        <w:rPr>
          <w:rFonts w:ascii="Times New Roman" w:hAnsi="Times New Roman" w:cs="Times New Roman"/>
          <w:sz w:val="24"/>
          <w:szCs w:val="24"/>
        </w:rPr>
        <w:t xml:space="preserve"> Τ</w:t>
      </w:r>
      <w:r w:rsidR="00CD5558">
        <w:rPr>
          <w:rFonts w:ascii="Times New Roman" w:hAnsi="Times New Roman" w:cs="Times New Roman"/>
          <w:sz w:val="24"/>
          <w:szCs w:val="24"/>
        </w:rPr>
        <w:t>ο</w:t>
      </w:r>
      <w:r w:rsidR="009D7E71">
        <w:rPr>
          <w:rFonts w:ascii="Times New Roman" w:hAnsi="Times New Roman" w:cs="Times New Roman"/>
          <w:sz w:val="24"/>
          <w:szCs w:val="24"/>
        </w:rPr>
        <w:t xml:space="preserve"> κλειδί για την αποτελεσματικότητα του ηγέτη είναι</w:t>
      </w:r>
      <w:r w:rsidR="00CD5558">
        <w:rPr>
          <w:rFonts w:ascii="Times New Roman" w:hAnsi="Times New Roman" w:cs="Times New Roman"/>
          <w:sz w:val="24"/>
          <w:szCs w:val="24"/>
        </w:rPr>
        <w:t xml:space="preserve"> ο καθορισμός προτεραιοτήτων. Ο ηγέτης στηριζόμενος στην εμπειρία και το ένστικτό του οφείλει να μην αναλώνεται σε επουσιώδη ζητήματα, αλλά να </w:t>
      </w:r>
      <w:r w:rsidR="00CD5558" w:rsidRPr="006A6142">
        <w:rPr>
          <w:rFonts w:ascii="Times New Roman" w:hAnsi="Times New Roman" w:cs="Times New Roman"/>
          <w:sz w:val="24"/>
          <w:szCs w:val="24"/>
        </w:rPr>
        <w:lastRenderedPageBreak/>
        <w:t>αξιοποιεί στο έπακρο τον πολύτιμο χρόνο του προς όφελος της επιχείρησης,  εφαρμόζοντας τις παρακάτω αρχές</w:t>
      </w:r>
      <w:r w:rsidR="004C2903" w:rsidRPr="006A6142">
        <w:rPr>
          <w:rFonts w:ascii="Times New Roman" w:hAnsi="Times New Roman" w:cs="Times New Roman"/>
          <w:sz w:val="24"/>
          <w:szCs w:val="24"/>
        </w:rPr>
        <w:t>:</w:t>
      </w:r>
      <w:r w:rsidR="004C2903" w:rsidRPr="006A6142">
        <w:rPr>
          <w:rStyle w:val="a5"/>
          <w:rFonts w:ascii="Times New Roman" w:hAnsi="Times New Roman" w:cs="Times New Roman"/>
          <w:sz w:val="24"/>
          <w:szCs w:val="24"/>
        </w:rPr>
        <w:footnoteReference w:id="26"/>
      </w:r>
    </w:p>
    <w:p w:rsidR="004C2903" w:rsidRPr="006A6142" w:rsidRDefault="00CD5558" w:rsidP="00127D7B">
      <w:pPr>
        <w:pStyle w:val="a8"/>
        <w:numPr>
          <w:ilvl w:val="0"/>
          <w:numId w:val="23"/>
        </w:numPr>
        <w:spacing w:line="360" w:lineRule="auto"/>
        <w:jc w:val="both"/>
        <w:rPr>
          <w:rFonts w:ascii="Times New Roman" w:hAnsi="Times New Roman" w:cs="Times New Roman"/>
          <w:sz w:val="24"/>
          <w:szCs w:val="24"/>
        </w:rPr>
      </w:pPr>
      <w:r w:rsidRPr="006A6142">
        <w:rPr>
          <w:rFonts w:ascii="Times New Roman" w:hAnsi="Times New Roman" w:cs="Times New Roman"/>
          <w:sz w:val="24"/>
          <w:szCs w:val="24"/>
        </w:rPr>
        <w:t xml:space="preserve"> Η αποδοτικότητα του ηγέτη είναι προϊόν σκληρής εργασίας</w:t>
      </w:r>
    </w:p>
    <w:p w:rsidR="004C2903" w:rsidRPr="006A6142" w:rsidRDefault="00CD5558" w:rsidP="00127D7B">
      <w:pPr>
        <w:pStyle w:val="a8"/>
        <w:numPr>
          <w:ilvl w:val="0"/>
          <w:numId w:val="23"/>
        </w:numPr>
        <w:spacing w:line="360" w:lineRule="auto"/>
        <w:jc w:val="both"/>
        <w:rPr>
          <w:rFonts w:ascii="Times New Roman" w:hAnsi="Times New Roman" w:cs="Times New Roman"/>
          <w:sz w:val="24"/>
          <w:szCs w:val="24"/>
        </w:rPr>
      </w:pPr>
      <w:r w:rsidRPr="006A6142">
        <w:rPr>
          <w:rFonts w:ascii="Times New Roman" w:hAnsi="Times New Roman" w:cs="Times New Roman"/>
          <w:sz w:val="24"/>
          <w:szCs w:val="24"/>
        </w:rPr>
        <w:t>Αυτάρκης και ευτυχής γίνεται με τον περιορισμό των επιθυμιών του</w:t>
      </w:r>
    </w:p>
    <w:p w:rsidR="004C2903" w:rsidRPr="006A6142" w:rsidRDefault="00CD5558" w:rsidP="00127D7B">
      <w:pPr>
        <w:pStyle w:val="a8"/>
        <w:numPr>
          <w:ilvl w:val="0"/>
          <w:numId w:val="23"/>
        </w:numPr>
        <w:spacing w:line="360" w:lineRule="auto"/>
        <w:jc w:val="both"/>
        <w:rPr>
          <w:rFonts w:ascii="Times New Roman" w:hAnsi="Times New Roman" w:cs="Times New Roman"/>
          <w:sz w:val="24"/>
          <w:szCs w:val="24"/>
        </w:rPr>
      </w:pPr>
      <w:r w:rsidRPr="006A6142">
        <w:rPr>
          <w:rFonts w:ascii="Times New Roman" w:hAnsi="Times New Roman" w:cs="Times New Roman"/>
          <w:sz w:val="24"/>
          <w:szCs w:val="24"/>
        </w:rPr>
        <w:t xml:space="preserve">Η συνεχής βελτίωση και εξέλιξη είναι </w:t>
      </w:r>
      <w:r w:rsidR="00A64CDD" w:rsidRPr="006A6142">
        <w:rPr>
          <w:rFonts w:ascii="Times New Roman" w:hAnsi="Times New Roman" w:cs="Times New Roman"/>
          <w:sz w:val="24"/>
          <w:szCs w:val="24"/>
        </w:rPr>
        <w:t>απαραίτητη</w:t>
      </w:r>
    </w:p>
    <w:p w:rsidR="004C2903" w:rsidRPr="006A6142" w:rsidRDefault="00A64CDD" w:rsidP="00127D7B">
      <w:pPr>
        <w:pStyle w:val="a8"/>
        <w:numPr>
          <w:ilvl w:val="0"/>
          <w:numId w:val="23"/>
        </w:numPr>
        <w:spacing w:line="360" w:lineRule="auto"/>
        <w:jc w:val="both"/>
        <w:rPr>
          <w:rFonts w:ascii="Times New Roman" w:hAnsi="Times New Roman" w:cs="Times New Roman"/>
          <w:sz w:val="24"/>
          <w:szCs w:val="24"/>
        </w:rPr>
      </w:pPr>
      <w:r w:rsidRPr="006A6142">
        <w:rPr>
          <w:rFonts w:ascii="Times New Roman" w:hAnsi="Times New Roman" w:cs="Times New Roman"/>
          <w:sz w:val="24"/>
          <w:szCs w:val="24"/>
        </w:rPr>
        <w:t>Η προνοητικότητα και η μεθοδικότητα συμβάλλουν στην αποφυγή λαθών</w:t>
      </w:r>
    </w:p>
    <w:p w:rsidR="004C2903" w:rsidRPr="006A6142" w:rsidRDefault="004C2903" w:rsidP="00127D7B">
      <w:pPr>
        <w:pStyle w:val="a8"/>
        <w:numPr>
          <w:ilvl w:val="0"/>
          <w:numId w:val="23"/>
        </w:numPr>
        <w:spacing w:line="360" w:lineRule="auto"/>
        <w:jc w:val="both"/>
        <w:rPr>
          <w:rFonts w:ascii="Times New Roman" w:hAnsi="Times New Roman" w:cs="Times New Roman"/>
          <w:sz w:val="24"/>
          <w:szCs w:val="24"/>
        </w:rPr>
      </w:pPr>
      <w:r w:rsidRPr="006A6142">
        <w:rPr>
          <w:rFonts w:ascii="Times New Roman" w:hAnsi="Times New Roman" w:cs="Times New Roman"/>
          <w:sz w:val="24"/>
          <w:szCs w:val="24"/>
        </w:rPr>
        <w:t xml:space="preserve">Προτεραιότητα </w:t>
      </w:r>
      <w:r w:rsidR="00A64CDD" w:rsidRPr="006A6142">
        <w:rPr>
          <w:rFonts w:ascii="Times New Roman" w:hAnsi="Times New Roman" w:cs="Times New Roman"/>
          <w:sz w:val="24"/>
          <w:szCs w:val="24"/>
        </w:rPr>
        <w:t xml:space="preserve"> πρέπει </w:t>
      </w:r>
      <w:r w:rsidRPr="006A6142">
        <w:rPr>
          <w:rFonts w:ascii="Times New Roman" w:hAnsi="Times New Roman" w:cs="Times New Roman"/>
          <w:sz w:val="24"/>
          <w:szCs w:val="24"/>
        </w:rPr>
        <w:t>να δίνει στο σημαντικό και όχι στο επείγον</w:t>
      </w:r>
    </w:p>
    <w:p w:rsidR="00E45478" w:rsidRPr="008B7475" w:rsidRDefault="00E45478" w:rsidP="00127D7B">
      <w:pPr>
        <w:pStyle w:val="a8"/>
        <w:spacing w:line="360" w:lineRule="auto"/>
        <w:jc w:val="both"/>
        <w:rPr>
          <w:rFonts w:ascii="Times New Roman" w:hAnsi="Times New Roman" w:cs="Times New Roman"/>
          <w:sz w:val="24"/>
          <w:szCs w:val="24"/>
        </w:rPr>
      </w:pPr>
    </w:p>
    <w:p w:rsidR="00310C02" w:rsidRPr="00F37455" w:rsidRDefault="00242CB5" w:rsidP="00127D7B">
      <w:pPr>
        <w:spacing w:line="360" w:lineRule="auto"/>
        <w:jc w:val="both"/>
        <w:rPr>
          <w:rFonts w:ascii="Times New Roman" w:hAnsi="Times New Roman" w:cs="Times New Roman"/>
          <w:b/>
          <w:sz w:val="28"/>
          <w:szCs w:val="28"/>
        </w:rPr>
      </w:pPr>
      <w:r>
        <w:rPr>
          <w:rFonts w:ascii="Times New Roman" w:hAnsi="Times New Roman" w:cs="Times New Roman"/>
          <w:b/>
          <w:sz w:val="28"/>
          <w:szCs w:val="28"/>
        </w:rPr>
        <w:t>1.6</w:t>
      </w:r>
      <w:r w:rsidR="00221BAB" w:rsidRPr="00221BA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641C6E">
        <w:rPr>
          <w:rFonts w:ascii="Times New Roman" w:hAnsi="Times New Roman" w:cs="Times New Roman"/>
          <w:b/>
          <w:sz w:val="28"/>
          <w:szCs w:val="28"/>
        </w:rPr>
        <w:t>Η Σχέση του Ηγέτη με τα Μέλη της Ο</w:t>
      </w:r>
      <w:r w:rsidR="00F37455">
        <w:rPr>
          <w:rFonts w:ascii="Times New Roman" w:hAnsi="Times New Roman" w:cs="Times New Roman"/>
          <w:b/>
          <w:sz w:val="28"/>
          <w:szCs w:val="28"/>
        </w:rPr>
        <w:t>μάδας</w:t>
      </w:r>
    </w:p>
    <w:p w:rsidR="0012716C" w:rsidRDefault="0012716C" w:rsidP="00127D7B">
      <w:pPr>
        <w:spacing w:line="360" w:lineRule="auto"/>
        <w:jc w:val="both"/>
        <w:rPr>
          <w:rFonts w:ascii="Times New Roman" w:hAnsi="Times New Roman" w:cs="Times New Roman"/>
          <w:b/>
          <w:sz w:val="24"/>
          <w:szCs w:val="24"/>
          <w:u w:val="single"/>
        </w:rPr>
      </w:pPr>
    </w:p>
    <w:p w:rsidR="00F835E6" w:rsidRPr="008B7475" w:rsidRDefault="001619D2" w:rsidP="00127D7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Ο η</w:t>
      </w:r>
      <w:r w:rsidR="00CF4944" w:rsidRPr="008B7475">
        <w:rPr>
          <w:rFonts w:ascii="Times New Roman" w:hAnsi="Times New Roman" w:cs="Times New Roman"/>
          <w:sz w:val="24"/>
          <w:szCs w:val="24"/>
        </w:rPr>
        <w:t>γέτης</w:t>
      </w:r>
      <w:r w:rsidR="00A424C7">
        <w:rPr>
          <w:rFonts w:ascii="Times New Roman" w:hAnsi="Times New Roman" w:cs="Times New Roman"/>
          <w:sz w:val="24"/>
          <w:szCs w:val="24"/>
        </w:rPr>
        <w:t xml:space="preserve"> μπορεί να ηγείται ενός μικρού ή και</w:t>
      </w:r>
      <w:r w:rsidR="00CF4944" w:rsidRPr="008B7475">
        <w:rPr>
          <w:rFonts w:ascii="Times New Roman" w:hAnsi="Times New Roman" w:cs="Times New Roman"/>
          <w:sz w:val="24"/>
          <w:szCs w:val="24"/>
        </w:rPr>
        <w:t xml:space="preserve"> μεγαλύτερου συνόλου. Η δυσκολία της ηγεσίας</w:t>
      </w:r>
      <w:r w:rsidR="00A424C7">
        <w:rPr>
          <w:rFonts w:ascii="Times New Roman" w:hAnsi="Times New Roman" w:cs="Times New Roman"/>
          <w:sz w:val="24"/>
          <w:szCs w:val="24"/>
        </w:rPr>
        <w:t xml:space="preserve"> έγκειται στις</w:t>
      </w:r>
      <w:r w:rsidR="00D0659F" w:rsidRPr="008B7475">
        <w:rPr>
          <w:rFonts w:ascii="Times New Roman" w:hAnsi="Times New Roman" w:cs="Times New Roman"/>
          <w:sz w:val="24"/>
          <w:szCs w:val="24"/>
        </w:rPr>
        <w:t xml:space="preserve"> εκάστοτε </w:t>
      </w:r>
      <w:r w:rsidR="00A424C7">
        <w:rPr>
          <w:rFonts w:ascii="Times New Roman" w:hAnsi="Times New Roman" w:cs="Times New Roman"/>
          <w:sz w:val="24"/>
          <w:szCs w:val="24"/>
        </w:rPr>
        <w:t xml:space="preserve"> συνθήκες, </w:t>
      </w:r>
      <w:r w:rsidR="00CF4944" w:rsidRPr="008B7475">
        <w:rPr>
          <w:rFonts w:ascii="Times New Roman" w:hAnsi="Times New Roman" w:cs="Times New Roman"/>
          <w:sz w:val="24"/>
          <w:szCs w:val="24"/>
        </w:rPr>
        <w:t xml:space="preserve"> αλλά και </w:t>
      </w:r>
      <w:r w:rsidR="00A424C7">
        <w:rPr>
          <w:rFonts w:ascii="Times New Roman" w:hAnsi="Times New Roman" w:cs="Times New Roman"/>
          <w:sz w:val="24"/>
          <w:szCs w:val="24"/>
        </w:rPr>
        <w:t>στα άτομα</w:t>
      </w:r>
      <w:r>
        <w:rPr>
          <w:rFonts w:ascii="Times New Roman" w:hAnsi="Times New Roman" w:cs="Times New Roman"/>
          <w:sz w:val="24"/>
          <w:szCs w:val="24"/>
        </w:rPr>
        <w:t xml:space="preserve"> που περιβάλλουν τον η</w:t>
      </w:r>
      <w:r w:rsidR="00CF4944" w:rsidRPr="008B7475">
        <w:rPr>
          <w:rFonts w:ascii="Times New Roman" w:hAnsi="Times New Roman" w:cs="Times New Roman"/>
          <w:sz w:val="24"/>
          <w:szCs w:val="24"/>
        </w:rPr>
        <w:t xml:space="preserve">γέτη. </w:t>
      </w:r>
      <w:r w:rsidR="00B17141" w:rsidRPr="008B7475">
        <w:rPr>
          <w:rFonts w:ascii="Times New Roman" w:hAnsi="Times New Roman" w:cs="Times New Roman"/>
          <w:sz w:val="24"/>
          <w:szCs w:val="24"/>
        </w:rPr>
        <w:t>Είναι</w:t>
      </w:r>
      <w:r w:rsidR="00CF4944" w:rsidRPr="008B7475">
        <w:rPr>
          <w:rFonts w:ascii="Times New Roman" w:hAnsi="Times New Roman" w:cs="Times New Roman"/>
          <w:sz w:val="24"/>
          <w:szCs w:val="24"/>
        </w:rPr>
        <w:t xml:space="preserve"> πολύ διαφορετικό να ηγείται κάποιος </w:t>
      </w:r>
      <w:r w:rsidR="00B17141" w:rsidRPr="008B7475">
        <w:rPr>
          <w:rFonts w:ascii="Times New Roman" w:hAnsi="Times New Roman" w:cs="Times New Roman"/>
          <w:sz w:val="24"/>
          <w:szCs w:val="24"/>
        </w:rPr>
        <w:t>μίας δημοκρατικής κυβέρνησης και κατ’ επέκταση ενός λαού,</w:t>
      </w:r>
      <w:r w:rsidR="00D0659F" w:rsidRPr="008B7475">
        <w:rPr>
          <w:rFonts w:ascii="Times New Roman" w:hAnsi="Times New Roman" w:cs="Times New Roman"/>
          <w:sz w:val="24"/>
          <w:szCs w:val="24"/>
        </w:rPr>
        <w:t xml:space="preserve"> </w:t>
      </w:r>
      <w:r w:rsidR="00B17141" w:rsidRPr="008B7475">
        <w:rPr>
          <w:rFonts w:ascii="Times New Roman" w:hAnsi="Times New Roman" w:cs="Times New Roman"/>
          <w:sz w:val="24"/>
          <w:szCs w:val="24"/>
        </w:rPr>
        <w:t xml:space="preserve"> διαφορετικό να ηγείται </w:t>
      </w:r>
      <w:r w:rsidR="00B17141" w:rsidRPr="006A6142">
        <w:rPr>
          <w:rFonts w:ascii="Times New Roman" w:hAnsi="Times New Roman" w:cs="Times New Roman"/>
          <w:sz w:val="24"/>
          <w:szCs w:val="24"/>
        </w:rPr>
        <w:t>μίας επισκοπής, και τέλος διαφορετικό να ηγείται μίας ομάδας σε μία εταιρεία.</w:t>
      </w:r>
      <w:r w:rsidR="00786174" w:rsidRPr="006A6142">
        <w:rPr>
          <w:rFonts w:ascii="Times New Roman" w:hAnsi="Times New Roman" w:cs="Times New Roman"/>
          <w:sz w:val="24"/>
          <w:szCs w:val="24"/>
        </w:rPr>
        <w:t xml:space="preserve"> Η ικανότητα των ανθρώπων να συνεργάζονται μεταξύ τους </w:t>
      </w:r>
      <w:r w:rsidR="005A41D6" w:rsidRPr="006A6142">
        <w:rPr>
          <w:rFonts w:ascii="Times New Roman" w:hAnsi="Times New Roman" w:cs="Times New Roman"/>
          <w:sz w:val="24"/>
          <w:szCs w:val="24"/>
        </w:rPr>
        <w:t xml:space="preserve">και να αποτελούν ομάδες  </w:t>
      </w:r>
      <w:r w:rsidR="00786174" w:rsidRPr="006A6142">
        <w:rPr>
          <w:rFonts w:ascii="Times New Roman" w:hAnsi="Times New Roman" w:cs="Times New Roman"/>
          <w:sz w:val="24"/>
          <w:szCs w:val="24"/>
        </w:rPr>
        <w:t xml:space="preserve">είναι μια σημαντική δεξιότητα </w:t>
      </w:r>
      <w:r w:rsidR="00A424C7" w:rsidRPr="006A6142">
        <w:rPr>
          <w:rFonts w:ascii="Times New Roman" w:hAnsi="Times New Roman" w:cs="Times New Roman"/>
          <w:sz w:val="24"/>
          <w:szCs w:val="24"/>
        </w:rPr>
        <w:t xml:space="preserve">για την επιβίωση του ανθρώπινου είδους </w:t>
      </w:r>
      <w:r w:rsidR="005A41D6">
        <w:rPr>
          <w:rStyle w:val="a5"/>
          <w:rFonts w:ascii="Times New Roman" w:hAnsi="Times New Roman" w:cs="Times New Roman"/>
          <w:sz w:val="24"/>
          <w:szCs w:val="24"/>
        </w:rPr>
        <w:footnoteReference w:id="27"/>
      </w:r>
      <w:r w:rsidR="006E5F91">
        <w:rPr>
          <w:rFonts w:ascii="Times New Roman" w:hAnsi="Times New Roman" w:cs="Times New Roman"/>
          <w:sz w:val="24"/>
          <w:szCs w:val="24"/>
        </w:rPr>
        <w:t xml:space="preserve"> Όπως ο ηγέτης διαθέτει τα δικά του </w:t>
      </w:r>
      <w:r w:rsidR="00471DC3" w:rsidRPr="008B7475">
        <w:rPr>
          <w:rFonts w:ascii="Times New Roman" w:hAnsi="Times New Roman" w:cs="Times New Roman"/>
          <w:sz w:val="24"/>
          <w:szCs w:val="24"/>
        </w:rPr>
        <w:t>ιδιαίτερα χαρακ</w:t>
      </w:r>
      <w:r w:rsidR="006E5F91">
        <w:rPr>
          <w:rFonts w:ascii="Times New Roman" w:hAnsi="Times New Roman" w:cs="Times New Roman"/>
          <w:sz w:val="24"/>
          <w:szCs w:val="24"/>
        </w:rPr>
        <w:t>τηριστικά, έτσι και τα μέλη της ομάδας του έχουν εξατομικευμένα στοιχεία</w:t>
      </w:r>
      <w:r w:rsidR="00471DC3" w:rsidRPr="008B7475">
        <w:rPr>
          <w:rFonts w:ascii="Times New Roman" w:hAnsi="Times New Roman" w:cs="Times New Roman"/>
          <w:sz w:val="24"/>
          <w:szCs w:val="24"/>
        </w:rPr>
        <w:t>.</w:t>
      </w:r>
      <w:r w:rsidR="006E5F91">
        <w:rPr>
          <w:rFonts w:ascii="Times New Roman" w:hAnsi="Times New Roman" w:cs="Times New Roman"/>
          <w:sz w:val="24"/>
          <w:szCs w:val="24"/>
        </w:rPr>
        <w:t xml:space="preserve"> Ο σεβασμός στη διαφορετικότητα και η αρμονική συνύπαρξη και αλληλεπίδραση είναι απαραίτητη για την επιτυχημένη συνεργασία. Ο ηγέτης με </w:t>
      </w:r>
      <w:r w:rsidR="00BE1F8C" w:rsidRPr="008B7475">
        <w:rPr>
          <w:rFonts w:ascii="Times New Roman" w:hAnsi="Times New Roman" w:cs="Times New Roman"/>
          <w:sz w:val="24"/>
          <w:szCs w:val="24"/>
        </w:rPr>
        <w:t>την</w:t>
      </w:r>
      <w:r w:rsidR="006E5F91">
        <w:rPr>
          <w:rFonts w:ascii="Times New Roman" w:hAnsi="Times New Roman" w:cs="Times New Roman"/>
          <w:sz w:val="24"/>
          <w:szCs w:val="24"/>
        </w:rPr>
        <w:t xml:space="preserve"> ουσιαστική</w:t>
      </w:r>
      <w:r w:rsidR="00BE1F8C" w:rsidRPr="008B7475">
        <w:rPr>
          <w:rFonts w:ascii="Times New Roman" w:hAnsi="Times New Roman" w:cs="Times New Roman"/>
          <w:sz w:val="24"/>
          <w:szCs w:val="24"/>
        </w:rPr>
        <w:t xml:space="preserve"> επικοινωνία</w:t>
      </w:r>
      <w:r w:rsidR="006E5F91">
        <w:rPr>
          <w:rFonts w:ascii="Times New Roman" w:hAnsi="Times New Roman" w:cs="Times New Roman"/>
          <w:sz w:val="24"/>
          <w:szCs w:val="24"/>
        </w:rPr>
        <w:t xml:space="preserve"> και τον διάλογο</w:t>
      </w:r>
      <w:r w:rsidR="00BE1F8C" w:rsidRPr="008B7475">
        <w:rPr>
          <w:rFonts w:ascii="Times New Roman" w:hAnsi="Times New Roman" w:cs="Times New Roman"/>
          <w:sz w:val="24"/>
          <w:szCs w:val="24"/>
        </w:rPr>
        <w:t xml:space="preserve"> παρακινεί, καθοδη</w:t>
      </w:r>
      <w:r w:rsidR="00554FF6">
        <w:rPr>
          <w:rFonts w:ascii="Times New Roman" w:hAnsi="Times New Roman" w:cs="Times New Roman"/>
          <w:sz w:val="24"/>
          <w:szCs w:val="24"/>
        </w:rPr>
        <w:t>γεί, εμπνέει και τέλος καθιστά τα μέλη</w:t>
      </w:r>
      <w:r w:rsidR="00BE1F8C" w:rsidRPr="008B7475">
        <w:rPr>
          <w:rFonts w:ascii="Times New Roman" w:hAnsi="Times New Roman" w:cs="Times New Roman"/>
          <w:sz w:val="24"/>
          <w:szCs w:val="24"/>
        </w:rPr>
        <w:t xml:space="preserve"> μέτοχους του οράματός του.</w:t>
      </w:r>
      <w:r w:rsidR="00BE1F8C" w:rsidRPr="008B7475">
        <w:rPr>
          <w:rStyle w:val="a5"/>
          <w:rFonts w:ascii="Times New Roman" w:hAnsi="Times New Roman" w:cs="Times New Roman"/>
          <w:sz w:val="24"/>
          <w:szCs w:val="24"/>
        </w:rPr>
        <w:footnoteReference w:id="28"/>
      </w:r>
      <w:r w:rsidR="00BE1F8C" w:rsidRPr="008B7475">
        <w:rPr>
          <w:rFonts w:ascii="Times New Roman" w:hAnsi="Times New Roman" w:cs="Times New Roman"/>
          <w:sz w:val="24"/>
          <w:szCs w:val="24"/>
        </w:rPr>
        <w:t xml:space="preserve"> </w:t>
      </w:r>
      <w:r w:rsidR="00471DC3" w:rsidRPr="008B7475">
        <w:rPr>
          <w:rFonts w:ascii="Times New Roman" w:hAnsi="Times New Roman" w:cs="Times New Roman"/>
          <w:sz w:val="24"/>
          <w:szCs w:val="24"/>
        </w:rPr>
        <w:t xml:space="preserve"> </w:t>
      </w:r>
      <w:r w:rsidR="0012716C">
        <w:rPr>
          <w:rFonts w:ascii="Times New Roman" w:hAnsi="Times New Roman" w:cs="Times New Roman"/>
          <w:sz w:val="24"/>
          <w:szCs w:val="24"/>
        </w:rPr>
        <w:tab/>
      </w:r>
      <w:r w:rsidR="0012716C">
        <w:rPr>
          <w:rFonts w:ascii="Times New Roman" w:hAnsi="Times New Roman" w:cs="Times New Roman"/>
          <w:sz w:val="24"/>
          <w:szCs w:val="24"/>
        </w:rPr>
        <w:tab/>
      </w:r>
      <w:r>
        <w:rPr>
          <w:rFonts w:ascii="Times New Roman" w:hAnsi="Times New Roman" w:cs="Times New Roman"/>
          <w:sz w:val="24"/>
          <w:szCs w:val="24"/>
        </w:rPr>
        <w:t>Ο η</w:t>
      </w:r>
      <w:r w:rsidR="0015280C">
        <w:rPr>
          <w:rFonts w:ascii="Times New Roman" w:hAnsi="Times New Roman" w:cs="Times New Roman"/>
          <w:sz w:val="24"/>
          <w:szCs w:val="24"/>
        </w:rPr>
        <w:t>γέτης πρέπει να λαμβάνει</w:t>
      </w:r>
      <w:r w:rsidR="00471DC3" w:rsidRPr="008B7475">
        <w:rPr>
          <w:rFonts w:ascii="Times New Roman" w:hAnsi="Times New Roman" w:cs="Times New Roman"/>
          <w:sz w:val="24"/>
          <w:szCs w:val="24"/>
        </w:rPr>
        <w:t xml:space="preserve"> υπόψη του τις ειδικές διαφοροποιήσεις</w:t>
      </w:r>
      <w:r w:rsidR="00445D5D" w:rsidRPr="008B7475">
        <w:rPr>
          <w:rFonts w:ascii="Times New Roman" w:hAnsi="Times New Roman" w:cs="Times New Roman"/>
          <w:sz w:val="24"/>
          <w:szCs w:val="24"/>
        </w:rPr>
        <w:t xml:space="preserve"> και ιδιαιτερότητες </w:t>
      </w:r>
      <w:r w:rsidR="0015280C">
        <w:rPr>
          <w:rFonts w:ascii="Times New Roman" w:hAnsi="Times New Roman" w:cs="Times New Roman"/>
          <w:sz w:val="24"/>
          <w:szCs w:val="24"/>
        </w:rPr>
        <w:t xml:space="preserve"> που </w:t>
      </w:r>
      <w:r w:rsidR="006E33D8" w:rsidRPr="008B7475">
        <w:rPr>
          <w:rFonts w:ascii="Times New Roman" w:hAnsi="Times New Roman" w:cs="Times New Roman"/>
          <w:sz w:val="24"/>
          <w:szCs w:val="24"/>
        </w:rPr>
        <w:t>υ</w:t>
      </w:r>
      <w:r w:rsidR="0015280C">
        <w:rPr>
          <w:rFonts w:ascii="Times New Roman" w:hAnsi="Times New Roman" w:cs="Times New Roman"/>
          <w:sz w:val="24"/>
          <w:szCs w:val="24"/>
        </w:rPr>
        <w:t xml:space="preserve">πάρχουν στο σύνολο και με </w:t>
      </w:r>
      <w:r w:rsidR="006E33D8" w:rsidRPr="008B7475">
        <w:rPr>
          <w:rFonts w:ascii="Times New Roman" w:hAnsi="Times New Roman" w:cs="Times New Roman"/>
          <w:sz w:val="24"/>
          <w:szCs w:val="24"/>
        </w:rPr>
        <w:t>ταχύτ</w:t>
      </w:r>
      <w:r w:rsidR="0015280C">
        <w:rPr>
          <w:rFonts w:ascii="Times New Roman" w:hAnsi="Times New Roman" w:cs="Times New Roman"/>
          <w:sz w:val="24"/>
          <w:szCs w:val="24"/>
        </w:rPr>
        <w:t xml:space="preserve">ητα να δρα, απομακρύνοντας </w:t>
      </w:r>
      <w:r w:rsidR="006E33D8" w:rsidRPr="008B7475">
        <w:rPr>
          <w:rFonts w:ascii="Times New Roman" w:hAnsi="Times New Roman" w:cs="Times New Roman"/>
          <w:sz w:val="24"/>
          <w:szCs w:val="24"/>
        </w:rPr>
        <w:t xml:space="preserve"> την εντύπωση της αβεβαιότητας και του δισταγμού.</w:t>
      </w:r>
      <w:r w:rsidR="0015280C">
        <w:rPr>
          <w:rFonts w:ascii="Times New Roman" w:hAnsi="Times New Roman" w:cs="Times New Roman"/>
          <w:sz w:val="24"/>
          <w:szCs w:val="24"/>
        </w:rPr>
        <w:t xml:space="preserve"> Βέβαια αυτό δεν είναι πάντοτε εφικτό, καθώς καλείται να αξιολογήσει όλα τα στοιχεία και τις παραμέτρους, </w:t>
      </w:r>
      <w:r w:rsidR="0015280C">
        <w:rPr>
          <w:rFonts w:ascii="Times New Roman" w:hAnsi="Times New Roman" w:cs="Times New Roman"/>
          <w:sz w:val="24"/>
          <w:szCs w:val="24"/>
        </w:rPr>
        <w:lastRenderedPageBreak/>
        <w:t xml:space="preserve">προκειμένου να διεξαγάγει ένα ασφαλές και έγκυρο συμπέρασμα. Σημαντική για την επιτυχία του ηγέτη καθίσταται η επιλογή  αξιόλογων  συνεργατών, </w:t>
      </w:r>
      <w:r w:rsidR="00A24CBD" w:rsidRPr="008B7475">
        <w:rPr>
          <w:rFonts w:ascii="Times New Roman" w:hAnsi="Times New Roman" w:cs="Times New Roman"/>
          <w:sz w:val="24"/>
          <w:szCs w:val="24"/>
        </w:rPr>
        <w:t xml:space="preserve"> τους </w:t>
      </w:r>
      <w:r w:rsidR="0015280C">
        <w:rPr>
          <w:rFonts w:ascii="Times New Roman" w:hAnsi="Times New Roman" w:cs="Times New Roman"/>
          <w:sz w:val="24"/>
          <w:szCs w:val="24"/>
        </w:rPr>
        <w:t xml:space="preserve"> οποίους θα </w:t>
      </w:r>
      <w:r w:rsidR="00A24CBD" w:rsidRPr="008B7475">
        <w:rPr>
          <w:rFonts w:ascii="Times New Roman" w:hAnsi="Times New Roman" w:cs="Times New Roman"/>
          <w:sz w:val="24"/>
          <w:szCs w:val="24"/>
        </w:rPr>
        <w:t>κατευθύνει</w:t>
      </w:r>
      <w:r w:rsidR="0015280C">
        <w:rPr>
          <w:rFonts w:ascii="Times New Roman" w:hAnsi="Times New Roman" w:cs="Times New Roman"/>
          <w:sz w:val="24"/>
          <w:szCs w:val="24"/>
        </w:rPr>
        <w:t xml:space="preserve">, ώστε να επιτελέσουν το έργο τους με τον ορθότερο </w:t>
      </w:r>
      <w:r w:rsidR="00A24CBD" w:rsidRPr="008B7475">
        <w:rPr>
          <w:rFonts w:ascii="Times New Roman" w:hAnsi="Times New Roman" w:cs="Times New Roman"/>
          <w:sz w:val="24"/>
          <w:szCs w:val="24"/>
        </w:rPr>
        <w:t>τρόπο. Εκτός από τον ηγέτη</w:t>
      </w:r>
      <w:r w:rsidR="00C8695D">
        <w:rPr>
          <w:rFonts w:ascii="Times New Roman" w:hAnsi="Times New Roman" w:cs="Times New Roman"/>
          <w:sz w:val="24"/>
          <w:szCs w:val="24"/>
        </w:rPr>
        <w:t>,</w:t>
      </w:r>
      <w:r w:rsidR="00A24CBD" w:rsidRPr="008B7475">
        <w:rPr>
          <w:rFonts w:ascii="Times New Roman" w:hAnsi="Times New Roman" w:cs="Times New Roman"/>
          <w:sz w:val="24"/>
          <w:szCs w:val="24"/>
        </w:rPr>
        <w:t xml:space="preserve"> μέσα στον οργανισμ</w:t>
      </w:r>
      <w:r w:rsidR="00C8695D">
        <w:rPr>
          <w:rFonts w:ascii="Times New Roman" w:hAnsi="Times New Roman" w:cs="Times New Roman"/>
          <w:sz w:val="24"/>
          <w:szCs w:val="24"/>
        </w:rPr>
        <w:t xml:space="preserve">ό μπορούν να υπάρχουν και μικρότεροι ηγήτορες. </w:t>
      </w:r>
      <w:r w:rsidR="007F51C0">
        <w:rPr>
          <w:rFonts w:ascii="Times New Roman" w:hAnsi="Times New Roman" w:cs="Times New Roman"/>
          <w:sz w:val="24"/>
          <w:szCs w:val="24"/>
        </w:rPr>
        <w:t xml:space="preserve"> Ο βαθμός </w:t>
      </w:r>
      <w:r w:rsidR="00A24CBD" w:rsidRPr="008B7475">
        <w:rPr>
          <w:rFonts w:ascii="Times New Roman" w:hAnsi="Times New Roman" w:cs="Times New Roman"/>
          <w:sz w:val="24"/>
          <w:szCs w:val="24"/>
        </w:rPr>
        <w:t xml:space="preserve">ευθύνης που θα επιμεριστεί ο </w:t>
      </w:r>
      <w:r w:rsidR="00E240DC">
        <w:rPr>
          <w:rFonts w:ascii="Times New Roman" w:hAnsi="Times New Roman" w:cs="Times New Roman"/>
          <w:sz w:val="24"/>
          <w:szCs w:val="24"/>
        </w:rPr>
        <w:t>καθένας από αυτούς άπτεται της</w:t>
      </w:r>
      <w:r w:rsidR="007F51C0">
        <w:rPr>
          <w:rFonts w:ascii="Times New Roman" w:hAnsi="Times New Roman" w:cs="Times New Roman"/>
          <w:sz w:val="24"/>
          <w:szCs w:val="24"/>
        </w:rPr>
        <w:t xml:space="preserve"> αρμοδιότητα</w:t>
      </w:r>
      <w:r w:rsidR="00E240DC">
        <w:rPr>
          <w:rFonts w:ascii="Times New Roman" w:hAnsi="Times New Roman" w:cs="Times New Roman"/>
          <w:sz w:val="24"/>
          <w:szCs w:val="24"/>
        </w:rPr>
        <w:t>ς</w:t>
      </w:r>
      <w:r w:rsidR="00A24CBD" w:rsidRPr="008B7475">
        <w:rPr>
          <w:rFonts w:ascii="Times New Roman" w:hAnsi="Times New Roman" w:cs="Times New Roman"/>
          <w:sz w:val="24"/>
          <w:szCs w:val="24"/>
        </w:rPr>
        <w:t xml:space="preserve"> του ηγέτη. </w:t>
      </w:r>
    </w:p>
    <w:p w:rsidR="00F744EB" w:rsidRPr="006A6142" w:rsidRDefault="00CB4579" w:rsidP="00127D7B">
      <w:pPr>
        <w:spacing w:line="360" w:lineRule="auto"/>
        <w:ind w:firstLine="720"/>
        <w:jc w:val="both"/>
        <w:rPr>
          <w:rFonts w:ascii="Times New Roman" w:hAnsi="Times New Roman" w:cs="Times New Roman"/>
          <w:sz w:val="24"/>
          <w:szCs w:val="24"/>
        </w:rPr>
      </w:pPr>
      <w:r w:rsidRPr="008B7475">
        <w:rPr>
          <w:rFonts w:ascii="Times New Roman" w:hAnsi="Times New Roman" w:cs="Times New Roman"/>
          <w:sz w:val="24"/>
          <w:szCs w:val="24"/>
        </w:rPr>
        <w:t xml:space="preserve">Η εξεύρεση συνεργατών εκτός του οργανισμού που κινείται σε αναπτυξιακή κατεύθυνση είναι αναγκαία ακόμα και αν </w:t>
      </w:r>
      <w:r w:rsidR="00896CC9">
        <w:rPr>
          <w:rFonts w:ascii="Times New Roman" w:hAnsi="Times New Roman" w:cs="Times New Roman"/>
          <w:sz w:val="24"/>
          <w:szCs w:val="24"/>
        </w:rPr>
        <w:t>υπάρχουν ικανά στελέχη εντός του οργανισμού</w:t>
      </w:r>
      <w:r w:rsidRPr="008B7475">
        <w:rPr>
          <w:rFonts w:ascii="Times New Roman" w:hAnsi="Times New Roman" w:cs="Times New Roman"/>
          <w:sz w:val="24"/>
          <w:szCs w:val="24"/>
        </w:rPr>
        <w:t xml:space="preserve">. </w:t>
      </w:r>
      <w:r w:rsidR="00896CC9">
        <w:rPr>
          <w:rFonts w:ascii="Times New Roman" w:hAnsi="Times New Roman" w:cs="Times New Roman"/>
          <w:sz w:val="24"/>
          <w:szCs w:val="24"/>
        </w:rPr>
        <w:t xml:space="preserve">Η σωστή επιλογή μικρότερων </w:t>
      </w:r>
      <w:r w:rsidR="00A24CBD" w:rsidRPr="008B7475">
        <w:rPr>
          <w:rFonts w:ascii="Times New Roman" w:hAnsi="Times New Roman" w:cs="Times New Roman"/>
          <w:sz w:val="24"/>
          <w:szCs w:val="24"/>
        </w:rPr>
        <w:t xml:space="preserve">ηγετών </w:t>
      </w:r>
      <w:r w:rsidR="00896CC9">
        <w:rPr>
          <w:rFonts w:ascii="Times New Roman" w:hAnsi="Times New Roman" w:cs="Times New Roman"/>
          <w:sz w:val="24"/>
          <w:szCs w:val="24"/>
        </w:rPr>
        <w:t>από το εσωτερικό ή</w:t>
      </w:r>
      <w:r w:rsidR="00BA0CC6">
        <w:rPr>
          <w:rFonts w:ascii="Times New Roman" w:hAnsi="Times New Roman" w:cs="Times New Roman"/>
          <w:sz w:val="24"/>
          <w:szCs w:val="24"/>
        </w:rPr>
        <w:t xml:space="preserve"> το</w:t>
      </w:r>
      <w:r w:rsidR="00A24CBD" w:rsidRPr="008B7475">
        <w:rPr>
          <w:rFonts w:ascii="Times New Roman" w:hAnsi="Times New Roman" w:cs="Times New Roman"/>
          <w:sz w:val="24"/>
          <w:szCs w:val="24"/>
        </w:rPr>
        <w:t xml:space="preserve"> εξωτερικό περιβάλλον της επιχείρησης </w:t>
      </w:r>
      <w:r w:rsidR="0045363E" w:rsidRPr="008B7475">
        <w:rPr>
          <w:rFonts w:ascii="Times New Roman" w:hAnsi="Times New Roman" w:cs="Times New Roman"/>
          <w:sz w:val="24"/>
          <w:szCs w:val="24"/>
        </w:rPr>
        <w:t xml:space="preserve"> </w:t>
      </w:r>
      <w:r w:rsidR="00896CC9">
        <w:rPr>
          <w:rFonts w:ascii="Times New Roman" w:hAnsi="Times New Roman" w:cs="Times New Roman"/>
          <w:sz w:val="24"/>
          <w:szCs w:val="24"/>
        </w:rPr>
        <w:t>είναι ένα ακόμα κριτήριο</w:t>
      </w:r>
      <w:r w:rsidR="00A24CBD" w:rsidRPr="008B7475">
        <w:rPr>
          <w:rFonts w:ascii="Times New Roman" w:hAnsi="Times New Roman" w:cs="Times New Roman"/>
          <w:sz w:val="24"/>
          <w:szCs w:val="24"/>
        </w:rPr>
        <w:t xml:space="preserve"> που θα καταδείξει τον σωστό ηγέτη.</w:t>
      </w:r>
      <w:r w:rsidR="003110D3">
        <w:rPr>
          <w:rFonts w:ascii="Times New Roman" w:hAnsi="Times New Roman" w:cs="Times New Roman"/>
          <w:sz w:val="24"/>
          <w:szCs w:val="24"/>
        </w:rPr>
        <w:t xml:space="preserve"> Προκειμένου όμως να προκύψουν τα επιθυμητά αποτελέσματα και να ευοδωθεί ο στόχος, ο ηγέτης οφείλει να διαμορφώσει μια ισχυρή ομάδα</w:t>
      </w:r>
      <w:r w:rsidR="00F31C81">
        <w:rPr>
          <w:rFonts w:ascii="Times New Roman" w:hAnsi="Times New Roman" w:cs="Times New Roman"/>
          <w:sz w:val="24"/>
          <w:szCs w:val="24"/>
        </w:rPr>
        <w:t>, επιλέγοντας με προ</w:t>
      </w:r>
      <w:r w:rsidR="00896CC9">
        <w:rPr>
          <w:rFonts w:ascii="Times New Roman" w:hAnsi="Times New Roman" w:cs="Times New Roman"/>
          <w:sz w:val="24"/>
          <w:szCs w:val="24"/>
        </w:rPr>
        <w:t>σοχή τα μέλη της, των οποίων οι</w:t>
      </w:r>
      <w:r w:rsidR="00F31C81">
        <w:rPr>
          <w:rFonts w:ascii="Times New Roman" w:hAnsi="Times New Roman" w:cs="Times New Roman"/>
          <w:sz w:val="24"/>
          <w:szCs w:val="24"/>
        </w:rPr>
        <w:t xml:space="preserve"> σχέσεις είναι καθοριστικές για την εύρυθμη </w:t>
      </w:r>
      <w:r w:rsidR="00F31C81" w:rsidRPr="006A6142">
        <w:rPr>
          <w:rFonts w:ascii="Times New Roman" w:hAnsi="Times New Roman" w:cs="Times New Roman"/>
          <w:sz w:val="24"/>
          <w:szCs w:val="24"/>
        </w:rPr>
        <w:t>λειτουργία της επιχείρησης, καθώς πρέπει να οικοδομηθούν  κοινές αξίες, αμοιβαίες υποχωρήσεις, κλίμα εμπιστοσύνης και αίσθημα ευθύνης</w:t>
      </w:r>
      <w:r w:rsidR="004400AD" w:rsidRPr="006A6142">
        <w:rPr>
          <w:rFonts w:ascii="Times New Roman" w:hAnsi="Times New Roman" w:cs="Times New Roman"/>
          <w:sz w:val="24"/>
          <w:szCs w:val="24"/>
        </w:rPr>
        <w:t>. Ο ηγέτης,  για να αυξήσει τη λειτουργικότητα της ομάδας  και να είναι αποτελεσματικός,  πρέπει να</w:t>
      </w:r>
      <w:r w:rsidR="001F6D47" w:rsidRPr="006A6142">
        <w:rPr>
          <w:rFonts w:ascii="Times New Roman" w:hAnsi="Times New Roman" w:cs="Times New Roman"/>
          <w:sz w:val="24"/>
          <w:szCs w:val="24"/>
        </w:rPr>
        <w:t xml:space="preserve"> επιδιώκει</w:t>
      </w:r>
      <w:r w:rsidR="004400AD" w:rsidRPr="006A6142">
        <w:rPr>
          <w:rStyle w:val="a5"/>
          <w:rFonts w:ascii="Times New Roman" w:hAnsi="Times New Roman" w:cs="Times New Roman"/>
          <w:sz w:val="24"/>
          <w:szCs w:val="24"/>
        </w:rPr>
        <w:t>23</w:t>
      </w:r>
      <w:r w:rsidR="00F31C81" w:rsidRPr="006A6142">
        <w:rPr>
          <w:rFonts w:ascii="Times New Roman" w:hAnsi="Times New Roman" w:cs="Times New Roman"/>
          <w:sz w:val="24"/>
          <w:szCs w:val="24"/>
        </w:rPr>
        <w:t xml:space="preserve">  </w:t>
      </w:r>
      <w:r w:rsidR="004400AD" w:rsidRPr="006A6142">
        <w:rPr>
          <w:rFonts w:ascii="Times New Roman" w:hAnsi="Times New Roman" w:cs="Times New Roman"/>
          <w:sz w:val="24"/>
          <w:szCs w:val="24"/>
        </w:rPr>
        <w:t xml:space="preserve"> </w:t>
      </w:r>
      <w:r w:rsidR="005A147D" w:rsidRPr="006A6142">
        <w:rPr>
          <w:rFonts w:ascii="Times New Roman" w:hAnsi="Times New Roman" w:cs="Times New Roman"/>
          <w:sz w:val="24"/>
          <w:szCs w:val="24"/>
        </w:rPr>
        <w:t xml:space="preserve"> </w:t>
      </w:r>
      <w:r w:rsidR="007D5167" w:rsidRPr="006A6142">
        <w:rPr>
          <w:rFonts w:ascii="Times New Roman" w:hAnsi="Times New Roman" w:cs="Times New Roman"/>
          <w:sz w:val="24"/>
          <w:szCs w:val="24"/>
        </w:rPr>
        <w:t xml:space="preserve">  </w:t>
      </w:r>
    </w:p>
    <w:p w:rsidR="00F744EB" w:rsidRPr="006A6142" w:rsidRDefault="001F6D47" w:rsidP="00127D7B">
      <w:pPr>
        <w:pStyle w:val="a8"/>
        <w:numPr>
          <w:ilvl w:val="0"/>
          <w:numId w:val="20"/>
        </w:numPr>
        <w:spacing w:line="360" w:lineRule="auto"/>
        <w:jc w:val="both"/>
        <w:rPr>
          <w:rFonts w:ascii="Times New Roman" w:hAnsi="Times New Roman" w:cs="Times New Roman"/>
          <w:sz w:val="24"/>
          <w:szCs w:val="24"/>
        </w:rPr>
      </w:pPr>
      <w:r w:rsidRPr="006A6142">
        <w:rPr>
          <w:rFonts w:ascii="Times New Roman" w:hAnsi="Times New Roman" w:cs="Times New Roman"/>
          <w:sz w:val="24"/>
          <w:szCs w:val="24"/>
        </w:rPr>
        <w:t>Την προσέλκυση κατάλληλων ανθρώπων</w:t>
      </w:r>
      <w:r w:rsidR="008E1276" w:rsidRPr="006A6142">
        <w:rPr>
          <w:rFonts w:ascii="Times New Roman" w:hAnsi="Times New Roman" w:cs="Times New Roman"/>
          <w:sz w:val="24"/>
          <w:szCs w:val="24"/>
        </w:rPr>
        <w:t xml:space="preserve"> που θα εφαρμόσουν τη στρατη</w:t>
      </w:r>
      <w:r w:rsidR="001E1C0A" w:rsidRPr="006A6142">
        <w:rPr>
          <w:rFonts w:ascii="Times New Roman" w:hAnsi="Times New Roman" w:cs="Times New Roman"/>
          <w:sz w:val="24"/>
          <w:szCs w:val="24"/>
        </w:rPr>
        <w:t xml:space="preserve">γική του και </w:t>
      </w:r>
      <w:r w:rsidR="00592103" w:rsidRPr="006A6142">
        <w:rPr>
          <w:rFonts w:ascii="Times New Roman" w:hAnsi="Times New Roman" w:cs="Times New Roman"/>
          <w:sz w:val="24"/>
          <w:szCs w:val="24"/>
        </w:rPr>
        <w:t xml:space="preserve"> θα ασπαστούν το όραμα του.</w:t>
      </w:r>
    </w:p>
    <w:p w:rsidR="00592103" w:rsidRPr="006A6142" w:rsidRDefault="001F6D47" w:rsidP="00127D7B">
      <w:pPr>
        <w:pStyle w:val="a8"/>
        <w:numPr>
          <w:ilvl w:val="0"/>
          <w:numId w:val="20"/>
        </w:numPr>
        <w:spacing w:line="360" w:lineRule="auto"/>
        <w:jc w:val="both"/>
        <w:rPr>
          <w:rFonts w:ascii="Times New Roman" w:hAnsi="Times New Roman" w:cs="Times New Roman"/>
          <w:sz w:val="24"/>
          <w:szCs w:val="24"/>
        </w:rPr>
      </w:pPr>
      <w:r w:rsidRPr="006A6142">
        <w:rPr>
          <w:rFonts w:ascii="Times New Roman" w:hAnsi="Times New Roman" w:cs="Times New Roman"/>
          <w:sz w:val="24"/>
          <w:szCs w:val="24"/>
        </w:rPr>
        <w:t>Την ανατροφοδότηση υλικού και την</w:t>
      </w:r>
      <w:r w:rsidR="001E1C0A" w:rsidRPr="006A6142">
        <w:rPr>
          <w:rFonts w:ascii="Times New Roman" w:hAnsi="Times New Roman" w:cs="Times New Roman"/>
          <w:sz w:val="24"/>
          <w:szCs w:val="24"/>
        </w:rPr>
        <w:t xml:space="preserve"> παραγωγή νέων οργανωτικών μορφών</w:t>
      </w:r>
      <w:r w:rsidRPr="006A6142">
        <w:rPr>
          <w:rFonts w:ascii="Times New Roman" w:hAnsi="Times New Roman" w:cs="Times New Roman"/>
          <w:sz w:val="24"/>
          <w:szCs w:val="24"/>
        </w:rPr>
        <w:t xml:space="preserve"> που</w:t>
      </w:r>
      <w:r w:rsidR="001E1C0A" w:rsidRPr="006A6142">
        <w:rPr>
          <w:rFonts w:ascii="Times New Roman" w:hAnsi="Times New Roman" w:cs="Times New Roman"/>
          <w:sz w:val="24"/>
          <w:szCs w:val="24"/>
        </w:rPr>
        <w:t xml:space="preserve"> παρέχουν όραμα και συμβάλλουν στη μελλοντική εξέλιξη και πρόοδο</w:t>
      </w:r>
    </w:p>
    <w:p w:rsidR="00592103" w:rsidRPr="006A6142" w:rsidRDefault="001F6D47" w:rsidP="00127D7B">
      <w:pPr>
        <w:pStyle w:val="a8"/>
        <w:numPr>
          <w:ilvl w:val="0"/>
          <w:numId w:val="20"/>
        </w:numPr>
        <w:spacing w:line="360" w:lineRule="auto"/>
        <w:jc w:val="both"/>
        <w:rPr>
          <w:rFonts w:ascii="Times New Roman" w:hAnsi="Times New Roman" w:cs="Times New Roman"/>
          <w:sz w:val="24"/>
          <w:szCs w:val="24"/>
        </w:rPr>
      </w:pPr>
      <w:r w:rsidRPr="006A6142">
        <w:rPr>
          <w:rFonts w:ascii="Times New Roman" w:hAnsi="Times New Roman" w:cs="Times New Roman"/>
          <w:sz w:val="24"/>
          <w:szCs w:val="24"/>
        </w:rPr>
        <w:t xml:space="preserve">Την αναγνώριση </w:t>
      </w:r>
      <w:r w:rsidR="001E1C0A" w:rsidRPr="006A6142">
        <w:rPr>
          <w:rFonts w:ascii="Times New Roman" w:hAnsi="Times New Roman" w:cs="Times New Roman"/>
          <w:sz w:val="24"/>
          <w:szCs w:val="24"/>
        </w:rPr>
        <w:t xml:space="preserve"> κάθε μέλο</w:t>
      </w:r>
      <w:r w:rsidRPr="006A6142">
        <w:rPr>
          <w:rFonts w:ascii="Times New Roman" w:hAnsi="Times New Roman" w:cs="Times New Roman"/>
          <w:sz w:val="24"/>
          <w:szCs w:val="24"/>
        </w:rPr>
        <w:t>υ</w:t>
      </w:r>
      <w:r w:rsidR="001E1C0A" w:rsidRPr="006A6142">
        <w:rPr>
          <w:rFonts w:ascii="Times New Roman" w:hAnsi="Times New Roman" w:cs="Times New Roman"/>
          <w:sz w:val="24"/>
          <w:szCs w:val="24"/>
        </w:rPr>
        <w:t>ς ξεχωριστά, για να αναπτερώσει το ηθικό και την αυτοπεποίθησή του</w:t>
      </w:r>
      <w:r w:rsidR="00931C61" w:rsidRPr="006A6142">
        <w:rPr>
          <w:rFonts w:ascii="Times New Roman" w:hAnsi="Times New Roman" w:cs="Times New Roman"/>
          <w:sz w:val="24"/>
          <w:szCs w:val="24"/>
        </w:rPr>
        <w:t>,  και ν</w:t>
      </w:r>
      <w:r w:rsidR="001E1C0A" w:rsidRPr="006A6142">
        <w:rPr>
          <w:rFonts w:ascii="Times New Roman" w:hAnsi="Times New Roman" w:cs="Times New Roman"/>
          <w:sz w:val="24"/>
          <w:szCs w:val="24"/>
        </w:rPr>
        <w:t>α αξιοποιήσει στο μέγιστο τις δυνατότητες και τα ταλέντα του.</w:t>
      </w:r>
      <w:r w:rsidR="00931C61" w:rsidRPr="006A6142">
        <w:rPr>
          <w:rFonts w:ascii="Times New Roman" w:hAnsi="Times New Roman" w:cs="Times New Roman"/>
          <w:sz w:val="24"/>
          <w:szCs w:val="24"/>
        </w:rPr>
        <w:t xml:space="preserve"> Η στήριξη και η εμπιστοσύνη είναι το ουσιαστικότερο κίνητρο της προόδου</w:t>
      </w:r>
    </w:p>
    <w:p w:rsidR="00592103" w:rsidRPr="006A6142" w:rsidRDefault="001F6D47" w:rsidP="00127D7B">
      <w:pPr>
        <w:pStyle w:val="a8"/>
        <w:numPr>
          <w:ilvl w:val="0"/>
          <w:numId w:val="20"/>
        </w:numPr>
        <w:spacing w:line="360" w:lineRule="auto"/>
        <w:jc w:val="both"/>
        <w:rPr>
          <w:rFonts w:ascii="Times New Roman" w:hAnsi="Times New Roman" w:cs="Times New Roman"/>
          <w:sz w:val="24"/>
          <w:szCs w:val="24"/>
        </w:rPr>
      </w:pPr>
      <w:r w:rsidRPr="006A6142">
        <w:rPr>
          <w:rFonts w:ascii="Times New Roman" w:hAnsi="Times New Roman" w:cs="Times New Roman"/>
          <w:sz w:val="24"/>
          <w:szCs w:val="24"/>
        </w:rPr>
        <w:t xml:space="preserve">Στόχους και  κίνητρα  που </w:t>
      </w:r>
      <w:r w:rsidR="0076446B" w:rsidRPr="006A6142">
        <w:rPr>
          <w:rFonts w:ascii="Times New Roman" w:hAnsi="Times New Roman" w:cs="Times New Roman"/>
          <w:sz w:val="24"/>
          <w:szCs w:val="24"/>
        </w:rPr>
        <w:t>είναι</w:t>
      </w:r>
      <w:r w:rsidRPr="006A6142">
        <w:rPr>
          <w:rFonts w:ascii="Times New Roman" w:hAnsi="Times New Roman" w:cs="Times New Roman"/>
          <w:sz w:val="24"/>
          <w:szCs w:val="24"/>
        </w:rPr>
        <w:t xml:space="preserve"> σαφή, ώστε να εφαρμοστούν από</w:t>
      </w:r>
      <w:r w:rsidR="0076446B" w:rsidRPr="006A6142">
        <w:rPr>
          <w:rFonts w:ascii="Times New Roman" w:hAnsi="Times New Roman" w:cs="Times New Roman"/>
          <w:sz w:val="24"/>
          <w:szCs w:val="24"/>
        </w:rPr>
        <w:t xml:space="preserve"> τα μέλη στην πράξη</w:t>
      </w:r>
      <w:r w:rsidR="00592103" w:rsidRPr="006A6142">
        <w:rPr>
          <w:rFonts w:ascii="Times New Roman" w:hAnsi="Times New Roman" w:cs="Times New Roman"/>
          <w:sz w:val="24"/>
          <w:szCs w:val="24"/>
        </w:rPr>
        <w:t xml:space="preserve"> </w:t>
      </w:r>
    </w:p>
    <w:p w:rsidR="00592103" w:rsidRPr="006A6142" w:rsidRDefault="005D1813" w:rsidP="00127D7B">
      <w:pPr>
        <w:pStyle w:val="a8"/>
        <w:numPr>
          <w:ilvl w:val="0"/>
          <w:numId w:val="20"/>
        </w:numPr>
        <w:spacing w:line="360" w:lineRule="auto"/>
        <w:jc w:val="both"/>
        <w:rPr>
          <w:rFonts w:ascii="Times New Roman" w:hAnsi="Times New Roman" w:cs="Times New Roman"/>
          <w:sz w:val="24"/>
          <w:szCs w:val="24"/>
        </w:rPr>
      </w:pPr>
      <w:r w:rsidRPr="006A6142">
        <w:rPr>
          <w:rFonts w:ascii="Times New Roman" w:hAnsi="Times New Roman" w:cs="Times New Roman"/>
          <w:sz w:val="24"/>
          <w:szCs w:val="24"/>
        </w:rPr>
        <w:t>Την επίτευξη</w:t>
      </w:r>
      <w:r w:rsidR="00592103" w:rsidRPr="006A6142">
        <w:rPr>
          <w:rFonts w:ascii="Times New Roman" w:hAnsi="Times New Roman" w:cs="Times New Roman"/>
          <w:sz w:val="24"/>
          <w:szCs w:val="24"/>
        </w:rPr>
        <w:t xml:space="preserve"> αλλαγή</w:t>
      </w:r>
      <w:r w:rsidRPr="006A6142">
        <w:rPr>
          <w:rFonts w:ascii="Times New Roman" w:hAnsi="Times New Roman" w:cs="Times New Roman"/>
          <w:sz w:val="24"/>
          <w:szCs w:val="24"/>
        </w:rPr>
        <w:t>ς</w:t>
      </w:r>
      <w:r w:rsidR="00AE42AD" w:rsidRPr="006A6142">
        <w:rPr>
          <w:rFonts w:ascii="Times New Roman" w:hAnsi="Times New Roman" w:cs="Times New Roman"/>
          <w:sz w:val="24"/>
          <w:szCs w:val="24"/>
        </w:rPr>
        <w:t xml:space="preserve"> </w:t>
      </w:r>
      <w:r w:rsidR="008144EA" w:rsidRPr="006A6142">
        <w:rPr>
          <w:rFonts w:ascii="Times New Roman" w:hAnsi="Times New Roman" w:cs="Times New Roman"/>
          <w:sz w:val="24"/>
          <w:szCs w:val="24"/>
        </w:rPr>
        <w:t xml:space="preserve"> στη</w:t>
      </w:r>
      <w:r w:rsidRPr="006A6142">
        <w:rPr>
          <w:rFonts w:ascii="Times New Roman" w:hAnsi="Times New Roman" w:cs="Times New Roman"/>
          <w:sz w:val="24"/>
          <w:szCs w:val="24"/>
        </w:rPr>
        <w:t xml:space="preserve"> στρατηγική, για </w:t>
      </w:r>
      <w:r w:rsidR="00AE42AD" w:rsidRPr="006A6142">
        <w:rPr>
          <w:rFonts w:ascii="Times New Roman" w:hAnsi="Times New Roman" w:cs="Times New Roman"/>
          <w:sz w:val="24"/>
          <w:szCs w:val="24"/>
        </w:rPr>
        <w:t xml:space="preserve"> να προκύψει μια υψηλής απόδοσης κου</w:t>
      </w:r>
      <w:r w:rsidRPr="006A6142">
        <w:rPr>
          <w:rFonts w:ascii="Times New Roman" w:hAnsi="Times New Roman" w:cs="Times New Roman"/>
          <w:sz w:val="24"/>
          <w:szCs w:val="24"/>
        </w:rPr>
        <w:t>λτούρα</w:t>
      </w:r>
    </w:p>
    <w:p w:rsidR="00CF4944" w:rsidRPr="004A17D3" w:rsidRDefault="0082632B" w:rsidP="00127D7B">
      <w:pPr>
        <w:spacing w:line="360" w:lineRule="auto"/>
        <w:ind w:firstLine="720"/>
        <w:jc w:val="both"/>
        <w:rPr>
          <w:rFonts w:ascii="Times New Roman" w:hAnsi="Times New Roman" w:cs="Times New Roman"/>
          <w:color w:val="00B050"/>
          <w:sz w:val="24"/>
          <w:szCs w:val="24"/>
        </w:rPr>
      </w:pPr>
      <w:r>
        <w:rPr>
          <w:rFonts w:ascii="Times New Roman" w:hAnsi="Times New Roman" w:cs="Times New Roman"/>
          <w:sz w:val="24"/>
          <w:szCs w:val="24"/>
        </w:rPr>
        <w:t>Ο ικανός ηγέτης είναι διορατικός</w:t>
      </w:r>
      <w:r w:rsidR="00D408D9">
        <w:rPr>
          <w:rFonts w:ascii="Times New Roman" w:hAnsi="Times New Roman" w:cs="Times New Roman"/>
          <w:sz w:val="24"/>
          <w:szCs w:val="24"/>
        </w:rPr>
        <w:t>, προοδευτικός και</w:t>
      </w:r>
      <w:r>
        <w:rPr>
          <w:rFonts w:ascii="Times New Roman" w:hAnsi="Times New Roman" w:cs="Times New Roman"/>
          <w:sz w:val="24"/>
          <w:szCs w:val="24"/>
        </w:rPr>
        <w:t xml:space="preserve"> καινοτόμος. Δεν εφαρμόζει αναχρονιστικές τεχνικές, αλλά προσαρμόζεται στις αλλαγές της εκάστοτε </w:t>
      </w:r>
      <w:r>
        <w:rPr>
          <w:rFonts w:ascii="Times New Roman" w:hAnsi="Times New Roman" w:cs="Times New Roman"/>
          <w:sz w:val="24"/>
          <w:szCs w:val="24"/>
        </w:rPr>
        <w:lastRenderedPageBreak/>
        <w:t>εποχής</w:t>
      </w:r>
      <w:r w:rsidR="00D408D9">
        <w:rPr>
          <w:rFonts w:ascii="Times New Roman" w:hAnsi="Times New Roman" w:cs="Times New Roman"/>
          <w:sz w:val="24"/>
          <w:szCs w:val="24"/>
        </w:rPr>
        <w:t>. Φροντίζει να εξελίσσεται, να μη μένει στάσιμος, να ενημερώνεται διαρκώς και με αυτόν τον τρόπο συμβάλλει στην εξέλιξη των μελών αλλά και του οργανισμού που προΐσταται. Επίσης γνωρίζει τον τρόπο ανάδειξης των χαρισμάτων των άλλων, καθώς και τον τρόπο δημιουργίας μιας υψηλής κουλτούρας εργασίας</w:t>
      </w:r>
      <w:r w:rsidR="00D408D9" w:rsidRPr="006A6142">
        <w:rPr>
          <w:rFonts w:ascii="Times New Roman" w:hAnsi="Times New Roman" w:cs="Times New Roman"/>
          <w:sz w:val="24"/>
          <w:szCs w:val="24"/>
        </w:rPr>
        <w:t>.</w:t>
      </w:r>
      <w:r w:rsidR="0075248C" w:rsidRPr="006A6142">
        <w:rPr>
          <w:rFonts w:ascii="Times New Roman" w:hAnsi="Times New Roman" w:cs="Times New Roman"/>
          <w:sz w:val="24"/>
          <w:szCs w:val="24"/>
        </w:rPr>
        <w:t xml:space="preserve"> Ο ηγέτης της ομάδας πρέπει να προσδιορίζει κα</w:t>
      </w:r>
      <w:r w:rsidR="008144EA" w:rsidRPr="006A6142">
        <w:rPr>
          <w:rFonts w:ascii="Times New Roman" w:hAnsi="Times New Roman" w:cs="Times New Roman"/>
          <w:sz w:val="24"/>
          <w:szCs w:val="24"/>
        </w:rPr>
        <w:t xml:space="preserve">ι να εξουδετερώνει κάθε κίνδυνο, </w:t>
      </w:r>
      <w:r w:rsidR="0075248C" w:rsidRPr="006A6142">
        <w:rPr>
          <w:rFonts w:ascii="Times New Roman" w:hAnsi="Times New Roman" w:cs="Times New Roman"/>
          <w:sz w:val="24"/>
          <w:szCs w:val="24"/>
        </w:rPr>
        <w:t xml:space="preserve"> αντικαθιστώντας τον με </w:t>
      </w:r>
      <w:r w:rsidR="00CF68DC" w:rsidRPr="006A6142">
        <w:rPr>
          <w:rFonts w:ascii="Times New Roman" w:hAnsi="Times New Roman" w:cs="Times New Roman"/>
          <w:sz w:val="24"/>
          <w:szCs w:val="24"/>
        </w:rPr>
        <w:t xml:space="preserve"> </w:t>
      </w:r>
      <w:r w:rsidR="0075248C" w:rsidRPr="006A6142">
        <w:rPr>
          <w:rFonts w:ascii="Times New Roman" w:hAnsi="Times New Roman" w:cs="Times New Roman"/>
          <w:sz w:val="24"/>
          <w:szCs w:val="24"/>
        </w:rPr>
        <w:t>μία κουλτούρα μάθησης στο πλαίσιο ενός ασφαλούς περιβά</w:t>
      </w:r>
      <w:r w:rsidR="00406FB4" w:rsidRPr="006A6142">
        <w:rPr>
          <w:rFonts w:ascii="Times New Roman" w:hAnsi="Times New Roman" w:cs="Times New Roman"/>
          <w:sz w:val="24"/>
          <w:szCs w:val="24"/>
        </w:rPr>
        <w:t>λ</w:t>
      </w:r>
      <w:r w:rsidR="0075248C" w:rsidRPr="006A6142">
        <w:rPr>
          <w:rFonts w:ascii="Times New Roman" w:hAnsi="Times New Roman" w:cs="Times New Roman"/>
          <w:sz w:val="24"/>
          <w:szCs w:val="24"/>
        </w:rPr>
        <w:t>λοντος.</w:t>
      </w:r>
      <w:r w:rsidR="0075248C" w:rsidRPr="006A6142">
        <w:rPr>
          <w:rStyle w:val="a5"/>
          <w:rFonts w:ascii="Times New Roman" w:hAnsi="Times New Roman" w:cs="Times New Roman"/>
          <w:sz w:val="24"/>
          <w:szCs w:val="24"/>
        </w:rPr>
        <w:footnoteReference w:id="29"/>
      </w:r>
      <w:r w:rsidR="0075248C" w:rsidRPr="006A6142">
        <w:rPr>
          <w:rFonts w:ascii="Times New Roman" w:hAnsi="Times New Roman" w:cs="Times New Roman"/>
          <w:sz w:val="24"/>
          <w:szCs w:val="24"/>
        </w:rPr>
        <w:t xml:space="preserve"> </w:t>
      </w:r>
      <w:r w:rsidR="00CF68DC">
        <w:rPr>
          <w:rFonts w:ascii="Times New Roman" w:hAnsi="Times New Roman" w:cs="Times New Roman"/>
          <w:sz w:val="24"/>
          <w:szCs w:val="24"/>
        </w:rPr>
        <w:t>Η επιτυχία της επιχείρησης</w:t>
      </w:r>
      <w:r w:rsidR="00D408D9">
        <w:rPr>
          <w:rFonts w:ascii="Times New Roman" w:hAnsi="Times New Roman" w:cs="Times New Roman"/>
          <w:sz w:val="24"/>
          <w:szCs w:val="24"/>
        </w:rPr>
        <w:t xml:space="preserve"> </w:t>
      </w:r>
      <w:r w:rsidR="00CF68DC">
        <w:rPr>
          <w:rFonts w:ascii="Times New Roman" w:hAnsi="Times New Roman" w:cs="Times New Roman"/>
          <w:sz w:val="24"/>
          <w:szCs w:val="24"/>
        </w:rPr>
        <w:t>έγκειται στην ενδυνάμωση των ανθρώπινων σχέσεων και στον τρόπο προσέγγισης από την πλευρά του ηγέτη. Η ανέλιξη του και η υλοποίηση των στόχων του είναι άρρηκτα συνδεδεμένη με τη σχέση που θα χτίσει με τα υπόλοιπα μέλη της ομάδας. Για τον λόγο αυτό οφείλει να θέτει τους άλλους πάνω από τον εαυτό του</w:t>
      </w:r>
      <w:r w:rsidR="002E1E10">
        <w:rPr>
          <w:rFonts w:ascii="Times New Roman" w:hAnsi="Times New Roman" w:cs="Times New Roman"/>
          <w:sz w:val="24"/>
          <w:szCs w:val="24"/>
        </w:rPr>
        <w:t xml:space="preserve"> και να διαμορφώνει ένα κλίμα συνεργασίας, μέσα στο οποίο ο καθένας θα α</w:t>
      </w:r>
      <w:r w:rsidR="008144EA">
        <w:rPr>
          <w:rFonts w:ascii="Times New Roman" w:hAnsi="Times New Roman" w:cs="Times New Roman"/>
          <w:sz w:val="24"/>
          <w:szCs w:val="24"/>
        </w:rPr>
        <w:t>ναδεικνύει τη μοναδικότητά του κ</w:t>
      </w:r>
      <w:r w:rsidR="002E1E10">
        <w:rPr>
          <w:rFonts w:ascii="Times New Roman" w:hAnsi="Times New Roman" w:cs="Times New Roman"/>
          <w:sz w:val="24"/>
          <w:szCs w:val="24"/>
        </w:rPr>
        <w:t>αι θα εκφράζει τον καλύτερο εαυτό του.</w:t>
      </w:r>
      <w:r w:rsidR="00D408D9">
        <w:rPr>
          <w:rFonts w:ascii="Times New Roman" w:hAnsi="Times New Roman" w:cs="Times New Roman"/>
          <w:sz w:val="24"/>
          <w:szCs w:val="24"/>
        </w:rPr>
        <w:t xml:space="preserve"> </w:t>
      </w:r>
      <w:r w:rsidR="002E1E10">
        <w:rPr>
          <w:rFonts w:ascii="Times New Roman" w:hAnsi="Times New Roman" w:cs="Times New Roman"/>
          <w:sz w:val="24"/>
          <w:szCs w:val="24"/>
        </w:rPr>
        <w:t>Η υπευθυνότητα και η δημιουργία νέων ιδεών έρχονται ως επιστέγασμα αυτής της δημοκ</w:t>
      </w:r>
      <w:r w:rsidR="002E1E10" w:rsidRPr="0032012B">
        <w:rPr>
          <w:rFonts w:ascii="Times New Roman" w:hAnsi="Times New Roman" w:cs="Times New Roman"/>
          <w:sz w:val="24"/>
          <w:szCs w:val="24"/>
        </w:rPr>
        <w:t>ρατικής διαδικασίας.</w:t>
      </w:r>
      <w:r w:rsidR="007D5167" w:rsidRPr="0032012B">
        <w:rPr>
          <w:rFonts w:ascii="Times New Roman" w:hAnsi="Times New Roman" w:cs="Times New Roman"/>
          <w:sz w:val="24"/>
          <w:szCs w:val="24"/>
        </w:rPr>
        <w:t xml:space="preserve"> </w:t>
      </w:r>
      <w:r w:rsidR="00CB4579" w:rsidRPr="0032012B">
        <w:rPr>
          <w:rFonts w:ascii="Times New Roman" w:hAnsi="Times New Roman" w:cs="Times New Roman"/>
          <w:sz w:val="24"/>
          <w:szCs w:val="24"/>
        </w:rPr>
        <w:t xml:space="preserve">Έχει αποδειχθεί </w:t>
      </w:r>
      <w:r w:rsidR="002E1E10" w:rsidRPr="0032012B">
        <w:rPr>
          <w:rFonts w:ascii="Times New Roman" w:hAnsi="Times New Roman" w:cs="Times New Roman"/>
          <w:sz w:val="24"/>
          <w:szCs w:val="24"/>
        </w:rPr>
        <w:t xml:space="preserve"> άλλωστε </w:t>
      </w:r>
      <w:r w:rsidR="00CB4579" w:rsidRPr="0032012B">
        <w:rPr>
          <w:rFonts w:ascii="Times New Roman" w:hAnsi="Times New Roman" w:cs="Times New Roman"/>
          <w:sz w:val="24"/>
          <w:szCs w:val="24"/>
        </w:rPr>
        <w:t>ότι η δημοκρατι</w:t>
      </w:r>
      <w:r w:rsidR="002E1E10" w:rsidRPr="0032012B">
        <w:rPr>
          <w:rFonts w:ascii="Times New Roman" w:hAnsi="Times New Roman" w:cs="Times New Roman"/>
          <w:sz w:val="24"/>
          <w:szCs w:val="24"/>
        </w:rPr>
        <w:t>κότητα του ηγέτη συμβάλλει</w:t>
      </w:r>
      <w:r w:rsidR="00CB4579" w:rsidRPr="0032012B">
        <w:rPr>
          <w:rFonts w:ascii="Times New Roman" w:hAnsi="Times New Roman" w:cs="Times New Roman"/>
          <w:sz w:val="24"/>
          <w:szCs w:val="24"/>
        </w:rPr>
        <w:t xml:space="preserve"> σε μεγάλο βαθμό στην αποτελεσματικότητα των υπαλλήλων.</w:t>
      </w:r>
      <w:r w:rsidR="00CB4579" w:rsidRPr="0032012B">
        <w:rPr>
          <w:rStyle w:val="a5"/>
          <w:rFonts w:ascii="Times New Roman" w:hAnsi="Times New Roman" w:cs="Times New Roman"/>
          <w:sz w:val="24"/>
          <w:szCs w:val="24"/>
        </w:rPr>
        <w:footnoteReference w:id="30"/>
      </w:r>
      <w:r w:rsidR="004A17D3" w:rsidRPr="0032012B">
        <w:rPr>
          <w:rFonts w:ascii="Times New Roman" w:hAnsi="Times New Roman" w:cs="Times New Roman"/>
          <w:sz w:val="24"/>
          <w:szCs w:val="24"/>
        </w:rPr>
        <w:t xml:space="preserve"> Η κουλτούρα της ομάδας πρέπει να</w:t>
      </w:r>
      <w:r w:rsidR="00C263B2" w:rsidRPr="0032012B">
        <w:rPr>
          <w:rFonts w:ascii="Times New Roman" w:hAnsi="Times New Roman" w:cs="Times New Roman"/>
          <w:sz w:val="24"/>
          <w:szCs w:val="24"/>
        </w:rPr>
        <w:t xml:space="preserve"> είναι ανοιχτή. Οι άνθρωποι δε </w:t>
      </w:r>
      <w:r w:rsidR="008144EA" w:rsidRPr="0032012B">
        <w:rPr>
          <w:rFonts w:ascii="Times New Roman" w:hAnsi="Times New Roman" w:cs="Times New Roman"/>
          <w:sz w:val="24"/>
          <w:szCs w:val="24"/>
        </w:rPr>
        <w:t>πρέπει να διστάζουν να εφαρμόσουν καινοτόμες μεθόδους φοβούμενοι</w:t>
      </w:r>
      <w:r w:rsidR="00C263B2" w:rsidRPr="0032012B">
        <w:rPr>
          <w:rFonts w:ascii="Times New Roman" w:hAnsi="Times New Roman" w:cs="Times New Roman"/>
          <w:sz w:val="24"/>
          <w:szCs w:val="24"/>
        </w:rPr>
        <w:t xml:space="preserve"> την αποτυχία και τα λάθη, καθώς  από αυτά μπορούν να διδαχτούν και να βελτιωθούν. Επίσης η εμπιστοσύνη και η παραδοχή των λαθών συνεπάγεται την εντονότερη αυτοκριτική </w:t>
      </w:r>
      <w:r w:rsidR="004A17D3" w:rsidRPr="0032012B">
        <w:rPr>
          <w:rFonts w:ascii="Times New Roman" w:hAnsi="Times New Roman" w:cs="Times New Roman"/>
          <w:sz w:val="24"/>
          <w:szCs w:val="24"/>
        </w:rPr>
        <w:t>.</w:t>
      </w:r>
      <w:r w:rsidR="004A17D3" w:rsidRPr="0032012B">
        <w:rPr>
          <w:rStyle w:val="a5"/>
          <w:rFonts w:ascii="Times New Roman" w:hAnsi="Times New Roman" w:cs="Times New Roman"/>
          <w:sz w:val="24"/>
          <w:szCs w:val="24"/>
        </w:rPr>
        <w:footnoteReference w:id="31"/>
      </w:r>
      <w:r w:rsidR="00362CC7" w:rsidRPr="0032012B">
        <w:rPr>
          <w:rFonts w:ascii="Times New Roman" w:hAnsi="Times New Roman" w:cs="Times New Roman"/>
          <w:sz w:val="24"/>
          <w:szCs w:val="24"/>
        </w:rPr>
        <w:t>Είναι παρατηρημένο ότι ο</w:t>
      </w:r>
      <w:r w:rsidR="007E5DD3" w:rsidRPr="0032012B">
        <w:rPr>
          <w:rFonts w:ascii="Times New Roman" w:hAnsi="Times New Roman" w:cs="Times New Roman"/>
          <w:sz w:val="24"/>
          <w:szCs w:val="24"/>
        </w:rPr>
        <w:t>ι άνθρωποι κινούνται καλύτερα μέσα στο πλαίσιο ενός συλλογικού εγχειρήματος</w:t>
      </w:r>
      <w:r w:rsidR="00362CC7" w:rsidRPr="0032012B">
        <w:rPr>
          <w:rFonts w:ascii="Times New Roman" w:hAnsi="Times New Roman" w:cs="Times New Roman"/>
          <w:sz w:val="24"/>
          <w:szCs w:val="24"/>
        </w:rPr>
        <w:t>,</w:t>
      </w:r>
      <w:r w:rsidR="007E5DD3" w:rsidRPr="0032012B">
        <w:rPr>
          <w:rFonts w:ascii="Times New Roman" w:hAnsi="Times New Roman" w:cs="Times New Roman"/>
          <w:sz w:val="24"/>
          <w:szCs w:val="24"/>
        </w:rPr>
        <w:t xml:space="preserve"> όταν έχουν αίσθηση της ατομικής τους ευθύνης.</w:t>
      </w:r>
    </w:p>
    <w:p w:rsidR="004209AC" w:rsidRPr="008B7475" w:rsidRDefault="004209AC" w:rsidP="00127D7B">
      <w:pPr>
        <w:spacing w:line="360" w:lineRule="auto"/>
        <w:jc w:val="both"/>
        <w:rPr>
          <w:rFonts w:ascii="Times New Roman" w:hAnsi="Times New Roman" w:cs="Times New Roman"/>
          <w:sz w:val="24"/>
          <w:szCs w:val="24"/>
        </w:rPr>
      </w:pPr>
    </w:p>
    <w:p w:rsidR="00E90126" w:rsidRDefault="00E90126" w:rsidP="00127D7B">
      <w:pPr>
        <w:spacing w:line="360" w:lineRule="auto"/>
        <w:jc w:val="both"/>
        <w:rPr>
          <w:rFonts w:ascii="Times New Roman" w:hAnsi="Times New Roman" w:cs="Times New Roman"/>
          <w:b/>
          <w:sz w:val="28"/>
          <w:szCs w:val="28"/>
        </w:rPr>
      </w:pPr>
    </w:p>
    <w:p w:rsidR="00965A6A" w:rsidRDefault="00965A6A" w:rsidP="00127D7B">
      <w:pPr>
        <w:spacing w:line="360" w:lineRule="auto"/>
        <w:jc w:val="both"/>
        <w:rPr>
          <w:rFonts w:ascii="Times New Roman" w:hAnsi="Times New Roman" w:cs="Times New Roman"/>
          <w:b/>
          <w:sz w:val="28"/>
          <w:szCs w:val="28"/>
        </w:rPr>
      </w:pPr>
    </w:p>
    <w:p w:rsidR="00965A6A" w:rsidRDefault="00965A6A" w:rsidP="00127D7B">
      <w:pPr>
        <w:spacing w:line="360" w:lineRule="auto"/>
        <w:jc w:val="both"/>
        <w:rPr>
          <w:rFonts w:ascii="Times New Roman" w:hAnsi="Times New Roman" w:cs="Times New Roman"/>
          <w:b/>
          <w:sz w:val="28"/>
          <w:szCs w:val="28"/>
        </w:rPr>
      </w:pPr>
    </w:p>
    <w:p w:rsidR="004209AC" w:rsidRPr="00F37455" w:rsidRDefault="00242CB5" w:rsidP="00127D7B">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rPr>
        <w:lastRenderedPageBreak/>
        <w:t xml:space="preserve">1.7 </w:t>
      </w:r>
      <w:r w:rsidR="001619D2">
        <w:rPr>
          <w:rFonts w:ascii="Times New Roman" w:hAnsi="Times New Roman" w:cs="Times New Roman"/>
          <w:b/>
          <w:sz w:val="28"/>
          <w:szCs w:val="28"/>
        </w:rPr>
        <w:t>Διαφορές Η</w:t>
      </w:r>
      <w:r w:rsidR="00F37455">
        <w:rPr>
          <w:rFonts w:ascii="Times New Roman" w:hAnsi="Times New Roman" w:cs="Times New Roman"/>
          <w:b/>
          <w:sz w:val="28"/>
          <w:szCs w:val="28"/>
        </w:rPr>
        <w:t xml:space="preserve">γεσίας και </w:t>
      </w:r>
      <w:r w:rsidR="00F37455">
        <w:rPr>
          <w:rFonts w:ascii="Times New Roman" w:hAnsi="Times New Roman" w:cs="Times New Roman"/>
          <w:b/>
          <w:sz w:val="28"/>
          <w:szCs w:val="28"/>
          <w:lang w:val="en-US"/>
        </w:rPr>
        <w:t>Management</w:t>
      </w:r>
    </w:p>
    <w:p w:rsidR="004209AC" w:rsidRPr="00F6780C" w:rsidRDefault="00C8325D" w:rsidP="00127D7B">
      <w:pPr>
        <w:spacing w:line="360" w:lineRule="auto"/>
        <w:ind w:firstLine="720"/>
        <w:jc w:val="both"/>
        <w:rPr>
          <w:rFonts w:ascii="Times New Roman" w:hAnsi="Times New Roman" w:cs="Times New Roman"/>
          <w:sz w:val="24"/>
          <w:szCs w:val="24"/>
        </w:rPr>
      </w:pPr>
      <w:r w:rsidRPr="008B7475">
        <w:rPr>
          <w:rFonts w:ascii="Times New Roman" w:hAnsi="Times New Roman" w:cs="Times New Roman"/>
          <w:sz w:val="24"/>
          <w:szCs w:val="24"/>
        </w:rPr>
        <w:t xml:space="preserve">Για την πληρέστερη κατανόηση </w:t>
      </w:r>
      <w:r w:rsidR="004209AC" w:rsidRPr="008B7475">
        <w:rPr>
          <w:rFonts w:ascii="Times New Roman" w:hAnsi="Times New Roman" w:cs="Times New Roman"/>
          <w:sz w:val="24"/>
          <w:szCs w:val="24"/>
        </w:rPr>
        <w:t>το</w:t>
      </w:r>
      <w:r w:rsidRPr="008B7475">
        <w:rPr>
          <w:rFonts w:ascii="Times New Roman" w:hAnsi="Times New Roman" w:cs="Times New Roman"/>
          <w:sz w:val="24"/>
          <w:szCs w:val="24"/>
        </w:rPr>
        <w:t>υ</w:t>
      </w:r>
      <w:r w:rsidR="00BF7FD3" w:rsidRPr="008B7475">
        <w:rPr>
          <w:rFonts w:ascii="Times New Roman" w:hAnsi="Times New Roman" w:cs="Times New Roman"/>
          <w:sz w:val="24"/>
          <w:szCs w:val="24"/>
        </w:rPr>
        <w:t xml:space="preserve"> πλαισί</w:t>
      </w:r>
      <w:r w:rsidR="004209AC" w:rsidRPr="008B7475">
        <w:rPr>
          <w:rFonts w:ascii="Times New Roman" w:hAnsi="Times New Roman" w:cs="Times New Roman"/>
          <w:sz w:val="24"/>
          <w:szCs w:val="24"/>
        </w:rPr>
        <w:t>ο</w:t>
      </w:r>
      <w:r w:rsidRPr="008B7475">
        <w:rPr>
          <w:rFonts w:ascii="Times New Roman" w:hAnsi="Times New Roman" w:cs="Times New Roman"/>
          <w:sz w:val="24"/>
          <w:szCs w:val="24"/>
        </w:rPr>
        <w:t>υ</w:t>
      </w:r>
      <w:r w:rsidR="004209AC" w:rsidRPr="008B7475">
        <w:rPr>
          <w:rFonts w:ascii="Times New Roman" w:hAnsi="Times New Roman" w:cs="Times New Roman"/>
          <w:sz w:val="24"/>
          <w:szCs w:val="24"/>
        </w:rPr>
        <w:t xml:space="preserve"> της ηγεσί</w:t>
      </w:r>
      <w:r w:rsidR="00BF7FD3" w:rsidRPr="008B7475">
        <w:rPr>
          <w:rFonts w:ascii="Times New Roman" w:hAnsi="Times New Roman" w:cs="Times New Roman"/>
          <w:sz w:val="24"/>
          <w:szCs w:val="24"/>
        </w:rPr>
        <w:t xml:space="preserve">ας και του ηγέτη, πρέπει να </w:t>
      </w:r>
      <w:r w:rsidR="004209AC" w:rsidRPr="008B7475">
        <w:rPr>
          <w:rFonts w:ascii="Times New Roman" w:hAnsi="Times New Roman" w:cs="Times New Roman"/>
          <w:sz w:val="24"/>
          <w:szCs w:val="24"/>
        </w:rPr>
        <w:t>ε</w:t>
      </w:r>
      <w:r w:rsidR="00BF7FD3" w:rsidRPr="008B7475">
        <w:rPr>
          <w:rFonts w:ascii="Times New Roman" w:hAnsi="Times New Roman" w:cs="Times New Roman"/>
          <w:sz w:val="24"/>
          <w:szCs w:val="24"/>
        </w:rPr>
        <w:t xml:space="preserve">ξετάσουμε </w:t>
      </w:r>
      <w:r w:rsidR="004209AC" w:rsidRPr="008B7475">
        <w:rPr>
          <w:rFonts w:ascii="Times New Roman" w:hAnsi="Times New Roman" w:cs="Times New Roman"/>
          <w:sz w:val="24"/>
          <w:szCs w:val="24"/>
        </w:rPr>
        <w:t xml:space="preserve"> και τις διαφορές με το </w:t>
      </w:r>
      <w:r w:rsidR="004209AC" w:rsidRPr="008B7475">
        <w:rPr>
          <w:rFonts w:ascii="Times New Roman" w:hAnsi="Times New Roman" w:cs="Times New Roman"/>
          <w:sz w:val="24"/>
          <w:szCs w:val="24"/>
          <w:lang w:val="en-US"/>
        </w:rPr>
        <w:t>management</w:t>
      </w:r>
      <w:r w:rsidR="004209AC" w:rsidRPr="008B7475">
        <w:rPr>
          <w:rFonts w:ascii="Times New Roman" w:hAnsi="Times New Roman" w:cs="Times New Roman"/>
          <w:sz w:val="24"/>
          <w:szCs w:val="24"/>
        </w:rPr>
        <w:t xml:space="preserve">. </w:t>
      </w:r>
      <w:r w:rsidRPr="008B7475">
        <w:rPr>
          <w:rFonts w:ascii="Times New Roman" w:hAnsi="Times New Roman" w:cs="Times New Roman"/>
          <w:sz w:val="24"/>
          <w:szCs w:val="24"/>
        </w:rPr>
        <w:t xml:space="preserve">Ηγεσία και </w:t>
      </w:r>
      <w:r w:rsidR="00DA51D7">
        <w:rPr>
          <w:rFonts w:ascii="Times New Roman" w:hAnsi="Times New Roman" w:cs="Times New Roman"/>
          <w:sz w:val="24"/>
          <w:szCs w:val="24"/>
          <w:lang w:val="en-US"/>
        </w:rPr>
        <w:t>management</w:t>
      </w:r>
      <w:r w:rsidRPr="008B7475">
        <w:rPr>
          <w:rFonts w:ascii="Times New Roman" w:hAnsi="Times New Roman" w:cs="Times New Roman"/>
          <w:sz w:val="24"/>
          <w:szCs w:val="24"/>
        </w:rPr>
        <w:t xml:space="preserve"> είναι δύο έννοιες πο</w:t>
      </w:r>
      <w:r w:rsidR="007F1E9F" w:rsidRPr="008B7475">
        <w:rPr>
          <w:rFonts w:ascii="Times New Roman" w:hAnsi="Times New Roman" w:cs="Times New Roman"/>
          <w:sz w:val="24"/>
          <w:szCs w:val="24"/>
        </w:rPr>
        <w:t>υ έχουν απασχολήσει σε μεγάλο</w:t>
      </w:r>
      <w:r w:rsidRPr="008B7475">
        <w:rPr>
          <w:rFonts w:ascii="Times New Roman" w:hAnsi="Times New Roman" w:cs="Times New Roman"/>
          <w:sz w:val="24"/>
          <w:szCs w:val="24"/>
        </w:rPr>
        <w:t xml:space="preserve"> βαθμό την επιστήμη της </w:t>
      </w:r>
      <w:r w:rsidR="005E6B73" w:rsidRPr="008B7475">
        <w:rPr>
          <w:rFonts w:ascii="Times New Roman" w:hAnsi="Times New Roman" w:cs="Times New Roman"/>
          <w:sz w:val="24"/>
          <w:szCs w:val="24"/>
        </w:rPr>
        <w:t xml:space="preserve">Διοίκησης. Κάποιος που ασκεί ηγεσία μπορεί ταυτόχρονα να ασκεί και </w:t>
      </w:r>
      <w:r w:rsidR="005E6B73" w:rsidRPr="008B7475">
        <w:rPr>
          <w:rFonts w:ascii="Times New Roman" w:hAnsi="Times New Roman" w:cs="Times New Roman"/>
          <w:sz w:val="24"/>
          <w:szCs w:val="24"/>
          <w:lang w:val="en-US"/>
        </w:rPr>
        <w:t>management</w:t>
      </w:r>
      <w:r w:rsidR="00B8281F" w:rsidRPr="008B7475">
        <w:rPr>
          <w:rFonts w:ascii="Times New Roman" w:hAnsi="Times New Roman" w:cs="Times New Roman"/>
          <w:sz w:val="24"/>
          <w:szCs w:val="24"/>
        </w:rPr>
        <w:t xml:space="preserve">. Πρόκειται για </w:t>
      </w:r>
      <w:r w:rsidR="005E6B73" w:rsidRPr="008B7475">
        <w:rPr>
          <w:rFonts w:ascii="Times New Roman" w:hAnsi="Times New Roman" w:cs="Times New Roman"/>
          <w:sz w:val="24"/>
          <w:szCs w:val="24"/>
        </w:rPr>
        <w:t xml:space="preserve"> δύο λειτουργίες που είναι απαραίτητες</w:t>
      </w:r>
      <w:r w:rsidR="00BF7FD3" w:rsidRPr="008B7475">
        <w:rPr>
          <w:rFonts w:ascii="Times New Roman" w:hAnsi="Times New Roman" w:cs="Times New Roman"/>
          <w:sz w:val="24"/>
          <w:szCs w:val="24"/>
        </w:rPr>
        <w:t xml:space="preserve">, </w:t>
      </w:r>
      <w:r w:rsidR="005E6B73" w:rsidRPr="008B7475">
        <w:rPr>
          <w:rFonts w:ascii="Times New Roman" w:hAnsi="Times New Roman" w:cs="Times New Roman"/>
          <w:sz w:val="24"/>
          <w:szCs w:val="24"/>
        </w:rPr>
        <w:t xml:space="preserve"> αλλά σε κάποια σημεία διαφέρουν. Αρχικά ο </w:t>
      </w:r>
      <w:r w:rsidR="005E6B73" w:rsidRPr="008B7475">
        <w:rPr>
          <w:rFonts w:ascii="Times New Roman" w:hAnsi="Times New Roman" w:cs="Times New Roman"/>
          <w:sz w:val="24"/>
          <w:szCs w:val="24"/>
          <w:lang w:val="en-US"/>
        </w:rPr>
        <w:t>manager</w:t>
      </w:r>
      <w:r w:rsidR="00B8281F" w:rsidRPr="008B7475">
        <w:rPr>
          <w:rFonts w:ascii="Times New Roman" w:hAnsi="Times New Roman" w:cs="Times New Roman"/>
          <w:sz w:val="24"/>
          <w:szCs w:val="24"/>
        </w:rPr>
        <w:t xml:space="preserve"> προσλαμβάνεται</w:t>
      </w:r>
      <w:r w:rsidR="008719EA">
        <w:rPr>
          <w:rFonts w:ascii="Times New Roman" w:hAnsi="Times New Roman" w:cs="Times New Roman"/>
          <w:sz w:val="24"/>
          <w:szCs w:val="24"/>
        </w:rPr>
        <w:t xml:space="preserve">, </w:t>
      </w:r>
      <w:r w:rsidR="00B8281F" w:rsidRPr="008B7475">
        <w:rPr>
          <w:rFonts w:ascii="Times New Roman" w:hAnsi="Times New Roman" w:cs="Times New Roman"/>
          <w:sz w:val="24"/>
          <w:szCs w:val="24"/>
        </w:rPr>
        <w:t xml:space="preserve"> για να υλοποιή</w:t>
      </w:r>
      <w:r w:rsidR="00BF7FD3" w:rsidRPr="008B7475">
        <w:rPr>
          <w:rFonts w:ascii="Times New Roman" w:hAnsi="Times New Roman" w:cs="Times New Roman"/>
          <w:sz w:val="24"/>
          <w:szCs w:val="24"/>
        </w:rPr>
        <w:t>σει</w:t>
      </w:r>
      <w:r w:rsidR="005427A3">
        <w:rPr>
          <w:rFonts w:ascii="Times New Roman" w:hAnsi="Times New Roman" w:cs="Times New Roman"/>
          <w:sz w:val="24"/>
          <w:szCs w:val="24"/>
        </w:rPr>
        <w:t xml:space="preserve"> μια εργασία, ενώ ο η</w:t>
      </w:r>
      <w:r w:rsidR="005E6B73" w:rsidRPr="008B7475">
        <w:rPr>
          <w:rFonts w:ascii="Times New Roman" w:hAnsi="Times New Roman" w:cs="Times New Roman"/>
          <w:sz w:val="24"/>
          <w:szCs w:val="24"/>
        </w:rPr>
        <w:t>γέτης αναδεικνύεται και καθιερώνεται από την</w:t>
      </w:r>
      <w:r w:rsidR="00DA51D7">
        <w:rPr>
          <w:rFonts w:ascii="Times New Roman" w:hAnsi="Times New Roman" w:cs="Times New Roman"/>
          <w:sz w:val="24"/>
          <w:szCs w:val="24"/>
        </w:rPr>
        <w:t xml:space="preserve"> καθολική αποδοχή μιας μικρότερης ή μεγαλύτερης ομάδας</w:t>
      </w:r>
      <w:r w:rsidR="005E6B73" w:rsidRPr="008B7475">
        <w:rPr>
          <w:rFonts w:ascii="Times New Roman" w:hAnsi="Times New Roman" w:cs="Times New Roman"/>
          <w:sz w:val="24"/>
          <w:szCs w:val="24"/>
        </w:rPr>
        <w:t>.</w:t>
      </w:r>
      <w:r w:rsidR="003F4C64" w:rsidRPr="008B7475">
        <w:rPr>
          <w:rFonts w:ascii="Times New Roman" w:hAnsi="Times New Roman" w:cs="Times New Roman"/>
          <w:sz w:val="24"/>
          <w:szCs w:val="24"/>
        </w:rPr>
        <w:t xml:space="preserve"> Ενώ δε λείπουν από πλευράς του οι προτάσεις, οι συμβουλές και οι κατευθυντήριες γραμμές, </w:t>
      </w:r>
      <w:r w:rsidR="007F1E9F" w:rsidRPr="008B7475">
        <w:rPr>
          <w:rFonts w:ascii="Times New Roman" w:hAnsi="Times New Roman" w:cs="Times New Roman"/>
          <w:sz w:val="24"/>
          <w:szCs w:val="24"/>
        </w:rPr>
        <w:t>παρέχει τη δυνατότητα στον καθένα να δρα απρόσκοπτα και να αναπτύσσει τις ιδιαίτερες δεξιότητές του.</w:t>
      </w:r>
      <w:r w:rsidR="00950815" w:rsidRPr="008B7475">
        <w:rPr>
          <w:rFonts w:ascii="Times New Roman" w:hAnsi="Times New Roman" w:cs="Times New Roman"/>
          <w:sz w:val="24"/>
          <w:szCs w:val="24"/>
        </w:rPr>
        <w:t xml:space="preserve"> Η καινοτομία, η δημιουργία νέω</w:t>
      </w:r>
      <w:r w:rsidR="00BF7FD3" w:rsidRPr="008B7475">
        <w:rPr>
          <w:rFonts w:ascii="Times New Roman" w:hAnsi="Times New Roman" w:cs="Times New Roman"/>
          <w:sz w:val="24"/>
          <w:szCs w:val="24"/>
        </w:rPr>
        <w:t xml:space="preserve">ν ιδεών και η μετάδοση αυτών </w:t>
      </w:r>
      <w:r w:rsidR="00950815" w:rsidRPr="008B7475">
        <w:rPr>
          <w:rFonts w:ascii="Times New Roman" w:hAnsi="Times New Roman" w:cs="Times New Roman"/>
          <w:sz w:val="24"/>
          <w:szCs w:val="24"/>
        </w:rPr>
        <w:t xml:space="preserve"> στους συνεργάτες αποτελεί σημαντικό</w:t>
      </w:r>
      <w:r w:rsidR="005427A3">
        <w:rPr>
          <w:rFonts w:ascii="Times New Roman" w:hAnsi="Times New Roman" w:cs="Times New Roman"/>
          <w:sz w:val="24"/>
          <w:szCs w:val="24"/>
        </w:rPr>
        <w:t xml:space="preserve"> στοιχείο του η</w:t>
      </w:r>
      <w:r w:rsidR="00BF7FD3" w:rsidRPr="008B7475">
        <w:rPr>
          <w:rFonts w:ascii="Times New Roman" w:hAnsi="Times New Roman" w:cs="Times New Roman"/>
          <w:sz w:val="24"/>
          <w:szCs w:val="24"/>
        </w:rPr>
        <w:t>γέτη. Εν αντιθέσει</w:t>
      </w:r>
      <w:r w:rsidR="008719EA">
        <w:rPr>
          <w:rFonts w:ascii="Times New Roman" w:hAnsi="Times New Roman" w:cs="Times New Roman"/>
          <w:sz w:val="24"/>
          <w:szCs w:val="24"/>
        </w:rPr>
        <w:t>,</w:t>
      </w:r>
      <w:r w:rsidR="00950815" w:rsidRPr="008B7475">
        <w:rPr>
          <w:rFonts w:ascii="Times New Roman" w:hAnsi="Times New Roman" w:cs="Times New Roman"/>
          <w:sz w:val="24"/>
          <w:szCs w:val="24"/>
        </w:rPr>
        <w:t xml:space="preserve"> ο </w:t>
      </w:r>
      <w:r w:rsidR="00950815" w:rsidRPr="008B7475">
        <w:rPr>
          <w:rFonts w:ascii="Times New Roman" w:hAnsi="Times New Roman" w:cs="Times New Roman"/>
          <w:sz w:val="24"/>
          <w:szCs w:val="24"/>
          <w:lang w:val="en-US"/>
        </w:rPr>
        <w:t>manager</w:t>
      </w:r>
      <w:r w:rsidR="00DA51D7">
        <w:rPr>
          <w:rFonts w:ascii="Times New Roman" w:hAnsi="Times New Roman" w:cs="Times New Roman"/>
          <w:sz w:val="24"/>
          <w:szCs w:val="24"/>
        </w:rPr>
        <w:t xml:space="preserve"> μπορεί απλώς</w:t>
      </w:r>
      <w:r w:rsidR="00950815" w:rsidRPr="008B7475">
        <w:rPr>
          <w:rFonts w:ascii="Times New Roman" w:hAnsi="Times New Roman" w:cs="Times New Roman"/>
          <w:sz w:val="24"/>
          <w:szCs w:val="24"/>
        </w:rPr>
        <w:t xml:space="preserve"> να συνεχίζει το έργο (</w:t>
      </w:r>
      <w:r w:rsidR="00950815" w:rsidRPr="008B7475">
        <w:rPr>
          <w:rFonts w:ascii="Times New Roman" w:hAnsi="Times New Roman" w:cs="Times New Roman"/>
          <w:sz w:val="24"/>
          <w:szCs w:val="24"/>
          <w:lang w:val="en-US"/>
        </w:rPr>
        <w:t>project</w:t>
      </w:r>
      <w:r w:rsidR="00950815" w:rsidRPr="008B7475">
        <w:rPr>
          <w:rFonts w:ascii="Times New Roman" w:hAnsi="Times New Roman" w:cs="Times New Roman"/>
          <w:sz w:val="24"/>
          <w:szCs w:val="24"/>
        </w:rPr>
        <w:t>) που του παραδόθηκε</w:t>
      </w:r>
      <w:r w:rsidR="00B8281F" w:rsidRPr="008B7475">
        <w:rPr>
          <w:rFonts w:ascii="Times New Roman" w:hAnsi="Times New Roman" w:cs="Times New Roman"/>
          <w:sz w:val="24"/>
          <w:szCs w:val="24"/>
        </w:rPr>
        <w:t xml:space="preserve">, </w:t>
      </w:r>
      <w:r w:rsidR="00950815" w:rsidRPr="008B7475">
        <w:rPr>
          <w:rFonts w:ascii="Times New Roman" w:hAnsi="Times New Roman" w:cs="Times New Roman"/>
          <w:sz w:val="24"/>
          <w:szCs w:val="24"/>
        </w:rPr>
        <w:t xml:space="preserve"> χωρίς να επιχειρεί κάτι καινούργιο,</w:t>
      </w:r>
      <w:r w:rsidR="00B8281F" w:rsidRPr="008B7475">
        <w:rPr>
          <w:rFonts w:ascii="Times New Roman" w:hAnsi="Times New Roman" w:cs="Times New Roman"/>
          <w:sz w:val="24"/>
          <w:szCs w:val="24"/>
        </w:rPr>
        <w:t xml:space="preserve"> παραμένοντας πιστός και</w:t>
      </w:r>
      <w:r w:rsidR="00950815" w:rsidRPr="008B7475">
        <w:rPr>
          <w:rFonts w:ascii="Times New Roman" w:hAnsi="Times New Roman" w:cs="Times New Roman"/>
          <w:sz w:val="24"/>
          <w:szCs w:val="24"/>
        </w:rPr>
        <w:t xml:space="preserve"> προσηλωμένος στους τύπους. </w:t>
      </w:r>
      <w:r w:rsidR="00965A6A">
        <w:rPr>
          <w:rFonts w:ascii="Times New Roman" w:hAnsi="Times New Roman" w:cs="Times New Roman"/>
          <w:sz w:val="24"/>
          <w:szCs w:val="24"/>
        </w:rPr>
        <w:tab/>
      </w:r>
      <w:r w:rsidR="00965A6A">
        <w:rPr>
          <w:rFonts w:ascii="Times New Roman" w:hAnsi="Times New Roman" w:cs="Times New Roman"/>
          <w:sz w:val="24"/>
          <w:szCs w:val="24"/>
        </w:rPr>
        <w:tab/>
      </w:r>
      <w:r w:rsidR="00965A6A">
        <w:rPr>
          <w:rFonts w:ascii="Times New Roman" w:hAnsi="Times New Roman" w:cs="Times New Roman"/>
          <w:sz w:val="24"/>
          <w:szCs w:val="24"/>
        </w:rPr>
        <w:tab/>
      </w:r>
      <w:r w:rsidR="00965A6A">
        <w:rPr>
          <w:rFonts w:ascii="Times New Roman" w:hAnsi="Times New Roman" w:cs="Times New Roman"/>
          <w:sz w:val="24"/>
          <w:szCs w:val="24"/>
        </w:rPr>
        <w:tab/>
      </w:r>
      <w:r w:rsidR="00965A6A">
        <w:rPr>
          <w:rFonts w:ascii="Times New Roman" w:hAnsi="Times New Roman" w:cs="Times New Roman"/>
          <w:sz w:val="24"/>
          <w:szCs w:val="24"/>
        </w:rPr>
        <w:tab/>
      </w:r>
      <w:r w:rsidR="00965A6A">
        <w:rPr>
          <w:rFonts w:ascii="Times New Roman" w:hAnsi="Times New Roman" w:cs="Times New Roman"/>
          <w:sz w:val="24"/>
          <w:szCs w:val="24"/>
        </w:rPr>
        <w:tab/>
      </w:r>
      <w:r w:rsidR="00965A6A">
        <w:rPr>
          <w:rFonts w:ascii="Times New Roman" w:hAnsi="Times New Roman" w:cs="Times New Roman"/>
          <w:sz w:val="24"/>
          <w:szCs w:val="24"/>
        </w:rPr>
        <w:tab/>
      </w:r>
      <w:r w:rsidR="00950815" w:rsidRPr="008B7475">
        <w:rPr>
          <w:rFonts w:ascii="Times New Roman" w:hAnsi="Times New Roman" w:cs="Times New Roman"/>
          <w:sz w:val="24"/>
          <w:szCs w:val="24"/>
        </w:rPr>
        <w:t>Η προσωπομετρική σχέση που αν</w:t>
      </w:r>
      <w:r w:rsidR="007E52E4">
        <w:rPr>
          <w:rFonts w:ascii="Times New Roman" w:hAnsi="Times New Roman" w:cs="Times New Roman"/>
          <w:sz w:val="24"/>
          <w:szCs w:val="24"/>
        </w:rPr>
        <w:t>απτύσσει ο η</w:t>
      </w:r>
      <w:r w:rsidR="00950815" w:rsidRPr="008B7475">
        <w:rPr>
          <w:rFonts w:ascii="Times New Roman" w:hAnsi="Times New Roman" w:cs="Times New Roman"/>
          <w:sz w:val="24"/>
          <w:szCs w:val="24"/>
        </w:rPr>
        <w:t xml:space="preserve">γέτης οδηγεί </w:t>
      </w:r>
      <w:r w:rsidR="00ED064F" w:rsidRPr="008B7475">
        <w:rPr>
          <w:rFonts w:ascii="Times New Roman" w:hAnsi="Times New Roman" w:cs="Times New Roman"/>
          <w:sz w:val="24"/>
          <w:szCs w:val="24"/>
        </w:rPr>
        <w:t>τα άτομα σε ενθο</w:t>
      </w:r>
      <w:r w:rsidR="00BF7FD3" w:rsidRPr="008B7475">
        <w:rPr>
          <w:rFonts w:ascii="Times New Roman" w:hAnsi="Times New Roman" w:cs="Times New Roman"/>
          <w:sz w:val="24"/>
          <w:szCs w:val="24"/>
        </w:rPr>
        <w:t>υσιαστικές τάσεις και τους καθιστά αποδέκτες</w:t>
      </w:r>
      <w:r w:rsidR="00ED064F" w:rsidRPr="008B7475">
        <w:rPr>
          <w:rFonts w:ascii="Times New Roman" w:hAnsi="Times New Roman" w:cs="Times New Roman"/>
          <w:sz w:val="24"/>
          <w:szCs w:val="24"/>
        </w:rPr>
        <w:t xml:space="preserve"> του οράματός του. Ο </w:t>
      </w:r>
      <w:r w:rsidR="00ED064F" w:rsidRPr="008B7475">
        <w:rPr>
          <w:rFonts w:ascii="Times New Roman" w:hAnsi="Times New Roman" w:cs="Times New Roman"/>
          <w:sz w:val="24"/>
          <w:szCs w:val="24"/>
          <w:lang w:val="en-US"/>
        </w:rPr>
        <w:t>manager</w:t>
      </w:r>
      <w:r w:rsidR="00ED064F" w:rsidRPr="008B7475">
        <w:rPr>
          <w:rFonts w:ascii="Times New Roman" w:hAnsi="Times New Roman" w:cs="Times New Roman"/>
          <w:sz w:val="24"/>
          <w:szCs w:val="24"/>
        </w:rPr>
        <w:t xml:space="preserve"> απλώς προσπαθεί να τοποθετήσει τ</w:t>
      </w:r>
      <w:r w:rsidR="00BF7FD3" w:rsidRPr="008B7475">
        <w:rPr>
          <w:rFonts w:ascii="Times New Roman" w:hAnsi="Times New Roman" w:cs="Times New Roman"/>
          <w:sz w:val="24"/>
          <w:szCs w:val="24"/>
        </w:rPr>
        <w:t>α άτομα στις κατάλληλες  θέσει</w:t>
      </w:r>
      <w:r w:rsidR="00D4764D" w:rsidRPr="008B7475">
        <w:rPr>
          <w:rFonts w:ascii="Times New Roman" w:hAnsi="Times New Roman" w:cs="Times New Roman"/>
          <w:sz w:val="24"/>
          <w:szCs w:val="24"/>
        </w:rPr>
        <w:t xml:space="preserve">ς </w:t>
      </w:r>
      <w:r w:rsidR="00BF7FD3" w:rsidRPr="008B7475">
        <w:rPr>
          <w:rFonts w:ascii="Times New Roman" w:hAnsi="Times New Roman" w:cs="Times New Roman"/>
          <w:sz w:val="24"/>
          <w:szCs w:val="24"/>
        </w:rPr>
        <w:t xml:space="preserve"> </w:t>
      </w:r>
      <w:r w:rsidR="009C5221" w:rsidRPr="008B7475">
        <w:rPr>
          <w:rFonts w:ascii="Times New Roman" w:hAnsi="Times New Roman" w:cs="Times New Roman"/>
          <w:sz w:val="24"/>
          <w:szCs w:val="24"/>
        </w:rPr>
        <w:t xml:space="preserve">και συνηθίζει να </w:t>
      </w:r>
      <w:r w:rsidR="00BF7FD3" w:rsidRPr="008B7475">
        <w:rPr>
          <w:rFonts w:ascii="Times New Roman" w:hAnsi="Times New Roman" w:cs="Times New Roman"/>
          <w:sz w:val="24"/>
          <w:szCs w:val="24"/>
        </w:rPr>
        <w:t xml:space="preserve"> επιβάλλεται </w:t>
      </w:r>
      <w:r w:rsidR="00ED064F" w:rsidRPr="008B7475">
        <w:rPr>
          <w:rFonts w:ascii="Times New Roman" w:hAnsi="Times New Roman" w:cs="Times New Roman"/>
          <w:sz w:val="24"/>
          <w:szCs w:val="24"/>
        </w:rPr>
        <w:t xml:space="preserve"> με εντολές</w:t>
      </w:r>
      <w:r w:rsidR="00834024">
        <w:rPr>
          <w:rFonts w:ascii="Times New Roman" w:hAnsi="Times New Roman" w:cs="Times New Roman"/>
          <w:sz w:val="24"/>
          <w:szCs w:val="24"/>
        </w:rPr>
        <w:t>. Συγκριτικά υπερέχει</w:t>
      </w:r>
      <w:r w:rsidR="007E52E4">
        <w:rPr>
          <w:rFonts w:ascii="Times New Roman" w:hAnsi="Times New Roman" w:cs="Times New Roman"/>
          <w:sz w:val="24"/>
          <w:szCs w:val="24"/>
        </w:rPr>
        <w:t xml:space="preserve"> ο η</w:t>
      </w:r>
      <w:r w:rsidR="00ED064F" w:rsidRPr="008B7475">
        <w:rPr>
          <w:rFonts w:ascii="Times New Roman" w:hAnsi="Times New Roman" w:cs="Times New Roman"/>
          <w:sz w:val="24"/>
          <w:szCs w:val="24"/>
        </w:rPr>
        <w:t>γέτης</w:t>
      </w:r>
      <w:r w:rsidR="009C5221" w:rsidRPr="008B7475">
        <w:rPr>
          <w:rFonts w:ascii="Times New Roman" w:hAnsi="Times New Roman" w:cs="Times New Roman"/>
          <w:sz w:val="24"/>
          <w:szCs w:val="24"/>
        </w:rPr>
        <w:t>, ο οποίος</w:t>
      </w:r>
      <w:r w:rsidR="00F9691B" w:rsidRPr="008B7475">
        <w:rPr>
          <w:rFonts w:ascii="Times New Roman" w:hAnsi="Times New Roman" w:cs="Times New Roman"/>
          <w:sz w:val="24"/>
          <w:szCs w:val="24"/>
        </w:rPr>
        <w:t xml:space="preserve"> κάνει </w:t>
      </w:r>
      <w:r w:rsidR="009C5221" w:rsidRPr="008B7475">
        <w:rPr>
          <w:rFonts w:ascii="Times New Roman" w:hAnsi="Times New Roman" w:cs="Times New Roman"/>
          <w:sz w:val="24"/>
          <w:szCs w:val="24"/>
        </w:rPr>
        <w:t xml:space="preserve"> </w:t>
      </w:r>
      <w:r w:rsidR="00F9691B" w:rsidRPr="008B7475">
        <w:rPr>
          <w:rFonts w:ascii="Times New Roman" w:hAnsi="Times New Roman" w:cs="Times New Roman"/>
          <w:sz w:val="24"/>
          <w:szCs w:val="24"/>
        </w:rPr>
        <w:t>χρήση της πειθούς</w:t>
      </w:r>
      <w:r w:rsidR="00ED064F" w:rsidRPr="008B7475">
        <w:rPr>
          <w:rFonts w:ascii="Times New Roman" w:hAnsi="Times New Roman" w:cs="Times New Roman"/>
          <w:sz w:val="24"/>
          <w:szCs w:val="24"/>
        </w:rPr>
        <w:t xml:space="preserve"> και χωρίς να απαιτεί</w:t>
      </w:r>
      <w:r w:rsidR="00BF7FD3" w:rsidRPr="008B7475">
        <w:rPr>
          <w:rFonts w:ascii="Times New Roman" w:hAnsi="Times New Roman" w:cs="Times New Roman"/>
          <w:sz w:val="24"/>
          <w:szCs w:val="24"/>
        </w:rPr>
        <w:t xml:space="preserve">, </w:t>
      </w:r>
      <w:r w:rsidR="00ED064F" w:rsidRPr="008B7475">
        <w:rPr>
          <w:rFonts w:ascii="Times New Roman" w:hAnsi="Times New Roman" w:cs="Times New Roman"/>
          <w:sz w:val="24"/>
          <w:szCs w:val="24"/>
        </w:rPr>
        <w:t xml:space="preserve"> κατ</w:t>
      </w:r>
      <w:r w:rsidR="00F9691B" w:rsidRPr="008B7475">
        <w:rPr>
          <w:rFonts w:ascii="Times New Roman" w:hAnsi="Times New Roman" w:cs="Times New Roman"/>
          <w:sz w:val="24"/>
          <w:szCs w:val="24"/>
        </w:rPr>
        <w:t xml:space="preserve">ορθώνει </w:t>
      </w:r>
      <w:r w:rsidR="00D4764D" w:rsidRPr="008B7475">
        <w:rPr>
          <w:rFonts w:ascii="Times New Roman" w:hAnsi="Times New Roman" w:cs="Times New Roman"/>
          <w:sz w:val="24"/>
          <w:szCs w:val="24"/>
        </w:rPr>
        <w:t xml:space="preserve"> να πραγματοποιήσει</w:t>
      </w:r>
      <w:r w:rsidR="00ED064F" w:rsidRPr="008B7475">
        <w:rPr>
          <w:rFonts w:ascii="Times New Roman" w:hAnsi="Times New Roman" w:cs="Times New Roman"/>
          <w:sz w:val="24"/>
          <w:szCs w:val="24"/>
        </w:rPr>
        <w:t xml:space="preserve"> </w:t>
      </w:r>
      <w:r w:rsidR="00834024">
        <w:rPr>
          <w:rFonts w:ascii="Times New Roman" w:hAnsi="Times New Roman" w:cs="Times New Roman"/>
          <w:sz w:val="24"/>
          <w:szCs w:val="24"/>
        </w:rPr>
        <w:t>τους στόχους του</w:t>
      </w:r>
      <w:r w:rsidR="003B5736">
        <w:rPr>
          <w:rFonts w:ascii="Times New Roman" w:hAnsi="Times New Roman" w:cs="Times New Roman"/>
          <w:sz w:val="24"/>
          <w:szCs w:val="24"/>
        </w:rPr>
        <w:t>. Το άριστο ήθος</w:t>
      </w:r>
      <w:r w:rsidR="00D4764D" w:rsidRPr="008B7475">
        <w:rPr>
          <w:rFonts w:ascii="Times New Roman" w:hAnsi="Times New Roman" w:cs="Times New Roman"/>
          <w:sz w:val="24"/>
          <w:szCs w:val="24"/>
        </w:rPr>
        <w:t>, η άρτια κατάρτι</w:t>
      </w:r>
      <w:r w:rsidR="008719EA">
        <w:rPr>
          <w:rFonts w:ascii="Times New Roman" w:hAnsi="Times New Roman" w:cs="Times New Roman"/>
          <w:sz w:val="24"/>
          <w:szCs w:val="24"/>
        </w:rPr>
        <w:t>σή του και η ευρεία μόρφωσή του</w:t>
      </w:r>
      <w:r w:rsidR="00D4764D" w:rsidRPr="008B7475">
        <w:rPr>
          <w:rFonts w:ascii="Times New Roman" w:hAnsi="Times New Roman" w:cs="Times New Roman"/>
          <w:sz w:val="24"/>
          <w:szCs w:val="24"/>
        </w:rPr>
        <w:t xml:space="preserve"> </w:t>
      </w:r>
      <w:proofErr w:type="spellStart"/>
      <w:r w:rsidR="00D4764D" w:rsidRPr="008B7475">
        <w:rPr>
          <w:rFonts w:ascii="Times New Roman" w:hAnsi="Times New Roman" w:cs="Times New Roman"/>
          <w:sz w:val="24"/>
          <w:szCs w:val="24"/>
        </w:rPr>
        <w:t>του</w:t>
      </w:r>
      <w:proofErr w:type="spellEnd"/>
      <w:r w:rsidR="00D4764D" w:rsidRPr="008B7475">
        <w:rPr>
          <w:rFonts w:ascii="Times New Roman" w:hAnsi="Times New Roman" w:cs="Times New Roman"/>
          <w:sz w:val="24"/>
          <w:szCs w:val="24"/>
        </w:rPr>
        <w:t xml:space="preserve"> επιτρέπουν να μεταλαμπαδεύει τις ποικίλες γνώσεις του στους συνεργάτες του και να αντιστέκεται στο κέλευσμα της απόλυτης εξειδίκευσης. Φροντίζει για τη συνεχή ενημέρωσή του και διατηρεί αντικειμενική σκέψη, ανεπηρέαστη από </w:t>
      </w:r>
      <w:r w:rsidR="00F9691B" w:rsidRPr="008B7475">
        <w:rPr>
          <w:rFonts w:ascii="Times New Roman" w:hAnsi="Times New Roman" w:cs="Times New Roman"/>
          <w:sz w:val="24"/>
          <w:szCs w:val="24"/>
        </w:rPr>
        <w:t>κοινωνικοοικονομικά</w:t>
      </w:r>
      <w:r w:rsidR="00D4764D" w:rsidRPr="008B7475">
        <w:rPr>
          <w:rFonts w:ascii="Times New Roman" w:hAnsi="Times New Roman" w:cs="Times New Roman"/>
          <w:sz w:val="24"/>
          <w:szCs w:val="24"/>
        </w:rPr>
        <w:t xml:space="preserve">  συμφέροντα.  </w:t>
      </w:r>
      <w:r w:rsidR="00ED064F" w:rsidRPr="008B7475">
        <w:rPr>
          <w:rFonts w:ascii="Times New Roman" w:hAnsi="Times New Roman" w:cs="Times New Roman"/>
          <w:sz w:val="24"/>
          <w:szCs w:val="24"/>
        </w:rPr>
        <w:t xml:space="preserve"> Η συνεχής ανα</w:t>
      </w:r>
      <w:r w:rsidR="003B5736">
        <w:rPr>
          <w:rFonts w:ascii="Times New Roman" w:hAnsi="Times New Roman" w:cs="Times New Roman"/>
          <w:sz w:val="24"/>
          <w:szCs w:val="24"/>
        </w:rPr>
        <w:t xml:space="preserve">ζήτηση για ιδέες και μέσα που </w:t>
      </w:r>
      <w:r w:rsidR="00ED064F" w:rsidRPr="008B7475">
        <w:rPr>
          <w:rFonts w:ascii="Times New Roman" w:hAnsi="Times New Roman" w:cs="Times New Roman"/>
          <w:sz w:val="24"/>
          <w:szCs w:val="24"/>
        </w:rPr>
        <w:t xml:space="preserve"> </w:t>
      </w:r>
      <w:r w:rsidR="003B5736">
        <w:rPr>
          <w:rFonts w:ascii="Times New Roman" w:hAnsi="Times New Roman" w:cs="Times New Roman"/>
          <w:sz w:val="24"/>
          <w:szCs w:val="24"/>
        </w:rPr>
        <w:t>απογειών</w:t>
      </w:r>
      <w:r w:rsidR="000B59EA" w:rsidRPr="008B7475">
        <w:rPr>
          <w:rFonts w:ascii="Times New Roman" w:hAnsi="Times New Roman" w:cs="Times New Roman"/>
          <w:sz w:val="24"/>
          <w:szCs w:val="24"/>
        </w:rPr>
        <w:t>ουν τον οργανισμό είναι π</w:t>
      </w:r>
      <w:r w:rsidR="007E52E4">
        <w:rPr>
          <w:rFonts w:ascii="Times New Roman" w:hAnsi="Times New Roman" w:cs="Times New Roman"/>
          <w:sz w:val="24"/>
          <w:szCs w:val="24"/>
        </w:rPr>
        <w:t>ροτεραιότητα για τον η</w:t>
      </w:r>
      <w:r w:rsidR="000B59EA" w:rsidRPr="008B7475">
        <w:rPr>
          <w:rFonts w:ascii="Times New Roman" w:hAnsi="Times New Roman" w:cs="Times New Roman"/>
          <w:sz w:val="24"/>
          <w:szCs w:val="24"/>
        </w:rPr>
        <w:t>γέτη</w:t>
      </w:r>
      <w:r w:rsidR="00D4764D" w:rsidRPr="008B7475">
        <w:rPr>
          <w:rFonts w:ascii="Times New Roman" w:hAnsi="Times New Roman" w:cs="Times New Roman"/>
          <w:sz w:val="24"/>
          <w:szCs w:val="24"/>
        </w:rPr>
        <w:t xml:space="preserve">, </w:t>
      </w:r>
      <w:r w:rsidR="000B59EA" w:rsidRPr="008B7475">
        <w:rPr>
          <w:rFonts w:ascii="Times New Roman" w:hAnsi="Times New Roman" w:cs="Times New Roman"/>
          <w:sz w:val="24"/>
          <w:szCs w:val="24"/>
        </w:rPr>
        <w:t xml:space="preserve"> ενώ ο </w:t>
      </w:r>
      <w:r w:rsidR="000B59EA" w:rsidRPr="008B7475">
        <w:rPr>
          <w:rFonts w:ascii="Times New Roman" w:hAnsi="Times New Roman" w:cs="Times New Roman"/>
          <w:sz w:val="24"/>
          <w:szCs w:val="24"/>
          <w:lang w:val="en-US"/>
        </w:rPr>
        <w:t>manager</w:t>
      </w:r>
      <w:r w:rsidR="000B59EA" w:rsidRPr="008B7475">
        <w:rPr>
          <w:rFonts w:ascii="Times New Roman" w:hAnsi="Times New Roman" w:cs="Times New Roman"/>
          <w:sz w:val="24"/>
          <w:szCs w:val="24"/>
        </w:rPr>
        <w:t xml:space="preserve"> επιδιώκει την πεπατημένη</w:t>
      </w:r>
      <w:r w:rsidR="00D4764D" w:rsidRPr="008B7475">
        <w:rPr>
          <w:rFonts w:ascii="Times New Roman" w:hAnsi="Times New Roman" w:cs="Times New Roman"/>
          <w:sz w:val="24"/>
          <w:szCs w:val="24"/>
        </w:rPr>
        <w:t xml:space="preserve">, </w:t>
      </w:r>
      <w:r w:rsidR="000B59EA" w:rsidRPr="008B7475">
        <w:rPr>
          <w:rFonts w:ascii="Times New Roman" w:hAnsi="Times New Roman" w:cs="Times New Roman"/>
          <w:sz w:val="24"/>
          <w:szCs w:val="24"/>
        </w:rPr>
        <w:t xml:space="preserve"> κινούμενος στο αυστηρό πλαίσιο του οργανισμού. </w:t>
      </w:r>
      <w:r w:rsidR="001B54C5">
        <w:rPr>
          <w:rFonts w:ascii="Times New Roman" w:hAnsi="Times New Roman" w:cs="Times New Roman"/>
          <w:sz w:val="24"/>
          <w:szCs w:val="24"/>
        </w:rPr>
        <w:tab/>
      </w:r>
      <w:r w:rsidR="001B54C5">
        <w:rPr>
          <w:rFonts w:ascii="Times New Roman" w:hAnsi="Times New Roman" w:cs="Times New Roman"/>
          <w:sz w:val="24"/>
          <w:szCs w:val="24"/>
        </w:rPr>
        <w:tab/>
      </w:r>
      <w:r w:rsidR="001B54C5">
        <w:rPr>
          <w:rFonts w:ascii="Times New Roman" w:hAnsi="Times New Roman" w:cs="Times New Roman"/>
          <w:sz w:val="24"/>
          <w:szCs w:val="24"/>
        </w:rPr>
        <w:tab/>
      </w:r>
      <w:r w:rsidR="001B54C5">
        <w:rPr>
          <w:rFonts w:ascii="Times New Roman" w:hAnsi="Times New Roman" w:cs="Times New Roman"/>
          <w:sz w:val="24"/>
          <w:szCs w:val="24"/>
        </w:rPr>
        <w:tab/>
      </w:r>
      <w:r w:rsidR="007E52E4">
        <w:rPr>
          <w:rFonts w:ascii="Times New Roman" w:hAnsi="Times New Roman" w:cs="Times New Roman"/>
          <w:sz w:val="24"/>
          <w:szCs w:val="24"/>
        </w:rPr>
        <w:t>Ο η</w:t>
      </w:r>
      <w:r w:rsidR="00D4764D" w:rsidRPr="008B7475">
        <w:rPr>
          <w:rFonts w:ascii="Times New Roman" w:hAnsi="Times New Roman" w:cs="Times New Roman"/>
          <w:sz w:val="24"/>
          <w:szCs w:val="24"/>
        </w:rPr>
        <w:t xml:space="preserve">γέτης είναι </w:t>
      </w:r>
      <w:r w:rsidR="003F4C64" w:rsidRPr="008B7475">
        <w:rPr>
          <w:rFonts w:ascii="Times New Roman" w:hAnsi="Times New Roman" w:cs="Times New Roman"/>
          <w:sz w:val="24"/>
          <w:szCs w:val="24"/>
        </w:rPr>
        <w:t>ευνοϊκά διακ</w:t>
      </w:r>
      <w:r w:rsidR="003B5736">
        <w:rPr>
          <w:rFonts w:ascii="Times New Roman" w:hAnsi="Times New Roman" w:cs="Times New Roman"/>
          <w:sz w:val="24"/>
          <w:szCs w:val="24"/>
        </w:rPr>
        <w:t>είμενος όσον αφορά σε</w:t>
      </w:r>
      <w:r w:rsidR="003F4C64" w:rsidRPr="008B7475">
        <w:rPr>
          <w:rFonts w:ascii="Times New Roman" w:hAnsi="Times New Roman" w:cs="Times New Roman"/>
          <w:sz w:val="24"/>
          <w:szCs w:val="24"/>
        </w:rPr>
        <w:t xml:space="preserve"> ιδέες και τρόπους που διακρίνονται από γόνιμο προ</w:t>
      </w:r>
      <w:r w:rsidR="008719EA">
        <w:rPr>
          <w:rFonts w:ascii="Times New Roman" w:hAnsi="Times New Roman" w:cs="Times New Roman"/>
          <w:sz w:val="24"/>
          <w:szCs w:val="24"/>
        </w:rPr>
        <w:t>οδευτισμό. Φροντίζει</w:t>
      </w:r>
      <w:r w:rsidR="003F4C64" w:rsidRPr="008B7475">
        <w:rPr>
          <w:rFonts w:ascii="Times New Roman" w:hAnsi="Times New Roman" w:cs="Times New Roman"/>
          <w:sz w:val="24"/>
          <w:szCs w:val="24"/>
        </w:rPr>
        <w:t xml:space="preserve"> με</w:t>
      </w:r>
      <w:r w:rsidR="008719EA">
        <w:rPr>
          <w:rFonts w:ascii="Times New Roman" w:hAnsi="Times New Roman" w:cs="Times New Roman"/>
          <w:sz w:val="24"/>
          <w:szCs w:val="24"/>
        </w:rPr>
        <w:t xml:space="preserve"> την ευρύτητα του πνεύματός του </w:t>
      </w:r>
      <w:r w:rsidR="003F4C64" w:rsidRPr="008B7475">
        <w:rPr>
          <w:rFonts w:ascii="Times New Roman" w:hAnsi="Times New Roman" w:cs="Times New Roman"/>
          <w:sz w:val="24"/>
          <w:szCs w:val="24"/>
        </w:rPr>
        <w:t xml:space="preserve"> να εντοπίζει  και να εξαίρει τις θετικές πτυχές  των νέων προσεγγίσεων, ενώ  προσπαθεί να μετριάσει και να εξαλείψει τις αρνητικές προεκτάσεις. Η εμφα</w:t>
      </w:r>
      <w:r w:rsidR="008719EA">
        <w:rPr>
          <w:rFonts w:ascii="Times New Roman" w:hAnsi="Times New Roman" w:cs="Times New Roman"/>
          <w:sz w:val="24"/>
          <w:szCs w:val="24"/>
        </w:rPr>
        <w:t xml:space="preserve">νής και αδιαφιλονίκητη καταξίωση </w:t>
      </w:r>
      <w:r w:rsidR="003F4C64" w:rsidRPr="008B7475">
        <w:rPr>
          <w:rFonts w:ascii="Times New Roman" w:hAnsi="Times New Roman" w:cs="Times New Roman"/>
          <w:sz w:val="24"/>
          <w:szCs w:val="24"/>
        </w:rPr>
        <w:t xml:space="preserve"> και υπεροχή  του οφείλεται </w:t>
      </w:r>
      <w:r w:rsidR="008719EA">
        <w:rPr>
          <w:rFonts w:ascii="Times New Roman" w:hAnsi="Times New Roman" w:cs="Times New Roman"/>
          <w:sz w:val="24"/>
          <w:szCs w:val="24"/>
        </w:rPr>
        <w:t xml:space="preserve"> σ</w:t>
      </w:r>
      <w:r w:rsidR="003F4C64" w:rsidRPr="008B7475">
        <w:rPr>
          <w:rFonts w:ascii="Times New Roman" w:hAnsi="Times New Roman" w:cs="Times New Roman"/>
          <w:sz w:val="24"/>
          <w:szCs w:val="24"/>
        </w:rPr>
        <w:t>την αυ</w:t>
      </w:r>
      <w:r w:rsidR="00362CC7">
        <w:rPr>
          <w:rFonts w:ascii="Times New Roman" w:hAnsi="Times New Roman" w:cs="Times New Roman"/>
          <w:sz w:val="24"/>
          <w:szCs w:val="24"/>
        </w:rPr>
        <w:t xml:space="preserve">ξημένη κοινωνική </w:t>
      </w:r>
      <w:r w:rsidR="00362CC7">
        <w:rPr>
          <w:rFonts w:ascii="Times New Roman" w:hAnsi="Times New Roman" w:cs="Times New Roman"/>
          <w:sz w:val="24"/>
          <w:szCs w:val="24"/>
        </w:rPr>
        <w:lastRenderedPageBreak/>
        <w:t xml:space="preserve">συνείδηση και </w:t>
      </w:r>
      <w:r w:rsidR="003F4C64" w:rsidRPr="008B7475">
        <w:rPr>
          <w:rFonts w:ascii="Times New Roman" w:hAnsi="Times New Roman" w:cs="Times New Roman"/>
          <w:sz w:val="24"/>
          <w:szCs w:val="24"/>
        </w:rPr>
        <w:t xml:space="preserve">τη σαφή επίγνωση του ιδιαίτερου ρόλου </w:t>
      </w:r>
      <w:r w:rsidR="008719EA">
        <w:rPr>
          <w:rFonts w:ascii="Times New Roman" w:hAnsi="Times New Roman" w:cs="Times New Roman"/>
          <w:sz w:val="24"/>
          <w:szCs w:val="24"/>
        </w:rPr>
        <w:t xml:space="preserve"> </w:t>
      </w:r>
      <w:r w:rsidR="003F4C64" w:rsidRPr="008B7475">
        <w:rPr>
          <w:rFonts w:ascii="Times New Roman" w:hAnsi="Times New Roman" w:cs="Times New Roman"/>
          <w:sz w:val="24"/>
          <w:szCs w:val="24"/>
        </w:rPr>
        <w:t>που καλείται να επιτελέσει προς όφελος όλων.</w:t>
      </w:r>
    </w:p>
    <w:p w:rsidR="00A7389D" w:rsidRPr="00AA017F" w:rsidRDefault="00A7389D" w:rsidP="00127D7B">
      <w:pPr>
        <w:jc w:val="both"/>
        <w:rPr>
          <w:rFonts w:ascii="Times New Roman" w:hAnsi="Times New Roman" w:cs="Times New Roman"/>
          <w:sz w:val="24"/>
          <w:szCs w:val="24"/>
        </w:rPr>
      </w:pPr>
      <w:r w:rsidRPr="00AA017F">
        <w:rPr>
          <w:rFonts w:ascii="Times New Roman" w:hAnsi="Times New Roman" w:cs="Times New Roman"/>
          <w:sz w:val="24"/>
          <w:szCs w:val="24"/>
        </w:rPr>
        <w:t xml:space="preserve">Ηγέτες έναντι </w:t>
      </w:r>
      <w:r w:rsidRPr="00AA017F">
        <w:rPr>
          <w:rFonts w:ascii="Times New Roman" w:hAnsi="Times New Roman" w:cs="Times New Roman"/>
          <w:sz w:val="24"/>
          <w:szCs w:val="24"/>
          <w:lang w:val="en-US"/>
        </w:rPr>
        <w:t>Manager</w:t>
      </w:r>
      <w:r w:rsidRPr="00AA017F">
        <w:rPr>
          <w:rFonts w:ascii="Times New Roman" w:hAnsi="Times New Roman" w:cs="Times New Roman"/>
          <w:sz w:val="24"/>
          <w:szCs w:val="24"/>
        </w:rPr>
        <w:t xml:space="preserve"> σελ51</w:t>
      </w:r>
      <w:r w:rsidRPr="00AA017F">
        <w:rPr>
          <w:rStyle w:val="a5"/>
          <w:rFonts w:ascii="Times New Roman" w:hAnsi="Times New Roman" w:cs="Times New Roman"/>
          <w:sz w:val="24"/>
          <w:szCs w:val="24"/>
        </w:rPr>
        <w:footnoteReference w:id="32"/>
      </w:r>
    </w:p>
    <w:p w:rsidR="00A7389D" w:rsidRPr="00AA017F" w:rsidRDefault="00A7389D" w:rsidP="00127D7B">
      <w:pPr>
        <w:pStyle w:val="a8"/>
        <w:numPr>
          <w:ilvl w:val="0"/>
          <w:numId w:val="25"/>
        </w:numPr>
        <w:spacing w:line="360" w:lineRule="auto"/>
        <w:jc w:val="both"/>
        <w:rPr>
          <w:rFonts w:ascii="Times New Roman" w:hAnsi="Times New Roman" w:cs="Times New Roman"/>
          <w:sz w:val="24"/>
          <w:szCs w:val="24"/>
        </w:rPr>
      </w:pPr>
      <w:r w:rsidRPr="00AA017F">
        <w:rPr>
          <w:rFonts w:ascii="Times New Roman" w:hAnsi="Times New Roman" w:cs="Times New Roman"/>
          <w:sz w:val="24"/>
          <w:szCs w:val="24"/>
        </w:rPr>
        <w:t>Οι μάνατζερ έχουν υπαλλήλους – Οι ηγέτες κερδίζουν ακολούθους</w:t>
      </w:r>
    </w:p>
    <w:p w:rsidR="00A7389D" w:rsidRPr="00AA017F" w:rsidRDefault="00A7389D" w:rsidP="00127D7B">
      <w:pPr>
        <w:pStyle w:val="a8"/>
        <w:numPr>
          <w:ilvl w:val="0"/>
          <w:numId w:val="25"/>
        </w:numPr>
        <w:spacing w:line="360" w:lineRule="auto"/>
        <w:jc w:val="both"/>
        <w:rPr>
          <w:rFonts w:ascii="Times New Roman" w:hAnsi="Times New Roman" w:cs="Times New Roman"/>
          <w:sz w:val="24"/>
          <w:szCs w:val="24"/>
        </w:rPr>
      </w:pPr>
      <w:r w:rsidRPr="00AA017F">
        <w:rPr>
          <w:rFonts w:ascii="Times New Roman" w:hAnsi="Times New Roman" w:cs="Times New Roman"/>
          <w:sz w:val="24"/>
          <w:szCs w:val="24"/>
        </w:rPr>
        <w:t>Οι μάνατζερ αντιδρούν στην αλλαγή – Οι ηγέτες δημιουργούν αλλαγή</w:t>
      </w:r>
    </w:p>
    <w:p w:rsidR="00A7389D" w:rsidRPr="00AA017F" w:rsidRDefault="00A7389D" w:rsidP="00127D7B">
      <w:pPr>
        <w:pStyle w:val="a8"/>
        <w:numPr>
          <w:ilvl w:val="0"/>
          <w:numId w:val="25"/>
        </w:numPr>
        <w:spacing w:line="360" w:lineRule="auto"/>
        <w:jc w:val="both"/>
        <w:rPr>
          <w:rFonts w:ascii="Times New Roman" w:hAnsi="Times New Roman" w:cs="Times New Roman"/>
          <w:sz w:val="24"/>
          <w:szCs w:val="24"/>
        </w:rPr>
      </w:pPr>
      <w:r w:rsidRPr="00AA017F">
        <w:rPr>
          <w:rFonts w:ascii="Times New Roman" w:hAnsi="Times New Roman" w:cs="Times New Roman"/>
          <w:sz w:val="24"/>
          <w:szCs w:val="24"/>
        </w:rPr>
        <w:t>Οι μάνατζερ έχουν καλές ιδέες – Οι ηγέτες υλοποιούν</w:t>
      </w:r>
    </w:p>
    <w:p w:rsidR="00A7389D" w:rsidRPr="00AA017F" w:rsidRDefault="00A7389D" w:rsidP="00127D7B">
      <w:pPr>
        <w:pStyle w:val="a8"/>
        <w:numPr>
          <w:ilvl w:val="0"/>
          <w:numId w:val="25"/>
        </w:numPr>
        <w:spacing w:line="360" w:lineRule="auto"/>
        <w:jc w:val="both"/>
        <w:rPr>
          <w:rFonts w:ascii="Times New Roman" w:hAnsi="Times New Roman" w:cs="Times New Roman"/>
          <w:sz w:val="24"/>
          <w:szCs w:val="24"/>
        </w:rPr>
      </w:pPr>
      <w:r w:rsidRPr="00AA017F">
        <w:rPr>
          <w:rFonts w:ascii="Times New Roman" w:hAnsi="Times New Roman" w:cs="Times New Roman"/>
          <w:sz w:val="24"/>
          <w:szCs w:val="24"/>
        </w:rPr>
        <w:t>Οι μάνατζερ επικοινωνούν – Οι ηγέτες πείθουν</w:t>
      </w:r>
    </w:p>
    <w:p w:rsidR="00A7389D" w:rsidRPr="00AA017F" w:rsidRDefault="00A7389D" w:rsidP="00127D7B">
      <w:pPr>
        <w:pStyle w:val="a8"/>
        <w:numPr>
          <w:ilvl w:val="0"/>
          <w:numId w:val="25"/>
        </w:numPr>
        <w:spacing w:line="360" w:lineRule="auto"/>
        <w:jc w:val="both"/>
        <w:rPr>
          <w:rFonts w:ascii="Times New Roman" w:hAnsi="Times New Roman" w:cs="Times New Roman"/>
          <w:sz w:val="24"/>
          <w:szCs w:val="24"/>
        </w:rPr>
      </w:pPr>
      <w:r w:rsidRPr="00AA017F">
        <w:rPr>
          <w:rFonts w:ascii="Times New Roman" w:hAnsi="Times New Roman" w:cs="Times New Roman"/>
          <w:sz w:val="24"/>
          <w:szCs w:val="24"/>
        </w:rPr>
        <w:t>Οι μάνατζερ διοικούν ομάδες – Οι ηγέτες δημιουργούν ομάδες</w:t>
      </w:r>
    </w:p>
    <w:p w:rsidR="00A7389D" w:rsidRPr="00AA017F" w:rsidRDefault="00A7389D" w:rsidP="00127D7B">
      <w:pPr>
        <w:pStyle w:val="a8"/>
        <w:numPr>
          <w:ilvl w:val="0"/>
          <w:numId w:val="25"/>
        </w:numPr>
        <w:spacing w:line="360" w:lineRule="auto"/>
        <w:jc w:val="both"/>
        <w:rPr>
          <w:rFonts w:ascii="Times New Roman" w:hAnsi="Times New Roman" w:cs="Times New Roman"/>
          <w:sz w:val="24"/>
          <w:szCs w:val="24"/>
        </w:rPr>
      </w:pPr>
      <w:r w:rsidRPr="00AA017F">
        <w:rPr>
          <w:rFonts w:ascii="Times New Roman" w:hAnsi="Times New Roman" w:cs="Times New Roman"/>
          <w:sz w:val="24"/>
          <w:szCs w:val="24"/>
        </w:rPr>
        <w:t>Οι μάνατζερ προσπαθούν να γίνουν οι ίδιοι ήρωες – Οι ηγέτες κάνουν ήρωες άτομα που τους περιβάλλουν</w:t>
      </w:r>
    </w:p>
    <w:p w:rsidR="00A7389D" w:rsidRPr="00AA017F" w:rsidRDefault="00A7389D" w:rsidP="00127D7B">
      <w:pPr>
        <w:pStyle w:val="a8"/>
        <w:numPr>
          <w:ilvl w:val="0"/>
          <w:numId w:val="25"/>
        </w:numPr>
        <w:spacing w:line="360" w:lineRule="auto"/>
        <w:jc w:val="both"/>
        <w:rPr>
          <w:rFonts w:ascii="Times New Roman" w:hAnsi="Times New Roman" w:cs="Times New Roman"/>
          <w:sz w:val="24"/>
          <w:szCs w:val="24"/>
        </w:rPr>
      </w:pPr>
      <w:r w:rsidRPr="00AA017F">
        <w:rPr>
          <w:rFonts w:ascii="Times New Roman" w:hAnsi="Times New Roman" w:cs="Times New Roman"/>
          <w:sz w:val="24"/>
          <w:szCs w:val="24"/>
        </w:rPr>
        <w:t>Οι μάνατζερ παίρνουν εύσημα – Οι ηγέτες αναλαμβάνουν ευθύνη</w:t>
      </w:r>
    </w:p>
    <w:p w:rsidR="00A7389D" w:rsidRPr="00AA017F" w:rsidRDefault="009B1B09" w:rsidP="00127D7B">
      <w:pPr>
        <w:pStyle w:val="a8"/>
        <w:numPr>
          <w:ilvl w:val="0"/>
          <w:numId w:val="25"/>
        </w:numPr>
        <w:spacing w:line="360" w:lineRule="auto"/>
        <w:jc w:val="both"/>
        <w:rPr>
          <w:rFonts w:ascii="Times New Roman" w:hAnsi="Times New Roman" w:cs="Times New Roman"/>
          <w:sz w:val="24"/>
          <w:szCs w:val="24"/>
        </w:rPr>
      </w:pPr>
      <w:r w:rsidRPr="00AA017F">
        <w:rPr>
          <w:rFonts w:ascii="Times New Roman" w:hAnsi="Times New Roman" w:cs="Times New Roman"/>
          <w:sz w:val="24"/>
          <w:szCs w:val="24"/>
        </w:rPr>
        <w:t>Οι μάνατζερ δείχνουν τη  δύναμή</w:t>
      </w:r>
      <w:r w:rsidR="00A7389D" w:rsidRPr="00AA017F">
        <w:rPr>
          <w:rFonts w:ascii="Times New Roman" w:hAnsi="Times New Roman" w:cs="Times New Roman"/>
          <w:sz w:val="24"/>
          <w:szCs w:val="24"/>
        </w:rPr>
        <w:t xml:space="preserve"> τους πάνω στους ανθρώπους- Οι ηγ</w:t>
      </w:r>
      <w:r w:rsidRPr="00AA017F">
        <w:rPr>
          <w:rFonts w:ascii="Times New Roman" w:hAnsi="Times New Roman" w:cs="Times New Roman"/>
          <w:sz w:val="24"/>
          <w:szCs w:val="24"/>
        </w:rPr>
        <w:t>έτες δείχνουν τη δύναμη τους, που είναι οι ίδιοι οι άνθρωποι που τους περιβάλλουν</w:t>
      </w:r>
    </w:p>
    <w:p w:rsidR="00A7389D" w:rsidRPr="00A7389D" w:rsidRDefault="00A7389D" w:rsidP="00127D7B">
      <w:pPr>
        <w:spacing w:line="360" w:lineRule="auto"/>
        <w:ind w:firstLine="720"/>
        <w:jc w:val="both"/>
        <w:rPr>
          <w:rFonts w:ascii="Times New Roman" w:hAnsi="Times New Roman" w:cs="Times New Roman"/>
          <w:sz w:val="24"/>
          <w:szCs w:val="24"/>
        </w:rPr>
      </w:pPr>
    </w:p>
    <w:p w:rsidR="005135F7" w:rsidRPr="008B7475" w:rsidRDefault="005135F7" w:rsidP="00127D7B">
      <w:pPr>
        <w:spacing w:line="360" w:lineRule="auto"/>
        <w:jc w:val="both"/>
        <w:rPr>
          <w:rFonts w:ascii="Times New Roman" w:hAnsi="Times New Roman" w:cs="Times New Roman"/>
          <w:b/>
          <w:sz w:val="24"/>
          <w:szCs w:val="24"/>
        </w:rPr>
      </w:pPr>
    </w:p>
    <w:p w:rsidR="00A35F49" w:rsidRPr="00D52CE4" w:rsidRDefault="0072314E" w:rsidP="00127D7B">
      <w:pPr>
        <w:spacing w:line="360" w:lineRule="auto"/>
        <w:jc w:val="both"/>
        <w:rPr>
          <w:rFonts w:ascii="Times New Roman" w:hAnsi="Times New Roman" w:cs="Times New Roman"/>
          <w:b/>
          <w:sz w:val="28"/>
          <w:szCs w:val="28"/>
        </w:rPr>
      </w:pPr>
      <w:r w:rsidRPr="00D52CE4">
        <w:rPr>
          <w:rFonts w:ascii="Times New Roman" w:hAnsi="Times New Roman" w:cs="Times New Roman"/>
          <w:b/>
          <w:sz w:val="28"/>
          <w:szCs w:val="28"/>
        </w:rPr>
        <w:t xml:space="preserve"> </w:t>
      </w:r>
      <w:r w:rsidR="006C2D9D">
        <w:rPr>
          <w:rFonts w:ascii="Times New Roman" w:hAnsi="Times New Roman" w:cs="Times New Roman"/>
          <w:b/>
          <w:sz w:val="28"/>
          <w:szCs w:val="28"/>
        </w:rPr>
        <w:t xml:space="preserve">1.8 </w:t>
      </w:r>
      <w:r w:rsidRPr="00D52CE4">
        <w:rPr>
          <w:rFonts w:ascii="Times New Roman" w:hAnsi="Times New Roman" w:cs="Times New Roman"/>
          <w:b/>
          <w:sz w:val="28"/>
          <w:szCs w:val="28"/>
        </w:rPr>
        <w:t>Δ</w:t>
      </w:r>
      <w:r w:rsidR="00FB2673" w:rsidRPr="00D52CE4">
        <w:rPr>
          <w:rFonts w:ascii="Times New Roman" w:hAnsi="Times New Roman" w:cs="Times New Roman"/>
          <w:b/>
          <w:sz w:val="28"/>
          <w:szCs w:val="28"/>
        </w:rPr>
        <w:t>ημιουργία Ηγετών</w:t>
      </w:r>
      <w:r w:rsidR="00D52CE4" w:rsidRPr="00D52CE4">
        <w:rPr>
          <w:rFonts w:ascii="Times New Roman" w:hAnsi="Times New Roman" w:cs="Times New Roman"/>
          <w:b/>
          <w:sz w:val="28"/>
          <w:szCs w:val="28"/>
        </w:rPr>
        <w:t xml:space="preserve">- </w:t>
      </w:r>
      <w:r w:rsidR="007E52E4">
        <w:rPr>
          <w:rFonts w:ascii="Times New Roman" w:hAnsi="Times New Roman" w:cs="Times New Roman"/>
          <w:b/>
          <w:sz w:val="28"/>
          <w:szCs w:val="28"/>
        </w:rPr>
        <w:t>Ιδανικό Πρότυπο Η</w:t>
      </w:r>
      <w:r w:rsidR="00D52CE4">
        <w:rPr>
          <w:rFonts w:ascii="Times New Roman" w:hAnsi="Times New Roman" w:cs="Times New Roman"/>
          <w:b/>
          <w:sz w:val="28"/>
          <w:szCs w:val="28"/>
        </w:rPr>
        <w:t>γεσίας</w:t>
      </w:r>
    </w:p>
    <w:p w:rsidR="00F144A6" w:rsidRPr="008B7475" w:rsidRDefault="00F144A6" w:rsidP="00127D7B">
      <w:pPr>
        <w:spacing w:line="360" w:lineRule="auto"/>
        <w:jc w:val="both"/>
        <w:rPr>
          <w:rFonts w:ascii="Times New Roman" w:hAnsi="Times New Roman" w:cs="Times New Roman"/>
          <w:sz w:val="24"/>
          <w:szCs w:val="24"/>
          <w:u w:val="single"/>
        </w:rPr>
      </w:pPr>
    </w:p>
    <w:p w:rsidR="00F144A6" w:rsidRPr="00A24026" w:rsidRDefault="00A24026" w:rsidP="00127D7B">
      <w:pPr>
        <w:spacing w:line="360" w:lineRule="auto"/>
        <w:ind w:firstLine="360"/>
        <w:jc w:val="both"/>
        <w:rPr>
          <w:rFonts w:ascii="Times New Roman" w:hAnsi="Times New Roman" w:cs="Times New Roman"/>
          <w:color w:val="365F91" w:themeColor="accent1" w:themeShade="BF"/>
          <w:sz w:val="24"/>
          <w:szCs w:val="24"/>
        </w:rPr>
      </w:pPr>
      <w:r w:rsidRPr="00AA017F">
        <w:rPr>
          <w:rFonts w:ascii="Times New Roman" w:hAnsi="Times New Roman" w:cs="Times New Roman"/>
          <w:sz w:val="24"/>
          <w:szCs w:val="24"/>
        </w:rPr>
        <w:t>Η κατάκτηση της ηγεσίας ε</w:t>
      </w:r>
      <w:r w:rsidR="00190FF3" w:rsidRPr="00AA017F">
        <w:rPr>
          <w:rFonts w:ascii="Times New Roman" w:hAnsi="Times New Roman" w:cs="Times New Roman"/>
          <w:sz w:val="24"/>
          <w:szCs w:val="24"/>
        </w:rPr>
        <w:t xml:space="preserve">ίναι μια διαδικασία που διαρκεί </w:t>
      </w:r>
      <w:r w:rsidRPr="00AA017F">
        <w:rPr>
          <w:rFonts w:ascii="Times New Roman" w:hAnsi="Times New Roman" w:cs="Times New Roman"/>
          <w:sz w:val="24"/>
          <w:szCs w:val="24"/>
        </w:rPr>
        <w:t>μ</w:t>
      </w:r>
      <w:r w:rsidR="00190FF3" w:rsidRPr="00AA017F">
        <w:rPr>
          <w:rFonts w:ascii="Times New Roman" w:hAnsi="Times New Roman" w:cs="Times New Roman"/>
          <w:sz w:val="24"/>
          <w:szCs w:val="24"/>
        </w:rPr>
        <w:t>ια ζωή, αφορά όλους ανεξαιρέτως τους ανθρώπους αλλά</w:t>
      </w:r>
      <w:r w:rsidR="007B4962" w:rsidRPr="00AA017F">
        <w:rPr>
          <w:rFonts w:ascii="Times New Roman" w:hAnsi="Times New Roman" w:cs="Times New Roman"/>
          <w:sz w:val="24"/>
          <w:szCs w:val="24"/>
        </w:rPr>
        <w:t xml:space="preserve"> δεν μπορεί να επιτευχθεί στο μέγιστο βαθμό</w:t>
      </w:r>
      <w:r w:rsidR="00190FF3" w:rsidRPr="00AA017F">
        <w:rPr>
          <w:rFonts w:ascii="Times New Roman" w:hAnsi="Times New Roman" w:cs="Times New Roman"/>
          <w:sz w:val="24"/>
          <w:szCs w:val="24"/>
        </w:rPr>
        <w:t xml:space="preserve">. </w:t>
      </w:r>
      <w:r w:rsidRPr="00AA017F">
        <w:rPr>
          <w:rFonts w:ascii="Times New Roman" w:hAnsi="Times New Roman" w:cs="Times New Roman"/>
          <w:sz w:val="24"/>
          <w:szCs w:val="24"/>
        </w:rPr>
        <w:t>101</w:t>
      </w:r>
      <w:r w:rsidRPr="00CF49B1">
        <w:rPr>
          <w:rStyle w:val="a5"/>
          <w:rFonts w:ascii="Times New Roman" w:hAnsi="Times New Roman" w:cs="Times New Roman"/>
          <w:sz w:val="24"/>
          <w:szCs w:val="24"/>
        </w:rPr>
        <w:footnoteReference w:id="33"/>
      </w:r>
      <w:r w:rsidR="00E13C53" w:rsidRPr="008B7475">
        <w:rPr>
          <w:rFonts w:ascii="Times New Roman" w:hAnsi="Times New Roman" w:cs="Times New Roman"/>
          <w:sz w:val="24"/>
          <w:szCs w:val="24"/>
        </w:rPr>
        <w:t>Το ιδεώδες πρότυπο ηγεσίας περιέχει στην πράξη τις α</w:t>
      </w:r>
      <w:r w:rsidR="00353AD0">
        <w:rPr>
          <w:rFonts w:ascii="Times New Roman" w:hAnsi="Times New Roman" w:cs="Times New Roman"/>
          <w:sz w:val="24"/>
          <w:szCs w:val="24"/>
        </w:rPr>
        <w:t>ναγκαίες ηγετικές ικανότητες. Όπως</w:t>
      </w:r>
      <w:r w:rsidR="00E13C53" w:rsidRPr="008B7475">
        <w:rPr>
          <w:rFonts w:ascii="Times New Roman" w:hAnsi="Times New Roman" w:cs="Times New Roman"/>
          <w:sz w:val="24"/>
          <w:szCs w:val="24"/>
        </w:rPr>
        <w:t xml:space="preserve"> κάθε επιχείρηση έχει μια συγκεκριμέν</w:t>
      </w:r>
      <w:r w:rsidR="00030202" w:rsidRPr="008B7475">
        <w:rPr>
          <w:rFonts w:ascii="Times New Roman" w:hAnsi="Times New Roman" w:cs="Times New Roman"/>
          <w:sz w:val="24"/>
          <w:szCs w:val="24"/>
        </w:rPr>
        <w:t>η</w:t>
      </w:r>
      <w:r w:rsidR="00E13C53" w:rsidRPr="008B7475">
        <w:rPr>
          <w:rFonts w:ascii="Times New Roman" w:hAnsi="Times New Roman" w:cs="Times New Roman"/>
          <w:sz w:val="24"/>
          <w:szCs w:val="24"/>
        </w:rPr>
        <w:t xml:space="preserve"> λίστα με επιθυμίες για το ι</w:t>
      </w:r>
      <w:r w:rsidR="0072314E" w:rsidRPr="008B7475">
        <w:rPr>
          <w:rFonts w:ascii="Times New Roman" w:hAnsi="Times New Roman" w:cs="Times New Roman"/>
          <w:sz w:val="24"/>
          <w:szCs w:val="24"/>
        </w:rPr>
        <w:t>δανικό  πρό</w:t>
      </w:r>
      <w:r w:rsidR="00353AD0">
        <w:rPr>
          <w:rFonts w:ascii="Times New Roman" w:hAnsi="Times New Roman" w:cs="Times New Roman"/>
          <w:sz w:val="24"/>
          <w:szCs w:val="24"/>
        </w:rPr>
        <w:t>τυπο ηγεσίας, έτσι και κάθε</w:t>
      </w:r>
      <w:r w:rsidR="0072314E" w:rsidRPr="008B7475">
        <w:rPr>
          <w:rFonts w:ascii="Times New Roman" w:hAnsi="Times New Roman" w:cs="Times New Roman"/>
          <w:sz w:val="24"/>
          <w:szCs w:val="24"/>
        </w:rPr>
        <w:t xml:space="preserve"> οργανισμό</w:t>
      </w:r>
      <w:r w:rsidR="00353AD0">
        <w:rPr>
          <w:rFonts w:ascii="Times New Roman" w:hAnsi="Times New Roman" w:cs="Times New Roman"/>
          <w:sz w:val="24"/>
          <w:szCs w:val="24"/>
        </w:rPr>
        <w:t>ς</w:t>
      </w:r>
      <w:r w:rsidR="00E13C53" w:rsidRPr="008B7475">
        <w:rPr>
          <w:rFonts w:ascii="Times New Roman" w:hAnsi="Times New Roman" w:cs="Times New Roman"/>
          <w:sz w:val="24"/>
          <w:szCs w:val="24"/>
        </w:rPr>
        <w:t xml:space="preserve"> θεωρεί</w:t>
      </w:r>
      <w:r w:rsidR="0072314E" w:rsidRPr="008B7475">
        <w:rPr>
          <w:rFonts w:ascii="Times New Roman" w:hAnsi="Times New Roman" w:cs="Times New Roman"/>
          <w:sz w:val="24"/>
          <w:szCs w:val="24"/>
        </w:rPr>
        <w:t xml:space="preserve"> </w:t>
      </w:r>
      <w:r w:rsidR="00E13C53" w:rsidRPr="008B7475">
        <w:rPr>
          <w:rFonts w:ascii="Times New Roman" w:hAnsi="Times New Roman" w:cs="Times New Roman"/>
          <w:sz w:val="24"/>
          <w:szCs w:val="24"/>
        </w:rPr>
        <w:t xml:space="preserve">ιδανικό πρότυπο ηγετικής συμπεριφοράς </w:t>
      </w:r>
      <w:r w:rsidR="00353AD0">
        <w:rPr>
          <w:rFonts w:ascii="Times New Roman" w:hAnsi="Times New Roman" w:cs="Times New Roman"/>
          <w:sz w:val="24"/>
          <w:szCs w:val="24"/>
        </w:rPr>
        <w:t>κάποιο που</w:t>
      </w:r>
      <w:r w:rsidR="00D54445">
        <w:rPr>
          <w:rFonts w:ascii="Times New Roman" w:hAnsi="Times New Roman" w:cs="Times New Roman"/>
          <w:sz w:val="24"/>
          <w:szCs w:val="24"/>
        </w:rPr>
        <w:t xml:space="preserve"> για έναν </w:t>
      </w:r>
      <w:r w:rsidR="0072314E" w:rsidRPr="008B7475">
        <w:rPr>
          <w:rFonts w:ascii="Times New Roman" w:hAnsi="Times New Roman" w:cs="Times New Roman"/>
          <w:sz w:val="24"/>
          <w:szCs w:val="24"/>
        </w:rPr>
        <w:t>άλλο μπορεί να  θεωρηθε</w:t>
      </w:r>
      <w:r w:rsidR="00E13C53" w:rsidRPr="008B7475">
        <w:rPr>
          <w:rFonts w:ascii="Times New Roman" w:hAnsi="Times New Roman" w:cs="Times New Roman"/>
          <w:sz w:val="24"/>
          <w:szCs w:val="24"/>
        </w:rPr>
        <w:t>ί ανεπαρκές.</w:t>
      </w:r>
      <w:r w:rsidR="00D54445">
        <w:rPr>
          <w:rFonts w:ascii="Times New Roman" w:hAnsi="Times New Roman" w:cs="Times New Roman"/>
          <w:sz w:val="24"/>
          <w:szCs w:val="24"/>
        </w:rPr>
        <w:t xml:space="preserve"> Υπάρχουν υποκειμενικά κριτήρια για κάθε </w:t>
      </w:r>
      <w:r w:rsidR="004773A9">
        <w:rPr>
          <w:rFonts w:ascii="Times New Roman" w:hAnsi="Times New Roman" w:cs="Times New Roman"/>
          <w:sz w:val="24"/>
          <w:szCs w:val="24"/>
        </w:rPr>
        <w:t>εταιρεία.</w:t>
      </w:r>
      <w:r w:rsidR="00FB2673" w:rsidRPr="008B7475">
        <w:rPr>
          <w:rFonts w:ascii="Times New Roman" w:hAnsi="Times New Roman" w:cs="Times New Roman"/>
          <w:sz w:val="24"/>
          <w:szCs w:val="24"/>
        </w:rPr>
        <w:t xml:space="preserve"> Για να μπορέσει να αναδείξει τις ικ</w:t>
      </w:r>
      <w:r w:rsidR="00641C1E">
        <w:rPr>
          <w:rFonts w:ascii="Times New Roman" w:hAnsi="Times New Roman" w:cs="Times New Roman"/>
          <w:sz w:val="24"/>
          <w:szCs w:val="24"/>
        </w:rPr>
        <w:t xml:space="preserve">ανότητες του </w:t>
      </w:r>
      <w:r w:rsidR="00353AD0">
        <w:rPr>
          <w:rFonts w:ascii="Times New Roman" w:hAnsi="Times New Roman" w:cs="Times New Roman"/>
          <w:sz w:val="24"/>
          <w:szCs w:val="24"/>
        </w:rPr>
        <w:t xml:space="preserve"> </w:t>
      </w:r>
      <w:r w:rsidR="00641C1E">
        <w:rPr>
          <w:rFonts w:ascii="Times New Roman" w:hAnsi="Times New Roman" w:cs="Times New Roman"/>
          <w:sz w:val="24"/>
          <w:szCs w:val="24"/>
        </w:rPr>
        <w:t>ο εκκολαπτόμενος  η</w:t>
      </w:r>
      <w:r w:rsidR="00FB2673" w:rsidRPr="008B7475">
        <w:rPr>
          <w:rFonts w:ascii="Times New Roman" w:hAnsi="Times New Roman" w:cs="Times New Roman"/>
          <w:sz w:val="24"/>
          <w:szCs w:val="24"/>
        </w:rPr>
        <w:t>γέτης</w:t>
      </w:r>
      <w:r w:rsidR="0072314E" w:rsidRPr="008B7475">
        <w:rPr>
          <w:rFonts w:ascii="Times New Roman" w:hAnsi="Times New Roman" w:cs="Times New Roman"/>
          <w:sz w:val="24"/>
          <w:szCs w:val="24"/>
        </w:rPr>
        <w:t xml:space="preserve"> </w:t>
      </w:r>
      <w:r w:rsidR="00FB2673" w:rsidRPr="008B7475">
        <w:rPr>
          <w:rFonts w:ascii="Times New Roman" w:hAnsi="Times New Roman" w:cs="Times New Roman"/>
          <w:sz w:val="24"/>
          <w:szCs w:val="24"/>
        </w:rPr>
        <w:t xml:space="preserve"> πρέπει η επιχείρηση να θέσει τις βάσεις της ιδεώδους ηγεσίας στην πράξη.</w:t>
      </w:r>
      <w:r w:rsidR="00E117AD" w:rsidRPr="008B7475">
        <w:rPr>
          <w:rFonts w:ascii="Times New Roman" w:hAnsi="Times New Roman" w:cs="Times New Roman"/>
          <w:sz w:val="24"/>
          <w:szCs w:val="24"/>
        </w:rPr>
        <w:t xml:space="preserve"> Δηλαδή</w:t>
      </w:r>
      <w:r w:rsidR="00B963CB" w:rsidRPr="00641C1E">
        <w:rPr>
          <w:rFonts w:ascii="Times New Roman" w:hAnsi="Times New Roman" w:cs="Times New Roman"/>
          <w:sz w:val="24"/>
          <w:szCs w:val="24"/>
        </w:rPr>
        <w:t xml:space="preserve"> </w:t>
      </w:r>
      <w:r w:rsidR="00B963CB" w:rsidRPr="008B7475">
        <w:rPr>
          <w:rFonts w:ascii="Times New Roman" w:hAnsi="Times New Roman" w:cs="Times New Roman"/>
          <w:sz w:val="24"/>
          <w:szCs w:val="24"/>
        </w:rPr>
        <w:t>θα πρέπει</w:t>
      </w:r>
      <w:r w:rsidR="00E117AD" w:rsidRPr="008B7475">
        <w:rPr>
          <w:rFonts w:ascii="Times New Roman" w:hAnsi="Times New Roman" w:cs="Times New Roman"/>
          <w:sz w:val="24"/>
          <w:szCs w:val="24"/>
        </w:rPr>
        <w:t>:</w:t>
      </w:r>
    </w:p>
    <w:p w:rsidR="00353AD0" w:rsidRDefault="00353AD0" w:rsidP="00127D7B">
      <w:pPr>
        <w:pStyle w:val="a8"/>
        <w:spacing w:line="360" w:lineRule="auto"/>
        <w:jc w:val="both"/>
        <w:rPr>
          <w:rFonts w:ascii="Times New Roman" w:hAnsi="Times New Roman" w:cs="Times New Roman"/>
          <w:sz w:val="24"/>
          <w:szCs w:val="24"/>
        </w:rPr>
      </w:pPr>
    </w:p>
    <w:p w:rsidR="00E117AD" w:rsidRPr="00F5085C" w:rsidRDefault="00353AD0" w:rsidP="00127D7B">
      <w:pPr>
        <w:pStyle w:val="a8"/>
        <w:numPr>
          <w:ilvl w:val="0"/>
          <w:numId w:val="6"/>
        </w:numPr>
        <w:spacing w:line="360" w:lineRule="auto"/>
        <w:jc w:val="both"/>
        <w:rPr>
          <w:rFonts w:ascii="Times New Roman" w:hAnsi="Times New Roman" w:cs="Times New Roman"/>
          <w:sz w:val="24"/>
          <w:szCs w:val="24"/>
        </w:rPr>
      </w:pPr>
      <w:r w:rsidRPr="00F5085C">
        <w:rPr>
          <w:rFonts w:ascii="Times New Roman" w:hAnsi="Times New Roman" w:cs="Times New Roman"/>
          <w:sz w:val="24"/>
          <w:szCs w:val="24"/>
        </w:rPr>
        <w:t>Να παρουσιάσει</w:t>
      </w:r>
      <w:r w:rsidR="00E117AD" w:rsidRPr="00F5085C">
        <w:rPr>
          <w:rFonts w:ascii="Times New Roman" w:hAnsi="Times New Roman" w:cs="Times New Roman"/>
          <w:sz w:val="24"/>
          <w:szCs w:val="24"/>
        </w:rPr>
        <w:t xml:space="preserve"> συγκεκριμένα στοιχεία της εταιρικής της κουλτούρας.</w:t>
      </w:r>
    </w:p>
    <w:p w:rsidR="00E117AD" w:rsidRPr="008B7475" w:rsidRDefault="00353AD0" w:rsidP="00127D7B">
      <w:pPr>
        <w:pStyle w:val="a8"/>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Ν</w:t>
      </w:r>
      <w:r w:rsidR="002D33BF" w:rsidRPr="008B7475">
        <w:rPr>
          <w:rFonts w:ascii="Times New Roman" w:hAnsi="Times New Roman" w:cs="Times New Roman"/>
          <w:sz w:val="24"/>
          <w:szCs w:val="24"/>
        </w:rPr>
        <w:t xml:space="preserve">α δημιουργήσει </w:t>
      </w:r>
      <w:r>
        <w:rPr>
          <w:rFonts w:ascii="Times New Roman" w:hAnsi="Times New Roman" w:cs="Times New Roman"/>
          <w:sz w:val="24"/>
          <w:szCs w:val="24"/>
        </w:rPr>
        <w:t xml:space="preserve"> μέσα από διαφανείς διαδικασίες </w:t>
      </w:r>
      <w:r w:rsidR="002D33BF" w:rsidRPr="008B7475">
        <w:rPr>
          <w:rFonts w:ascii="Times New Roman" w:hAnsi="Times New Roman" w:cs="Times New Roman"/>
          <w:sz w:val="24"/>
          <w:szCs w:val="24"/>
        </w:rPr>
        <w:t>εκπαιδευτ</w:t>
      </w:r>
      <w:r w:rsidR="00641C1E">
        <w:rPr>
          <w:rFonts w:ascii="Times New Roman" w:hAnsi="Times New Roman" w:cs="Times New Roman"/>
          <w:sz w:val="24"/>
          <w:szCs w:val="24"/>
        </w:rPr>
        <w:t>ικά προγράμματα εκκολαπτόμενων η</w:t>
      </w:r>
      <w:r w:rsidR="002D33BF" w:rsidRPr="008B7475">
        <w:rPr>
          <w:rFonts w:ascii="Times New Roman" w:hAnsi="Times New Roman" w:cs="Times New Roman"/>
          <w:sz w:val="24"/>
          <w:szCs w:val="24"/>
        </w:rPr>
        <w:t>γετών</w:t>
      </w:r>
      <w:r w:rsidR="005E527A">
        <w:rPr>
          <w:rFonts w:ascii="Times New Roman" w:hAnsi="Times New Roman" w:cs="Times New Roman"/>
          <w:sz w:val="24"/>
          <w:szCs w:val="24"/>
        </w:rPr>
        <w:t xml:space="preserve">, </w:t>
      </w:r>
      <w:r w:rsidR="002D33BF" w:rsidRPr="008B7475">
        <w:rPr>
          <w:rFonts w:ascii="Times New Roman" w:hAnsi="Times New Roman" w:cs="Times New Roman"/>
          <w:sz w:val="24"/>
          <w:szCs w:val="24"/>
        </w:rPr>
        <w:t xml:space="preserve"> με συγκεκριμένους στόχους για το κάθε πρόγραμμα</w:t>
      </w:r>
      <w:r w:rsidR="00341D6D" w:rsidRPr="008B7475">
        <w:rPr>
          <w:rFonts w:ascii="Times New Roman" w:hAnsi="Times New Roman" w:cs="Times New Roman"/>
          <w:sz w:val="24"/>
          <w:szCs w:val="24"/>
        </w:rPr>
        <w:t>.</w:t>
      </w:r>
    </w:p>
    <w:p w:rsidR="002D33BF" w:rsidRPr="008B7475" w:rsidRDefault="002D33BF" w:rsidP="00127D7B">
      <w:pPr>
        <w:pStyle w:val="a8"/>
        <w:numPr>
          <w:ilvl w:val="0"/>
          <w:numId w:val="6"/>
        </w:numPr>
        <w:spacing w:line="360" w:lineRule="auto"/>
        <w:jc w:val="both"/>
        <w:rPr>
          <w:rFonts w:ascii="Times New Roman" w:hAnsi="Times New Roman" w:cs="Times New Roman"/>
          <w:sz w:val="24"/>
          <w:szCs w:val="24"/>
        </w:rPr>
      </w:pPr>
      <w:r w:rsidRPr="008B7475">
        <w:rPr>
          <w:rFonts w:ascii="Times New Roman" w:hAnsi="Times New Roman" w:cs="Times New Roman"/>
          <w:sz w:val="24"/>
          <w:szCs w:val="24"/>
        </w:rPr>
        <w:t>Να υπάρχει σαφήνεια από την πρώτη μέρα πρό</w:t>
      </w:r>
      <w:r w:rsidR="004773A9">
        <w:rPr>
          <w:rFonts w:ascii="Times New Roman" w:hAnsi="Times New Roman" w:cs="Times New Roman"/>
          <w:sz w:val="24"/>
          <w:szCs w:val="24"/>
        </w:rPr>
        <w:t>σληψης των νέων στελεχών για τη</w:t>
      </w:r>
      <w:r w:rsidRPr="008B7475">
        <w:rPr>
          <w:rFonts w:ascii="Times New Roman" w:hAnsi="Times New Roman" w:cs="Times New Roman"/>
          <w:sz w:val="24"/>
          <w:szCs w:val="24"/>
        </w:rPr>
        <w:t xml:space="preserve"> μελλοντική αξιολόγηση και εξέλιξη.</w:t>
      </w:r>
    </w:p>
    <w:p w:rsidR="002D33BF" w:rsidRPr="008B7475" w:rsidRDefault="004773A9" w:rsidP="00127D7B">
      <w:pPr>
        <w:pStyle w:val="a8"/>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Να γνωστοποιεί</w:t>
      </w:r>
      <w:r w:rsidR="002D33BF" w:rsidRPr="008B7475">
        <w:rPr>
          <w:rFonts w:ascii="Times New Roman" w:hAnsi="Times New Roman" w:cs="Times New Roman"/>
          <w:sz w:val="24"/>
          <w:szCs w:val="24"/>
        </w:rPr>
        <w:t xml:space="preserve"> όλο εκείνο το μείγμα της επιθυμητής </w:t>
      </w:r>
      <w:r w:rsidR="006C5F25" w:rsidRPr="008B7475">
        <w:rPr>
          <w:rFonts w:ascii="Times New Roman" w:hAnsi="Times New Roman" w:cs="Times New Roman"/>
          <w:sz w:val="24"/>
          <w:szCs w:val="24"/>
        </w:rPr>
        <w:t xml:space="preserve">ηγετικής </w:t>
      </w:r>
      <w:r w:rsidR="002D33BF" w:rsidRPr="008B7475">
        <w:rPr>
          <w:rFonts w:ascii="Times New Roman" w:hAnsi="Times New Roman" w:cs="Times New Roman"/>
          <w:sz w:val="24"/>
          <w:szCs w:val="24"/>
        </w:rPr>
        <w:t xml:space="preserve">συμπεριφοράς </w:t>
      </w:r>
      <w:r>
        <w:rPr>
          <w:rFonts w:ascii="Times New Roman" w:hAnsi="Times New Roman" w:cs="Times New Roman"/>
          <w:sz w:val="24"/>
          <w:szCs w:val="24"/>
        </w:rPr>
        <w:t xml:space="preserve">που προσδοκά  η επιχείρηση από </w:t>
      </w:r>
      <w:r w:rsidR="00641C1E">
        <w:rPr>
          <w:rFonts w:ascii="Times New Roman" w:hAnsi="Times New Roman" w:cs="Times New Roman"/>
          <w:sz w:val="24"/>
          <w:szCs w:val="24"/>
        </w:rPr>
        <w:t xml:space="preserve"> το εκκολαπτόμενο στέλεχος-η</w:t>
      </w:r>
      <w:r>
        <w:rPr>
          <w:rFonts w:ascii="Times New Roman" w:hAnsi="Times New Roman" w:cs="Times New Roman"/>
          <w:sz w:val="24"/>
          <w:szCs w:val="24"/>
        </w:rPr>
        <w:t>γέτη</w:t>
      </w:r>
      <w:r w:rsidR="006C5F25" w:rsidRPr="008B7475">
        <w:rPr>
          <w:rFonts w:ascii="Times New Roman" w:hAnsi="Times New Roman" w:cs="Times New Roman"/>
          <w:sz w:val="24"/>
          <w:szCs w:val="24"/>
        </w:rPr>
        <w:t>.</w:t>
      </w:r>
      <w:r w:rsidR="002F2B91" w:rsidRPr="008B7475">
        <w:rPr>
          <w:rFonts w:ascii="Times New Roman" w:hAnsi="Times New Roman" w:cs="Times New Roman"/>
          <w:sz w:val="24"/>
          <w:szCs w:val="24"/>
        </w:rPr>
        <w:t xml:space="preserve"> </w:t>
      </w:r>
    </w:p>
    <w:p w:rsidR="002F2B91" w:rsidRPr="008B7475" w:rsidRDefault="002F2B91" w:rsidP="00127D7B">
      <w:pPr>
        <w:pStyle w:val="a8"/>
        <w:spacing w:line="360" w:lineRule="auto"/>
        <w:jc w:val="both"/>
        <w:rPr>
          <w:rFonts w:ascii="Times New Roman" w:hAnsi="Times New Roman" w:cs="Times New Roman"/>
          <w:sz w:val="24"/>
          <w:szCs w:val="24"/>
        </w:rPr>
      </w:pPr>
    </w:p>
    <w:p w:rsidR="002F2B91" w:rsidRPr="00AE7ED9" w:rsidRDefault="002F2B91" w:rsidP="00127D7B">
      <w:pPr>
        <w:pStyle w:val="a8"/>
        <w:spacing w:line="360" w:lineRule="auto"/>
        <w:ind w:left="0" w:firstLine="360"/>
        <w:jc w:val="both"/>
        <w:rPr>
          <w:rFonts w:ascii="Times New Roman" w:hAnsi="Times New Roman" w:cs="Times New Roman"/>
          <w:sz w:val="24"/>
          <w:szCs w:val="24"/>
        </w:rPr>
      </w:pPr>
      <w:r w:rsidRPr="008B7475">
        <w:rPr>
          <w:rFonts w:ascii="Times New Roman" w:hAnsi="Times New Roman" w:cs="Times New Roman"/>
          <w:sz w:val="24"/>
          <w:szCs w:val="24"/>
        </w:rPr>
        <w:t>Όπως προαναφέραμε</w:t>
      </w:r>
      <w:r w:rsidR="00341D6D" w:rsidRPr="008B7475">
        <w:rPr>
          <w:rFonts w:ascii="Times New Roman" w:hAnsi="Times New Roman" w:cs="Times New Roman"/>
          <w:sz w:val="24"/>
          <w:szCs w:val="24"/>
        </w:rPr>
        <w:t xml:space="preserve"> ο </w:t>
      </w:r>
      <w:r w:rsidR="00641C1E">
        <w:rPr>
          <w:rFonts w:ascii="Times New Roman" w:hAnsi="Times New Roman" w:cs="Times New Roman"/>
          <w:sz w:val="24"/>
          <w:szCs w:val="24"/>
        </w:rPr>
        <w:t xml:space="preserve"> η</w:t>
      </w:r>
      <w:r w:rsidRPr="008B7475">
        <w:rPr>
          <w:rFonts w:ascii="Times New Roman" w:hAnsi="Times New Roman" w:cs="Times New Roman"/>
          <w:sz w:val="24"/>
          <w:szCs w:val="24"/>
        </w:rPr>
        <w:t>γέτης</w:t>
      </w:r>
      <w:r w:rsidR="0012773C">
        <w:rPr>
          <w:rFonts w:ascii="Times New Roman" w:hAnsi="Times New Roman" w:cs="Times New Roman"/>
          <w:sz w:val="24"/>
          <w:szCs w:val="24"/>
        </w:rPr>
        <w:t xml:space="preserve"> μπορεί να φέρει εκ φύσεως κάποια</w:t>
      </w:r>
      <w:r w:rsidR="00030202" w:rsidRPr="008B7475">
        <w:rPr>
          <w:rFonts w:ascii="Times New Roman" w:hAnsi="Times New Roman" w:cs="Times New Roman"/>
          <w:sz w:val="24"/>
          <w:szCs w:val="24"/>
        </w:rPr>
        <w:t xml:space="preserve"> στοιχεία</w:t>
      </w:r>
      <w:r w:rsidR="00341D6D" w:rsidRPr="008B7475">
        <w:rPr>
          <w:rFonts w:ascii="Times New Roman" w:hAnsi="Times New Roman" w:cs="Times New Roman"/>
          <w:sz w:val="24"/>
          <w:szCs w:val="24"/>
        </w:rPr>
        <w:t>,  αλλ</w:t>
      </w:r>
      <w:r w:rsidR="0012773C">
        <w:rPr>
          <w:rFonts w:ascii="Times New Roman" w:hAnsi="Times New Roman" w:cs="Times New Roman"/>
          <w:sz w:val="24"/>
          <w:szCs w:val="24"/>
        </w:rPr>
        <w:t>ά υπάρχ</w:t>
      </w:r>
      <w:r w:rsidR="002D0533">
        <w:rPr>
          <w:rFonts w:ascii="Times New Roman" w:hAnsi="Times New Roman" w:cs="Times New Roman"/>
          <w:sz w:val="24"/>
          <w:szCs w:val="24"/>
        </w:rPr>
        <w:t>ει και η περίπτωση που κάποιος</w:t>
      </w:r>
      <w:r w:rsidR="0012773C">
        <w:rPr>
          <w:rFonts w:ascii="Times New Roman" w:hAnsi="Times New Roman" w:cs="Times New Roman"/>
          <w:sz w:val="24"/>
          <w:szCs w:val="24"/>
        </w:rPr>
        <w:t xml:space="preserve"> κατάφερ</w:t>
      </w:r>
      <w:r w:rsidR="002D0533">
        <w:rPr>
          <w:rFonts w:ascii="Times New Roman" w:hAnsi="Times New Roman" w:cs="Times New Roman"/>
          <w:sz w:val="24"/>
          <w:szCs w:val="24"/>
        </w:rPr>
        <w:t>ε να αναδειχθεί σε μεγάλο ηγέτη</w:t>
      </w:r>
      <w:r w:rsidR="0012773C">
        <w:rPr>
          <w:rFonts w:ascii="Times New Roman" w:hAnsi="Times New Roman" w:cs="Times New Roman"/>
          <w:sz w:val="24"/>
          <w:szCs w:val="24"/>
        </w:rPr>
        <w:t xml:space="preserve"> διαμορφώ</w:t>
      </w:r>
      <w:r w:rsidR="002D0533">
        <w:rPr>
          <w:rFonts w:ascii="Times New Roman" w:hAnsi="Times New Roman" w:cs="Times New Roman"/>
          <w:sz w:val="24"/>
          <w:szCs w:val="24"/>
        </w:rPr>
        <w:t xml:space="preserve">νοντας </w:t>
      </w:r>
      <w:r w:rsidR="0012773C">
        <w:rPr>
          <w:rFonts w:ascii="Times New Roman" w:hAnsi="Times New Roman" w:cs="Times New Roman"/>
          <w:sz w:val="24"/>
          <w:szCs w:val="24"/>
        </w:rPr>
        <w:t xml:space="preserve"> ηγετικά χαρακτηριστικά μέσα σε ένα ευνοϊκό οικογενειακό περιβάλ</w:t>
      </w:r>
      <w:r w:rsidR="002D0533">
        <w:rPr>
          <w:rFonts w:ascii="Times New Roman" w:hAnsi="Times New Roman" w:cs="Times New Roman"/>
          <w:sz w:val="24"/>
          <w:szCs w:val="24"/>
        </w:rPr>
        <w:t>λον.</w:t>
      </w:r>
      <w:r w:rsidR="00037CC5" w:rsidRPr="008B7475">
        <w:rPr>
          <w:rFonts w:ascii="Times New Roman" w:hAnsi="Times New Roman" w:cs="Times New Roman"/>
          <w:sz w:val="24"/>
          <w:szCs w:val="24"/>
        </w:rPr>
        <w:t xml:space="preserve"> Η υιοθέτηση</w:t>
      </w:r>
      <w:r w:rsidR="00406CD9" w:rsidRPr="008B7475">
        <w:rPr>
          <w:rFonts w:ascii="Times New Roman" w:hAnsi="Times New Roman" w:cs="Times New Roman"/>
          <w:sz w:val="24"/>
          <w:szCs w:val="24"/>
        </w:rPr>
        <w:t xml:space="preserve"> ορθών </w:t>
      </w:r>
      <w:r w:rsidR="00037CC5" w:rsidRPr="008B7475">
        <w:rPr>
          <w:rFonts w:ascii="Times New Roman" w:hAnsi="Times New Roman" w:cs="Times New Roman"/>
          <w:sz w:val="24"/>
          <w:szCs w:val="24"/>
        </w:rPr>
        <w:t xml:space="preserve"> προτύπων συμπεριφοράς, η εκπαίδευση</w:t>
      </w:r>
      <w:r w:rsidR="002D0533">
        <w:rPr>
          <w:rFonts w:ascii="Times New Roman" w:hAnsi="Times New Roman" w:cs="Times New Roman"/>
          <w:sz w:val="24"/>
          <w:szCs w:val="24"/>
        </w:rPr>
        <w:t xml:space="preserve"> και κυρίως η καθημερινή τριβή στον εργασιακό χώρο που συνεπάγεται την εμπειρία συμβάλλει στην ισχυροποίηση και την ανέλιξή του.</w:t>
      </w:r>
      <w:r w:rsidR="006B37E7">
        <w:rPr>
          <w:rFonts w:ascii="Times New Roman" w:hAnsi="Times New Roman" w:cs="Times New Roman"/>
          <w:sz w:val="24"/>
          <w:szCs w:val="24"/>
        </w:rPr>
        <w:t xml:space="preserve"> </w:t>
      </w:r>
      <w:r w:rsidR="0048378A" w:rsidRPr="008B7475">
        <w:rPr>
          <w:rFonts w:ascii="Times New Roman" w:hAnsi="Times New Roman" w:cs="Times New Roman"/>
          <w:sz w:val="24"/>
          <w:szCs w:val="24"/>
        </w:rPr>
        <w:t>Ο ηγέτης δημιουργε</w:t>
      </w:r>
      <w:r w:rsidR="005E527A">
        <w:rPr>
          <w:rFonts w:ascii="Times New Roman" w:hAnsi="Times New Roman" w:cs="Times New Roman"/>
          <w:sz w:val="24"/>
          <w:szCs w:val="24"/>
        </w:rPr>
        <w:t>ίται</w:t>
      </w:r>
      <w:r w:rsidR="0048378A" w:rsidRPr="008B7475">
        <w:rPr>
          <w:rFonts w:ascii="Times New Roman" w:hAnsi="Times New Roman" w:cs="Times New Roman"/>
          <w:sz w:val="24"/>
          <w:szCs w:val="24"/>
        </w:rPr>
        <w:t xml:space="preserve"> μ</w:t>
      </w:r>
      <w:r w:rsidR="005E527A">
        <w:rPr>
          <w:rFonts w:ascii="Times New Roman" w:hAnsi="Times New Roman" w:cs="Times New Roman"/>
          <w:sz w:val="24"/>
          <w:szCs w:val="24"/>
        </w:rPr>
        <w:t>έσω</w:t>
      </w:r>
      <w:r w:rsidR="0048378A" w:rsidRPr="008B7475">
        <w:rPr>
          <w:rFonts w:ascii="Times New Roman" w:hAnsi="Times New Roman" w:cs="Times New Roman"/>
          <w:sz w:val="24"/>
          <w:szCs w:val="24"/>
        </w:rPr>
        <w:t xml:space="preserve"> της εκπαίδευσης και της εμπειρίας.</w:t>
      </w:r>
      <w:r w:rsidR="0048378A" w:rsidRPr="008B7475">
        <w:rPr>
          <w:rStyle w:val="a5"/>
          <w:rFonts w:ascii="Times New Roman" w:hAnsi="Times New Roman" w:cs="Times New Roman"/>
          <w:sz w:val="24"/>
          <w:szCs w:val="24"/>
        </w:rPr>
        <w:footnoteReference w:id="34"/>
      </w:r>
      <w:r w:rsidR="00804BF3" w:rsidRPr="008B7475">
        <w:rPr>
          <w:rFonts w:ascii="Times New Roman" w:hAnsi="Times New Roman" w:cs="Times New Roman"/>
          <w:sz w:val="24"/>
          <w:szCs w:val="24"/>
        </w:rPr>
        <w:t xml:space="preserve"> Το σύστημα ανάπτυξης ανθρωπίνου δυναμικού της κάθε επιχείρησης </w:t>
      </w:r>
      <w:r w:rsidR="002D0533">
        <w:rPr>
          <w:rFonts w:ascii="Times New Roman" w:hAnsi="Times New Roman" w:cs="Times New Roman"/>
          <w:sz w:val="24"/>
          <w:szCs w:val="24"/>
        </w:rPr>
        <w:t xml:space="preserve">,αποβλέποντας </w:t>
      </w:r>
      <w:r w:rsidR="00804BF3" w:rsidRPr="008B7475">
        <w:rPr>
          <w:rFonts w:ascii="Times New Roman" w:hAnsi="Times New Roman" w:cs="Times New Roman"/>
          <w:sz w:val="24"/>
          <w:szCs w:val="24"/>
        </w:rPr>
        <w:t xml:space="preserve"> στην απόκτηση εμπειρίας</w:t>
      </w:r>
      <w:r w:rsidR="007B4E36" w:rsidRPr="008B7475">
        <w:rPr>
          <w:rFonts w:ascii="Times New Roman" w:hAnsi="Times New Roman" w:cs="Times New Roman"/>
          <w:sz w:val="24"/>
          <w:szCs w:val="24"/>
        </w:rPr>
        <w:t>,</w:t>
      </w:r>
      <w:r w:rsidR="00804BF3" w:rsidRPr="008B7475">
        <w:rPr>
          <w:rFonts w:ascii="Times New Roman" w:hAnsi="Times New Roman" w:cs="Times New Roman"/>
          <w:sz w:val="24"/>
          <w:szCs w:val="24"/>
        </w:rPr>
        <w:t xml:space="preserve"> πρέπει να ενθαρρύνει,</w:t>
      </w:r>
      <w:r w:rsidR="007B4E36" w:rsidRPr="008B7475">
        <w:rPr>
          <w:rFonts w:ascii="Times New Roman" w:hAnsi="Times New Roman" w:cs="Times New Roman"/>
          <w:sz w:val="24"/>
          <w:szCs w:val="24"/>
        </w:rPr>
        <w:t xml:space="preserve"> να </w:t>
      </w:r>
      <w:r w:rsidR="00804BF3" w:rsidRPr="008B7475">
        <w:rPr>
          <w:rFonts w:ascii="Times New Roman" w:hAnsi="Times New Roman" w:cs="Times New Roman"/>
          <w:sz w:val="24"/>
          <w:szCs w:val="24"/>
        </w:rPr>
        <w:t>υποστηρίξει και</w:t>
      </w:r>
      <w:r w:rsidR="002D0533">
        <w:rPr>
          <w:rFonts w:ascii="Times New Roman" w:hAnsi="Times New Roman" w:cs="Times New Roman"/>
          <w:sz w:val="24"/>
          <w:szCs w:val="24"/>
        </w:rPr>
        <w:t xml:space="preserve"> να καθοδηγεί</w:t>
      </w:r>
      <w:r w:rsidR="00804BF3" w:rsidRPr="008B7475">
        <w:rPr>
          <w:rFonts w:ascii="Times New Roman" w:hAnsi="Times New Roman" w:cs="Times New Roman"/>
          <w:sz w:val="24"/>
          <w:szCs w:val="24"/>
        </w:rPr>
        <w:t xml:space="preserve"> τα νέα στελέχη στην ανάπτυξη των</w:t>
      </w:r>
      <w:r w:rsidR="00037CC5" w:rsidRPr="008B7475">
        <w:rPr>
          <w:rFonts w:ascii="Times New Roman" w:hAnsi="Times New Roman" w:cs="Times New Roman"/>
          <w:sz w:val="24"/>
          <w:szCs w:val="24"/>
        </w:rPr>
        <w:t xml:space="preserve"> </w:t>
      </w:r>
      <w:r w:rsidR="00804BF3" w:rsidRPr="008B7475">
        <w:rPr>
          <w:rFonts w:ascii="Times New Roman" w:hAnsi="Times New Roman" w:cs="Times New Roman"/>
          <w:sz w:val="24"/>
          <w:szCs w:val="24"/>
        </w:rPr>
        <w:t>συγκεκριμένων ηγετικών χαρακτηριστικών</w:t>
      </w:r>
      <w:r w:rsidR="007B4E36" w:rsidRPr="008B7475">
        <w:rPr>
          <w:rFonts w:ascii="Times New Roman" w:hAnsi="Times New Roman" w:cs="Times New Roman"/>
          <w:sz w:val="24"/>
          <w:szCs w:val="24"/>
        </w:rPr>
        <w:t xml:space="preserve">, </w:t>
      </w:r>
      <w:r w:rsidR="00804BF3" w:rsidRPr="008B7475">
        <w:rPr>
          <w:rFonts w:ascii="Times New Roman" w:hAnsi="Times New Roman" w:cs="Times New Roman"/>
          <w:sz w:val="24"/>
          <w:szCs w:val="24"/>
        </w:rPr>
        <w:t xml:space="preserve"> που επιθυμεί η επιχείρηση.</w:t>
      </w:r>
      <w:r w:rsidR="00835F54" w:rsidRPr="008B7475">
        <w:rPr>
          <w:rFonts w:ascii="Times New Roman" w:hAnsi="Times New Roman" w:cs="Times New Roman"/>
          <w:sz w:val="24"/>
          <w:szCs w:val="24"/>
        </w:rPr>
        <w:t xml:space="preserve"> </w:t>
      </w:r>
      <w:r w:rsidR="006B37E7">
        <w:rPr>
          <w:rFonts w:ascii="Times New Roman" w:hAnsi="Times New Roman" w:cs="Times New Roman"/>
          <w:sz w:val="24"/>
          <w:szCs w:val="24"/>
        </w:rPr>
        <w:tab/>
      </w:r>
      <w:r w:rsidR="006B37E7">
        <w:rPr>
          <w:rFonts w:ascii="Times New Roman" w:hAnsi="Times New Roman" w:cs="Times New Roman"/>
          <w:sz w:val="24"/>
          <w:szCs w:val="24"/>
        </w:rPr>
        <w:tab/>
      </w:r>
      <w:r w:rsidR="006B37E7">
        <w:rPr>
          <w:rFonts w:ascii="Times New Roman" w:hAnsi="Times New Roman" w:cs="Times New Roman"/>
          <w:sz w:val="24"/>
          <w:szCs w:val="24"/>
        </w:rPr>
        <w:tab/>
      </w:r>
      <w:r w:rsidR="006B37E7">
        <w:rPr>
          <w:rFonts w:ascii="Times New Roman" w:hAnsi="Times New Roman" w:cs="Times New Roman"/>
          <w:sz w:val="24"/>
          <w:szCs w:val="24"/>
        </w:rPr>
        <w:tab/>
      </w:r>
      <w:r w:rsidR="006B37E7">
        <w:rPr>
          <w:rFonts w:ascii="Times New Roman" w:hAnsi="Times New Roman" w:cs="Times New Roman"/>
          <w:sz w:val="24"/>
          <w:szCs w:val="24"/>
        </w:rPr>
        <w:tab/>
      </w:r>
      <w:r w:rsidR="00835F54" w:rsidRPr="008B7475">
        <w:rPr>
          <w:rFonts w:ascii="Times New Roman" w:hAnsi="Times New Roman" w:cs="Times New Roman"/>
          <w:sz w:val="24"/>
          <w:szCs w:val="24"/>
        </w:rPr>
        <w:t>Η ανάθεση καθηκόντων</w:t>
      </w:r>
      <w:r w:rsidR="00F13FA0" w:rsidRPr="008B7475">
        <w:rPr>
          <w:rFonts w:ascii="Times New Roman" w:hAnsi="Times New Roman" w:cs="Times New Roman"/>
          <w:sz w:val="24"/>
          <w:szCs w:val="24"/>
        </w:rPr>
        <w:t xml:space="preserve">, </w:t>
      </w:r>
      <w:r w:rsidR="00955CBE" w:rsidRPr="008B7475">
        <w:rPr>
          <w:rFonts w:ascii="Times New Roman" w:hAnsi="Times New Roman" w:cs="Times New Roman"/>
          <w:sz w:val="24"/>
          <w:szCs w:val="24"/>
        </w:rPr>
        <w:t xml:space="preserve"> που αποτελούν κίνητρο μεγαλύτερης γνώσης και εμπειρίας</w:t>
      </w:r>
      <w:r w:rsidR="00835F54" w:rsidRPr="008B7475">
        <w:rPr>
          <w:rFonts w:ascii="Times New Roman" w:hAnsi="Times New Roman" w:cs="Times New Roman"/>
          <w:sz w:val="24"/>
          <w:szCs w:val="24"/>
        </w:rPr>
        <w:t xml:space="preserve"> </w:t>
      </w:r>
      <w:r w:rsidR="00F13FA0" w:rsidRPr="008B7475">
        <w:rPr>
          <w:rFonts w:ascii="Times New Roman" w:hAnsi="Times New Roman" w:cs="Times New Roman"/>
          <w:sz w:val="24"/>
          <w:szCs w:val="24"/>
        </w:rPr>
        <w:t xml:space="preserve">, </w:t>
      </w:r>
      <w:r w:rsidR="00835F54" w:rsidRPr="008B7475">
        <w:rPr>
          <w:rFonts w:ascii="Times New Roman" w:hAnsi="Times New Roman" w:cs="Times New Roman"/>
          <w:sz w:val="24"/>
          <w:szCs w:val="24"/>
        </w:rPr>
        <w:t xml:space="preserve"> θα αποτελέσ</w:t>
      </w:r>
      <w:r w:rsidR="00955CBE" w:rsidRPr="008B7475">
        <w:rPr>
          <w:rFonts w:ascii="Times New Roman" w:hAnsi="Times New Roman" w:cs="Times New Roman"/>
          <w:sz w:val="24"/>
          <w:szCs w:val="24"/>
        </w:rPr>
        <w:t>ει</w:t>
      </w:r>
      <w:r w:rsidR="00835F54" w:rsidRPr="008B7475">
        <w:rPr>
          <w:rFonts w:ascii="Times New Roman" w:hAnsi="Times New Roman" w:cs="Times New Roman"/>
          <w:sz w:val="24"/>
          <w:szCs w:val="24"/>
        </w:rPr>
        <w:t xml:space="preserve"> πρόκληση για το</w:t>
      </w:r>
      <w:r w:rsidR="00955CBE" w:rsidRPr="008B7475">
        <w:rPr>
          <w:rFonts w:ascii="Times New Roman" w:hAnsi="Times New Roman" w:cs="Times New Roman"/>
          <w:sz w:val="24"/>
          <w:szCs w:val="24"/>
        </w:rPr>
        <w:t xml:space="preserve"> εκκολαπτόμενο στέλεχος.</w:t>
      </w:r>
      <w:r w:rsidR="00D71557" w:rsidRPr="008B7475">
        <w:rPr>
          <w:rFonts w:ascii="Times New Roman" w:hAnsi="Times New Roman" w:cs="Times New Roman"/>
          <w:sz w:val="24"/>
          <w:szCs w:val="24"/>
        </w:rPr>
        <w:t xml:space="preserve"> </w:t>
      </w:r>
      <w:r w:rsidR="005E527A">
        <w:rPr>
          <w:rFonts w:ascii="Times New Roman" w:hAnsi="Times New Roman" w:cs="Times New Roman"/>
          <w:sz w:val="24"/>
          <w:szCs w:val="24"/>
        </w:rPr>
        <w:t>Επίσης,</w:t>
      </w:r>
      <w:r w:rsidR="00D71557" w:rsidRPr="008B7475">
        <w:rPr>
          <w:rFonts w:ascii="Times New Roman" w:hAnsi="Times New Roman" w:cs="Times New Roman"/>
          <w:sz w:val="24"/>
          <w:szCs w:val="24"/>
        </w:rPr>
        <w:t xml:space="preserve"> η ανάθεση ειδικών </w:t>
      </w:r>
      <w:r w:rsidR="00D71557" w:rsidRPr="008B7475">
        <w:rPr>
          <w:rFonts w:ascii="Times New Roman" w:hAnsi="Times New Roman" w:cs="Times New Roman"/>
          <w:sz w:val="24"/>
          <w:szCs w:val="24"/>
          <w:lang w:val="en-US"/>
        </w:rPr>
        <w:t>projects</w:t>
      </w:r>
      <w:r w:rsidR="00D71557" w:rsidRPr="008B7475">
        <w:rPr>
          <w:rFonts w:ascii="Times New Roman" w:hAnsi="Times New Roman" w:cs="Times New Roman"/>
          <w:sz w:val="24"/>
          <w:szCs w:val="24"/>
        </w:rPr>
        <w:t xml:space="preserve"> και ειδικών καθηκόντων, η καθοδήγηση και η παρουσίαση σ</w:t>
      </w:r>
      <w:r w:rsidR="005E527A">
        <w:rPr>
          <w:rFonts w:ascii="Times New Roman" w:hAnsi="Times New Roman" w:cs="Times New Roman"/>
          <w:sz w:val="24"/>
          <w:szCs w:val="24"/>
        </w:rPr>
        <w:t xml:space="preserve">ωστών και λανθασμένων προτύπων </w:t>
      </w:r>
      <w:r w:rsidR="00D71557" w:rsidRPr="008B7475">
        <w:rPr>
          <w:rFonts w:ascii="Times New Roman" w:hAnsi="Times New Roman" w:cs="Times New Roman"/>
          <w:sz w:val="24"/>
          <w:szCs w:val="24"/>
        </w:rPr>
        <w:t>σε συνδυασμό με την καθημερινή</w:t>
      </w:r>
      <w:r w:rsidR="00955CBE" w:rsidRPr="008B7475">
        <w:rPr>
          <w:rFonts w:ascii="Times New Roman" w:hAnsi="Times New Roman" w:cs="Times New Roman"/>
          <w:sz w:val="24"/>
          <w:szCs w:val="24"/>
        </w:rPr>
        <w:t xml:space="preserve"> </w:t>
      </w:r>
      <w:r w:rsidR="00835F54" w:rsidRPr="008B7475">
        <w:rPr>
          <w:rFonts w:ascii="Times New Roman" w:hAnsi="Times New Roman" w:cs="Times New Roman"/>
          <w:sz w:val="24"/>
          <w:szCs w:val="24"/>
        </w:rPr>
        <w:t xml:space="preserve"> </w:t>
      </w:r>
      <w:r w:rsidR="007C32DB" w:rsidRPr="008B7475">
        <w:rPr>
          <w:rFonts w:ascii="Times New Roman" w:hAnsi="Times New Roman" w:cs="Times New Roman"/>
          <w:sz w:val="24"/>
          <w:szCs w:val="24"/>
        </w:rPr>
        <w:t>τριβή και αλληλεπίδραση</w:t>
      </w:r>
      <w:r w:rsidR="00F13FA0" w:rsidRPr="008B7475">
        <w:rPr>
          <w:rFonts w:ascii="Times New Roman" w:hAnsi="Times New Roman" w:cs="Times New Roman"/>
          <w:sz w:val="24"/>
          <w:szCs w:val="24"/>
        </w:rPr>
        <w:t xml:space="preserve"> </w:t>
      </w:r>
      <w:r w:rsidR="007C32DB" w:rsidRPr="008B7475">
        <w:rPr>
          <w:rFonts w:ascii="Times New Roman" w:hAnsi="Times New Roman" w:cs="Times New Roman"/>
          <w:sz w:val="24"/>
          <w:szCs w:val="24"/>
        </w:rPr>
        <w:t xml:space="preserve"> θα οδηγήσουν στην ανάδειξη και ανάπτυξη των προσωπικών ηγετικών δεξιοτήτων.</w:t>
      </w:r>
      <w:r w:rsidR="00B82667" w:rsidRPr="008B7475">
        <w:rPr>
          <w:rFonts w:ascii="Times New Roman" w:hAnsi="Times New Roman" w:cs="Times New Roman"/>
          <w:sz w:val="24"/>
          <w:szCs w:val="24"/>
        </w:rPr>
        <w:t xml:space="preserve"> Η εργασία του ανθρώπου είναι αποφασιστικής σημασίας</w:t>
      </w:r>
      <w:r w:rsidR="005E527A">
        <w:rPr>
          <w:rFonts w:ascii="Times New Roman" w:hAnsi="Times New Roman" w:cs="Times New Roman"/>
          <w:sz w:val="24"/>
          <w:szCs w:val="24"/>
        </w:rPr>
        <w:t xml:space="preserve">, </w:t>
      </w:r>
      <w:r w:rsidR="00B82667" w:rsidRPr="008B7475">
        <w:rPr>
          <w:rFonts w:ascii="Times New Roman" w:hAnsi="Times New Roman" w:cs="Times New Roman"/>
          <w:sz w:val="24"/>
          <w:szCs w:val="24"/>
        </w:rPr>
        <w:t xml:space="preserve"> όταν μπορεί να εκμεταλλευτεί παραγωγικά</w:t>
      </w:r>
      <w:r w:rsidR="005E527A">
        <w:rPr>
          <w:rFonts w:ascii="Times New Roman" w:hAnsi="Times New Roman" w:cs="Times New Roman"/>
          <w:sz w:val="24"/>
          <w:szCs w:val="24"/>
        </w:rPr>
        <w:t xml:space="preserve"> την προσφορά των αγαθών από τη</w:t>
      </w:r>
      <w:r w:rsidR="00B82667" w:rsidRPr="008B7475">
        <w:rPr>
          <w:rFonts w:ascii="Times New Roman" w:hAnsi="Times New Roman" w:cs="Times New Roman"/>
          <w:sz w:val="24"/>
          <w:szCs w:val="24"/>
        </w:rPr>
        <w:t xml:space="preserve"> φύση και να τα χρησιμοποιήσει  για την κάλυψη των αναγκών του</w:t>
      </w:r>
      <w:r w:rsidR="00B82667" w:rsidRPr="00AE7ED9">
        <w:rPr>
          <w:rFonts w:ascii="Times New Roman" w:hAnsi="Times New Roman" w:cs="Times New Roman"/>
          <w:sz w:val="24"/>
          <w:szCs w:val="24"/>
        </w:rPr>
        <w:t>.</w:t>
      </w:r>
      <w:r w:rsidR="00B82667" w:rsidRPr="00AE7ED9">
        <w:rPr>
          <w:rStyle w:val="a5"/>
          <w:rFonts w:ascii="Times New Roman" w:hAnsi="Times New Roman" w:cs="Times New Roman"/>
          <w:sz w:val="24"/>
          <w:szCs w:val="24"/>
        </w:rPr>
        <w:footnoteReference w:id="35"/>
      </w:r>
      <w:r w:rsidR="000076CE" w:rsidRPr="00AE7ED9">
        <w:rPr>
          <w:rFonts w:ascii="Times New Roman" w:hAnsi="Times New Roman" w:cs="Times New Roman"/>
          <w:sz w:val="24"/>
          <w:szCs w:val="24"/>
        </w:rPr>
        <w:t xml:space="preserve"> Για να γίνει κάποιος  επιτυχημένος ηγέτης πρέπει να διαθέτει πολλές δεξιότητες και χαρακτηριστικά. </w:t>
      </w:r>
      <w:r w:rsidR="000076CE" w:rsidRPr="00AE7ED9">
        <w:rPr>
          <w:rFonts w:ascii="Times New Roman" w:hAnsi="Times New Roman" w:cs="Times New Roman"/>
          <w:sz w:val="24"/>
          <w:szCs w:val="24"/>
        </w:rPr>
        <w:lastRenderedPageBreak/>
        <w:t>Πρέπει να βρει το δικό του μονοπάτι προς την επιτυχία. Η πορεία αυτή προς την επίτευξη των στόχων περιλαμβάνει τέσσερα στοιχεία:</w:t>
      </w:r>
      <w:r w:rsidR="000076CE" w:rsidRPr="00AE7ED9">
        <w:rPr>
          <w:rStyle w:val="a5"/>
          <w:rFonts w:ascii="Times New Roman" w:hAnsi="Times New Roman" w:cs="Times New Roman"/>
          <w:sz w:val="24"/>
          <w:szCs w:val="24"/>
        </w:rPr>
        <w:footnoteReference w:id="36"/>
      </w:r>
    </w:p>
    <w:p w:rsidR="0005442F" w:rsidRPr="00AE7ED9" w:rsidRDefault="0005442F" w:rsidP="00127D7B">
      <w:pPr>
        <w:pStyle w:val="a8"/>
        <w:spacing w:line="360" w:lineRule="auto"/>
        <w:ind w:left="0" w:firstLine="360"/>
        <w:jc w:val="both"/>
        <w:rPr>
          <w:rFonts w:ascii="Times New Roman" w:hAnsi="Times New Roman" w:cs="Times New Roman"/>
          <w:sz w:val="24"/>
          <w:szCs w:val="24"/>
        </w:rPr>
      </w:pPr>
    </w:p>
    <w:p w:rsidR="000076CE" w:rsidRPr="00AE7ED9" w:rsidRDefault="000076CE" w:rsidP="00127D7B">
      <w:pPr>
        <w:pStyle w:val="a8"/>
        <w:numPr>
          <w:ilvl w:val="0"/>
          <w:numId w:val="21"/>
        </w:numPr>
        <w:spacing w:line="360" w:lineRule="auto"/>
        <w:jc w:val="both"/>
        <w:rPr>
          <w:rFonts w:ascii="Times New Roman" w:hAnsi="Times New Roman" w:cs="Times New Roman"/>
          <w:sz w:val="24"/>
          <w:szCs w:val="24"/>
        </w:rPr>
      </w:pPr>
      <w:r w:rsidRPr="00AE7ED9">
        <w:rPr>
          <w:rFonts w:ascii="Times New Roman" w:hAnsi="Times New Roman" w:cs="Times New Roman"/>
          <w:sz w:val="24"/>
          <w:szCs w:val="24"/>
        </w:rPr>
        <w:t>Ο ηγέτης πρέπει να φροντίζει τον εαυτό του</w:t>
      </w:r>
    </w:p>
    <w:p w:rsidR="000076CE" w:rsidRPr="00AE7ED9" w:rsidRDefault="005E527A" w:rsidP="00127D7B">
      <w:pPr>
        <w:pStyle w:val="a8"/>
        <w:numPr>
          <w:ilvl w:val="0"/>
          <w:numId w:val="21"/>
        </w:numPr>
        <w:spacing w:line="360" w:lineRule="auto"/>
        <w:jc w:val="both"/>
        <w:rPr>
          <w:rFonts w:ascii="Times New Roman" w:hAnsi="Times New Roman" w:cs="Times New Roman"/>
          <w:sz w:val="24"/>
          <w:szCs w:val="24"/>
        </w:rPr>
      </w:pPr>
      <w:r w:rsidRPr="00AE7ED9">
        <w:rPr>
          <w:rFonts w:ascii="Times New Roman" w:hAnsi="Times New Roman" w:cs="Times New Roman"/>
          <w:sz w:val="24"/>
          <w:szCs w:val="24"/>
        </w:rPr>
        <w:t>Να μοιράζεται τη γνώση του και τις ικανότητέ</w:t>
      </w:r>
      <w:r w:rsidR="000076CE" w:rsidRPr="00AE7ED9">
        <w:rPr>
          <w:rFonts w:ascii="Times New Roman" w:hAnsi="Times New Roman" w:cs="Times New Roman"/>
          <w:sz w:val="24"/>
          <w:szCs w:val="24"/>
        </w:rPr>
        <w:t>ς του με τους άλλους</w:t>
      </w:r>
    </w:p>
    <w:p w:rsidR="000076CE" w:rsidRPr="00AE7ED9" w:rsidRDefault="000076CE" w:rsidP="00127D7B">
      <w:pPr>
        <w:pStyle w:val="a8"/>
        <w:numPr>
          <w:ilvl w:val="0"/>
          <w:numId w:val="21"/>
        </w:numPr>
        <w:spacing w:line="360" w:lineRule="auto"/>
        <w:jc w:val="both"/>
        <w:rPr>
          <w:rFonts w:ascii="Times New Roman" w:hAnsi="Times New Roman" w:cs="Times New Roman"/>
          <w:sz w:val="24"/>
          <w:szCs w:val="24"/>
        </w:rPr>
      </w:pPr>
      <w:r w:rsidRPr="00AE7ED9">
        <w:rPr>
          <w:rFonts w:ascii="Times New Roman" w:hAnsi="Times New Roman" w:cs="Times New Roman"/>
          <w:sz w:val="24"/>
          <w:szCs w:val="24"/>
        </w:rPr>
        <w:t>Να έχει αυτογνωσία</w:t>
      </w:r>
    </w:p>
    <w:p w:rsidR="000076CE" w:rsidRPr="00AE7ED9" w:rsidRDefault="000076CE" w:rsidP="00127D7B">
      <w:pPr>
        <w:pStyle w:val="a8"/>
        <w:numPr>
          <w:ilvl w:val="0"/>
          <w:numId w:val="21"/>
        </w:numPr>
        <w:spacing w:line="360" w:lineRule="auto"/>
        <w:jc w:val="both"/>
        <w:rPr>
          <w:rFonts w:ascii="Times New Roman" w:hAnsi="Times New Roman" w:cs="Times New Roman"/>
          <w:sz w:val="24"/>
          <w:szCs w:val="24"/>
        </w:rPr>
      </w:pPr>
      <w:r w:rsidRPr="00AE7ED9">
        <w:rPr>
          <w:rFonts w:ascii="Times New Roman" w:hAnsi="Times New Roman" w:cs="Times New Roman"/>
          <w:sz w:val="24"/>
          <w:szCs w:val="24"/>
        </w:rPr>
        <w:t>Να</w:t>
      </w:r>
      <w:r w:rsidR="005E527A" w:rsidRPr="00AE7ED9">
        <w:rPr>
          <w:rFonts w:ascii="Times New Roman" w:hAnsi="Times New Roman" w:cs="Times New Roman"/>
          <w:sz w:val="24"/>
          <w:szCs w:val="24"/>
        </w:rPr>
        <w:t xml:space="preserve"> εξελίσσει</w:t>
      </w:r>
      <w:r w:rsidRPr="00AE7ED9">
        <w:rPr>
          <w:rFonts w:ascii="Times New Roman" w:hAnsi="Times New Roman" w:cs="Times New Roman"/>
          <w:sz w:val="24"/>
          <w:szCs w:val="24"/>
        </w:rPr>
        <w:t xml:space="preserve"> τον εαυτό του</w:t>
      </w:r>
    </w:p>
    <w:p w:rsidR="0005442F" w:rsidRPr="00AE7ED9" w:rsidRDefault="0005442F" w:rsidP="00127D7B">
      <w:pPr>
        <w:pStyle w:val="a8"/>
        <w:spacing w:line="360" w:lineRule="auto"/>
        <w:ind w:left="1080"/>
        <w:jc w:val="both"/>
        <w:rPr>
          <w:rFonts w:ascii="Times New Roman" w:hAnsi="Times New Roman" w:cs="Times New Roman"/>
          <w:sz w:val="24"/>
          <w:szCs w:val="24"/>
        </w:rPr>
      </w:pPr>
    </w:p>
    <w:p w:rsidR="006C2D9D" w:rsidRDefault="0005442F" w:rsidP="00127D7B">
      <w:pPr>
        <w:spacing w:line="360" w:lineRule="auto"/>
        <w:ind w:firstLine="375"/>
        <w:jc w:val="both"/>
        <w:rPr>
          <w:rFonts w:ascii="Times New Roman" w:hAnsi="Times New Roman" w:cs="Times New Roman"/>
          <w:sz w:val="24"/>
          <w:szCs w:val="24"/>
        </w:rPr>
      </w:pPr>
      <w:r w:rsidRPr="00AE7ED9">
        <w:rPr>
          <w:rFonts w:ascii="Times New Roman" w:hAnsi="Times New Roman" w:cs="Times New Roman"/>
          <w:sz w:val="24"/>
          <w:szCs w:val="24"/>
        </w:rPr>
        <w:t>Η ιδανική ηγ</w:t>
      </w:r>
      <w:r w:rsidR="004332FB">
        <w:rPr>
          <w:rFonts w:ascii="Times New Roman" w:hAnsi="Times New Roman" w:cs="Times New Roman"/>
          <w:sz w:val="24"/>
          <w:szCs w:val="24"/>
        </w:rPr>
        <w:t>εσία</w:t>
      </w:r>
      <w:r w:rsidR="005E527A" w:rsidRPr="00AE7ED9">
        <w:rPr>
          <w:rFonts w:ascii="Times New Roman" w:hAnsi="Times New Roman" w:cs="Times New Roman"/>
          <w:sz w:val="24"/>
          <w:szCs w:val="24"/>
        </w:rPr>
        <w:t xml:space="preserve"> δεν είναι παροδική</w:t>
      </w:r>
      <w:r w:rsidR="004332FB">
        <w:rPr>
          <w:rFonts w:ascii="Times New Roman" w:hAnsi="Times New Roman" w:cs="Times New Roman"/>
          <w:sz w:val="24"/>
          <w:szCs w:val="24"/>
        </w:rPr>
        <w:t xml:space="preserve"> και ευκαιριακή, αλλά έχει διαχρονική ισχύ. Ο ηγέτης κατορθώνει να αναχθεί σε </w:t>
      </w:r>
      <w:r w:rsidR="00FC551F">
        <w:rPr>
          <w:rFonts w:ascii="Times New Roman" w:hAnsi="Times New Roman" w:cs="Times New Roman"/>
          <w:sz w:val="24"/>
          <w:szCs w:val="24"/>
        </w:rPr>
        <w:t xml:space="preserve">διαχρονικό πρότυπο, φροντίζοντας για </w:t>
      </w:r>
      <w:r w:rsidR="005E527A" w:rsidRPr="00AE7ED9">
        <w:rPr>
          <w:rFonts w:ascii="Times New Roman" w:hAnsi="Times New Roman" w:cs="Times New Roman"/>
          <w:sz w:val="24"/>
          <w:szCs w:val="24"/>
        </w:rPr>
        <w:t xml:space="preserve"> </w:t>
      </w:r>
      <w:r w:rsidR="00FC551F">
        <w:rPr>
          <w:rFonts w:ascii="Times New Roman" w:hAnsi="Times New Roman" w:cs="Times New Roman"/>
          <w:sz w:val="24"/>
          <w:szCs w:val="24"/>
        </w:rPr>
        <w:t xml:space="preserve">τη συνεχή του εξέλιξη και αυτοβελτίωση. Δεν </w:t>
      </w:r>
      <w:r w:rsidR="00C92B22" w:rsidRPr="00AE7ED9">
        <w:rPr>
          <w:rFonts w:ascii="Times New Roman" w:hAnsi="Times New Roman" w:cs="Times New Roman"/>
          <w:sz w:val="24"/>
          <w:szCs w:val="24"/>
        </w:rPr>
        <w:t>εφ</w:t>
      </w:r>
      <w:r w:rsidR="005E527A" w:rsidRPr="00AE7ED9">
        <w:rPr>
          <w:rFonts w:ascii="Times New Roman" w:hAnsi="Times New Roman" w:cs="Times New Roman"/>
          <w:sz w:val="24"/>
          <w:szCs w:val="24"/>
        </w:rPr>
        <w:t>ησυχάζει</w:t>
      </w:r>
      <w:r w:rsidR="00FC551F">
        <w:rPr>
          <w:rFonts w:ascii="Times New Roman" w:hAnsi="Times New Roman" w:cs="Times New Roman"/>
          <w:sz w:val="24"/>
          <w:szCs w:val="24"/>
        </w:rPr>
        <w:t>, αλλά επιδιώκει</w:t>
      </w:r>
      <w:r w:rsidR="004332FB">
        <w:rPr>
          <w:rFonts w:ascii="Times New Roman" w:hAnsi="Times New Roman" w:cs="Times New Roman"/>
          <w:sz w:val="24"/>
          <w:szCs w:val="24"/>
        </w:rPr>
        <w:t xml:space="preserve"> τη διαρκή</w:t>
      </w:r>
      <w:r w:rsidR="00C92B22" w:rsidRPr="00AE7ED9">
        <w:rPr>
          <w:rFonts w:ascii="Times New Roman" w:hAnsi="Times New Roman" w:cs="Times New Roman"/>
          <w:sz w:val="24"/>
          <w:szCs w:val="24"/>
        </w:rPr>
        <w:t xml:space="preserve"> του επιμόρφωση κ</w:t>
      </w:r>
      <w:r w:rsidR="00415B98" w:rsidRPr="00AE7ED9">
        <w:rPr>
          <w:rFonts w:ascii="Times New Roman" w:hAnsi="Times New Roman" w:cs="Times New Roman"/>
          <w:sz w:val="24"/>
          <w:szCs w:val="24"/>
        </w:rPr>
        <w:t>α</w:t>
      </w:r>
      <w:r w:rsidR="00C92B22" w:rsidRPr="00AE7ED9">
        <w:rPr>
          <w:rFonts w:ascii="Times New Roman" w:hAnsi="Times New Roman" w:cs="Times New Roman"/>
          <w:sz w:val="24"/>
          <w:szCs w:val="24"/>
        </w:rPr>
        <w:t>ι ενημέρωση</w:t>
      </w:r>
      <w:r w:rsidR="00415B98" w:rsidRPr="00AE7ED9">
        <w:rPr>
          <w:rFonts w:ascii="Times New Roman" w:hAnsi="Times New Roman" w:cs="Times New Roman"/>
          <w:sz w:val="24"/>
          <w:szCs w:val="24"/>
        </w:rPr>
        <w:t xml:space="preserve"> μέσα από</w:t>
      </w:r>
      <w:r w:rsidR="004332FB">
        <w:rPr>
          <w:rFonts w:ascii="Times New Roman" w:hAnsi="Times New Roman" w:cs="Times New Roman"/>
          <w:sz w:val="24"/>
          <w:szCs w:val="24"/>
        </w:rPr>
        <w:t xml:space="preserve"> εξειδικευμένα</w:t>
      </w:r>
      <w:r w:rsidR="00415B98" w:rsidRPr="00AE7ED9">
        <w:rPr>
          <w:rFonts w:ascii="Times New Roman" w:hAnsi="Times New Roman" w:cs="Times New Roman"/>
          <w:sz w:val="24"/>
          <w:szCs w:val="24"/>
        </w:rPr>
        <w:t xml:space="preserve"> εκπαιδευτικά προγράμματα</w:t>
      </w:r>
      <w:r w:rsidR="00B41ED0" w:rsidRPr="00AE7ED9">
        <w:rPr>
          <w:rFonts w:ascii="Times New Roman" w:hAnsi="Times New Roman" w:cs="Times New Roman"/>
          <w:sz w:val="24"/>
          <w:szCs w:val="24"/>
        </w:rPr>
        <w:t xml:space="preserve">. </w:t>
      </w:r>
      <w:r w:rsidR="004332FB">
        <w:rPr>
          <w:rFonts w:ascii="Times New Roman" w:hAnsi="Times New Roman" w:cs="Times New Roman"/>
          <w:sz w:val="24"/>
          <w:szCs w:val="24"/>
        </w:rPr>
        <w:t>Επίσης βασικό στοιχείο ανάδειξης ενός  ηγέτη είναι η αυτογνωσία αφού γ</w:t>
      </w:r>
      <w:r w:rsidR="00415B98" w:rsidRPr="00AE7ED9">
        <w:rPr>
          <w:rFonts w:ascii="Times New Roman" w:hAnsi="Times New Roman" w:cs="Times New Roman"/>
          <w:sz w:val="24"/>
          <w:szCs w:val="24"/>
        </w:rPr>
        <w:t>ια να μπορέσει να εμπνεύσει και να καθοδηγήσει τους άλλους, πρέπει πρώτα να έχει γνωρίσει σε βάθο</w:t>
      </w:r>
      <w:r w:rsidR="004332FB">
        <w:rPr>
          <w:rFonts w:ascii="Times New Roman" w:hAnsi="Times New Roman" w:cs="Times New Roman"/>
          <w:sz w:val="24"/>
          <w:szCs w:val="24"/>
        </w:rPr>
        <w:t>ς τον εαυτό του. Η καλλιέργεια των δικών του δεξιοτήτων και χαρισμάτων αποτελούν το εφαλτήριο για την προβολή</w:t>
      </w:r>
      <w:r w:rsidR="00625ECB" w:rsidRPr="00AE7ED9">
        <w:rPr>
          <w:rFonts w:ascii="Times New Roman" w:hAnsi="Times New Roman" w:cs="Times New Roman"/>
          <w:sz w:val="24"/>
          <w:szCs w:val="24"/>
        </w:rPr>
        <w:t xml:space="preserve"> των ικανοτήτ</w:t>
      </w:r>
      <w:r w:rsidR="004332FB">
        <w:rPr>
          <w:rFonts w:ascii="Times New Roman" w:hAnsi="Times New Roman" w:cs="Times New Roman"/>
          <w:sz w:val="24"/>
          <w:szCs w:val="24"/>
        </w:rPr>
        <w:t>ων των μελών της ομάδας. Κυρίως</w:t>
      </w:r>
      <w:r w:rsidR="00625ECB" w:rsidRPr="00AE7ED9">
        <w:rPr>
          <w:rFonts w:ascii="Times New Roman" w:hAnsi="Times New Roman" w:cs="Times New Roman"/>
          <w:sz w:val="24"/>
          <w:szCs w:val="24"/>
        </w:rPr>
        <w:t xml:space="preserve"> όμως, ο ηγέτης ανάγεται σε διαχρονικό πρότυπο μέσω της εμπειρίας</w:t>
      </w:r>
      <w:r w:rsidR="00FC551F">
        <w:rPr>
          <w:rFonts w:ascii="Times New Roman" w:hAnsi="Times New Roman" w:cs="Times New Roman"/>
          <w:sz w:val="24"/>
          <w:szCs w:val="24"/>
        </w:rPr>
        <w:t xml:space="preserve"> και της σοφίας</w:t>
      </w:r>
      <w:r w:rsidR="00625ECB" w:rsidRPr="00AE7ED9">
        <w:rPr>
          <w:rFonts w:ascii="Times New Roman" w:hAnsi="Times New Roman" w:cs="Times New Roman"/>
          <w:sz w:val="24"/>
          <w:szCs w:val="24"/>
        </w:rPr>
        <w:t xml:space="preserve"> που αποκτά συν τω χρόνω.</w:t>
      </w:r>
    </w:p>
    <w:p w:rsidR="004964A5" w:rsidRPr="00AE7ED9" w:rsidRDefault="004964A5" w:rsidP="00127D7B">
      <w:pPr>
        <w:spacing w:line="360" w:lineRule="auto"/>
        <w:ind w:firstLine="375"/>
        <w:jc w:val="both"/>
        <w:rPr>
          <w:rFonts w:ascii="Times New Roman" w:hAnsi="Times New Roman" w:cs="Times New Roman"/>
          <w:sz w:val="24"/>
          <w:szCs w:val="24"/>
        </w:rPr>
      </w:pPr>
    </w:p>
    <w:p w:rsidR="00416DEC" w:rsidRPr="00424AFC" w:rsidRDefault="00424AFC" w:rsidP="00127D7B">
      <w:pPr>
        <w:pStyle w:val="a8"/>
        <w:numPr>
          <w:ilvl w:val="1"/>
          <w:numId w:val="18"/>
        </w:numPr>
        <w:spacing w:line="360" w:lineRule="auto"/>
        <w:jc w:val="both"/>
        <w:rPr>
          <w:rFonts w:ascii="Times New Roman" w:hAnsi="Times New Roman" w:cs="Times New Roman"/>
          <w:b/>
          <w:sz w:val="28"/>
          <w:szCs w:val="28"/>
          <w:lang w:val="en-US"/>
        </w:rPr>
      </w:pPr>
      <w:r w:rsidRPr="000076CE">
        <w:rPr>
          <w:rFonts w:ascii="Times New Roman" w:hAnsi="Times New Roman" w:cs="Times New Roman"/>
          <w:b/>
          <w:sz w:val="28"/>
          <w:szCs w:val="28"/>
        </w:rPr>
        <w:t xml:space="preserve">  </w:t>
      </w:r>
      <w:r w:rsidR="00416DEC" w:rsidRPr="00424AFC">
        <w:rPr>
          <w:rFonts w:ascii="Times New Roman" w:hAnsi="Times New Roman" w:cs="Times New Roman"/>
          <w:b/>
          <w:sz w:val="28"/>
          <w:szCs w:val="28"/>
        </w:rPr>
        <w:t xml:space="preserve">Κακή </w:t>
      </w:r>
      <w:r w:rsidR="00641C1E" w:rsidRPr="00424AFC">
        <w:rPr>
          <w:rFonts w:ascii="Times New Roman" w:hAnsi="Times New Roman" w:cs="Times New Roman"/>
          <w:b/>
          <w:sz w:val="28"/>
          <w:szCs w:val="28"/>
        </w:rPr>
        <w:t>Δ</w:t>
      </w:r>
      <w:r w:rsidR="005E6F60" w:rsidRPr="00424AFC">
        <w:rPr>
          <w:rFonts w:ascii="Times New Roman" w:hAnsi="Times New Roman" w:cs="Times New Roman"/>
          <w:b/>
          <w:sz w:val="28"/>
          <w:szCs w:val="28"/>
        </w:rPr>
        <w:t xml:space="preserve">ιαχείριση της </w:t>
      </w:r>
      <w:r w:rsidR="00641C1E" w:rsidRPr="00424AFC">
        <w:rPr>
          <w:rFonts w:ascii="Times New Roman" w:hAnsi="Times New Roman" w:cs="Times New Roman"/>
          <w:b/>
          <w:sz w:val="28"/>
          <w:szCs w:val="28"/>
        </w:rPr>
        <w:t>Η</w:t>
      </w:r>
      <w:r w:rsidR="00416DEC" w:rsidRPr="00424AFC">
        <w:rPr>
          <w:rFonts w:ascii="Times New Roman" w:hAnsi="Times New Roman" w:cs="Times New Roman"/>
          <w:b/>
          <w:sz w:val="28"/>
          <w:szCs w:val="28"/>
        </w:rPr>
        <w:t>γεσία</w:t>
      </w:r>
      <w:r w:rsidR="005E6F60" w:rsidRPr="00424AFC">
        <w:rPr>
          <w:rFonts w:ascii="Times New Roman" w:hAnsi="Times New Roman" w:cs="Times New Roman"/>
          <w:b/>
          <w:sz w:val="28"/>
          <w:szCs w:val="28"/>
        </w:rPr>
        <w:t>ς</w:t>
      </w:r>
    </w:p>
    <w:p w:rsidR="004964A5" w:rsidRDefault="004964A5" w:rsidP="00127D7B">
      <w:pPr>
        <w:spacing w:line="360" w:lineRule="auto"/>
        <w:jc w:val="both"/>
        <w:rPr>
          <w:rFonts w:ascii="Times New Roman" w:hAnsi="Times New Roman" w:cs="Times New Roman"/>
          <w:sz w:val="24"/>
          <w:szCs w:val="24"/>
        </w:rPr>
      </w:pPr>
    </w:p>
    <w:p w:rsidR="009A15EE" w:rsidRPr="00AA6E86" w:rsidRDefault="008846BE" w:rsidP="00127D7B">
      <w:pPr>
        <w:spacing w:line="360" w:lineRule="auto"/>
        <w:jc w:val="both"/>
        <w:rPr>
          <w:rFonts w:ascii="Times New Roman" w:hAnsi="Times New Roman" w:cs="Times New Roman"/>
          <w:sz w:val="24"/>
          <w:szCs w:val="24"/>
        </w:rPr>
      </w:pPr>
      <w:r>
        <w:rPr>
          <w:rFonts w:ascii="Times New Roman" w:hAnsi="Times New Roman" w:cs="Times New Roman"/>
          <w:sz w:val="24"/>
          <w:szCs w:val="24"/>
        </w:rPr>
        <w:t>Ο Κόλινς στην διαδικασία κατάρρευσης μίας εταιρείας διακρίνει πέντε στάδια</w:t>
      </w:r>
      <w:r w:rsidRPr="008846BE">
        <w:rPr>
          <w:rFonts w:ascii="Times New Roman" w:hAnsi="Times New Roman" w:cs="Times New Roman"/>
          <w:sz w:val="24"/>
          <w:szCs w:val="24"/>
        </w:rPr>
        <w:t>:</w:t>
      </w:r>
      <w:r>
        <w:rPr>
          <w:rStyle w:val="a5"/>
          <w:rFonts w:ascii="Times New Roman" w:hAnsi="Times New Roman" w:cs="Times New Roman"/>
          <w:sz w:val="24"/>
          <w:szCs w:val="24"/>
        </w:rPr>
        <w:footnoteReference w:id="37"/>
      </w:r>
    </w:p>
    <w:p w:rsidR="008846BE" w:rsidRDefault="008846BE" w:rsidP="00127D7B">
      <w:pPr>
        <w:pStyle w:val="a8"/>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Η αλαζονεία που γεννιέται από την συνεχή επιτυχία</w:t>
      </w:r>
    </w:p>
    <w:p w:rsidR="008846BE" w:rsidRDefault="001F443B" w:rsidP="00127D7B">
      <w:pPr>
        <w:pStyle w:val="a8"/>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Η Πίστη στην συνεχόμενη επιτυχία</w:t>
      </w:r>
    </w:p>
    <w:p w:rsidR="001F443B" w:rsidRDefault="001F443B" w:rsidP="00127D7B">
      <w:pPr>
        <w:pStyle w:val="a8"/>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Άρνηση αναγνώρισης του ρίσκου και του κινδύνου</w:t>
      </w:r>
    </w:p>
    <w:p w:rsidR="001F443B" w:rsidRDefault="001F443B" w:rsidP="00127D7B">
      <w:pPr>
        <w:pStyle w:val="a8"/>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Βεβιασμένες κινήσεις αποδεικνύονται άκαρπες</w:t>
      </w:r>
    </w:p>
    <w:p w:rsidR="001F443B" w:rsidRPr="008846BE" w:rsidRDefault="001F443B" w:rsidP="00127D7B">
      <w:pPr>
        <w:pStyle w:val="a8"/>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Υποχώρηση μπροστά στην ανικανότητα</w:t>
      </w:r>
    </w:p>
    <w:p w:rsidR="00416DEC" w:rsidRPr="00D0386E" w:rsidRDefault="002446BA" w:rsidP="00127D7B">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Δεν είναι πρέπον ένας ηγέτης</w:t>
      </w:r>
      <w:r w:rsidR="00416DEC" w:rsidRPr="008B7475">
        <w:rPr>
          <w:rFonts w:ascii="Times New Roman" w:hAnsi="Times New Roman" w:cs="Times New Roman"/>
          <w:sz w:val="24"/>
          <w:szCs w:val="24"/>
        </w:rPr>
        <w:t xml:space="preserve">  να  προσδοκά </w:t>
      </w:r>
      <w:r>
        <w:rPr>
          <w:rFonts w:ascii="Times New Roman" w:hAnsi="Times New Roman" w:cs="Times New Roman"/>
          <w:sz w:val="24"/>
          <w:szCs w:val="24"/>
        </w:rPr>
        <w:t>εφήμερες απολαύσεις που ικανοποιούν τη ματαιοδοξία του, όπως είναι η</w:t>
      </w:r>
      <w:r w:rsidR="00416DEC" w:rsidRPr="008B7475">
        <w:rPr>
          <w:rFonts w:ascii="Times New Roman" w:hAnsi="Times New Roman" w:cs="Times New Roman"/>
          <w:sz w:val="24"/>
          <w:szCs w:val="24"/>
        </w:rPr>
        <w:t xml:space="preserve"> δόξα, το κύρος, τα προνόμια ,τα πλού</w:t>
      </w:r>
      <w:r>
        <w:rPr>
          <w:rFonts w:ascii="Times New Roman" w:hAnsi="Times New Roman" w:cs="Times New Roman"/>
          <w:sz w:val="24"/>
          <w:szCs w:val="24"/>
        </w:rPr>
        <w:t xml:space="preserve">τη και η </w:t>
      </w:r>
      <w:r w:rsidR="00112881">
        <w:rPr>
          <w:rFonts w:ascii="Times New Roman" w:hAnsi="Times New Roman" w:cs="Times New Roman"/>
          <w:sz w:val="24"/>
          <w:szCs w:val="24"/>
        </w:rPr>
        <w:t xml:space="preserve">αναγνωσιμότητα. Οφείλει να μην επιζητεί </w:t>
      </w:r>
      <w:r w:rsidR="00416DEC" w:rsidRPr="008B7475">
        <w:rPr>
          <w:rFonts w:ascii="Times New Roman" w:hAnsi="Times New Roman" w:cs="Times New Roman"/>
          <w:sz w:val="24"/>
          <w:szCs w:val="24"/>
        </w:rPr>
        <w:t>την προβολή και</w:t>
      </w:r>
      <w:r w:rsidR="00112881">
        <w:rPr>
          <w:rFonts w:ascii="Times New Roman" w:hAnsi="Times New Roman" w:cs="Times New Roman"/>
          <w:sz w:val="24"/>
          <w:szCs w:val="24"/>
        </w:rPr>
        <w:t xml:space="preserve"> την</w:t>
      </w:r>
      <w:r w:rsidR="00416DEC" w:rsidRPr="008B7475">
        <w:rPr>
          <w:rFonts w:ascii="Times New Roman" w:hAnsi="Times New Roman" w:cs="Times New Roman"/>
          <w:sz w:val="24"/>
          <w:szCs w:val="24"/>
        </w:rPr>
        <w:t xml:space="preserve"> ανάδειξη μιας </w:t>
      </w:r>
      <w:proofErr w:type="spellStart"/>
      <w:r w:rsidR="00416DEC" w:rsidRPr="008B7475">
        <w:rPr>
          <w:rFonts w:ascii="Times New Roman" w:hAnsi="Times New Roman" w:cs="Times New Roman"/>
          <w:sz w:val="24"/>
          <w:szCs w:val="24"/>
        </w:rPr>
        <w:t>εμμονικής</w:t>
      </w:r>
      <w:proofErr w:type="spellEnd"/>
      <w:r w:rsidR="00416DEC" w:rsidRPr="008B7475">
        <w:rPr>
          <w:rFonts w:ascii="Times New Roman" w:hAnsi="Times New Roman" w:cs="Times New Roman"/>
          <w:sz w:val="24"/>
          <w:szCs w:val="24"/>
        </w:rPr>
        <w:t xml:space="preserve">  εικόνας «αρχηγού».</w:t>
      </w:r>
      <w:r w:rsidR="00416DEC" w:rsidRPr="008B7475">
        <w:rPr>
          <w:rStyle w:val="a5"/>
          <w:rFonts w:ascii="Times New Roman" w:hAnsi="Times New Roman" w:cs="Times New Roman"/>
          <w:sz w:val="24"/>
          <w:szCs w:val="24"/>
        </w:rPr>
        <w:footnoteReference w:id="38"/>
      </w:r>
      <w:r w:rsidR="00287F94">
        <w:rPr>
          <w:rFonts w:ascii="Times New Roman" w:hAnsi="Times New Roman" w:cs="Times New Roman"/>
          <w:sz w:val="24"/>
          <w:szCs w:val="24"/>
        </w:rPr>
        <w:t xml:space="preserve"> Θεωρείται</w:t>
      </w:r>
      <w:r w:rsidR="00112881">
        <w:rPr>
          <w:rFonts w:ascii="Times New Roman" w:hAnsi="Times New Roman" w:cs="Times New Roman"/>
          <w:sz w:val="24"/>
          <w:szCs w:val="24"/>
        </w:rPr>
        <w:t xml:space="preserve"> αδικαιολόγητη και ανάρμοστη από πλευράς του  η κακ</w:t>
      </w:r>
      <w:r w:rsidR="00874596">
        <w:rPr>
          <w:rFonts w:ascii="Times New Roman" w:hAnsi="Times New Roman" w:cs="Times New Roman"/>
          <w:sz w:val="24"/>
          <w:szCs w:val="24"/>
        </w:rPr>
        <w:t xml:space="preserve">οπροαίρετη </w:t>
      </w:r>
      <w:r w:rsidR="00112881">
        <w:rPr>
          <w:rFonts w:ascii="Times New Roman" w:hAnsi="Times New Roman" w:cs="Times New Roman"/>
          <w:sz w:val="24"/>
          <w:szCs w:val="24"/>
        </w:rPr>
        <w:t xml:space="preserve"> ενέργεια που βλάπτει τα μέλη της ομάδας και</w:t>
      </w:r>
      <w:r w:rsidR="00F10569">
        <w:rPr>
          <w:rFonts w:ascii="Times New Roman" w:hAnsi="Times New Roman" w:cs="Times New Roman"/>
          <w:sz w:val="24"/>
          <w:szCs w:val="24"/>
        </w:rPr>
        <w:t xml:space="preserve"> ως συνέπεια</w:t>
      </w:r>
      <w:r w:rsidR="00112881">
        <w:rPr>
          <w:rFonts w:ascii="Times New Roman" w:hAnsi="Times New Roman" w:cs="Times New Roman"/>
          <w:sz w:val="24"/>
          <w:szCs w:val="24"/>
        </w:rPr>
        <w:t xml:space="preserve"> την επιχείρηση</w:t>
      </w:r>
      <w:r w:rsidR="00FB31A4">
        <w:rPr>
          <w:rFonts w:ascii="Times New Roman" w:hAnsi="Times New Roman" w:cs="Times New Roman"/>
          <w:sz w:val="24"/>
          <w:szCs w:val="24"/>
        </w:rPr>
        <w:t>.</w:t>
      </w:r>
      <w:r w:rsidR="00416DEC" w:rsidRPr="008B7475">
        <w:rPr>
          <w:rFonts w:ascii="Times New Roman" w:hAnsi="Times New Roman" w:cs="Times New Roman"/>
          <w:sz w:val="24"/>
          <w:szCs w:val="24"/>
        </w:rPr>
        <w:t xml:space="preserve"> Κακή ηγεσία έχουμε </w:t>
      </w:r>
      <w:r w:rsidR="00112881">
        <w:rPr>
          <w:rFonts w:ascii="Times New Roman" w:hAnsi="Times New Roman" w:cs="Times New Roman"/>
          <w:sz w:val="24"/>
          <w:szCs w:val="24"/>
        </w:rPr>
        <w:t>και στην περίπτωση του ανίκανου</w:t>
      </w:r>
      <w:r w:rsidR="00874596">
        <w:rPr>
          <w:rFonts w:ascii="Times New Roman" w:hAnsi="Times New Roman" w:cs="Times New Roman"/>
          <w:sz w:val="24"/>
          <w:szCs w:val="24"/>
        </w:rPr>
        <w:t xml:space="preserve"> και αναποτελεσματικού</w:t>
      </w:r>
      <w:r w:rsidR="00112881">
        <w:rPr>
          <w:rFonts w:ascii="Times New Roman" w:hAnsi="Times New Roman" w:cs="Times New Roman"/>
          <w:sz w:val="24"/>
          <w:szCs w:val="24"/>
        </w:rPr>
        <w:t xml:space="preserve"> ηγέτη, που δε διαθέτει </w:t>
      </w:r>
      <w:r w:rsidR="00F10569">
        <w:rPr>
          <w:rFonts w:ascii="Times New Roman" w:hAnsi="Times New Roman" w:cs="Times New Roman"/>
          <w:sz w:val="24"/>
          <w:szCs w:val="24"/>
        </w:rPr>
        <w:t>τις κατάλληλες γνώσεις και</w:t>
      </w:r>
      <w:r w:rsidR="00287F94">
        <w:rPr>
          <w:rFonts w:ascii="Times New Roman" w:hAnsi="Times New Roman" w:cs="Times New Roman"/>
          <w:sz w:val="24"/>
          <w:szCs w:val="24"/>
        </w:rPr>
        <w:t xml:space="preserve"> προσόντα, αλλά καταφέ</w:t>
      </w:r>
      <w:r w:rsidR="00112881">
        <w:rPr>
          <w:rFonts w:ascii="Times New Roman" w:hAnsi="Times New Roman" w:cs="Times New Roman"/>
          <w:sz w:val="24"/>
          <w:szCs w:val="24"/>
        </w:rPr>
        <w:t>ρ</w:t>
      </w:r>
      <w:r w:rsidR="00287F94">
        <w:rPr>
          <w:rFonts w:ascii="Times New Roman" w:hAnsi="Times New Roman" w:cs="Times New Roman"/>
          <w:sz w:val="24"/>
          <w:szCs w:val="24"/>
        </w:rPr>
        <w:t>ν</w:t>
      </w:r>
      <w:r w:rsidR="00112881">
        <w:rPr>
          <w:rFonts w:ascii="Times New Roman" w:hAnsi="Times New Roman" w:cs="Times New Roman"/>
          <w:sz w:val="24"/>
          <w:szCs w:val="24"/>
        </w:rPr>
        <w:t>ε</w:t>
      </w:r>
      <w:r w:rsidR="00287F94">
        <w:rPr>
          <w:rFonts w:ascii="Times New Roman" w:hAnsi="Times New Roman" w:cs="Times New Roman"/>
          <w:sz w:val="24"/>
          <w:szCs w:val="24"/>
        </w:rPr>
        <w:t xml:space="preserve">ι </w:t>
      </w:r>
      <w:r w:rsidR="00112881">
        <w:rPr>
          <w:rFonts w:ascii="Times New Roman" w:hAnsi="Times New Roman" w:cs="Times New Roman"/>
          <w:sz w:val="24"/>
          <w:szCs w:val="24"/>
        </w:rPr>
        <w:t xml:space="preserve"> να ανελιχθεί</w:t>
      </w:r>
      <w:r w:rsidR="00416DEC" w:rsidRPr="008B7475">
        <w:rPr>
          <w:rFonts w:ascii="Times New Roman" w:hAnsi="Times New Roman" w:cs="Times New Roman"/>
          <w:sz w:val="24"/>
          <w:szCs w:val="24"/>
        </w:rPr>
        <w:t xml:space="preserve"> στην εξουσία</w:t>
      </w:r>
      <w:r w:rsidR="00874596">
        <w:rPr>
          <w:rFonts w:ascii="Times New Roman" w:hAnsi="Times New Roman" w:cs="Times New Roman"/>
          <w:sz w:val="24"/>
          <w:szCs w:val="24"/>
        </w:rPr>
        <w:t>,  χρησιμοποιώντας αθέμιτα μέσα και</w:t>
      </w:r>
      <w:r w:rsidR="00F10569">
        <w:rPr>
          <w:rFonts w:ascii="Times New Roman" w:hAnsi="Times New Roman" w:cs="Times New Roman"/>
          <w:sz w:val="24"/>
          <w:szCs w:val="24"/>
        </w:rPr>
        <w:t xml:space="preserve"> παραπλανητικές</w:t>
      </w:r>
      <w:r w:rsidR="00874596">
        <w:rPr>
          <w:rFonts w:ascii="Times New Roman" w:hAnsi="Times New Roman" w:cs="Times New Roman"/>
          <w:sz w:val="24"/>
          <w:szCs w:val="24"/>
        </w:rPr>
        <w:t xml:space="preserve"> μεθόδους. Επιπρόσθετα αναποτελεσματικός μπορεί να θεωρηθεί ο ηγέτης που  αδιαφορεί για τους άλλους, δεν αφουγκράζεται τις ανάγκες και τις ανησυχίες τους ούτε αναγνωρίζει την αξία τους.</w:t>
      </w:r>
      <w:r w:rsidR="00287F94">
        <w:rPr>
          <w:rFonts w:ascii="Times New Roman" w:hAnsi="Times New Roman" w:cs="Times New Roman"/>
          <w:sz w:val="24"/>
          <w:szCs w:val="24"/>
        </w:rPr>
        <w:t xml:space="preserve"> Πρόκειται για την περίπτωση του ανθρώπου που</w:t>
      </w:r>
      <w:r w:rsidR="00F10569">
        <w:rPr>
          <w:rFonts w:ascii="Times New Roman" w:hAnsi="Times New Roman" w:cs="Times New Roman"/>
          <w:sz w:val="24"/>
          <w:szCs w:val="24"/>
        </w:rPr>
        <w:t xml:space="preserve"> θεωρεί τους άλλους υποδεέστερους, τους </w:t>
      </w:r>
      <w:r w:rsidR="000962DD">
        <w:rPr>
          <w:rFonts w:ascii="Times New Roman" w:hAnsi="Times New Roman" w:cs="Times New Roman"/>
          <w:sz w:val="24"/>
          <w:szCs w:val="24"/>
        </w:rPr>
        <w:t>αντιμετωπίζει ως αριθμούς που απαρτίζουν ένα σύνολο και όχι ως ξεχωριστές προσωπικότητες που συγκροτούν μια λειτουργική και δημιουργική ομάδα. Π</w:t>
      </w:r>
      <w:r w:rsidR="00287F94">
        <w:rPr>
          <w:rFonts w:ascii="Times New Roman" w:hAnsi="Times New Roman" w:cs="Times New Roman"/>
          <w:sz w:val="24"/>
          <w:szCs w:val="24"/>
        </w:rPr>
        <w:t>ιστεύει ότι μόνος του χωρίς τη συμβολή τρίτων μπορεί να επιτύχει κάθε στόχο.</w:t>
      </w:r>
      <w:r w:rsidR="00A00D7A">
        <w:rPr>
          <w:rFonts w:ascii="Times New Roman" w:hAnsi="Times New Roman" w:cs="Times New Roman"/>
          <w:sz w:val="24"/>
          <w:szCs w:val="24"/>
        </w:rPr>
        <w:tab/>
      </w:r>
      <w:r w:rsidR="00FA3A21" w:rsidRPr="0034341B">
        <w:rPr>
          <w:rFonts w:ascii="Times New Roman" w:hAnsi="Times New Roman" w:cs="Times New Roman"/>
          <w:sz w:val="24"/>
          <w:szCs w:val="24"/>
        </w:rPr>
        <w:t>Μ</w:t>
      </w:r>
      <w:r w:rsidR="00AB52F0" w:rsidRPr="0034341B">
        <w:rPr>
          <w:rFonts w:ascii="Times New Roman" w:hAnsi="Times New Roman" w:cs="Times New Roman"/>
          <w:sz w:val="24"/>
          <w:szCs w:val="24"/>
        </w:rPr>
        <w:t>εγαλύτερη πρόκληση για τον ηγέτη</w:t>
      </w:r>
      <w:r w:rsidR="00FA3A21" w:rsidRPr="0034341B">
        <w:rPr>
          <w:rFonts w:ascii="Times New Roman" w:hAnsi="Times New Roman" w:cs="Times New Roman"/>
          <w:sz w:val="24"/>
          <w:szCs w:val="24"/>
        </w:rPr>
        <w:t xml:space="preserve"> δεν αποτελεί η καθοδήγηση των άλλων, αλλά ο έλεγχος και η κυριαρχία του εαυτού</w:t>
      </w:r>
      <w:r w:rsidR="00AB52F0" w:rsidRPr="0034341B">
        <w:rPr>
          <w:rFonts w:ascii="Times New Roman" w:hAnsi="Times New Roman" w:cs="Times New Roman"/>
          <w:sz w:val="24"/>
          <w:szCs w:val="24"/>
        </w:rPr>
        <w:t xml:space="preserve"> του.</w:t>
      </w:r>
      <w:r w:rsidR="00AB52F0" w:rsidRPr="0034341B">
        <w:rPr>
          <w:rStyle w:val="a5"/>
          <w:rFonts w:ascii="Times New Roman" w:hAnsi="Times New Roman" w:cs="Times New Roman"/>
          <w:sz w:val="24"/>
          <w:szCs w:val="24"/>
        </w:rPr>
        <w:footnoteReference w:id="39"/>
      </w:r>
      <w:r w:rsidR="00F2372B" w:rsidRPr="0034341B">
        <w:rPr>
          <w:rFonts w:ascii="Times New Roman" w:hAnsi="Times New Roman" w:cs="Times New Roman"/>
          <w:sz w:val="24"/>
          <w:szCs w:val="24"/>
        </w:rPr>
        <w:t xml:space="preserve"> Η αυτοπειθαρχία </w:t>
      </w:r>
      <w:r w:rsidR="00BA74A0" w:rsidRPr="0034341B">
        <w:rPr>
          <w:rFonts w:ascii="Times New Roman" w:hAnsi="Times New Roman" w:cs="Times New Roman"/>
          <w:sz w:val="24"/>
          <w:szCs w:val="24"/>
        </w:rPr>
        <w:t xml:space="preserve"> και η αυτοσυγκράτηση συνεπάγονται την επιτυχία του, καθώς μπορεί να χαλιναγωγήσει τις επιθυμίες, τις αδυναμίες και τα πάθη του. Φροντίζοντας για τη δική του βελτίωση, συμβάλλει καταλυτικά στην πρόοδο και την εξέλιξη των ακόλουθών του.</w:t>
      </w:r>
      <w:r w:rsidR="00987808" w:rsidRPr="0034341B">
        <w:rPr>
          <w:rFonts w:ascii="Times New Roman" w:hAnsi="Times New Roman" w:cs="Times New Roman"/>
          <w:sz w:val="24"/>
          <w:szCs w:val="24"/>
        </w:rPr>
        <w:t xml:space="preserve"> Ο</w:t>
      </w:r>
      <w:r w:rsidR="00BA74A0" w:rsidRPr="0034341B">
        <w:rPr>
          <w:rFonts w:ascii="Times New Roman" w:hAnsi="Times New Roman" w:cs="Times New Roman"/>
          <w:sz w:val="24"/>
          <w:szCs w:val="24"/>
        </w:rPr>
        <w:t xml:space="preserve"> ηγέτης που θέλει να είναι αποτελεσματικός</w:t>
      </w:r>
      <w:r w:rsidR="000473ED" w:rsidRPr="0034341B">
        <w:rPr>
          <w:rFonts w:ascii="Times New Roman" w:hAnsi="Times New Roman" w:cs="Times New Roman"/>
          <w:sz w:val="24"/>
          <w:szCs w:val="24"/>
        </w:rPr>
        <w:t xml:space="preserve">, </w:t>
      </w:r>
      <w:r w:rsidR="00BA74A0" w:rsidRPr="0034341B">
        <w:rPr>
          <w:rFonts w:ascii="Times New Roman" w:hAnsi="Times New Roman" w:cs="Times New Roman"/>
          <w:sz w:val="24"/>
          <w:szCs w:val="24"/>
        </w:rPr>
        <w:t xml:space="preserve"> αποδοτικός</w:t>
      </w:r>
      <w:r w:rsidR="000473ED" w:rsidRPr="0034341B">
        <w:rPr>
          <w:rFonts w:ascii="Times New Roman" w:hAnsi="Times New Roman" w:cs="Times New Roman"/>
          <w:sz w:val="24"/>
          <w:szCs w:val="24"/>
        </w:rPr>
        <w:t xml:space="preserve"> και προοδευτικός </w:t>
      </w:r>
      <w:r w:rsidR="00BA74A0" w:rsidRPr="0034341B">
        <w:rPr>
          <w:rFonts w:ascii="Times New Roman" w:hAnsi="Times New Roman" w:cs="Times New Roman"/>
          <w:sz w:val="24"/>
          <w:szCs w:val="24"/>
        </w:rPr>
        <w:t xml:space="preserve"> πρέπει να</w:t>
      </w:r>
      <w:r w:rsidR="00183399">
        <w:rPr>
          <w:rFonts w:ascii="Times New Roman" w:hAnsi="Times New Roman" w:cs="Times New Roman"/>
          <w:sz w:val="24"/>
          <w:szCs w:val="24"/>
        </w:rPr>
        <w:t xml:space="preserve"> οικοδομεί γερά θεμέλια με τους συνεργάτες του, να</w:t>
      </w:r>
      <w:r w:rsidR="00BA74A0" w:rsidRPr="0034341B">
        <w:rPr>
          <w:rFonts w:ascii="Times New Roman" w:hAnsi="Times New Roman" w:cs="Times New Roman"/>
          <w:sz w:val="24"/>
          <w:szCs w:val="24"/>
        </w:rPr>
        <w:t xml:space="preserve"> εξελίσσεται, να συμβαδίζει με τις ανάγκες της εκάστοτε εποχής</w:t>
      </w:r>
      <w:r w:rsidR="000473ED" w:rsidRPr="0034341B">
        <w:rPr>
          <w:rFonts w:ascii="Times New Roman" w:hAnsi="Times New Roman" w:cs="Times New Roman"/>
          <w:sz w:val="24"/>
          <w:szCs w:val="24"/>
        </w:rPr>
        <w:t xml:space="preserve"> και να μη διστάζει να πάρει ρίσκα που θα επιφέρουν α</w:t>
      </w:r>
      <w:r w:rsidR="00183399">
        <w:rPr>
          <w:rFonts w:ascii="Times New Roman" w:hAnsi="Times New Roman" w:cs="Times New Roman"/>
          <w:sz w:val="24"/>
          <w:szCs w:val="24"/>
        </w:rPr>
        <w:t>λλαγές, έχοντας βέβαια τη γνώση</w:t>
      </w:r>
      <w:r w:rsidR="000473ED" w:rsidRPr="0034341B">
        <w:rPr>
          <w:rFonts w:ascii="Times New Roman" w:hAnsi="Times New Roman" w:cs="Times New Roman"/>
          <w:sz w:val="24"/>
          <w:szCs w:val="24"/>
        </w:rPr>
        <w:t xml:space="preserve"> ότι </w:t>
      </w:r>
      <w:r w:rsidR="00987808" w:rsidRPr="0034341B">
        <w:rPr>
          <w:rFonts w:ascii="Times New Roman" w:hAnsi="Times New Roman" w:cs="Times New Roman"/>
          <w:sz w:val="24"/>
          <w:szCs w:val="24"/>
        </w:rPr>
        <w:t>η ζωή αρχίζει εκεί που τελειώνει η άνεση.</w:t>
      </w:r>
      <w:r w:rsidR="00D9156E" w:rsidRPr="0034341B">
        <w:rPr>
          <w:rStyle w:val="a5"/>
          <w:rFonts w:ascii="Times New Roman" w:hAnsi="Times New Roman" w:cs="Times New Roman"/>
          <w:sz w:val="24"/>
          <w:szCs w:val="24"/>
        </w:rPr>
        <w:footnoteReference w:id="40"/>
      </w:r>
      <w:r w:rsidR="00C806C9">
        <w:rPr>
          <w:rFonts w:ascii="Times New Roman" w:hAnsi="Times New Roman" w:cs="Times New Roman"/>
          <w:sz w:val="24"/>
          <w:szCs w:val="24"/>
        </w:rPr>
        <w:t xml:space="preserve">Επίσης οφείλει να γνωρίζει ότι η προσαρμοστικότητα, η προνοητικότητα και η  ευελιξία είναι στοιχεία συνυφασμένα με την επιτυχία. </w:t>
      </w:r>
      <w:r w:rsidR="00FA3A21" w:rsidRPr="0034341B">
        <w:rPr>
          <w:rFonts w:ascii="Times New Roman" w:hAnsi="Times New Roman" w:cs="Times New Roman"/>
          <w:sz w:val="24"/>
          <w:szCs w:val="24"/>
        </w:rPr>
        <w:t xml:space="preserve">Εκείνος όμως που κάνει κακή χρήση της </w:t>
      </w:r>
      <w:r w:rsidR="006D02A7" w:rsidRPr="0034341B">
        <w:rPr>
          <w:rFonts w:ascii="Times New Roman" w:hAnsi="Times New Roman" w:cs="Times New Roman"/>
          <w:sz w:val="24"/>
          <w:szCs w:val="24"/>
        </w:rPr>
        <w:t xml:space="preserve">ηγεσίας είναι ο άνθρωπος που δεν μπορεί να επιβληθεί στον εαυτό </w:t>
      </w:r>
      <w:r w:rsidR="006D02A7" w:rsidRPr="0034341B">
        <w:rPr>
          <w:rFonts w:ascii="Times New Roman" w:hAnsi="Times New Roman" w:cs="Times New Roman"/>
          <w:sz w:val="24"/>
          <w:szCs w:val="24"/>
        </w:rPr>
        <w:lastRenderedPageBreak/>
        <w:t>του και τους άλλους,</w:t>
      </w:r>
      <w:r w:rsidR="00C806C9">
        <w:rPr>
          <w:rFonts w:ascii="Times New Roman" w:hAnsi="Times New Roman" w:cs="Times New Roman"/>
          <w:sz w:val="24"/>
          <w:szCs w:val="24"/>
        </w:rPr>
        <w:t xml:space="preserve"> αντιστέκεται σε κάθε αλλαγή,</w:t>
      </w:r>
      <w:r w:rsidR="006D02A7" w:rsidRPr="0034341B">
        <w:rPr>
          <w:rFonts w:ascii="Times New Roman" w:hAnsi="Times New Roman" w:cs="Times New Roman"/>
          <w:sz w:val="24"/>
          <w:szCs w:val="24"/>
        </w:rPr>
        <w:t xml:space="preserve"> παραμένει προσκολλημένος σε αναχρονιστικές μεθόδου</w:t>
      </w:r>
      <w:r w:rsidR="00C806C9">
        <w:rPr>
          <w:rFonts w:ascii="Times New Roman" w:hAnsi="Times New Roman" w:cs="Times New Roman"/>
          <w:sz w:val="24"/>
          <w:szCs w:val="24"/>
        </w:rPr>
        <w:t>ς και πρακτικές, χάνει εύκολα την ψυχραιμία του και δεν μπορεί να λειτουργήσει υπό πίεση.</w:t>
      </w:r>
      <w:r w:rsidR="00D0386E">
        <w:rPr>
          <w:rFonts w:ascii="Times New Roman" w:hAnsi="Times New Roman" w:cs="Times New Roman"/>
          <w:sz w:val="24"/>
          <w:szCs w:val="24"/>
        </w:rPr>
        <w:tab/>
      </w:r>
      <w:r w:rsidR="00D0386E">
        <w:rPr>
          <w:rFonts w:ascii="Times New Roman" w:hAnsi="Times New Roman" w:cs="Times New Roman"/>
          <w:sz w:val="24"/>
          <w:szCs w:val="24"/>
        </w:rPr>
        <w:tab/>
      </w:r>
      <w:r w:rsidR="00D0386E">
        <w:rPr>
          <w:rFonts w:ascii="Times New Roman" w:hAnsi="Times New Roman" w:cs="Times New Roman"/>
          <w:sz w:val="24"/>
          <w:szCs w:val="24"/>
        </w:rPr>
        <w:tab/>
      </w:r>
      <w:r w:rsidR="00D0386E">
        <w:rPr>
          <w:rFonts w:ascii="Times New Roman" w:hAnsi="Times New Roman" w:cs="Times New Roman"/>
          <w:sz w:val="24"/>
          <w:szCs w:val="24"/>
        </w:rPr>
        <w:tab/>
      </w:r>
      <w:r w:rsidR="00D0386E">
        <w:rPr>
          <w:rFonts w:ascii="Times New Roman" w:hAnsi="Times New Roman" w:cs="Times New Roman"/>
          <w:sz w:val="24"/>
          <w:szCs w:val="24"/>
        </w:rPr>
        <w:tab/>
      </w:r>
      <w:r w:rsidR="00D0386E">
        <w:rPr>
          <w:rFonts w:ascii="Times New Roman" w:hAnsi="Times New Roman" w:cs="Times New Roman"/>
          <w:sz w:val="24"/>
          <w:szCs w:val="24"/>
        </w:rPr>
        <w:tab/>
      </w:r>
      <w:r w:rsidR="00D0386E">
        <w:rPr>
          <w:rFonts w:ascii="Times New Roman" w:hAnsi="Times New Roman" w:cs="Times New Roman"/>
          <w:sz w:val="24"/>
          <w:szCs w:val="24"/>
        </w:rPr>
        <w:tab/>
      </w:r>
      <w:r w:rsidR="00D0386E">
        <w:rPr>
          <w:rFonts w:ascii="Times New Roman" w:hAnsi="Times New Roman" w:cs="Times New Roman"/>
          <w:sz w:val="24"/>
          <w:szCs w:val="24"/>
        </w:rPr>
        <w:tab/>
      </w:r>
      <w:r w:rsidR="0015530F">
        <w:rPr>
          <w:rFonts w:ascii="Times New Roman" w:hAnsi="Times New Roman" w:cs="Times New Roman"/>
          <w:sz w:val="24"/>
          <w:szCs w:val="24"/>
        </w:rPr>
        <w:t xml:space="preserve">Ο ναρκισσισμός αποτελεί μείζον πρόβλημα της εποχής μας. Όταν ένας άνθρωπος αποκτά ηγετική θέση, ελλοχεύει ο κίνδυνος να παρασυρθεί από τη δύναμη της εξουσίας, να </w:t>
      </w:r>
      <w:r w:rsidR="0019612D">
        <w:rPr>
          <w:rFonts w:ascii="Times New Roman" w:hAnsi="Times New Roman" w:cs="Times New Roman"/>
          <w:sz w:val="24"/>
          <w:szCs w:val="24"/>
        </w:rPr>
        <w:t xml:space="preserve"> αποκτήσει μεγαλειώδη αίσθηση του εαυτού του και να πλανηθεί. Η πίστη στην ανωτερότητα  και στην υπεροχή του τον καθιστούν</w:t>
      </w:r>
      <w:r w:rsidR="005363F6">
        <w:rPr>
          <w:rFonts w:ascii="Times New Roman" w:hAnsi="Times New Roman" w:cs="Times New Roman"/>
          <w:sz w:val="24"/>
          <w:szCs w:val="24"/>
        </w:rPr>
        <w:t xml:space="preserve"> ευερέθιστο, οξύθυμο</w:t>
      </w:r>
      <w:r w:rsidR="0019612D">
        <w:rPr>
          <w:rFonts w:ascii="Times New Roman" w:hAnsi="Times New Roman" w:cs="Times New Roman"/>
          <w:sz w:val="24"/>
          <w:szCs w:val="24"/>
        </w:rPr>
        <w:t>, στυγνό και άτεγκτο με τους άλλους. Ο νάρκισσος ηγέτης που έχει χάσει την ευθυκρισία του, δεν στοχεύει στο συλλογικό όφελος, αλλά επιζητεί να ικανοποιήσει  τα ατομικά του συμφέροντα, οδηγούμενος</w:t>
      </w:r>
      <w:r w:rsidR="00416DEC" w:rsidRPr="008B7475">
        <w:rPr>
          <w:rFonts w:ascii="Times New Roman" w:hAnsi="Times New Roman" w:cs="Times New Roman"/>
          <w:sz w:val="24"/>
          <w:szCs w:val="24"/>
        </w:rPr>
        <w:t xml:space="preserve"> στη διαφθορά και την </w:t>
      </w:r>
      <w:r w:rsidR="0019612D">
        <w:rPr>
          <w:rFonts w:ascii="Times New Roman" w:hAnsi="Times New Roman" w:cs="Times New Roman"/>
          <w:sz w:val="24"/>
          <w:szCs w:val="24"/>
        </w:rPr>
        <w:t xml:space="preserve">παρανομία. </w:t>
      </w:r>
      <w:r w:rsidR="00D84AF9">
        <w:rPr>
          <w:rFonts w:ascii="Times New Roman" w:hAnsi="Times New Roman" w:cs="Times New Roman"/>
          <w:sz w:val="24"/>
          <w:szCs w:val="24"/>
        </w:rPr>
        <w:t xml:space="preserve"> Άλλο ένα παράδειγμα</w:t>
      </w:r>
      <w:r w:rsidR="00416DEC" w:rsidRPr="008B7475">
        <w:rPr>
          <w:rFonts w:ascii="Times New Roman" w:hAnsi="Times New Roman" w:cs="Times New Roman"/>
          <w:sz w:val="24"/>
          <w:szCs w:val="24"/>
        </w:rPr>
        <w:t xml:space="preserve"> κακής ηγεσίας είναι</w:t>
      </w:r>
      <w:r w:rsidR="00D84AF9">
        <w:rPr>
          <w:rFonts w:ascii="Times New Roman" w:hAnsi="Times New Roman" w:cs="Times New Roman"/>
          <w:sz w:val="24"/>
          <w:szCs w:val="24"/>
        </w:rPr>
        <w:t xml:space="preserve"> η κατάχρηση εξουσίας </w:t>
      </w:r>
      <w:r w:rsidR="005363F6">
        <w:rPr>
          <w:rFonts w:ascii="Times New Roman" w:hAnsi="Times New Roman" w:cs="Times New Roman"/>
          <w:sz w:val="24"/>
          <w:szCs w:val="24"/>
        </w:rPr>
        <w:t xml:space="preserve"> από έναν </w:t>
      </w:r>
      <w:r w:rsidR="00D84AF9">
        <w:rPr>
          <w:rFonts w:ascii="Times New Roman" w:hAnsi="Times New Roman" w:cs="Times New Roman"/>
          <w:sz w:val="24"/>
          <w:szCs w:val="24"/>
        </w:rPr>
        <w:t>ηγέτη</w:t>
      </w:r>
      <w:r w:rsidR="005363F6">
        <w:rPr>
          <w:rFonts w:ascii="Times New Roman" w:hAnsi="Times New Roman" w:cs="Times New Roman"/>
          <w:sz w:val="24"/>
          <w:szCs w:val="24"/>
        </w:rPr>
        <w:t xml:space="preserve">- δυνάστη </w:t>
      </w:r>
      <w:r w:rsidR="00D84AF9">
        <w:rPr>
          <w:rFonts w:ascii="Times New Roman" w:hAnsi="Times New Roman" w:cs="Times New Roman"/>
          <w:sz w:val="24"/>
          <w:szCs w:val="24"/>
        </w:rPr>
        <w:t>που θέλει να έχει τον απόλυτο έλεγχο, να καταδυναστεύει τους άλλους και να τους χειραγωγεί λόγω έλλειψης εμπιστοσύνης σε αυτούς.</w:t>
      </w:r>
      <w:r w:rsidR="0081657E">
        <w:rPr>
          <w:rFonts w:ascii="Times New Roman" w:hAnsi="Times New Roman" w:cs="Times New Roman"/>
          <w:sz w:val="24"/>
          <w:szCs w:val="24"/>
        </w:rPr>
        <w:t xml:space="preserve">  Στον αντίποδα βρίσκεται ο</w:t>
      </w:r>
      <w:r w:rsidR="00416DEC" w:rsidRPr="008B7475">
        <w:rPr>
          <w:rFonts w:ascii="Times New Roman" w:hAnsi="Times New Roman" w:cs="Times New Roman"/>
          <w:sz w:val="24"/>
          <w:szCs w:val="24"/>
        </w:rPr>
        <w:t xml:space="preserve"> ανεύθυνο</w:t>
      </w:r>
      <w:r w:rsidR="0081657E">
        <w:rPr>
          <w:rFonts w:ascii="Times New Roman" w:hAnsi="Times New Roman" w:cs="Times New Roman"/>
          <w:sz w:val="24"/>
          <w:szCs w:val="24"/>
        </w:rPr>
        <w:t>ς</w:t>
      </w:r>
      <w:r w:rsidR="00416DEC" w:rsidRPr="008B7475">
        <w:rPr>
          <w:rFonts w:ascii="Times New Roman" w:hAnsi="Times New Roman" w:cs="Times New Roman"/>
          <w:sz w:val="24"/>
          <w:szCs w:val="24"/>
        </w:rPr>
        <w:t xml:space="preserve"> ηγέτη</w:t>
      </w:r>
      <w:r w:rsidR="0081657E">
        <w:rPr>
          <w:rFonts w:ascii="Times New Roman" w:hAnsi="Times New Roman" w:cs="Times New Roman"/>
          <w:sz w:val="24"/>
          <w:szCs w:val="24"/>
        </w:rPr>
        <w:t>ς</w:t>
      </w:r>
      <w:r w:rsidR="005363F6">
        <w:rPr>
          <w:rFonts w:ascii="Times New Roman" w:hAnsi="Times New Roman" w:cs="Times New Roman"/>
          <w:sz w:val="24"/>
          <w:szCs w:val="24"/>
        </w:rPr>
        <w:t xml:space="preserve"> που δε δύναται να ηγηθεί λόγω έλλειψης προσόντων και γι αυτό αναθέτει τις δικές του αρμοδιότητες  στους υφισταμένους του χωρίς να αναλαμβάνει καμία ευθύνη</w:t>
      </w:r>
      <w:r w:rsidR="00416DEC" w:rsidRPr="008B7475">
        <w:rPr>
          <w:rFonts w:ascii="Times New Roman" w:hAnsi="Times New Roman" w:cs="Times New Roman"/>
          <w:sz w:val="24"/>
          <w:szCs w:val="24"/>
        </w:rPr>
        <w:t xml:space="preserve">.  </w:t>
      </w:r>
      <w:r w:rsidR="00D0386E">
        <w:rPr>
          <w:rFonts w:ascii="Times New Roman" w:hAnsi="Times New Roman" w:cs="Times New Roman"/>
          <w:sz w:val="24"/>
          <w:szCs w:val="24"/>
        </w:rPr>
        <w:tab/>
      </w:r>
      <w:r w:rsidR="00D0386E">
        <w:rPr>
          <w:rFonts w:ascii="Times New Roman" w:hAnsi="Times New Roman" w:cs="Times New Roman"/>
          <w:sz w:val="24"/>
          <w:szCs w:val="24"/>
        </w:rPr>
        <w:tab/>
      </w:r>
      <w:r w:rsidR="00D0386E">
        <w:rPr>
          <w:rFonts w:ascii="Times New Roman" w:hAnsi="Times New Roman" w:cs="Times New Roman"/>
          <w:sz w:val="24"/>
          <w:szCs w:val="24"/>
        </w:rPr>
        <w:tab/>
      </w:r>
      <w:r w:rsidR="00D0386E">
        <w:rPr>
          <w:rFonts w:ascii="Times New Roman" w:hAnsi="Times New Roman" w:cs="Times New Roman"/>
          <w:sz w:val="24"/>
          <w:szCs w:val="24"/>
        </w:rPr>
        <w:tab/>
      </w:r>
      <w:r w:rsidR="00D0386E">
        <w:rPr>
          <w:rFonts w:ascii="Times New Roman" w:hAnsi="Times New Roman" w:cs="Times New Roman"/>
          <w:sz w:val="24"/>
          <w:szCs w:val="24"/>
        </w:rPr>
        <w:tab/>
      </w:r>
      <w:r w:rsidR="00D0386E">
        <w:rPr>
          <w:rFonts w:ascii="Times New Roman" w:hAnsi="Times New Roman" w:cs="Times New Roman"/>
          <w:sz w:val="24"/>
          <w:szCs w:val="24"/>
        </w:rPr>
        <w:tab/>
      </w:r>
      <w:r w:rsidR="00D0386E">
        <w:rPr>
          <w:rFonts w:ascii="Times New Roman" w:hAnsi="Times New Roman" w:cs="Times New Roman"/>
          <w:sz w:val="24"/>
          <w:szCs w:val="24"/>
        </w:rPr>
        <w:tab/>
      </w:r>
      <w:r w:rsidR="00D0386E">
        <w:rPr>
          <w:rFonts w:ascii="Times New Roman" w:hAnsi="Times New Roman" w:cs="Times New Roman"/>
          <w:sz w:val="24"/>
          <w:szCs w:val="24"/>
        </w:rPr>
        <w:tab/>
      </w:r>
      <w:r w:rsidR="00D0386E">
        <w:rPr>
          <w:rFonts w:ascii="Times New Roman" w:hAnsi="Times New Roman" w:cs="Times New Roman"/>
          <w:sz w:val="24"/>
          <w:szCs w:val="24"/>
        </w:rPr>
        <w:tab/>
      </w:r>
      <w:r w:rsidR="004646F9">
        <w:rPr>
          <w:rFonts w:ascii="Times New Roman" w:hAnsi="Times New Roman" w:cs="Times New Roman"/>
          <w:sz w:val="24"/>
          <w:szCs w:val="24"/>
        </w:rPr>
        <w:t xml:space="preserve"> Η ανεπιτυχής ηγεσία δεν οφείλεται στις</w:t>
      </w:r>
      <w:r w:rsidR="00416DEC" w:rsidRPr="008B7475">
        <w:rPr>
          <w:rFonts w:ascii="Times New Roman" w:hAnsi="Times New Roman" w:cs="Times New Roman"/>
          <w:sz w:val="24"/>
          <w:szCs w:val="24"/>
        </w:rPr>
        <w:t xml:space="preserve"> κακές ομάδες</w:t>
      </w:r>
      <w:r w:rsidR="004646F9">
        <w:rPr>
          <w:rFonts w:ascii="Times New Roman" w:hAnsi="Times New Roman" w:cs="Times New Roman"/>
          <w:sz w:val="24"/>
          <w:szCs w:val="24"/>
        </w:rPr>
        <w:t xml:space="preserve">, αλλά στον ακατάλληλο ηγέτη που δε πληροί τις προϋποθέσεις  και δεν εμφορείται από αξίες και ιδανικά που συμβάλλουν στην πρόοδο, </w:t>
      </w:r>
      <w:r w:rsidR="00416DEC" w:rsidRPr="008B7475">
        <w:rPr>
          <w:rFonts w:ascii="Times New Roman" w:hAnsi="Times New Roman" w:cs="Times New Roman"/>
          <w:sz w:val="24"/>
          <w:szCs w:val="24"/>
        </w:rPr>
        <w:t>την αλλαγή και την εξέλιξη.</w:t>
      </w:r>
      <w:r w:rsidR="007143BB">
        <w:rPr>
          <w:rStyle w:val="a5"/>
          <w:rFonts w:ascii="Times New Roman" w:hAnsi="Times New Roman" w:cs="Times New Roman"/>
          <w:sz w:val="24"/>
          <w:szCs w:val="24"/>
        </w:rPr>
        <w:footnoteReference w:id="41"/>
      </w:r>
      <w:r w:rsidR="004646F9">
        <w:rPr>
          <w:rFonts w:ascii="Times New Roman" w:hAnsi="Times New Roman" w:cs="Times New Roman"/>
          <w:sz w:val="24"/>
          <w:szCs w:val="24"/>
        </w:rPr>
        <w:t xml:space="preserve"> Ο αναποτελεσματικός ηγέτης φέρεται αλαζονικά και εγωιστικά, παρασύρεται από τις αδυναμίες και τα πάθη του και δεν μπορεί να εμπνεύσει στους άλλους αίσθημα εμπιστοσύνης και ασφάλειας. Αποτέλεσμα αυτών των συμπεριφορών είναι η αποδιοργάνωση, το άγχος</w:t>
      </w:r>
      <w:r w:rsidR="00E72513">
        <w:rPr>
          <w:rFonts w:ascii="Times New Roman" w:hAnsi="Times New Roman" w:cs="Times New Roman"/>
          <w:sz w:val="24"/>
          <w:szCs w:val="24"/>
        </w:rPr>
        <w:t>,</w:t>
      </w:r>
      <w:r w:rsidR="004646F9">
        <w:rPr>
          <w:rFonts w:ascii="Times New Roman" w:hAnsi="Times New Roman" w:cs="Times New Roman"/>
          <w:sz w:val="24"/>
          <w:szCs w:val="24"/>
        </w:rPr>
        <w:t xml:space="preserve"> οι κακές επιδόσεις, η στασιμότητα και η έλλειψη παραγωγικότητας.</w:t>
      </w:r>
      <w:r w:rsidR="00E72513">
        <w:rPr>
          <w:rFonts w:ascii="Times New Roman" w:hAnsi="Times New Roman" w:cs="Times New Roman"/>
          <w:sz w:val="24"/>
          <w:szCs w:val="24"/>
        </w:rPr>
        <w:t xml:space="preserve"> Υπό αυτές τις δυσμενείς συνθήκες, μπορούν να αποδειχτούν σωτήριες οι</w:t>
      </w:r>
      <w:r w:rsidR="00416DEC" w:rsidRPr="008B7475">
        <w:rPr>
          <w:rFonts w:ascii="Times New Roman" w:hAnsi="Times New Roman" w:cs="Times New Roman"/>
          <w:sz w:val="24"/>
          <w:szCs w:val="24"/>
        </w:rPr>
        <w:t xml:space="preserve"> Ποιμαντικές επιστολές</w:t>
      </w:r>
      <w:r w:rsidR="00E72513">
        <w:rPr>
          <w:rFonts w:ascii="Times New Roman" w:hAnsi="Times New Roman" w:cs="Times New Roman"/>
          <w:sz w:val="24"/>
          <w:szCs w:val="24"/>
        </w:rPr>
        <w:t xml:space="preserve"> του Απόστολου Παύλου, καθώς ο ηγέτης μπορεί να διδαχτεί από αυτές,  να βρει τρόπους να βγει από το αδιέξοδο και να υπερβεί τις δυσκολίες.</w:t>
      </w:r>
      <w:r w:rsidR="008846BE">
        <w:rPr>
          <w:rFonts w:ascii="Times New Roman" w:hAnsi="Times New Roman" w:cs="Times New Roman"/>
          <w:sz w:val="24"/>
          <w:szCs w:val="24"/>
        </w:rPr>
        <w:t xml:space="preserve"> </w:t>
      </w:r>
    </w:p>
    <w:p w:rsidR="00416DEC" w:rsidRPr="008B7475" w:rsidRDefault="00416DEC" w:rsidP="00127D7B">
      <w:pPr>
        <w:pStyle w:val="a8"/>
        <w:spacing w:line="360" w:lineRule="auto"/>
        <w:ind w:left="0"/>
        <w:jc w:val="both"/>
        <w:rPr>
          <w:rFonts w:ascii="Times New Roman" w:hAnsi="Times New Roman" w:cs="Times New Roman"/>
          <w:sz w:val="24"/>
          <w:szCs w:val="24"/>
        </w:rPr>
      </w:pPr>
    </w:p>
    <w:p w:rsidR="000B135B" w:rsidRPr="008B7475" w:rsidRDefault="000B135B" w:rsidP="00127D7B">
      <w:pPr>
        <w:pStyle w:val="a8"/>
        <w:spacing w:line="360" w:lineRule="auto"/>
        <w:jc w:val="both"/>
        <w:rPr>
          <w:rFonts w:ascii="Times New Roman" w:hAnsi="Times New Roman" w:cs="Times New Roman"/>
          <w:sz w:val="24"/>
          <w:szCs w:val="24"/>
        </w:rPr>
      </w:pPr>
    </w:p>
    <w:p w:rsidR="000146C0" w:rsidRPr="000146C0" w:rsidRDefault="007C687C" w:rsidP="00127D7B">
      <w:pPr>
        <w:spacing w:line="360" w:lineRule="auto"/>
        <w:jc w:val="both"/>
        <w:rPr>
          <w:rFonts w:ascii="Times New Roman" w:hAnsi="Times New Roman" w:cs="Times New Roman"/>
          <w:b/>
          <w:sz w:val="32"/>
          <w:szCs w:val="32"/>
        </w:rPr>
      </w:pPr>
      <w:r>
        <w:rPr>
          <w:rFonts w:ascii="Times New Roman" w:hAnsi="Times New Roman" w:cs="Times New Roman"/>
          <w:b/>
          <w:sz w:val="32"/>
          <w:szCs w:val="32"/>
        </w:rPr>
        <w:lastRenderedPageBreak/>
        <w:t>ΚΕΦΑΛΑΙΟ Β΄</w:t>
      </w:r>
      <w:r w:rsidR="00B142EA" w:rsidRPr="005256C9">
        <w:rPr>
          <w:rFonts w:ascii="Times New Roman" w:hAnsi="Times New Roman" w:cs="Times New Roman"/>
          <w:b/>
          <w:sz w:val="32"/>
          <w:szCs w:val="32"/>
        </w:rPr>
        <w:t>:</w:t>
      </w:r>
      <w:r w:rsidRPr="007C687C">
        <w:rPr>
          <w:rFonts w:ascii="Times New Roman" w:hAnsi="Times New Roman" w:cs="Times New Roman"/>
          <w:b/>
          <w:sz w:val="32"/>
          <w:szCs w:val="32"/>
        </w:rPr>
        <w:t xml:space="preserve"> </w:t>
      </w:r>
      <w:r w:rsidR="002F449A">
        <w:rPr>
          <w:rFonts w:ascii="Times New Roman" w:hAnsi="Times New Roman" w:cs="Times New Roman"/>
          <w:b/>
          <w:sz w:val="32"/>
          <w:szCs w:val="32"/>
        </w:rPr>
        <w:t>Ο Απόστολος Παύλος</w:t>
      </w:r>
      <w:r w:rsidR="00B142EA">
        <w:rPr>
          <w:rFonts w:ascii="Times New Roman" w:hAnsi="Times New Roman" w:cs="Times New Roman"/>
          <w:b/>
          <w:sz w:val="32"/>
          <w:szCs w:val="32"/>
        </w:rPr>
        <w:t xml:space="preserve">, </w:t>
      </w:r>
      <w:r w:rsidR="002F449A">
        <w:rPr>
          <w:rFonts w:ascii="Times New Roman" w:hAnsi="Times New Roman" w:cs="Times New Roman"/>
          <w:b/>
          <w:sz w:val="32"/>
          <w:szCs w:val="32"/>
        </w:rPr>
        <w:t>Πρότυπο Αρετής για Κάθε Ηγέτη Μ</w:t>
      </w:r>
      <w:r w:rsidR="000146C0" w:rsidRPr="000146C0">
        <w:rPr>
          <w:rFonts w:ascii="Times New Roman" w:hAnsi="Times New Roman" w:cs="Times New Roman"/>
          <w:b/>
          <w:sz w:val="32"/>
          <w:szCs w:val="32"/>
        </w:rPr>
        <w:t>έσω των Ποιμαντικών του Επιστολών</w:t>
      </w:r>
    </w:p>
    <w:p w:rsidR="000B135B" w:rsidRPr="00127D7B" w:rsidRDefault="00C52447" w:rsidP="00127D7B">
      <w:pPr>
        <w:spacing w:line="360" w:lineRule="auto"/>
        <w:jc w:val="both"/>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 xml:space="preserve">2.1 </w:t>
      </w:r>
      <w:r w:rsidR="002F449A">
        <w:rPr>
          <w:rFonts w:ascii="Times New Roman" w:hAnsi="Times New Roman" w:cs="Times New Roman"/>
          <w:b/>
          <w:color w:val="0D0D0D" w:themeColor="text1" w:themeTint="F2"/>
          <w:sz w:val="28"/>
          <w:szCs w:val="28"/>
        </w:rPr>
        <w:t>Οι Ποιμαντικές Ε</w:t>
      </w:r>
      <w:r w:rsidR="000B135B" w:rsidRPr="005E6F60">
        <w:rPr>
          <w:rFonts w:ascii="Times New Roman" w:hAnsi="Times New Roman" w:cs="Times New Roman"/>
          <w:b/>
          <w:color w:val="0D0D0D" w:themeColor="text1" w:themeTint="F2"/>
          <w:sz w:val="28"/>
          <w:szCs w:val="28"/>
        </w:rPr>
        <w:t>πιστολές</w:t>
      </w:r>
      <w:r w:rsidR="005E6F60">
        <w:rPr>
          <w:rFonts w:ascii="Times New Roman" w:hAnsi="Times New Roman" w:cs="Times New Roman"/>
          <w:b/>
          <w:color w:val="0D0D0D" w:themeColor="text1" w:themeTint="F2"/>
          <w:sz w:val="28"/>
          <w:szCs w:val="28"/>
        </w:rPr>
        <w:t xml:space="preserve"> του Αποστόλου Παύλου</w:t>
      </w:r>
    </w:p>
    <w:p w:rsidR="00127D7B" w:rsidRDefault="00127D7B" w:rsidP="00127D7B">
      <w:pPr>
        <w:spacing w:line="360" w:lineRule="auto"/>
        <w:ind w:firstLine="720"/>
        <w:jc w:val="both"/>
        <w:rPr>
          <w:rFonts w:ascii="Times New Roman" w:hAnsi="Times New Roman" w:cs="Times New Roman"/>
          <w:color w:val="0D0D0D" w:themeColor="text1" w:themeTint="F2"/>
          <w:sz w:val="24"/>
          <w:szCs w:val="24"/>
        </w:rPr>
      </w:pPr>
      <w:r w:rsidRPr="002C4FFD">
        <w:rPr>
          <w:rFonts w:ascii="Times New Roman" w:hAnsi="Times New Roman" w:cs="Times New Roman"/>
          <w:color w:val="0D0D0D" w:themeColor="text1" w:themeTint="F2"/>
          <w:sz w:val="24"/>
          <w:szCs w:val="24"/>
          <w:highlight w:val="yellow"/>
        </w:rPr>
        <w:t xml:space="preserve">Έχοντας προσδιορίσει τα χαρακτηριστικά του ηγέτη στην εποχή της ύστερης </w:t>
      </w:r>
      <w:proofErr w:type="spellStart"/>
      <w:r w:rsidRPr="002C4FFD">
        <w:rPr>
          <w:rFonts w:ascii="Times New Roman" w:hAnsi="Times New Roman" w:cs="Times New Roman"/>
          <w:color w:val="0D0D0D" w:themeColor="text1" w:themeTint="F2"/>
          <w:sz w:val="24"/>
          <w:szCs w:val="24"/>
          <w:highlight w:val="yellow"/>
        </w:rPr>
        <w:t>νεωτερικότητας</w:t>
      </w:r>
      <w:proofErr w:type="spellEnd"/>
      <w:r w:rsidRPr="002C4FFD">
        <w:rPr>
          <w:rFonts w:ascii="Times New Roman" w:hAnsi="Times New Roman" w:cs="Times New Roman"/>
          <w:color w:val="0D0D0D" w:themeColor="text1" w:themeTint="F2"/>
          <w:sz w:val="24"/>
          <w:szCs w:val="24"/>
          <w:highlight w:val="yellow"/>
        </w:rPr>
        <w:t>, θα αναζητήσουμε στον απόστολο Παύλο τα χαρακτηριστικά του, προκειμένου να εξετάσουμε εάν ο απόστολος των εθνών και τα κείμενά του μπορούν να γίνουν αντικείμενο έμπνευσης σήμερα</w:t>
      </w:r>
      <w:r w:rsidR="001F5C77" w:rsidRPr="002C4FFD">
        <w:rPr>
          <w:rFonts w:ascii="Times New Roman" w:hAnsi="Times New Roman" w:cs="Times New Roman"/>
          <w:color w:val="0D0D0D" w:themeColor="text1" w:themeTint="F2"/>
          <w:sz w:val="24"/>
          <w:szCs w:val="24"/>
          <w:highlight w:val="yellow"/>
        </w:rPr>
        <w:t xml:space="preserve"> ειδικά για εκείνους που καλούνται να ηγηθούν σε μια κοινότητα</w:t>
      </w:r>
      <w:r w:rsidRPr="002C4FFD">
        <w:rPr>
          <w:rFonts w:ascii="Times New Roman" w:hAnsi="Times New Roman" w:cs="Times New Roman"/>
          <w:color w:val="0D0D0D" w:themeColor="text1" w:themeTint="F2"/>
          <w:sz w:val="24"/>
          <w:szCs w:val="24"/>
          <w:highlight w:val="yellow"/>
        </w:rPr>
        <w:t>. Σημειωτέον ότι ο Παύλος δεν καταγόταν από κάποιο χωριό (όπως ο Κύριος Ιησούς από τη Ναζαρέτ), αλλά από πόλη και μάλιστα διάσημη στην αυτοκρατορική εποχή</w:t>
      </w:r>
      <w:r w:rsidR="001F5C77" w:rsidRPr="002C4FFD">
        <w:rPr>
          <w:rFonts w:ascii="Times New Roman" w:hAnsi="Times New Roman" w:cs="Times New Roman"/>
          <w:color w:val="0D0D0D" w:themeColor="text1" w:themeTint="F2"/>
          <w:sz w:val="24"/>
          <w:szCs w:val="24"/>
          <w:highlight w:val="yellow"/>
        </w:rPr>
        <w:t xml:space="preserve"> για τους </w:t>
      </w:r>
      <w:proofErr w:type="spellStart"/>
      <w:r w:rsidR="001F5C77" w:rsidRPr="002C4FFD">
        <w:rPr>
          <w:rFonts w:ascii="Times New Roman" w:hAnsi="Times New Roman" w:cs="Times New Roman"/>
          <w:color w:val="0D0D0D" w:themeColor="text1" w:themeTint="F2"/>
          <w:sz w:val="24"/>
          <w:szCs w:val="24"/>
          <w:highlight w:val="yellow"/>
        </w:rPr>
        <w:t>στοικούς</w:t>
      </w:r>
      <w:proofErr w:type="spellEnd"/>
      <w:r w:rsidR="001F5C77" w:rsidRPr="002C4FFD">
        <w:rPr>
          <w:rFonts w:ascii="Times New Roman" w:hAnsi="Times New Roman" w:cs="Times New Roman"/>
          <w:color w:val="0D0D0D" w:themeColor="text1" w:themeTint="F2"/>
          <w:sz w:val="24"/>
          <w:szCs w:val="24"/>
          <w:highlight w:val="yellow"/>
        </w:rPr>
        <w:t xml:space="preserve"> φιλοσόφους</w:t>
      </w:r>
      <w:r w:rsidRPr="002C4FFD">
        <w:rPr>
          <w:rFonts w:ascii="Times New Roman" w:hAnsi="Times New Roman" w:cs="Times New Roman"/>
          <w:color w:val="0D0D0D" w:themeColor="text1" w:themeTint="F2"/>
          <w:sz w:val="24"/>
          <w:szCs w:val="24"/>
          <w:highlight w:val="yellow"/>
        </w:rPr>
        <w:t xml:space="preserve">. Συνεπώς </w:t>
      </w:r>
      <w:r w:rsidR="001F5C77" w:rsidRPr="002C4FFD">
        <w:rPr>
          <w:rFonts w:ascii="Times New Roman" w:hAnsi="Times New Roman" w:cs="Times New Roman"/>
          <w:color w:val="0D0D0D" w:themeColor="text1" w:themeTint="F2"/>
          <w:sz w:val="24"/>
          <w:szCs w:val="24"/>
          <w:highlight w:val="yellow"/>
        </w:rPr>
        <w:t xml:space="preserve">ο συγκεκριμένος απόστολος </w:t>
      </w:r>
      <w:r w:rsidRPr="002C4FFD">
        <w:rPr>
          <w:rFonts w:ascii="Times New Roman" w:hAnsi="Times New Roman" w:cs="Times New Roman"/>
          <w:color w:val="0D0D0D" w:themeColor="text1" w:themeTint="F2"/>
          <w:sz w:val="24"/>
          <w:szCs w:val="24"/>
          <w:highlight w:val="yellow"/>
        </w:rPr>
        <w:t xml:space="preserve">ήταν οικείος με τα μοντέλα ηγεσίας των </w:t>
      </w:r>
      <w:proofErr w:type="spellStart"/>
      <w:r w:rsidRPr="002C4FFD">
        <w:rPr>
          <w:rFonts w:ascii="Times New Roman" w:hAnsi="Times New Roman" w:cs="Times New Roman"/>
          <w:color w:val="0D0D0D" w:themeColor="text1" w:themeTint="F2"/>
          <w:sz w:val="24"/>
          <w:szCs w:val="24"/>
          <w:highlight w:val="yellow"/>
        </w:rPr>
        <w:t>ελληνορρωμαϊκών</w:t>
      </w:r>
      <w:proofErr w:type="spellEnd"/>
      <w:r w:rsidRPr="002C4FFD">
        <w:rPr>
          <w:rFonts w:ascii="Times New Roman" w:hAnsi="Times New Roman" w:cs="Times New Roman"/>
          <w:color w:val="0D0D0D" w:themeColor="text1" w:themeTint="F2"/>
          <w:sz w:val="24"/>
          <w:szCs w:val="24"/>
          <w:highlight w:val="yellow"/>
        </w:rPr>
        <w:t xml:space="preserve"> χρόνων</w:t>
      </w:r>
      <w:r w:rsidR="001F5C77" w:rsidRPr="002C4FFD">
        <w:rPr>
          <w:rFonts w:ascii="Times New Roman" w:hAnsi="Times New Roman" w:cs="Times New Roman"/>
          <w:color w:val="0D0D0D" w:themeColor="text1" w:themeTint="F2"/>
          <w:sz w:val="24"/>
          <w:szCs w:val="24"/>
          <w:highlight w:val="yellow"/>
        </w:rPr>
        <w:t>,</w:t>
      </w:r>
      <w:r w:rsidRPr="002C4FFD">
        <w:rPr>
          <w:rFonts w:ascii="Times New Roman" w:hAnsi="Times New Roman" w:cs="Times New Roman"/>
          <w:color w:val="0D0D0D" w:themeColor="text1" w:themeTint="F2"/>
          <w:sz w:val="24"/>
          <w:szCs w:val="24"/>
          <w:highlight w:val="yellow"/>
        </w:rPr>
        <w:t xml:space="preserve"> ενώ ταυτόχρονα βίωσε με συγκλονιστικό τρόπο την ασύλληπτη κένωση του Θεού της Εξόδου. Επίσης, έχοντας συναίσθηση της «ανάλυσής» του, ιδίως στα νεότερα έργα του, «σμιλεύει» ηγέτες – επισκόπους έτσι ώστε οι χριστιανικές Κοινότητες, που ίδρυσε στη Μεσόγειο</w:t>
      </w:r>
      <w:r w:rsidR="001F5C77" w:rsidRPr="002C4FFD">
        <w:rPr>
          <w:rFonts w:ascii="Times New Roman" w:hAnsi="Times New Roman" w:cs="Times New Roman"/>
          <w:color w:val="0D0D0D" w:themeColor="text1" w:themeTint="F2"/>
          <w:sz w:val="24"/>
          <w:szCs w:val="24"/>
          <w:highlight w:val="yellow"/>
        </w:rPr>
        <w:t>. Έτσι σε έναν κόσμο, στον οποίο ο Χριστιανισμός όχι μόνον δεν είναι εναγκαλισμένος με την Εξουσία, αλλά ως «δεισιδαιμονία» ή «εταιρεία» κινείται στο «περιθώριο» (όπως μάλλον συμβαίνει και σήμερα μετά αιώνες «αυτοκρατορικής» υποστήριξης) εξασφαλίζεται</w:t>
      </w:r>
      <w:r w:rsidRPr="002C4FFD">
        <w:rPr>
          <w:rFonts w:ascii="Times New Roman" w:hAnsi="Times New Roman" w:cs="Times New Roman"/>
          <w:color w:val="0D0D0D" w:themeColor="text1" w:themeTint="F2"/>
          <w:sz w:val="24"/>
          <w:szCs w:val="24"/>
          <w:highlight w:val="yellow"/>
        </w:rPr>
        <w:t xml:space="preserve"> </w:t>
      </w:r>
      <w:r w:rsidR="001F5C77" w:rsidRPr="002C4FFD">
        <w:rPr>
          <w:rFonts w:ascii="Times New Roman" w:hAnsi="Times New Roman" w:cs="Times New Roman"/>
          <w:color w:val="0D0D0D" w:themeColor="text1" w:themeTint="F2"/>
          <w:sz w:val="24"/>
          <w:szCs w:val="24"/>
          <w:highlight w:val="yellow"/>
        </w:rPr>
        <w:t xml:space="preserve">η συνεχής κατάθεση </w:t>
      </w:r>
      <w:r w:rsidRPr="002C4FFD">
        <w:rPr>
          <w:rFonts w:ascii="Times New Roman" w:hAnsi="Times New Roman" w:cs="Times New Roman"/>
          <w:color w:val="0D0D0D" w:themeColor="text1" w:themeTint="F2"/>
          <w:sz w:val="24"/>
          <w:szCs w:val="24"/>
          <w:highlight w:val="yellow"/>
        </w:rPr>
        <w:t xml:space="preserve">μαρτυρία τους </w:t>
      </w:r>
      <w:r w:rsidR="001F5C77" w:rsidRPr="002C4FFD">
        <w:rPr>
          <w:rFonts w:ascii="Times New Roman" w:hAnsi="Times New Roman" w:cs="Times New Roman"/>
          <w:color w:val="0D0D0D" w:themeColor="text1" w:themeTint="F2"/>
          <w:sz w:val="24"/>
          <w:szCs w:val="24"/>
          <w:highlight w:val="yellow"/>
        </w:rPr>
        <w:t xml:space="preserve">στον Κόσμο για τον εναλλακτικό Εσταυρωμένο Κύριο που εκείνες λατρεύουν ως Υιό του Θεού και Σωτήρα ολόκληρου του κόσμου, προφανώς σε αντίθεση προς τους «Μεσσίες» τους οποίους μέσω της </w:t>
      </w:r>
      <w:proofErr w:type="spellStart"/>
      <w:r w:rsidR="001F5C77" w:rsidRPr="002C4FFD">
        <w:rPr>
          <w:rFonts w:ascii="Times New Roman" w:hAnsi="Times New Roman" w:cs="Times New Roman"/>
          <w:color w:val="0D0D0D" w:themeColor="text1" w:themeTint="F2"/>
          <w:sz w:val="24"/>
          <w:szCs w:val="24"/>
          <w:highlight w:val="yellow"/>
        </w:rPr>
        <w:t>Καισαρολατρίας</w:t>
      </w:r>
      <w:proofErr w:type="spellEnd"/>
      <w:r w:rsidR="001F5C77" w:rsidRPr="002C4FFD">
        <w:rPr>
          <w:rFonts w:ascii="Times New Roman" w:hAnsi="Times New Roman" w:cs="Times New Roman"/>
          <w:color w:val="0D0D0D" w:themeColor="text1" w:themeTint="F2"/>
          <w:sz w:val="24"/>
          <w:szCs w:val="24"/>
          <w:highlight w:val="yellow"/>
        </w:rPr>
        <w:t xml:space="preserve"> και των </w:t>
      </w:r>
      <w:proofErr w:type="spellStart"/>
      <w:r w:rsidR="001F5C77" w:rsidRPr="002C4FFD">
        <w:rPr>
          <w:rFonts w:ascii="Times New Roman" w:hAnsi="Times New Roman" w:cs="Times New Roman"/>
          <w:color w:val="0D0D0D" w:themeColor="text1" w:themeTint="F2"/>
          <w:sz w:val="24"/>
          <w:szCs w:val="24"/>
          <w:highlight w:val="yellow"/>
        </w:rPr>
        <w:t>Σεβαστίων</w:t>
      </w:r>
      <w:proofErr w:type="spellEnd"/>
      <w:r w:rsidR="001F5C77" w:rsidRPr="002C4FFD">
        <w:rPr>
          <w:rFonts w:ascii="Times New Roman" w:hAnsi="Times New Roman" w:cs="Times New Roman"/>
          <w:color w:val="0D0D0D" w:themeColor="text1" w:themeTint="F2"/>
          <w:sz w:val="24"/>
          <w:szCs w:val="24"/>
          <w:highlight w:val="yellow"/>
        </w:rPr>
        <w:t xml:space="preserve"> τιμούσαν οι πόλεις.</w:t>
      </w:r>
      <w:r w:rsidR="001F5C77">
        <w:rPr>
          <w:rFonts w:ascii="Times New Roman" w:hAnsi="Times New Roman" w:cs="Times New Roman"/>
          <w:color w:val="0D0D0D" w:themeColor="text1" w:themeTint="F2"/>
          <w:sz w:val="24"/>
          <w:szCs w:val="24"/>
        </w:rPr>
        <w:t xml:space="preserve">  </w:t>
      </w:r>
    </w:p>
    <w:p w:rsidR="002C4FFD" w:rsidRPr="00DB63A6" w:rsidRDefault="000B135B" w:rsidP="00127D7B">
      <w:pPr>
        <w:spacing w:line="360" w:lineRule="auto"/>
        <w:ind w:firstLine="720"/>
        <w:jc w:val="both"/>
        <w:rPr>
          <w:rFonts w:ascii="Times New Roman" w:hAnsi="Times New Roman" w:cs="Times New Roman"/>
          <w:sz w:val="24"/>
          <w:szCs w:val="24"/>
          <w:highlight w:val="yellow"/>
        </w:rPr>
      </w:pPr>
      <w:r w:rsidRPr="00DB63A6">
        <w:rPr>
          <w:rFonts w:ascii="Times New Roman" w:hAnsi="Times New Roman" w:cs="Times New Roman"/>
          <w:color w:val="0D0D0D" w:themeColor="text1" w:themeTint="F2"/>
          <w:sz w:val="24"/>
          <w:szCs w:val="24"/>
          <w:highlight w:val="yellow"/>
        </w:rPr>
        <w:t>Οι επιστολές του</w:t>
      </w:r>
      <w:r w:rsidR="001F5C77" w:rsidRPr="00DB63A6">
        <w:rPr>
          <w:rFonts w:ascii="Times New Roman" w:hAnsi="Times New Roman" w:cs="Times New Roman"/>
          <w:color w:val="0D0D0D" w:themeColor="text1" w:themeTint="F2"/>
          <w:sz w:val="24"/>
          <w:szCs w:val="24"/>
          <w:highlight w:val="yellow"/>
        </w:rPr>
        <w:t xml:space="preserve"> Παύλου </w:t>
      </w:r>
      <w:r w:rsidRPr="00DB63A6">
        <w:rPr>
          <w:rFonts w:ascii="Times New Roman" w:hAnsi="Times New Roman" w:cs="Times New Roman"/>
          <w:color w:val="0D0D0D" w:themeColor="text1" w:themeTint="F2"/>
          <w:sz w:val="24"/>
          <w:szCs w:val="24"/>
          <w:highlight w:val="yellow"/>
        </w:rPr>
        <w:t>σ</w:t>
      </w:r>
      <w:r w:rsidR="008C00FB" w:rsidRPr="00DB63A6">
        <w:rPr>
          <w:rFonts w:ascii="Times New Roman" w:hAnsi="Times New Roman" w:cs="Times New Roman"/>
          <w:color w:val="0D0D0D" w:themeColor="text1" w:themeTint="F2"/>
          <w:sz w:val="24"/>
          <w:szCs w:val="24"/>
          <w:highlight w:val="yellow"/>
        </w:rPr>
        <w:t xml:space="preserve">υνδυάζουν επιτυχώς τη </w:t>
      </w:r>
      <w:r w:rsidR="00953BA6" w:rsidRPr="00DB63A6">
        <w:rPr>
          <w:rFonts w:ascii="Times New Roman" w:hAnsi="Times New Roman" w:cs="Times New Roman"/>
          <w:color w:val="0D0D0D" w:themeColor="text1" w:themeTint="F2"/>
          <w:sz w:val="24"/>
          <w:szCs w:val="24"/>
          <w:highlight w:val="yellow"/>
        </w:rPr>
        <w:t>ρητορική δεινότητα με τη</w:t>
      </w:r>
      <w:r w:rsidR="001F5C77" w:rsidRPr="00DB63A6">
        <w:rPr>
          <w:rFonts w:ascii="Times New Roman" w:hAnsi="Times New Roman" w:cs="Times New Roman"/>
          <w:color w:val="0D0D0D" w:themeColor="text1" w:themeTint="F2"/>
          <w:sz w:val="24"/>
          <w:szCs w:val="24"/>
          <w:highlight w:val="yellow"/>
        </w:rPr>
        <w:t>ν Κοινή ελληνική λαλιά</w:t>
      </w:r>
      <w:r w:rsidR="008B6164" w:rsidRPr="00DB63A6">
        <w:rPr>
          <w:rFonts w:ascii="Times New Roman" w:hAnsi="Times New Roman" w:cs="Times New Roman"/>
          <w:color w:val="0D0D0D" w:themeColor="text1" w:themeTint="F2"/>
          <w:sz w:val="24"/>
          <w:szCs w:val="24"/>
          <w:highlight w:val="yellow"/>
        </w:rPr>
        <w:t xml:space="preserve">, </w:t>
      </w:r>
      <w:r w:rsidRPr="00DB63A6">
        <w:rPr>
          <w:rFonts w:ascii="Times New Roman" w:hAnsi="Times New Roman" w:cs="Times New Roman"/>
          <w:color w:val="0D0D0D" w:themeColor="text1" w:themeTint="F2"/>
          <w:sz w:val="24"/>
          <w:szCs w:val="24"/>
          <w:highlight w:val="yellow"/>
        </w:rPr>
        <w:t xml:space="preserve"> </w:t>
      </w:r>
      <w:r w:rsidRPr="00DB63A6">
        <w:rPr>
          <w:rFonts w:ascii="Times New Roman" w:hAnsi="Times New Roman" w:cs="Times New Roman"/>
          <w:sz w:val="24"/>
          <w:szCs w:val="24"/>
          <w:highlight w:val="yellow"/>
        </w:rPr>
        <w:t>με αποτέλεσμα</w:t>
      </w:r>
      <w:r w:rsidR="008B6164" w:rsidRPr="00DB63A6">
        <w:rPr>
          <w:rFonts w:ascii="Times New Roman" w:hAnsi="Times New Roman" w:cs="Times New Roman"/>
          <w:sz w:val="24"/>
          <w:szCs w:val="24"/>
          <w:highlight w:val="yellow"/>
        </w:rPr>
        <w:t xml:space="preserve"> να</w:t>
      </w:r>
      <w:r w:rsidR="001F5C77" w:rsidRPr="00DB63A6">
        <w:rPr>
          <w:rFonts w:ascii="Times New Roman" w:hAnsi="Times New Roman" w:cs="Times New Roman"/>
          <w:sz w:val="24"/>
          <w:szCs w:val="24"/>
          <w:highlight w:val="yellow"/>
        </w:rPr>
        <w:t xml:space="preserve"> έχουν επηρεάσει βαθιά την Ιστορία της Ευρώπης, έχοντας επηρεάσει (εκτός των άλλων) τις μεταστροφές των ιερού Αυγουστίνου και του Λουθήρου, οι οποίοι με τη σειρά τους προκάλεσαν με το έργο τους «τομές»</w:t>
      </w:r>
      <w:r w:rsidRPr="00DB63A6">
        <w:rPr>
          <w:rFonts w:ascii="Times New Roman" w:hAnsi="Times New Roman" w:cs="Times New Roman"/>
          <w:sz w:val="24"/>
          <w:szCs w:val="24"/>
          <w:highlight w:val="yellow"/>
        </w:rPr>
        <w:t>.</w:t>
      </w:r>
      <w:r w:rsidR="005414BC" w:rsidRPr="00DB63A6">
        <w:rPr>
          <w:rFonts w:ascii="Times New Roman" w:hAnsi="Times New Roman" w:cs="Times New Roman"/>
          <w:sz w:val="24"/>
          <w:szCs w:val="24"/>
          <w:highlight w:val="yellow"/>
        </w:rPr>
        <w:t xml:space="preserve"> Από τα είκοσι επτά βιβλία της Καινής Διαθήκης τα</w:t>
      </w:r>
      <w:r w:rsidR="002C4FFD" w:rsidRPr="00DB63A6">
        <w:rPr>
          <w:rFonts w:ascii="Times New Roman" w:hAnsi="Times New Roman" w:cs="Times New Roman"/>
          <w:sz w:val="24"/>
          <w:szCs w:val="24"/>
          <w:highlight w:val="yellow"/>
        </w:rPr>
        <w:t xml:space="preserve"> είκοσι ένα είναι οι λεγόμενες α</w:t>
      </w:r>
      <w:r w:rsidR="005414BC" w:rsidRPr="00DB63A6">
        <w:rPr>
          <w:rFonts w:ascii="Times New Roman" w:hAnsi="Times New Roman" w:cs="Times New Roman"/>
          <w:sz w:val="24"/>
          <w:szCs w:val="24"/>
          <w:highlight w:val="yellow"/>
        </w:rPr>
        <w:t>ποστολικές επιστολές. Εκτός από αυτές υπάρχουν και οι απόκρυφ</w:t>
      </w:r>
      <w:r w:rsidR="00127D7B" w:rsidRPr="00DB63A6">
        <w:rPr>
          <w:rFonts w:ascii="Times New Roman" w:hAnsi="Times New Roman" w:cs="Times New Roman"/>
          <w:sz w:val="24"/>
          <w:szCs w:val="24"/>
          <w:highlight w:val="yellow"/>
        </w:rPr>
        <w:t>ες οι νόθες επιστολές Αποστόλων</w:t>
      </w:r>
      <w:r w:rsidR="005414BC" w:rsidRPr="00DB63A6">
        <w:rPr>
          <w:rFonts w:ascii="Times New Roman" w:hAnsi="Times New Roman" w:cs="Times New Roman"/>
          <w:sz w:val="24"/>
          <w:szCs w:val="24"/>
          <w:highlight w:val="yellow"/>
        </w:rPr>
        <w:t xml:space="preserve">, η νοθεία των οποίων δεν αμφισβητείται (π.χ. Επιστολή Αποστόλου Παύλου προς </w:t>
      </w:r>
      <w:proofErr w:type="spellStart"/>
      <w:r w:rsidR="005414BC" w:rsidRPr="00DB63A6">
        <w:rPr>
          <w:rFonts w:ascii="Times New Roman" w:hAnsi="Times New Roman" w:cs="Times New Roman"/>
          <w:sz w:val="24"/>
          <w:szCs w:val="24"/>
          <w:highlight w:val="yellow"/>
        </w:rPr>
        <w:t>Λαοδικείς</w:t>
      </w:r>
      <w:proofErr w:type="spellEnd"/>
      <w:r w:rsidR="005414BC" w:rsidRPr="00DB63A6">
        <w:rPr>
          <w:rFonts w:ascii="Times New Roman" w:hAnsi="Times New Roman" w:cs="Times New Roman"/>
          <w:sz w:val="24"/>
          <w:szCs w:val="24"/>
          <w:highlight w:val="yellow"/>
        </w:rPr>
        <w:t>, Επιστολή Αποστόλου Π</w:t>
      </w:r>
      <w:r w:rsidR="005256C9" w:rsidRPr="00DB63A6">
        <w:rPr>
          <w:rFonts w:ascii="Times New Roman" w:hAnsi="Times New Roman" w:cs="Times New Roman"/>
          <w:sz w:val="24"/>
          <w:szCs w:val="24"/>
          <w:highlight w:val="yellow"/>
        </w:rPr>
        <w:t xml:space="preserve">αύλου προς </w:t>
      </w:r>
      <w:proofErr w:type="spellStart"/>
      <w:r w:rsidR="005256C9" w:rsidRPr="00DB63A6">
        <w:rPr>
          <w:rFonts w:ascii="Times New Roman" w:hAnsi="Times New Roman" w:cs="Times New Roman"/>
          <w:sz w:val="24"/>
          <w:szCs w:val="24"/>
          <w:highlight w:val="yellow"/>
        </w:rPr>
        <w:lastRenderedPageBreak/>
        <w:t>Αλεξανδρείς</w:t>
      </w:r>
      <w:proofErr w:type="spellEnd"/>
      <w:r w:rsidR="005256C9" w:rsidRPr="00DB63A6">
        <w:rPr>
          <w:rFonts w:ascii="Times New Roman" w:hAnsi="Times New Roman" w:cs="Times New Roman"/>
          <w:sz w:val="24"/>
          <w:szCs w:val="24"/>
          <w:highlight w:val="yellow"/>
        </w:rPr>
        <w:t>).</w:t>
      </w:r>
      <w:r w:rsidR="005414BC" w:rsidRPr="00DB63A6">
        <w:rPr>
          <w:rStyle w:val="a5"/>
          <w:rFonts w:ascii="Times New Roman" w:hAnsi="Times New Roman" w:cs="Times New Roman"/>
          <w:sz w:val="24"/>
          <w:szCs w:val="24"/>
          <w:highlight w:val="yellow"/>
        </w:rPr>
        <w:footnoteReference w:id="42"/>
      </w:r>
      <w:r w:rsidR="003B2B2F" w:rsidRPr="00DB63A6">
        <w:rPr>
          <w:rFonts w:ascii="Times New Roman" w:hAnsi="Times New Roman" w:cs="Times New Roman"/>
          <w:sz w:val="24"/>
          <w:szCs w:val="24"/>
          <w:highlight w:val="yellow"/>
        </w:rPr>
        <w:t>Οι ποιμαντικές επιστολές απευθύνονται σε</w:t>
      </w:r>
      <w:r w:rsidR="008C00FB" w:rsidRPr="00DB63A6">
        <w:rPr>
          <w:rFonts w:ascii="Times New Roman" w:hAnsi="Times New Roman" w:cs="Times New Roman"/>
          <w:sz w:val="24"/>
          <w:szCs w:val="24"/>
          <w:highlight w:val="yellow"/>
        </w:rPr>
        <w:t xml:space="preserve"> όλους τους</w:t>
      </w:r>
      <w:r w:rsidR="003B2B2F" w:rsidRPr="00DB63A6">
        <w:rPr>
          <w:rFonts w:ascii="Times New Roman" w:hAnsi="Times New Roman" w:cs="Times New Roman"/>
          <w:sz w:val="24"/>
          <w:szCs w:val="24"/>
          <w:highlight w:val="yellow"/>
        </w:rPr>
        <w:t xml:space="preserve"> ποιμένες </w:t>
      </w:r>
      <w:r w:rsidR="00C13B7C" w:rsidRPr="00DB63A6">
        <w:rPr>
          <w:rFonts w:ascii="Times New Roman" w:hAnsi="Times New Roman" w:cs="Times New Roman"/>
          <w:sz w:val="24"/>
          <w:szCs w:val="24"/>
          <w:highlight w:val="yellow"/>
        </w:rPr>
        <w:t>της</w:t>
      </w:r>
      <w:r w:rsidR="008C00FB" w:rsidRPr="00DB63A6">
        <w:rPr>
          <w:rFonts w:ascii="Times New Roman" w:hAnsi="Times New Roman" w:cs="Times New Roman"/>
          <w:sz w:val="24"/>
          <w:szCs w:val="24"/>
          <w:highlight w:val="yellow"/>
        </w:rPr>
        <w:t xml:space="preserve"> Εκκλησίας, αλλά πρωτίστως</w:t>
      </w:r>
      <w:r w:rsidR="003B2B2F" w:rsidRPr="00DB63A6">
        <w:rPr>
          <w:rFonts w:ascii="Times New Roman" w:hAnsi="Times New Roman" w:cs="Times New Roman"/>
          <w:sz w:val="24"/>
          <w:szCs w:val="24"/>
          <w:highlight w:val="yellow"/>
        </w:rPr>
        <w:t xml:space="preserve"> </w:t>
      </w:r>
      <w:r w:rsidR="002435AF" w:rsidRPr="00DB63A6">
        <w:rPr>
          <w:rFonts w:ascii="Times New Roman" w:hAnsi="Times New Roman" w:cs="Times New Roman"/>
          <w:sz w:val="24"/>
          <w:szCs w:val="24"/>
          <w:highlight w:val="yellow"/>
        </w:rPr>
        <w:t>στον επίσκοπο Τίτο, της</w:t>
      </w:r>
      <w:r w:rsidR="003B2B2F" w:rsidRPr="00DB63A6">
        <w:rPr>
          <w:rFonts w:ascii="Times New Roman" w:hAnsi="Times New Roman" w:cs="Times New Roman"/>
          <w:sz w:val="24"/>
          <w:szCs w:val="24"/>
          <w:highlight w:val="yellow"/>
        </w:rPr>
        <w:t xml:space="preserve"> Κρήτη</w:t>
      </w:r>
      <w:r w:rsidR="002435AF" w:rsidRPr="00DB63A6">
        <w:rPr>
          <w:rFonts w:ascii="Times New Roman" w:hAnsi="Times New Roman" w:cs="Times New Roman"/>
          <w:sz w:val="24"/>
          <w:szCs w:val="24"/>
          <w:highlight w:val="yellow"/>
        </w:rPr>
        <w:t>ς</w:t>
      </w:r>
      <w:r w:rsidR="003B2B2F" w:rsidRPr="00DB63A6">
        <w:rPr>
          <w:rFonts w:ascii="Times New Roman" w:hAnsi="Times New Roman" w:cs="Times New Roman"/>
          <w:sz w:val="24"/>
          <w:szCs w:val="24"/>
          <w:highlight w:val="yellow"/>
        </w:rPr>
        <w:t xml:space="preserve"> και στο</w:t>
      </w:r>
      <w:r w:rsidR="002435AF" w:rsidRPr="00DB63A6">
        <w:rPr>
          <w:rFonts w:ascii="Times New Roman" w:hAnsi="Times New Roman" w:cs="Times New Roman"/>
          <w:sz w:val="24"/>
          <w:szCs w:val="24"/>
          <w:highlight w:val="yellow"/>
        </w:rPr>
        <w:t>ν επίσκοπο Τιμόθεο, της Εφέ</w:t>
      </w:r>
      <w:r w:rsidR="003B2B2F" w:rsidRPr="00DB63A6">
        <w:rPr>
          <w:rFonts w:ascii="Times New Roman" w:hAnsi="Times New Roman" w:cs="Times New Roman"/>
          <w:sz w:val="24"/>
          <w:szCs w:val="24"/>
          <w:highlight w:val="yellow"/>
        </w:rPr>
        <w:t>σο</w:t>
      </w:r>
      <w:r w:rsidR="002435AF" w:rsidRPr="00DB63A6">
        <w:rPr>
          <w:rFonts w:ascii="Times New Roman" w:hAnsi="Times New Roman" w:cs="Times New Roman"/>
          <w:sz w:val="24"/>
          <w:szCs w:val="24"/>
          <w:highlight w:val="yellow"/>
        </w:rPr>
        <w:t>υ</w:t>
      </w:r>
      <w:r w:rsidR="008C00FB" w:rsidRPr="00DB63A6">
        <w:rPr>
          <w:rFonts w:ascii="Times New Roman" w:hAnsi="Times New Roman" w:cs="Times New Roman"/>
          <w:sz w:val="24"/>
          <w:szCs w:val="24"/>
          <w:highlight w:val="yellow"/>
        </w:rPr>
        <w:t xml:space="preserve">. Για τον λόγο αυτό, </w:t>
      </w:r>
      <w:r w:rsidR="003B2B2F" w:rsidRPr="00DB63A6">
        <w:rPr>
          <w:rFonts w:ascii="Times New Roman" w:hAnsi="Times New Roman" w:cs="Times New Roman"/>
          <w:sz w:val="24"/>
          <w:szCs w:val="24"/>
          <w:highlight w:val="yellow"/>
        </w:rPr>
        <w:t>ήδη από τον δέκατο όγδοο αιώνα</w:t>
      </w:r>
      <w:r w:rsidR="00274C3F" w:rsidRPr="00DB63A6">
        <w:rPr>
          <w:rFonts w:ascii="Times New Roman" w:hAnsi="Times New Roman" w:cs="Times New Roman"/>
          <w:sz w:val="24"/>
          <w:szCs w:val="24"/>
          <w:highlight w:val="yellow"/>
        </w:rPr>
        <w:t xml:space="preserve"> καλούνται ποιμαντικές </w:t>
      </w:r>
      <w:r w:rsidR="003B2B2F" w:rsidRPr="00DB63A6">
        <w:rPr>
          <w:rFonts w:ascii="Times New Roman" w:hAnsi="Times New Roman" w:cs="Times New Roman"/>
          <w:sz w:val="24"/>
          <w:szCs w:val="24"/>
          <w:highlight w:val="yellow"/>
        </w:rPr>
        <w:t>(1753-1755).</w:t>
      </w:r>
      <w:r w:rsidR="003B2B2F" w:rsidRPr="00DB63A6">
        <w:rPr>
          <w:rStyle w:val="a5"/>
          <w:rFonts w:ascii="Times New Roman" w:hAnsi="Times New Roman" w:cs="Times New Roman"/>
          <w:sz w:val="24"/>
          <w:szCs w:val="24"/>
          <w:highlight w:val="yellow"/>
        </w:rPr>
        <w:footnoteReference w:id="43"/>
      </w:r>
      <w:r w:rsidR="003B2B2F" w:rsidRPr="00DB63A6">
        <w:rPr>
          <w:rFonts w:ascii="Times New Roman" w:hAnsi="Times New Roman" w:cs="Times New Roman"/>
          <w:sz w:val="24"/>
          <w:szCs w:val="24"/>
          <w:highlight w:val="yellow"/>
        </w:rPr>
        <w:t xml:space="preserve"> Ο Χρήστος Βούλγ</w:t>
      </w:r>
      <w:r w:rsidR="002435AF" w:rsidRPr="00DB63A6">
        <w:rPr>
          <w:rFonts w:ascii="Times New Roman" w:hAnsi="Times New Roman" w:cs="Times New Roman"/>
          <w:sz w:val="24"/>
          <w:szCs w:val="24"/>
          <w:highlight w:val="yellow"/>
        </w:rPr>
        <w:t xml:space="preserve">αρης υποστηρίζει ότι το όνομά τους δόθηκε </w:t>
      </w:r>
      <w:r w:rsidR="003B2B2F" w:rsidRPr="00DB63A6">
        <w:rPr>
          <w:rFonts w:ascii="Times New Roman" w:hAnsi="Times New Roman" w:cs="Times New Roman"/>
          <w:sz w:val="24"/>
          <w:szCs w:val="24"/>
          <w:highlight w:val="yellow"/>
        </w:rPr>
        <w:t>το 1274 από τον Θωμά  τον Ακινάτη</w:t>
      </w:r>
      <w:r w:rsidR="003B2B2F" w:rsidRPr="00DB63A6">
        <w:rPr>
          <w:rStyle w:val="a5"/>
          <w:rFonts w:ascii="Times New Roman" w:hAnsi="Times New Roman" w:cs="Times New Roman"/>
          <w:sz w:val="24"/>
          <w:szCs w:val="24"/>
          <w:highlight w:val="yellow"/>
        </w:rPr>
        <w:footnoteReference w:id="44"/>
      </w:r>
      <w:r w:rsidR="003B486F" w:rsidRPr="00DB63A6">
        <w:rPr>
          <w:rFonts w:ascii="Times New Roman" w:hAnsi="Times New Roman" w:cs="Times New Roman"/>
          <w:sz w:val="24"/>
          <w:szCs w:val="24"/>
          <w:highlight w:val="yellow"/>
        </w:rPr>
        <w:t xml:space="preserve"> </w:t>
      </w:r>
      <w:r w:rsidR="00C13B7C" w:rsidRPr="00DB63A6">
        <w:rPr>
          <w:rFonts w:ascii="Times New Roman" w:hAnsi="Times New Roman" w:cs="Times New Roman"/>
          <w:sz w:val="24"/>
          <w:szCs w:val="24"/>
          <w:highlight w:val="yellow"/>
        </w:rPr>
        <w:t xml:space="preserve">. </w:t>
      </w:r>
      <w:r w:rsidR="00675ED6" w:rsidRPr="00DB63A6">
        <w:rPr>
          <w:rFonts w:ascii="Times New Roman" w:hAnsi="Times New Roman" w:cs="Times New Roman"/>
          <w:sz w:val="24"/>
          <w:szCs w:val="24"/>
          <w:highlight w:val="yellow"/>
        </w:rPr>
        <w:tab/>
      </w:r>
      <w:r w:rsidR="00675ED6" w:rsidRPr="00DB63A6">
        <w:rPr>
          <w:rFonts w:ascii="Times New Roman" w:hAnsi="Times New Roman" w:cs="Times New Roman"/>
          <w:sz w:val="24"/>
          <w:szCs w:val="24"/>
          <w:highlight w:val="yellow"/>
        </w:rPr>
        <w:tab/>
      </w:r>
      <w:r w:rsidR="00675ED6" w:rsidRPr="00DB63A6">
        <w:rPr>
          <w:rFonts w:ascii="Times New Roman" w:hAnsi="Times New Roman" w:cs="Times New Roman"/>
          <w:sz w:val="24"/>
          <w:szCs w:val="24"/>
          <w:highlight w:val="yellow"/>
        </w:rPr>
        <w:tab/>
      </w:r>
      <w:r w:rsidR="00675ED6" w:rsidRPr="00DB63A6">
        <w:rPr>
          <w:rFonts w:ascii="Times New Roman" w:hAnsi="Times New Roman" w:cs="Times New Roman"/>
          <w:sz w:val="24"/>
          <w:szCs w:val="24"/>
          <w:highlight w:val="yellow"/>
        </w:rPr>
        <w:tab/>
      </w:r>
      <w:r w:rsidR="0068456F" w:rsidRPr="00DB63A6">
        <w:rPr>
          <w:rFonts w:ascii="Times New Roman" w:hAnsi="Times New Roman" w:cs="Times New Roman"/>
          <w:sz w:val="24"/>
          <w:szCs w:val="24"/>
          <w:highlight w:val="yellow"/>
        </w:rPr>
        <w:tab/>
      </w:r>
      <w:r w:rsidR="0068456F" w:rsidRPr="00DB63A6">
        <w:rPr>
          <w:rFonts w:ascii="Times New Roman" w:hAnsi="Times New Roman" w:cs="Times New Roman"/>
          <w:sz w:val="24"/>
          <w:szCs w:val="24"/>
          <w:highlight w:val="yellow"/>
        </w:rPr>
        <w:tab/>
      </w:r>
      <w:r w:rsidR="003B486F" w:rsidRPr="00DB63A6">
        <w:rPr>
          <w:rFonts w:ascii="Times New Roman" w:hAnsi="Times New Roman" w:cs="Times New Roman"/>
          <w:sz w:val="24"/>
          <w:szCs w:val="24"/>
          <w:highlight w:val="yellow"/>
        </w:rPr>
        <w:t>Ο</w:t>
      </w:r>
      <w:r w:rsidR="003B2B2F" w:rsidRPr="00DB63A6">
        <w:rPr>
          <w:rFonts w:ascii="Times New Roman" w:hAnsi="Times New Roman" w:cs="Times New Roman"/>
          <w:sz w:val="24"/>
          <w:szCs w:val="24"/>
          <w:highlight w:val="yellow"/>
        </w:rPr>
        <w:t xml:space="preserve"> </w:t>
      </w:r>
      <w:proofErr w:type="spellStart"/>
      <w:r w:rsidR="003B2B2F" w:rsidRPr="00DB63A6">
        <w:rPr>
          <w:rFonts w:ascii="Times New Roman" w:hAnsi="Times New Roman" w:cs="Times New Roman"/>
          <w:sz w:val="24"/>
          <w:szCs w:val="24"/>
          <w:highlight w:val="yellow"/>
          <w:lang w:val="en-US"/>
        </w:rPr>
        <w:t>Cosmas</w:t>
      </w:r>
      <w:proofErr w:type="spellEnd"/>
      <w:r w:rsidR="003B2B2F" w:rsidRPr="00DB63A6">
        <w:rPr>
          <w:rFonts w:ascii="Times New Roman" w:hAnsi="Times New Roman" w:cs="Times New Roman"/>
          <w:sz w:val="24"/>
          <w:szCs w:val="24"/>
          <w:highlight w:val="yellow"/>
        </w:rPr>
        <w:t xml:space="preserve"> </w:t>
      </w:r>
      <w:proofErr w:type="spellStart"/>
      <w:r w:rsidR="003B2B2F" w:rsidRPr="00DB63A6">
        <w:rPr>
          <w:rFonts w:ascii="Times New Roman" w:hAnsi="Times New Roman" w:cs="Times New Roman"/>
          <w:sz w:val="24"/>
          <w:szCs w:val="24"/>
          <w:highlight w:val="yellow"/>
          <w:lang w:val="en-US"/>
        </w:rPr>
        <w:t>Magalianus</w:t>
      </w:r>
      <w:proofErr w:type="spellEnd"/>
      <w:r w:rsidR="002435AF" w:rsidRPr="00DB63A6">
        <w:rPr>
          <w:rFonts w:ascii="Times New Roman" w:hAnsi="Times New Roman" w:cs="Times New Roman"/>
          <w:sz w:val="24"/>
          <w:szCs w:val="24"/>
          <w:highlight w:val="yellow"/>
        </w:rPr>
        <w:t xml:space="preserve"> τις χαρακτηρίζει</w:t>
      </w:r>
      <w:r w:rsidR="003B2B2F" w:rsidRPr="00DB63A6">
        <w:rPr>
          <w:rFonts w:ascii="Times New Roman" w:hAnsi="Times New Roman" w:cs="Times New Roman"/>
          <w:sz w:val="24"/>
          <w:szCs w:val="24"/>
          <w:highlight w:val="yellow"/>
        </w:rPr>
        <w:t xml:space="preserve"> ως επισκοπικές το 1609.</w:t>
      </w:r>
      <w:r w:rsidR="003B2B2F" w:rsidRPr="00DB63A6">
        <w:rPr>
          <w:rStyle w:val="a5"/>
          <w:rFonts w:ascii="Times New Roman" w:hAnsi="Times New Roman" w:cs="Times New Roman"/>
          <w:sz w:val="24"/>
          <w:szCs w:val="24"/>
          <w:highlight w:val="yellow"/>
        </w:rPr>
        <w:footnoteReference w:id="45"/>
      </w:r>
      <w:r w:rsidR="003B2B2F" w:rsidRPr="00DB63A6">
        <w:rPr>
          <w:rFonts w:ascii="Times New Roman" w:hAnsi="Times New Roman" w:cs="Times New Roman"/>
          <w:sz w:val="24"/>
          <w:szCs w:val="24"/>
          <w:highlight w:val="yellow"/>
        </w:rPr>
        <w:t xml:space="preserve"> </w:t>
      </w:r>
      <w:r w:rsidR="008B6164" w:rsidRPr="00DB63A6">
        <w:rPr>
          <w:rFonts w:ascii="Times New Roman" w:hAnsi="Times New Roman" w:cs="Times New Roman"/>
          <w:color w:val="0D0D0D" w:themeColor="text1" w:themeTint="F2"/>
          <w:sz w:val="24"/>
          <w:szCs w:val="24"/>
          <w:highlight w:val="yellow"/>
        </w:rPr>
        <w:t xml:space="preserve">Πρόκειται για </w:t>
      </w:r>
      <w:r w:rsidRPr="00DB63A6">
        <w:rPr>
          <w:rFonts w:ascii="Times New Roman" w:hAnsi="Times New Roman" w:cs="Times New Roman"/>
          <w:color w:val="0D0D0D" w:themeColor="text1" w:themeTint="F2"/>
          <w:sz w:val="24"/>
          <w:szCs w:val="24"/>
          <w:highlight w:val="yellow"/>
        </w:rPr>
        <w:t>επιστο</w:t>
      </w:r>
      <w:r w:rsidR="002435AF" w:rsidRPr="00DB63A6">
        <w:rPr>
          <w:rFonts w:ascii="Times New Roman" w:hAnsi="Times New Roman" w:cs="Times New Roman"/>
          <w:color w:val="0D0D0D" w:themeColor="text1" w:themeTint="F2"/>
          <w:sz w:val="24"/>
          <w:szCs w:val="24"/>
          <w:highlight w:val="yellow"/>
        </w:rPr>
        <w:t>λές που μπορούν να φανούν χρήσιμες και να αξιοποιηθούν από τις τοπικές Εκκλησίες, καθώς</w:t>
      </w:r>
      <w:r w:rsidRPr="00DB63A6">
        <w:rPr>
          <w:rFonts w:ascii="Times New Roman" w:hAnsi="Times New Roman" w:cs="Times New Roman"/>
          <w:color w:val="0D0D0D" w:themeColor="text1" w:themeTint="F2"/>
          <w:sz w:val="24"/>
          <w:szCs w:val="24"/>
          <w:highlight w:val="yellow"/>
        </w:rPr>
        <w:t xml:space="preserve"> δίνουν κατευθυντήριες </w:t>
      </w:r>
      <w:r w:rsidR="005C4D3D" w:rsidRPr="00DB63A6">
        <w:rPr>
          <w:rFonts w:ascii="Times New Roman" w:hAnsi="Times New Roman" w:cs="Times New Roman"/>
          <w:color w:val="0D0D0D" w:themeColor="text1" w:themeTint="F2"/>
          <w:sz w:val="24"/>
          <w:szCs w:val="24"/>
          <w:highlight w:val="yellow"/>
        </w:rPr>
        <w:t>γραμμές</w:t>
      </w:r>
      <w:r w:rsidR="002435AF" w:rsidRPr="00DB63A6">
        <w:rPr>
          <w:rFonts w:ascii="Times New Roman" w:hAnsi="Times New Roman" w:cs="Times New Roman"/>
          <w:color w:val="0D0D0D" w:themeColor="text1" w:themeTint="F2"/>
          <w:sz w:val="24"/>
          <w:szCs w:val="24"/>
          <w:highlight w:val="yellow"/>
        </w:rPr>
        <w:t xml:space="preserve"> όσον αφορά  </w:t>
      </w:r>
      <w:r w:rsidR="002C4FFD" w:rsidRPr="00DB63A6">
        <w:rPr>
          <w:rFonts w:ascii="Times New Roman" w:hAnsi="Times New Roman" w:cs="Times New Roman"/>
          <w:color w:val="0D0D0D" w:themeColor="text1" w:themeTint="F2"/>
          <w:sz w:val="24"/>
          <w:szCs w:val="24"/>
          <w:highlight w:val="yellow"/>
        </w:rPr>
        <w:t xml:space="preserve">στα </w:t>
      </w:r>
      <w:r w:rsidR="002435AF" w:rsidRPr="00DB63A6">
        <w:rPr>
          <w:rFonts w:ascii="Times New Roman" w:hAnsi="Times New Roman" w:cs="Times New Roman"/>
          <w:color w:val="0D0D0D" w:themeColor="text1" w:themeTint="F2"/>
          <w:sz w:val="24"/>
          <w:szCs w:val="24"/>
          <w:highlight w:val="yellow"/>
        </w:rPr>
        <w:t>ποικίλα προβλήματα που μπορούν να παρουσιαστούν εντός ενός εκκλησιαστικού χώρου</w:t>
      </w:r>
      <w:r w:rsidRPr="00DB63A6">
        <w:rPr>
          <w:rFonts w:ascii="Times New Roman" w:hAnsi="Times New Roman" w:cs="Times New Roman"/>
          <w:color w:val="0D0D0D" w:themeColor="text1" w:themeTint="F2"/>
          <w:sz w:val="24"/>
          <w:szCs w:val="24"/>
          <w:highlight w:val="yellow"/>
        </w:rPr>
        <w:t>.</w:t>
      </w:r>
      <w:r w:rsidR="005725C0" w:rsidRPr="00DB63A6">
        <w:rPr>
          <w:rFonts w:ascii="Times New Roman" w:hAnsi="Times New Roman" w:cs="Times New Roman"/>
          <w:color w:val="0D0D0D" w:themeColor="text1" w:themeTint="F2"/>
          <w:sz w:val="24"/>
          <w:szCs w:val="24"/>
          <w:highlight w:val="yellow"/>
        </w:rPr>
        <w:t xml:space="preserve"> Βέβαια η</w:t>
      </w:r>
      <w:r w:rsidR="005C4D3D" w:rsidRPr="00DB63A6">
        <w:rPr>
          <w:rFonts w:ascii="Times New Roman" w:hAnsi="Times New Roman" w:cs="Times New Roman"/>
          <w:color w:val="0D0D0D" w:themeColor="text1" w:themeTint="F2"/>
          <w:sz w:val="24"/>
          <w:szCs w:val="24"/>
          <w:highlight w:val="yellow"/>
        </w:rPr>
        <w:t xml:space="preserve"> χρησιμότητα των Ποιμαντικών Επιστολών δεν εξαντλείται στην εξασφάλιση της δογματικής ακρίβειας, αλλά</w:t>
      </w:r>
      <w:r w:rsidR="005725C0" w:rsidRPr="00DB63A6">
        <w:rPr>
          <w:rFonts w:ascii="Times New Roman" w:hAnsi="Times New Roman" w:cs="Times New Roman"/>
          <w:color w:val="0D0D0D" w:themeColor="text1" w:themeTint="F2"/>
          <w:sz w:val="24"/>
          <w:szCs w:val="24"/>
          <w:highlight w:val="yellow"/>
        </w:rPr>
        <w:t xml:space="preserve"> συμβάλλει</w:t>
      </w:r>
      <w:r w:rsidR="005C4D3D" w:rsidRPr="00DB63A6">
        <w:rPr>
          <w:rFonts w:ascii="Times New Roman" w:hAnsi="Times New Roman" w:cs="Times New Roman"/>
          <w:color w:val="0D0D0D" w:themeColor="text1" w:themeTint="F2"/>
          <w:sz w:val="24"/>
          <w:szCs w:val="24"/>
          <w:highlight w:val="yellow"/>
        </w:rPr>
        <w:t xml:space="preserve"> στην</w:t>
      </w:r>
      <w:r w:rsidR="00AA1866" w:rsidRPr="00DB63A6">
        <w:rPr>
          <w:rFonts w:ascii="Times New Roman" w:hAnsi="Times New Roman" w:cs="Times New Roman"/>
          <w:color w:val="0D0D0D" w:themeColor="text1" w:themeTint="F2"/>
          <w:sz w:val="24"/>
          <w:szCs w:val="24"/>
          <w:highlight w:val="yellow"/>
        </w:rPr>
        <w:t xml:space="preserve"> αντιμετώπιση των αιρέσεων και </w:t>
      </w:r>
      <w:r w:rsidR="009D641E" w:rsidRPr="00DB63A6">
        <w:rPr>
          <w:rFonts w:ascii="Times New Roman" w:hAnsi="Times New Roman" w:cs="Times New Roman"/>
          <w:color w:val="0D0D0D" w:themeColor="text1" w:themeTint="F2"/>
          <w:sz w:val="24"/>
          <w:szCs w:val="24"/>
          <w:highlight w:val="yellow"/>
        </w:rPr>
        <w:t>τη</w:t>
      </w:r>
      <w:r w:rsidR="005C4D3D" w:rsidRPr="00DB63A6">
        <w:rPr>
          <w:rFonts w:ascii="Times New Roman" w:hAnsi="Times New Roman" w:cs="Times New Roman"/>
          <w:color w:val="0D0D0D" w:themeColor="text1" w:themeTint="F2"/>
          <w:sz w:val="24"/>
          <w:szCs w:val="24"/>
          <w:highlight w:val="yellow"/>
        </w:rPr>
        <w:t xml:space="preserve"> ρύθμιση της καθημερινότητας των Χριστιανών</w:t>
      </w:r>
      <w:r w:rsidR="005C4D3D" w:rsidRPr="00DB63A6">
        <w:rPr>
          <w:rFonts w:ascii="Times New Roman" w:hAnsi="Times New Roman" w:cs="Times New Roman"/>
          <w:sz w:val="24"/>
          <w:szCs w:val="24"/>
          <w:highlight w:val="yellow"/>
        </w:rPr>
        <w:t>.</w:t>
      </w:r>
      <w:r w:rsidRPr="00DB63A6">
        <w:rPr>
          <w:rFonts w:ascii="Times New Roman" w:hAnsi="Times New Roman" w:cs="Times New Roman"/>
          <w:sz w:val="24"/>
          <w:szCs w:val="24"/>
          <w:highlight w:val="yellow"/>
        </w:rPr>
        <w:t xml:space="preserve"> </w:t>
      </w:r>
      <w:r w:rsidR="00257F29" w:rsidRPr="00DB63A6">
        <w:rPr>
          <w:rFonts w:ascii="Times New Roman" w:hAnsi="Times New Roman" w:cs="Times New Roman"/>
          <w:sz w:val="24"/>
          <w:szCs w:val="24"/>
          <w:highlight w:val="yellow"/>
        </w:rPr>
        <w:t>Βάσει της γερμανόφωνης έρευνας η συγγραφή των ποιμαντικών επιστολώ</w:t>
      </w:r>
      <w:r w:rsidR="002C4FFD" w:rsidRPr="00DB63A6">
        <w:rPr>
          <w:rFonts w:ascii="Times New Roman" w:hAnsi="Times New Roman" w:cs="Times New Roman"/>
          <w:sz w:val="24"/>
          <w:szCs w:val="24"/>
          <w:highlight w:val="yellow"/>
        </w:rPr>
        <w:t>ν προσδιορίζεται περί το 100 μ. Χ</w:t>
      </w:r>
      <w:r w:rsidR="00257F29" w:rsidRPr="00DB63A6">
        <w:rPr>
          <w:rFonts w:ascii="Times New Roman" w:hAnsi="Times New Roman" w:cs="Times New Roman"/>
          <w:sz w:val="24"/>
          <w:szCs w:val="24"/>
          <w:highlight w:val="yellow"/>
        </w:rPr>
        <w:t>.</w:t>
      </w:r>
      <w:r w:rsidR="00DC48DA" w:rsidRPr="00DB63A6">
        <w:rPr>
          <w:rStyle w:val="a5"/>
          <w:rFonts w:ascii="Times New Roman" w:hAnsi="Times New Roman" w:cs="Times New Roman"/>
          <w:sz w:val="24"/>
          <w:szCs w:val="24"/>
          <w:highlight w:val="yellow"/>
        </w:rPr>
        <w:footnoteReference w:id="46"/>
      </w:r>
      <w:r w:rsidR="00DC48DA" w:rsidRPr="00DB63A6">
        <w:rPr>
          <w:rFonts w:ascii="Times New Roman" w:hAnsi="Times New Roman" w:cs="Times New Roman"/>
          <w:b/>
          <w:sz w:val="24"/>
          <w:szCs w:val="24"/>
          <w:highlight w:val="yellow"/>
        </w:rPr>
        <w:t xml:space="preserve"> </w:t>
      </w:r>
      <w:r w:rsidR="00DC48DA" w:rsidRPr="00DB63A6">
        <w:rPr>
          <w:rFonts w:ascii="Times New Roman" w:hAnsi="Times New Roman" w:cs="Times New Roman"/>
          <w:sz w:val="24"/>
          <w:szCs w:val="24"/>
          <w:highlight w:val="yellow"/>
        </w:rPr>
        <w:t>Οι ποιμαντικές επιστολές</w:t>
      </w:r>
      <w:r w:rsidR="002C4FFD" w:rsidRPr="00DB63A6">
        <w:rPr>
          <w:rFonts w:ascii="Times New Roman" w:hAnsi="Times New Roman" w:cs="Times New Roman"/>
          <w:sz w:val="24"/>
          <w:szCs w:val="24"/>
          <w:highlight w:val="yellow"/>
        </w:rPr>
        <w:t>, μάλλον όμως σύμφωνα με το νεότερο Υπόμνημα στου Σ. Δεσπότη,</w:t>
      </w:r>
      <w:r w:rsidR="00DC48DA" w:rsidRPr="00DB63A6">
        <w:rPr>
          <w:rFonts w:ascii="Times New Roman" w:hAnsi="Times New Roman" w:cs="Times New Roman"/>
          <w:sz w:val="24"/>
          <w:szCs w:val="24"/>
          <w:highlight w:val="yellow"/>
        </w:rPr>
        <w:t xml:space="preserve"> γράφτηκαν πριν τις Πράξεις των Αποστόλων και μετά τη σύνταξη των βασικών </w:t>
      </w:r>
      <w:proofErr w:type="spellStart"/>
      <w:r w:rsidR="00DC48DA" w:rsidRPr="00DB63A6">
        <w:rPr>
          <w:rFonts w:ascii="Times New Roman" w:hAnsi="Times New Roman" w:cs="Times New Roman"/>
          <w:sz w:val="24"/>
          <w:szCs w:val="24"/>
          <w:highlight w:val="yellow"/>
        </w:rPr>
        <w:t>παύλειων</w:t>
      </w:r>
      <w:proofErr w:type="spellEnd"/>
      <w:r w:rsidR="00C82D0F" w:rsidRPr="00DB63A6">
        <w:rPr>
          <w:rFonts w:ascii="Times New Roman" w:hAnsi="Times New Roman" w:cs="Times New Roman"/>
          <w:sz w:val="24"/>
          <w:szCs w:val="24"/>
          <w:highlight w:val="yellow"/>
        </w:rPr>
        <w:t>.</w:t>
      </w:r>
      <w:r w:rsidR="00257F29" w:rsidRPr="00DB63A6">
        <w:rPr>
          <w:rStyle w:val="a5"/>
          <w:rFonts w:ascii="Times New Roman" w:hAnsi="Times New Roman" w:cs="Times New Roman"/>
          <w:sz w:val="24"/>
          <w:szCs w:val="24"/>
          <w:highlight w:val="yellow"/>
        </w:rPr>
        <w:footnoteReference w:id="47"/>
      </w:r>
      <w:r w:rsidR="00FB4FD7" w:rsidRPr="00DB63A6">
        <w:rPr>
          <w:rFonts w:ascii="Times New Roman" w:hAnsi="Times New Roman" w:cs="Times New Roman"/>
          <w:sz w:val="24"/>
          <w:szCs w:val="24"/>
          <w:highlight w:val="yellow"/>
        </w:rPr>
        <w:tab/>
      </w:r>
      <w:r w:rsidR="00FB4FD7" w:rsidRPr="00DB63A6">
        <w:rPr>
          <w:rFonts w:ascii="Times New Roman" w:hAnsi="Times New Roman" w:cs="Times New Roman"/>
          <w:sz w:val="24"/>
          <w:szCs w:val="24"/>
          <w:highlight w:val="yellow"/>
        </w:rPr>
        <w:tab/>
      </w:r>
    </w:p>
    <w:p w:rsidR="002C4FFD" w:rsidRPr="00DB63A6" w:rsidRDefault="002C4FFD" w:rsidP="00127D7B">
      <w:pPr>
        <w:spacing w:line="360" w:lineRule="auto"/>
        <w:ind w:firstLine="720"/>
        <w:jc w:val="both"/>
        <w:rPr>
          <w:rFonts w:ascii="Times New Roman" w:hAnsi="Times New Roman" w:cs="Times New Roman"/>
          <w:color w:val="0D0D0D" w:themeColor="text1" w:themeTint="F2"/>
          <w:sz w:val="24"/>
          <w:szCs w:val="24"/>
          <w:highlight w:val="yellow"/>
        </w:rPr>
      </w:pPr>
      <w:r w:rsidRPr="00DB63A6">
        <w:rPr>
          <w:rFonts w:ascii="Times New Roman" w:hAnsi="Times New Roman" w:cs="Times New Roman"/>
          <w:sz w:val="24"/>
          <w:szCs w:val="24"/>
          <w:highlight w:val="yellow"/>
        </w:rPr>
        <w:t xml:space="preserve">Σε κάθε περίπτωση αυτό που ενδιαφέρει την παρούσα εργασία είναι ότι </w:t>
      </w:r>
      <w:r w:rsidRPr="00DB63A6">
        <w:rPr>
          <w:rFonts w:ascii="Times New Roman" w:hAnsi="Times New Roman" w:cs="Times New Roman"/>
          <w:color w:val="0D0D0D" w:themeColor="text1" w:themeTint="F2"/>
          <w:sz w:val="24"/>
          <w:szCs w:val="24"/>
          <w:highlight w:val="yellow"/>
        </w:rPr>
        <w:t>μ</w:t>
      </w:r>
      <w:r w:rsidR="009A70E8" w:rsidRPr="00DB63A6">
        <w:rPr>
          <w:rFonts w:ascii="Times New Roman" w:hAnsi="Times New Roman" w:cs="Times New Roman"/>
          <w:color w:val="0D0D0D" w:themeColor="text1" w:themeTint="F2"/>
          <w:sz w:val="24"/>
          <w:szCs w:val="24"/>
          <w:highlight w:val="yellow"/>
        </w:rPr>
        <w:t>έσω των επιστολών αυτών, παρέχεται η δυνατότητα στους</w:t>
      </w:r>
      <w:r w:rsidR="009D641E" w:rsidRPr="00DB63A6">
        <w:rPr>
          <w:rFonts w:ascii="Times New Roman" w:hAnsi="Times New Roman" w:cs="Times New Roman"/>
          <w:color w:val="0D0D0D" w:themeColor="text1" w:themeTint="F2"/>
          <w:sz w:val="24"/>
          <w:szCs w:val="24"/>
          <w:highlight w:val="yellow"/>
        </w:rPr>
        <w:t xml:space="preserve"> </w:t>
      </w:r>
      <w:r w:rsidR="009A70E8" w:rsidRPr="00DB63A6">
        <w:rPr>
          <w:rFonts w:ascii="Times New Roman" w:hAnsi="Times New Roman" w:cs="Times New Roman"/>
          <w:color w:val="0D0D0D" w:themeColor="text1" w:themeTint="F2"/>
          <w:sz w:val="24"/>
          <w:szCs w:val="24"/>
          <w:highlight w:val="yellow"/>
        </w:rPr>
        <w:t xml:space="preserve">επισκόπους </w:t>
      </w:r>
      <w:r w:rsidRPr="00DB63A6">
        <w:rPr>
          <w:rFonts w:ascii="Times New Roman" w:hAnsi="Times New Roman" w:cs="Times New Roman"/>
          <w:color w:val="0D0D0D" w:themeColor="text1" w:themeTint="F2"/>
          <w:sz w:val="24"/>
          <w:szCs w:val="24"/>
          <w:highlight w:val="yellow"/>
        </w:rPr>
        <w:t xml:space="preserve">μέσω της </w:t>
      </w:r>
      <w:proofErr w:type="spellStart"/>
      <w:r w:rsidRPr="00DB63A6">
        <w:rPr>
          <w:rFonts w:ascii="Times New Roman" w:hAnsi="Times New Roman" w:cs="Times New Roman"/>
          <w:color w:val="0D0D0D" w:themeColor="text1" w:themeTint="F2"/>
          <w:sz w:val="24"/>
          <w:szCs w:val="24"/>
          <w:highlight w:val="yellow"/>
        </w:rPr>
        <w:t>παύλειας</w:t>
      </w:r>
      <w:proofErr w:type="spellEnd"/>
      <w:r w:rsidRPr="00DB63A6">
        <w:rPr>
          <w:rFonts w:ascii="Times New Roman" w:hAnsi="Times New Roman" w:cs="Times New Roman"/>
          <w:color w:val="0D0D0D" w:themeColor="text1" w:themeTint="F2"/>
          <w:sz w:val="24"/>
          <w:szCs w:val="24"/>
          <w:highlight w:val="yellow"/>
        </w:rPr>
        <w:t xml:space="preserve"> θεολογίας να ηγηθούν μιας κοινότητας, η οποία αφενός δεν πρέπει να απολέσει την ταυτότητα της (η οποία εκπηγάζει από τη λατρεία ενός Κυρίου </w:t>
      </w:r>
      <w:proofErr w:type="spellStart"/>
      <w:r w:rsidRPr="00DB63A6">
        <w:rPr>
          <w:rFonts w:ascii="Times New Roman" w:hAnsi="Times New Roman" w:cs="Times New Roman"/>
          <w:color w:val="0D0D0D" w:themeColor="text1" w:themeTint="F2"/>
          <w:sz w:val="24"/>
          <w:szCs w:val="24"/>
          <w:highlight w:val="yellow"/>
        </w:rPr>
        <w:t>εσταυρωθέντος</w:t>
      </w:r>
      <w:proofErr w:type="spellEnd"/>
      <w:r w:rsidRPr="00DB63A6">
        <w:rPr>
          <w:rFonts w:ascii="Times New Roman" w:hAnsi="Times New Roman" w:cs="Times New Roman"/>
          <w:color w:val="0D0D0D" w:themeColor="text1" w:themeTint="F2"/>
          <w:sz w:val="24"/>
          <w:szCs w:val="24"/>
          <w:highlight w:val="yellow"/>
        </w:rPr>
        <w:t xml:space="preserve"> και </w:t>
      </w:r>
      <w:proofErr w:type="spellStart"/>
      <w:r w:rsidRPr="00DB63A6">
        <w:rPr>
          <w:rFonts w:ascii="Times New Roman" w:hAnsi="Times New Roman" w:cs="Times New Roman"/>
          <w:color w:val="0D0D0D" w:themeColor="text1" w:themeTint="F2"/>
          <w:sz w:val="24"/>
          <w:szCs w:val="24"/>
          <w:highlight w:val="yellow"/>
        </w:rPr>
        <w:t>αναστάντος</w:t>
      </w:r>
      <w:proofErr w:type="spellEnd"/>
      <w:r w:rsidRPr="00DB63A6">
        <w:rPr>
          <w:rFonts w:ascii="Times New Roman" w:hAnsi="Times New Roman" w:cs="Times New Roman"/>
          <w:color w:val="0D0D0D" w:themeColor="text1" w:themeTint="F2"/>
          <w:sz w:val="24"/>
          <w:szCs w:val="24"/>
          <w:highlight w:val="yellow"/>
        </w:rPr>
        <w:t xml:space="preserve">), και αφετέρου να μην απομονωθεί από τον κόσμο που τις περιβάλλει, καθώς ο κόσμος σύμφωνα με την χριστιανική </w:t>
      </w:r>
      <w:proofErr w:type="spellStart"/>
      <w:r w:rsidRPr="00DB63A6">
        <w:rPr>
          <w:rFonts w:ascii="Times New Roman" w:hAnsi="Times New Roman" w:cs="Times New Roman"/>
          <w:color w:val="0D0D0D" w:themeColor="text1" w:themeTint="F2"/>
          <w:sz w:val="24"/>
          <w:szCs w:val="24"/>
          <w:highlight w:val="yellow"/>
        </w:rPr>
        <w:t>Κτισιολογία</w:t>
      </w:r>
      <w:proofErr w:type="spellEnd"/>
      <w:r w:rsidRPr="00DB63A6">
        <w:rPr>
          <w:rFonts w:ascii="Times New Roman" w:hAnsi="Times New Roman" w:cs="Times New Roman"/>
          <w:color w:val="0D0D0D" w:themeColor="text1" w:themeTint="F2"/>
          <w:sz w:val="24"/>
          <w:szCs w:val="24"/>
          <w:highlight w:val="yellow"/>
        </w:rPr>
        <w:t xml:space="preserve"> ακόμη και στην κατάσταση της «πτώσεως», ως προϊόν της αγάπης και της ελευθερίας του Δημιουργού Θεού της Εξόδου διασώζει στοιχεία κάλλους και αγαθότητας </w:t>
      </w:r>
      <w:r w:rsidR="002B609A" w:rsidRPr="00DB63A6">
        <w:rPr>
          <w:rFonts w:ascii="Times New Roman" w:hAnsi="Times New Roman" w:cs="Times New Roman"/>
          <w:color w:val="0D0D0D" w:themeColor="text1" w:themeTint="F2"/>
          <w:sz w:val="24"/>
          <w:szCs w:val="24"/>
          <w:highlight w:val="yellow"/>
        </w:rPr>
        <w:t xml:space="preserve">Ο Παναγιώτης </w:t>
      </w:r>
      <w:proofErr w:type="spellStart"/>
      <w:r w:rsidR="002B609A" w:rsidRPr="00DB63A6">
        <w:rPr>
          <w:rFonts w:ascii="Times New Roman" w:hAnsi="Times New Roman" w:cs="Times New Roman"/>
          <w:color w:val="0D0D0D" w:themeColor="text1" w:themeTint="F2"/>
          <w:sz w:val="24"/>
          <w:szCs w:val="24"/>
          <w:highlight w:val="yellow"/>
        </w:rPr>
        <w:t>Τρεμπέλας</w:t>
      </w:r>
      <w:proofErr w:type="spellEnd"/>
      <w:r w:rsidR="004E4335" w:rsidRPr="00DB63A6">
        <w:rPr>
          <w:rFonts w:ascii="Times New Roman" w:hAnsi="Times New Roman" w:cs="Times New Roman"/>
          <w:color w:val="0D0D0D" w:themeColor="text1" w:themeTint="F2"/>
          <w:sz w:val="24"/>
          <w:szCs w:val="24"/>
          <w:highlight w:val="yellow"/>
        </w:rPr>
        <w:t xml:space="preserve"> υποστηρίζει </w:t>
      </w:r>
      <w:r w:rsidR="002B609A" w:rsidRPr="00DB63A6">
        <w:rPr>
          <w:rFonts w:ascii="Times New Roman" w:hAnsi="Times New Roman" w:cs="Times New Roman"/>
          <w:color w:val="0D0D0D" w:themeColor="text1" w:themeTint="F2"/>
          <w:sz w:val="24"/>
          <w:szCs w:val="24"/>
          <w:highlight w:val="yellow"/>
        </w:rPr>
        <w:t xml:space="preserve">ότι ο Παύλος πριν τις ποιμαντικές επιστολές  είχε παραδώσει </w:t>
      </w:r>
      <w:r w:rsidR="004E4335" w:rsidRPr="00DB63A6">
        <w:rPr>
          <w:rFonts w:ascii="Times New Roman" w:hAnsi="Times New Roman" w:cs="Times New Roman"/>
          <w:color w:val="0D0D0D" w:themeColor="text1" w:themeTint="F2"/>
          <w:sz w:val="24"/>
          <w:szCs w:val="24"/>
          <w:highlight w:val="yellow"/>
        </w:rPr>
        <w:t xml:space="preserve">συγκεκριμένες </w:t>
      </w:r>
      <w:r w:rsidR="002B609A" w:rsidRPr="00DB63A6">
        <w:rPr>
          <w:rFonts w:ascii="Times New Roman" w:hAnsi="Times New Roman" w:cs="Times New Roman"/>
          <w:color w:val="0D0D0D" w:themeColor="text1" w:themeTint="F2"/>
          <w:sz w:val="24"/>
          <w:szCs w:val="24"/>
          <w:highlight w:val="yellow"/>
        </w:rPr>
        <w:t xml:space="preserve">οδηγίες στους ποιμένες </w:t>
      </w:r>
      <w:r w:rsidR="004E4335" w:rsidRPr="00DB63A6">
        <w:rPr>
          <w:rFonts w:ascii="Times New Roman" w:hAnsi="Times New Roman" w:cs="Times New Roman"/>
          <w:color w:val="0D0D0D" w:themeColor="text1" w:themeTint="F2"/>
          <w:sz w:val="24"/>
          <w:szCs w:val="24"/>
          <w:highlight w:val="yellow"/>
        </w:rPr>
        <w:t>των οποίων</w:t>
      </w:r>
      <w:r w:rsidR="002B609A" w:rsidRPr="00DB63A6">
        <w:rPr>
          <w:rFonts w:ascii="Times New Roman" w:hAnsi="Times New Roman" w:cs="Times New Roman"/>
          <w:color w:val="0D0D0D" w:themeColor="text1" w:themeTint="F2"/>
          <w:sz w:val="24"/>
          <w:szCs w:val="24"/>
          <w:highlight w:val="yellow"/>
        </w:rPr>
        <w:t xml:space="preserve"> η μορφή </w:t>
      </w:r>
      <w:r w:rsidR="004E4335" w:rsidRPr="00DB63A6">
        <w:rPr>
          <w:rFonts w:ascii="Times New Roman" w:hAnsi="Times New Roman" w:cs="Times New Roman"/>
          <w:color w:val="0D0D0D" w:themeColor="text1" w:themeTint="F2"/>
          <w:sz w:val="24"/>
          <w:szCs w:val="24"/>
          <w:highlight w:val="yellow"/>
        </w:rPr>
        <w:lastRenderedPageBreak/>
        <w:t>επηρέασε τις επιστολές</w:t>
      </w:r>
      <w:r w:rsidR="002B609A" w:rsidRPr="00DB63A6">
        <w:rPr>
          <w:rFonts w:ascii="Times New Roman" w:hAnsi="Times New Roman" w:cs="Times New Roman"/>
          <w:color w:val="0D0D0D" w:themeColor="text1" w:themeTint="F2"/>
          <w:sz w:val="24"/>
          <w:szCs w:val="24"/>
          <w:highlight w:val="yellow"/>
        </w:rPr>
        <w:t>.</w:t>
      </w:r>
      <w:r w:rsidR="004E4335" w:rsidRPr="00DB63A6">
        <w:rPr>
          <w:rStyle w:val="a5"/>
          <w:rFonts w:ascii="Times New Roman" w:hAnsi="Times New Roman" w:cs="Times New Roman"/>
          <w:color w:val="0D0D0D" w:themeColor="text1" w:themeTint="F2"/>
          <w:sz w:val="24"/>
          <w:szCs w:val="24"/>
          <w:highlight w:val="yellow"/>
        </w:rPr>
        <w:footnoteReference w:id="48"/>
      </w:r>
      <w:r w:rsidR="002B609A" w:rsidRPr="00DB63A6">
        <w:rPr>
          <w:rFonts w:ascii="Times New Roman" w:hAnsi="Times New Roman" w:cs="Times New Roman"/>
          <w:color w:val="0D0D0D" w:themeColor="text1" w:themeTint="F2"/>
          <w:sz w:val="24"/>
          <w:szCs w:val="24"/>
          <w:highlight w:val="yellow"/>
        </w:rPr>
        <w:t xml:space="preserve"> </w:t>
      </w:r>
      <w:r w:rsidR="009A2EC4" w:rsidRPr="00DB63A6">
        <w:rPr>
          <w:rFonts w:ascii="Times New Roman" w:hAnsi="Times New Roman" w:cs="Times New Roman"/>
          <w:color w:val="0D0D0D" w:themeColor="text1" w:themeTint="F2"/>
          <w:sz w:val="24"/>
          <w:szCs w:val="24"/>
          <w:highlight w:val="yellow"/>
        </w:rPr>
        <w:t>Αυτό που πραγματικά φαίνεται αξιοθαύμαστο είναι ότι αυτές οι επιστολές</w:t>
      </w:r>
      <w:r w:rsidR="001559DC" w:rsidRPr="00DB63A6">
        <w:rPr>
          <w:rFonts w:ascii="Times New Roman" w:hAnsi="Times New Roman" w:cs="Times New Roman"/>
          <w:color w:val="0D0D0D" w:themeColor="text1" w:themeTint="F2"/>
          <w:sz w:val="24"/>
          <w:szCs w:val="24"/>
          <w:highlight w:val="yellow"/>
        </w:rPr>
        <w:t xml:space="preserve"> θα μπορούσαν να θεωρηθούν μνημεία, αφού όχι μόνο</w:t>
      </w:r>
      <w:r w:rsidR="009A2EC4" w:rsidRPr="00DB63A6">
        <w:rPr>
          <w:rFonts w:ascii="Times New Roman" w:hAnsi="Times New Roman" w:cs="Times New Roman"/>
          <w:color w:val="0D0D0D" w:themeColor="text1" w:themeTint="F2"/>
          <w:sz w:val="24"/>
          <w:szCs w:val="24"/>
          <w:highlight w:val="yellow"/>
        </w:rPr>
        <w:t xml:space="preserve"> συμβάλλουν καταλυτικά και αδιαφιλονίκητα</w:t>
      </w:r>
      <w:r w:rsidR="000B135B" w:rsidRPr="00DB63A6">
        <w:rPr>
          <w:rFonts w:ascii="Times New Roman" w:hAnsi="Times New Roman" w:cs="Times New Roman"/>
          <w:color w:val="0D0D0D" w:themeColor="text1" w:themeTint="F2"/>
          <w:sz w:val="24"/>
          <w:szCs w:val="24"/>
          <w:highlight w:val="yellow"/>
        </w:rPr>
        <w:t xml:space="preserve"> </w:t>
      </w:r>
      <w:r w:rsidR="009A2EC4" w:rsidRPr="00DB63A6">
        <w:rPr>
          <w:rFonts w:ascii="Times New Roman" w:hAnsi="Times New Roman" w:cs="Times New Roman"/>
          <w:color w:val="0D0D0D" w:themeColor="text1" w:themeTint="F2"/>
          <w:sz w:val="24"/>
          <w:szCs w:val="24"/>
          <w:highlight w:val="yellow"/>
        </w:rPr>
        <w:t>στη</w:t>
      </w:r>
      <w:r w:rsidR="000B135B" w:rsidRPr="00DB63A6">
        <w:rPr>
          <w:rFonts w:ascii="Times New Roman" w:hAnsi="Times New Roman" w:cs="Times New Roman"/>
          <w:color w:val="0D0D0D" w:themeColor="text1" w:themeTint="F2"/>
          <w:sz w:val="24"/>
          <w:szCs w:val="24"/>
          <w:highlight w:val="yellow"/>
        </w:rPr>
        <w:t xml:space="preserve"> διαποίμανση των τοπικών</w:t>
      </w:r>
      <w:r w:rsidR="009A2EC4" w:rsidRPr="00DB63A6">
        <w:rPr>
          <w:rFonts w:ascii="Times New Roman" w:hAnsi="Times New Roman" w:cs="Times New Roman"/>
          <w:color w:val="0D0D0D" w:themeColor="text1" w:themeTint="F2"/>
          <w:sz w:val="24"/>
          <w:szCs w:val="24"/>
          <w:highlight w:val="yellow"/>
        </w:rPr>
        <w:t xml:space="preserve"> Εκκλησιών,</w:t>
      </w:r>
      <w:r w:rsidR="001559DC" w:rsidRPr="00DB63A6">
        <w:rPr>
          <w:rFonts w:ascii="Times New Roman" w:hAnsi="Times New Roman" w:cs="Times New Roman"/>
          <w:color w:val="0D0D0D" w:themeColor="text1" w:themeTint="F2"/>
          <w:sz w:val="24"/>
          <w:szCs w:val="24"/>
          <w:highlight w:val="yellow"/>
        </w:rPr>
        <w:t xml:space="preserve"> αλλά</w:t>
      </w:r>
      <w:r w:rsidR="009A2EC4" w:rsidRPr="00DB63A6">
        <w:rPr>
          <w:rFonts w:ascii="Times New Roman" w:hAnsi="Times New Roman" w:cs="Times New Roman"/>
          <w:color w:val="0D0D0D" w:themeColor="text1" w:themeTint="F2"/>
          <w:sz w:val="24"/>
          <w:szCs w:val="24"/>
          <w:highlight w:val="yellow"/>
        </w:rPr>
        <w:t xml:space="preserve"> παρουσιάζουν </w:t>
      </w:r>
      <w:r w:rsidR="00AA1866" w:rsidRPr="00DB63A6">
        <w:rPr>
          <w:rFonts w:ascii="Times New Roman" w:hAnsi="Times New Roman" w:cs="Times New Roman"/>
          <w:color w:val="0D0D0D" w:themeColor="text1" w:themeTint="F2"/>
          <w:sz w:val="24"/>
          <w:szCs w:val="24"/>
          <w:highlight w:val="yellow"/>
        </w:rPr>
        <w:t xml:space="preserve">μια </w:t>
      </w:r>
      <w:r w:rsidR="000B135B" w:rsidRPr="00DB63A6">
        <w:rPr>
          <w:rFonts w:ascii="Times New Roman" w:hAnsi="Times New Roman" w:cs="Times New Roman"/>
          <w:color w:val="0D0D0D" w:themeColor="text1" w:themeTint="F2"/>
          <w:sz w:val="24"/>
          <w:szCs w:val="24"/>
          <w:highlight w:val="yellow"/>
        </w:rPr>
        <w:t>κοινή συνισταμένη χαρακτηριστικών</w:t>
      </w:r>
      <w:r w:rsidRPr="00DB63A6">
        <w:rPr>
          <w:rFonts w:ascii="Times New Roman" w:hAnsi="Times New Roman" w:cs="Times New Roman"/>
          <w:color w:val="0D0D0D" w:themeColor="text1" w:themeTint="F2"/>
          <w:sz w:val="24"/>
          <w:szCs w:val="24"/>
          <w:highlight w:val="yellow"/>
        </w:rPr>
        <w:t xml:space="preserve"> </w:t>
      </w:r>
      <w:r w:rsidR="009A2EC4" w:rsidRPr="00DB63A6">
        <w:rPr>
          <w:rFonts w:ascii="Times New Roman" w:hAnsi="Times New Roman" w:cs="Times New Roman"/>
          <w:color w:val="0D0D0D" w:themeColor="text1" w:themeTint="F2"/>
          <w:sz w:val="24"/>
          <w:szCs w:val="24"/>
          <w:highlight w:val="yellow"/>
        </w:rPr>
        <w:t>που αποδεικνύονται  ζωτικής σημασίας για κάθε</w:t>
      </w:r>
      <w:r w:rsidR="001559DC" w:rsidRPr="00DB63A6">
        <w:rPr>
          <w:rFonts w:ascii="Times New Roman" w:hAnsi="Times New Roman" w:cs="Times New Roman"/>
          <w:color w:val="0D0D0D" w:themeColor="text1" w:themeTint="F2"/>
          <w:sz w:val="24"/>
          <w:szCs w:val="24"/>
          <w:highlight w:val="yellow"/>
        </w:rPr>
        <w:t xml:space="preserve"> εποχή και για κάθε</w:t>
      </w:r>
      <w:r w:rsidR="009A2EC4" w:rsidRPr="00DB63A6">
        <w:rPr>
          <w:rFonts w:ascii="Times New Roman" w:hAnsi="Times New Roman" w:cs="Times New Roman"/>
          <w:color w:val="0D0D0D" w:themeColor="text1" w:themeTint="F2"/>
          <w:sz w:val="24"/>
          <w:szCs w:val="24"/>
          <w:highlight w:val="yellow"/>
        </w:rPr>
        <w:t xml:space="preserve"> ηγέτη</w:t>
      </w:r>
      <w:r w:rsidR="000B135B" w:rsidRPr="00DB63A6">
        <w:rPr>
          <w:rFonts w:ascii="Times New Roman" w:hAnsi="Times New Roman" w:cs="Times New Roman"/>
          <w:color w:val="0D0D0D" w:themeColor="text1" w:themeTint="F2"/>
          <w:sz w:val="24"/>
          <w:szCs w:val="24"/>
          <w:highlight w:val="yellow"/>
        </w:rPr>
        <w:t>.</w:t>
      </w:r>
      <w:r w:rsidR="00F32020" w:rsidRPr="00DB63A6">
        <w:rPr>
          <w:rFonts w:ascii="Times New Roman" w:hAnsi="Times New Roman" w:cs="Times New Roman"/>
          <w:color w:val="0D0D0D" w:themeColor="text1" w:themeTint="F2"/>
          <w:sz w:val="24"/>
          <w:szCs w:val="24"/>
          <w:highlight w:val="yellow"/>
        </w:rPr>
        <w:t xml:space="preserve"> </w:t>
      </w:r>
      <w:r w:rsidR="00274C3F" w:rsidRPr="00DB63A6">
        <w:rPr>
          <w:rFonts w:ascii="Times New Roman" w:hAnsi="Times New Roman" w:cs="Times New Roman"/>
          <w:color w:val="0D0D0D" w:themeColor="text1" w:themeTint="F2"/>
          <w:sz w:val="24"/>
          <w:szCs w:val="24"/>
          <w:highlight w:val="yellow"/>
        </w:rPr>
        <w:tab/>
      </w:r>
      <w:r w:rsidR="00274C3F" w:rsidRPr="00DB63A6">
        <w:rPr>
          <w:rFonts w:ascii="Times New Roman" w:hAnsi="Times New Roman" w:cs="Times New Roman"/>
          <w:color w:val="0D0D0D" w:themeColor="text1" w:themeTint="F2"/>
          <w:sz w:val="24"/>
          <w:szCs w:val="24"/>
          <w:highlight w:val="yellow"/>
        </w:rPr>
        <w:tab/>
      </w:r>
      <w:r w:rsidR="00274C3F" w:rsidRPr="00DB63A6">
        <w:rPr>
          <w:rFonts w:ascii="Times New Roman" w:hAnsi="Times New Roman" w:cs="Times New Roman"/>
          <w:color w:val="0D0D0D" w:themeColor="text1" w:themeTint="F2"/>
          <w:sz w:val="24"/>
          <w:szCs w:val="24"/>
          <w:highlight w:val="yellow"/>
        </w:rPr>
        <w:tab/>
      </w:r>
      <w:r w:rsidR="00274C3F" w:rsidRPr="00DB63A6">
        <w:rPr>
          <w:rFonts w:ascii="Times New Roman" w:hAnsi="Times New Roman" w:cs="Times New Roman"/>
          <w:color w:val="0D0D0D" w:themeColor="text1" w:themeTint="F2"/>
          <w:sz w:val="24"/>
          <w:szCs w:val="24"/>
          <w:highlight w:val="yellow"/>
        </w:rPr>
        <w:tab/>
      </w:r>
      <w:r w:rsidR="00274C3F" w:rsidRPr="00DB63A6">
        <w:rPr>
          <w:rFonts w:ascii="Times New Roman" w:hAnsi="Times New Roman" w:cs="Times New Roman"/>
          <w:color w:val="0D0D0D" w:themeColor="text1" w:themeTint="F2"/>
          <w:sz w:val="24"/>
          <w:szCs w:val="24"/>
          <w:highlight w:val="yellow"/>
        </w:rPr>
        <w:tab/>
      </w:r>
      <w:r w:rsidR="00F32020" w:rsidRPr="00DB63A6">
        <w:rPr>
          <w:rFonts w:ascii="Times New Roman" w:hAnsi="Times New Roman" w:cs="Times New Roman"/>
          <w:color w:val="0D0D0D" w:themeColor="text1" w:themeTint="F2"/>
          <w:sz w:val="24"/>
          <w:szCs w:val="24"/>
          <w:highlight w:val="yellow"/>
        </w:rPr>
        <w:t xml:space="preserve"> </w:t>
      </w:r>
    </w:p>
    <w:p w:rsidR="00D03FA0" w:rsidRPr="00DB63A6" w:rsidRDefault="002C4FFD" w:rsidP="00393DD9">
      <w:pPr>
        <w:spacing w:line="360" w:lineRule="auto"/>
        <w:ind w:firstLine="720"/>
        <w:jc w:val="both"/>
        <w:rPr>
          <w:rFonts w:ascii="Times New Roman" w:hAnsi="Times New Roman" w:cs="Times New Roman"/>
          <w:sz w:val="24"/>
          <w:szCs w:val="24"/>
          <w:highlight w:val="yellow"/>
        </w:rPr>
      </w:pPr>
      <w:r w:rsidRPr="00DB63A6">
        <w:rPr>
          <w:rFonts w:ascii="Times New Roman" w:hAnsi="Times New Roman" w:cs="Times New Roman"/>
          <w:sz w:val="24"/>
          <w:szCs w:val="24"/>
          <w:highlight w:val="yellow"/>
        </w:rPr>
        <w:t xml:space="preserve">Βεβαίως οι </w:t>
      </w:r>
      <w:r w:rsidR="00393DD9" w:rsidRPr="00DB63A6">
        <w:rPr>
          <w:rFonts w:ascii="Times New Roman" w:hAnsi="Times New Roman" w:cs="Times New Roman"/>
          <w:sz w:val="24"/>
          <w:szCs w:val="24"/>
          <w:highlight w:val="yellow"/>
        </w:rPr>
        <w:t>τρεις</w:t>
      </w:r>
      <w:r w:rsidR="00BF589C" w:rsidRPr="00DB63A6">
        <w:rPr>
          <w:rFonts w:ascii="Times New Roman" w:hAnsi="Times New Roman" w:cs="Times New Roman"/>
          <w:sz w:val="24"/>
          <w:szCs w:val="24"/>
          <w:highlight w:val="yellow"/>
        </w:rPr>
        <w:t xml:space="preserve"> </w:t>
      </w:r>
      <w:r w:rsidRPr="00DB63A6">
        <w:rPr>
          <w:rFonts w:ascii="Times New Roman" w:hAnsi="Times New Roman" w:cs="Times New Roman"/>
          <w:sz w:val="24"/>
          <w:szCs w:val="24"/>
          <w:highlight w:val="yellow"/>
        </w:rPr>
        <w:t xml:space="preserve">Ποιμαντικές </w:t>
      </w:r>
      <w:r w:rsidR="00BF589C" w:rsidRPr="00DB63A6">
        <w:rPr>
          <w:rFonts w:ascii="Times New Roman" w:hAnsi="Times New Roman" w:cs="Times New Roman"/>
          <w:sz w:val="24"/>
          <w:szCs w:val="24"/>
          <w:highlight w:val="yellow"/>
        </w:rPr>
        <w:t xml:space="preserve">αυτές </w:t>
      </w:r>
      <w:r w:rsidRPr="00DB63A6">
        <w:rPr>
          <w:rFonts w:ascii="Times New Roman" w:hAnsi="Times New Roman" w:cs="Times New Roman"/>
          <w:sz w:val="24"/>
          <w:szCs w:val="24"/>
          <w:highlight w:val="yellow"/>
        </w:rPr>
        <w:t xml:space="preserve">επιστολές δεν είναι συστηματικά Κείμενα περί Ηγεσίας, όπως </w:t>
      </w:r>
      <w:r w:rsidR="00E77922" w:rsidRPr="00DB63A6">
        <w:rPr>
          <w:rFonts w:ascii="Times New Roman" w:hAnsi="Times New Roman" w:cs="Times New Roman"/>
          <w:sz w:val="24"/>
          <w:szCs w:val="24"/>
          <w:highlight w:val="yellow"/>
        </w:rPr>
        <w:t xml:space="preserve">ήδη συνέβαινε στα </w:t>
      </w:r>
      <w:proofErr w:type="spellStart"/>
      <w:r w:rsidR="00E77922" w:rsidRPr="00DB63A6">
        <w:rPr>
          <w:rFonts w:ascii="Times New Roman" w:hAnsi="Times New Roman" w:cs="Times New Roman"/>
          <w:sz w:val="24"/>
          <w:szCs w:val="24"/>
          <w:highlight w:val="yellow"/>
        </w:rPr>
        <w:t>ελληνορρωμαϊκά</w:t>
      </w:r>
      <w:proofErr w:type="spellEnd"/>
      <w:r w:rsidR="00E77922" w:rsidRPr="00DB63A6">
        <w:rPr>
          <w:rFonts w:ascii="Times New Roman" w:hAnsi="Times New Roman" w:cs="Times New Roman"/>
          <w:sz w:val="24"/>
          <w:szCs w:val="24"/>
          <w:highlight w:val="yellow"/>
        </w:rPr>
        <w:t xml:space="preserve"> χρόνια με τους «Καθρέφτες των αυτοκρατόρων», </w:t>
      </w:r>
      <w:r w:rsidR="00320DEF" w:rsidRPr="00DB63A6">
        <w:rPr>
          <w:rFonts w:ascii="Times New Roman" w:hAnsi="Times New Roman" w:cs="Times New Roman"/>
          <w:sz w:val="24"/>
          <w:szCs w:val="24"/>
          <w:highlight w:val="yellow"/>
        </w:rPr>
        <w:t>αλλά</w:t>
      </w:r>
      <w:r w:rsidR="00C13B7C" w:rsidRPr="00DB63A6">
        <w:rPr>
          <w:rFonts w:ascii="Times New Roman" w:hAnsi="Times New Roman" w:cs="Times New Roman"/>
          <w:sz w:val="24"/>
          <w:szCs w:val="24"/>
          <w:highlight w:val="yellow"/>
        </w:rPr>
        <w:t xml:space="preserve"> </w:t>
      </w:r>
      <w:r w:rsidR="00E77922" w:rsidRPr="00DB63A6">
        <w:rPr>
          <w:rFonts w:ascii="Times New Roman" w:hAnsi="Times New Roman" w:cs="Times New Roman"/>
          <w:sz w:val="24"/>
          <w:szCs w:val="24"/>
          <w:highlight w:val="yellow"/>
        </w:rPr>
        <w:t>απαντούν και σε συγκεκριμένα προβλήματα των Κοινοτήτων</w:t>
      </w:r>
      <w:r w:rsidR="00D03FA0" w:rsidRPr="00DB63A6">
        <w:rPr>
          <w:rFonts w:ascii="Times New Roman" w:hAnsi="Times New Roman" w:cs="Times New Roman"/>
          <w:sz w:val="24"/>
          <w:szCs w:val="24"/>
          <w:highlight w:val="yellow"/>
        </w:rPr>
        <w:t>, όπου και αναγνωσθούν</w:t>
      </w:r>
      <w:r w:rsidR="00BF589C" w:rsidRPr="00DB63A6">
        <w:rPr>
          <w:rFonts w:ascii="Times New Roman" w:hAnsi="Times New Roman" w:cs="Times New Roman"/>
          <w:sz w:val="24"/>
          <w:szCs w:val="24"/>
          <w:highlight w:val="yellow"/>
        </w:rPr>
        <w:t>.</w:t>
      </w:r>
      <w:r w:rsidR="00BF589C" w:rsidRPr="00DB63A6">
        <w:rPr>
          <w:rStyle w:val="a5"/>
          <w:rFonts w:ascii="Times New Roman" w:hAnsi="Times New Roman" w:cs="Times New Roman"/>
          <w:sz w:val="24"/>
          <w:szCs w:val="24"/>
          <w:highlight w:val="yellow"/>
        </w:rPr>
        <w:footnoteReference w:id="49"/>
      </w:r>
      <w:r w:rsidR="001559DC" w:rsidRPr="00DB63A6">
        <w:rPr>
          <w:rFonts w:ascii="Times New Roman" w:hAnsi="Times New Roman" w:cs="Times New Roman"/>
          <w:sz w:val="24"/>
          <w:szCs w:val="24"/>
          <w:highlight w:val="yellow"/>
        </w:rPr>
        <w:t xml:space="preserve"> </w:t>
      </w:r>
      <w:r w:rsidR="00D03FA0" w:rsidRPr="00DB63A6">
        <w:rPr>
          <w:rFonts w:ascii="Times New Roman" w:hAnsi="Times New Roman" w:cs="Times New Roman"/>
          <w:sz w:val="24"/>
          <w:szCs w:val="24"/>
          <w:highlight w:val="yellow"/>
        </w:rPr>
        <w:t xml:space="preserve">Αυτό το στοιχείο μάλλον αποδεικνύει και το γεγονός ότι δεν είναι ψευδεπίγραφες και επίσης είναι «γράμματα» και όχι «επιστολές»: δηλ. όντως απεστάλησαν σε πρόσωπα και δεν ήταν φιλοσοφικά δοκίμια που ενδύθηκαν τη «μορφή» της επιστολής, όπως συμβαίνει στην Αρχαιότητα. </w:t>
      </w:r>
      <w:r w:rsidR="00D80484" w:rsidRPr="00DB63A6">
        <w:rPr>
          <w:rFonts w:ascii="Times New Roman" w:hAnsi="Times New Roman" w:cs="Times New Roman"/>
          <w:sz w:val="24"/>
          <w:szCs w:val="24"/>
          <w:highlight w:val="yellow"/>
        </w:rPr>
        <w:t>Ο Γ. Γαλίτης υποστηρίζει ότι «η ένταξη των ιστορικών στοιχείων των ποιμαντικών επιστολών στην ιστορία των Πράξεων, αποκλείει τη δυνατότητα πλαστογραφίας».</w:t>
      </w:r>
      <w:r w:rsidR="00D80484" w:rsidRPr="00DB63A6">
        <w:rPr>
          <w:rStyle w:val="a5"/>
          <w:rFonts w:ascii="Times New Roman" w:hAnsi="Times New Roman" w:cs="Times New Roman"/>
          <w:sz w:val="24"/>
          <w:szCs w:val="24"/>
          <w:highlight w:val="yellow"/>
        </w:rPr>
        <w:footnoteReference w:id="50"/>
      </w:r>
      <w:r w:rsidR="00D80484" w:rsidRPr="00DB63A6">
        <w:rPr>
          <w:rFonts w:ascii="Times New Roman" w:hAnsi="Times New Roman" w:cs="Times New Roman"/>
          <w:sz w:val="24"/>
          <w:szCs w:val="24"/>
          <w:highlight w:val="yellow"/>
        </w:rPr>
        <w:t xml:space="preserve"> </w:t>
      </w:r>
      <w:r w:rsidR="00F32020" w:rsidRPr="00DB63A6">
        <w:rPr>
          <w:rFonts w:ascii="Times New Roman" w:hAnsi="Times New Roman" w:cs="Times New Roman"/>
          <w:sz w:val="24"/>
          <w:szCs w:val="24"/>
          <w:highlight w:val="yellow"/>
        </w:rPr>
        <w:t xml:space="preserve">Εάν το κείμενο ήταν ψευδεπίγραφο, στην Εισαγωγή της  Α΄ Τιμ. η οποία έχει ύφος επεξηγηματικής αναφοράς προϊσταμένου προς υφιστάμενο και με σίγουρο το αντιρρητικό ύφος του έργου θα υπερηφανευόταν για την διδασκαλεία του Νόμου όπως κάνουν οι αιρετικοί, αντίθετα αυτός χαρακτηρίζει τον εαυτό του ως μεγάλο </w:t>
      </w:r>
      <w:r w:rsidR="00FB4FD7" w:rsidRPr="00DB63A6">
        <w:rPr>
          <w:rFonts w:ascii="Times New Roman" w:hAnsi="Times New Roman" w:cs="Times New Roman"/>
          <w:sz w:val="24"/>
          <w:szCs w:val="24"/>
          <w:highlight w:val="yellow"/>
        </w:rPr>
        <w:t>αμαρτωλό που μεταστράφηκε.</w:t>
      </w:r>
      <w:r w:rsidR="00F32020" w:rsidRPr="00DB63A6">
        <w:rPr>
          <w:rStyle w:val="a5"/>
          <w:rFonts w:ascii="Times New Roman" w:hAnsi="Times New Roman" w:cs="Times New Roman"/>
          <w:sz w:val="24"/>
          <w:szCs w:val="24"/>
          <w:highlight w:val="yellow"/>
        </w:rPr>
        <w:footnoteReference w:id="51"/>
      </w:r>
      <w:r w:rsidR="00393DD9" w:rsidRPr="00DB63A6">
        <w:rPr>
          <w:rFonts w:ascii="Times New Roman" w:hAnsi="Times New Roman" w:cs="Times New Roman"/>
          <w:sz w:val="24"/>
          <w:szCs w:val="24"/>
          <w:highlight w:val="yellow"/>
        </w:rPr>
        <w:t xml:space="preserve"> </w:t>
      </w:r>
    </w:p>
    <w:p w:rsidR="00E77922" w:rsidRPr="00DB63A6" w:rsidRDefault="00393DD9" w:rsidP="00393DD9">
      <w:pPr>
        <w:spacing w:line="360" w:lineRule="auto"/>
        <w:ind w:firstLine="720"/>
        <w:jc w:val="both"/>
        <w:rPr>
          <w:rFonts w:ascii="Times New Roman" w:hAnsi="Times New Roman" w:cs="Times New Roman"/>
          <w:sz w:val="24"/>
          <w:szCs w:val="24"/>
          <w:highlight w:val="yellow"/>
        </w:rPr>
      </w:pPr>
      <w:r w:rsidRPr="00DB63A6">
        <w:rPr>
          <w:rFonts w:ascii="Times New Roman" w:hAnsi="Times New Roman" w:cs="Times New Roman"/>
          <w:sz w:val="24"/>
          <w:szCs w:val="24"/>
          <w:highlight w:val="yellow"/>
        </w:rPr>
        <w:t>Βεβαίως, αν και οι επιστολές απευθύνονται σε συγκεκριμένα πρόσωπα, τα οποία και ασπάζεται στο τέλος ο αποστολέας, δεν έχουν ιδιωτικό χαρακτήρα</w:t>
      </w:r>
      <w:r w:rsidR="00D03FA0" w:rsidRPr="00DB63A6">
        <w:rPr>
          <w:rFonts w:ascii="Times New Roman" w:hAnsi="Times New Roman" w:cs="Times New Roman"/>
          <w:sz w:val="24"/>
          <w:szCs w:val="24"/>
          <w:highlight w:val="yellow"/>
        </w:rPr>
        <w:t xml:space="preserve">, καθώς ακόμη και η προσωπική </w:t>
      </w:r>
      <w:r w:rsidR="00D03FA0" w:rsidRPr="00DB63A6">
        <w:rPr>
          <w:rFonts w:ascii="Times New Roman" w:hAnsi="Times New Roman" w:cs="Times New Roman"/>
          <w:i/>
          <w:sz w:val="24"/>
          <w:szCs w:val="24"/>
          <w:highlight w:val="yellow"/>
        </w:rPr>
        <w:t>Προς Φιλήμονα</w:t>
      </w:r>
      <w:r w:rsidR="00D03FA0" w:rsidRPr="00DB63A6">
        <w:rPr>
          <w:rFonts w:ascii="Times New Roman" w:hAnsi="Times New Roman" w:cs="Times New Roman"/>
          <w:sz w:val="24"/>
          <w:szCs w:val="24"/>
          <w:highlight w:val="yellow"/>
        </w:rPr>
        <w:t xml:space="preserve"> επιστολή του δέσμιου αποστόλου των εθνών έχει «εκκλησιαστικό» χαρακτήρα</w:t>
      </w:r>
      <w:r w:rsidRPr="00DB63A6">
        <w:rPr>
          <w:rFonts w:ascii="Times New Roman" w:hAnsi="Times New Roman" w:cs="Times New Roman"/>
          <w:sz w:val="24"/>
          <w:szCs w:val="24"/>
          <w:highlight w:val="yellow"/>
        </w:rPr>
        <w:t>.</w:t>
      </w:r>
      <w:r w:rsidR="00D03FA0" w:rsidRPr="00DB63A6">
        <w:rPr>
          <w:rFonts w:ascii="Times New Roman" w:hAnsi="Times New Roman" w:cs="Times New Roman"/>
          <w:sz w:val="24"/>
          <w:szCs w:val="24"/>
          <w:highlight w:val="yellow"/>
        </w:rPr>
        <w:t xml:space="preserve"> </w:t>
      </w:r>
      <w:r w:rsidR="00D80484" w:rsidRPr="00DB63A6">
        <w:rPr>
          <w:rFonts w:ascii="Times New Roman" w:hAnsi="Times New Roman" w:cs="Times New Roman"/>
          <w:sz w:val="24"/>
          <w:szCs w:val="24"/>
          <w:highlight w:val="yellow"/>
        </w:rPr>
        <w:t xml:space="preserve">Στις </w:t>
      </w:r>
      <w:r w:rsidR="00D03FA0" w:rsidRPr="00DB63A6">
        <w:rPr>
          <w:rFonts w:ascii="Times New Roman" w:hAnsi="Times New Roman" w:cs="Times New Roman"/>
          <w:sz w:val="24"/>
          <w:szCs w:val="24"/>
          <w:highlight w:val="yellow"/>
        </w:rPr>
        <w:t xml:space="preserve">ποιμαντικές </w:t>
      </w:r>
      <w:r w:rsidR="00D80484" w:rsidRPr="00DB63A6">
        <w:rPr>
          <w:rFonts w:ascii="Times New Roman" w:hAnsi="Times New Roman" w:cs="Times New Roman"/>
          <w:sz w:val="24"/>
          <w:szCs w:val="24"/>
          <w:highlight w:val="yellow"/>
        </w:rPr>
        <w:t>επιστολές Α΄ και Β προς Τιμόθεον και προς Τίτον</w:t>
      </w:r>
      <w:r w:rsidR="003B2F04" w:rsidRPr="00DB63A6">
        <w:rPr>
          <w:rFonts w:ascii="Times New Roman" w:hAnsi="Times New Roman" w:cs="Times New Roman"/>
          <w:sz w:val="24"/>
          <w:szCs w:val="24"/>
          <w:highlight w:val="yellow"/>
        </w:rPr>
        <w:t>,</w:t>
      </w:r>
      <w:r w:rsidR="00D80484" w:rsidRPr="00DB63A6">
        <w:rPr>
          <w:rFonts w:ascii="Times New Roman" w:hAnsi="Times New Roman" w:cs="Times New Roman"/>
          <w:sz w:val="24"/>
          <w:szCs w:val="24"/>
          <w:highlight w:val="yellow"/>
        </w:rPr>
        <w:t xml:space="preserve"> ο Απόστολος Παύλος δίνει οδηγίες για τον τρόπο με τον οποίο πρέπει </w:t>
      </w:r>
      <w:r w:rsidR="00E77922" w:rsidRPr="00DB63A6">
        <w:rPr>
          <w:rFonts w:ascii="Times New Roman" w:hAnsi="Times New Roman" w:cs="Times New Roman"/>
          <w:sz w:val="24"/>
          <w:szCs w:val="24"/>
          <w:highlight w:val="yellow"/>
        </w:rPr>
        <w:t xml:space="preserve">οι διάδοχοί του θα επιλέξουν τα ηγετικά πρόσωπα </w:t>
      </w:r>
      <w:r w:rsidR="00D80484" w:rsidRPr="00DB63A6">
        <w:rPr>
          <w:rFonts w:ascii="Times New Roman" w:hAnsi="Times New Roman" w:cs="Times New Roman"/>
          <w:sz w:val="24"/>
          <w:szCs w:val="24"/>
          <w:highlight w:val="yellow"/>
        </w:rPr>
        <w:t xml:space="preserve">της Εκκλησίας χωρίς να κάνει κάποια διάκριση μεταξύ του βαθμού του πρεσβυτέρου και του επισκόπου. </w:t>
      </w:r>
      <w:r w:rsidR="003B2F04" w:rsidRPr="00DB63A6">
        <w:rPr>
          <w:rFonts w:ascii="Times New Roman" w:hAnsi="Times New Roman" w:cs="Times New Roman"/>
          <w:sz w:val="24"/>
          <w:szCs w:val="24"/>
          <w:highlight w:val="yellow"/>
        </w:rPr>
        <w:lastRenderedPageBreak/>
        <w:t>Οι τελευταίοι</w:t>
      </w:r>
      <w:r w:rsidR="00E77922" w:rsidRPr="00DB63A6">
        <w:rPr>
          <w:rFonts w:ascii="Times New Roman" w:hAnsi="Times New Roman" w:cs="Times New Roman"/>
          <w:sz w:val="24"/>
          <w:szCs w:val="24"/>
          <w:highlight w:val="yellow"/>
        </w:rPr>
        <w:t xml:space="preserve"> (οι Τιμόθεος στην Έφεσο και Τίτος στην Κρήτη)</w:t>
      </w:r>
      <w:r w:rsidR="003B2F04" w:rsidRPr="00DB63A6">
        <w:rPr>
          <w:rFonts w:ascii="Times New Roman" w:hAnsi="Times New Roman" w:cs="Times New Roman"/>
          <w:sz w:val="24"/>
          <w:szCs w:val="24"/>
          <w:highlight w:val="yellow"/>
        </w:rPr>
        <w:t xml:space="preserve"> αποτελούν</w:t>
      </w:r>
      <w:r w:rsidR="00D80484" w:rsidRPr="00DB63A6">
        <w:rPr>
          <w:rFonts w:ascii="Times New Roman" w:hAnsi="Times New Roman" w:cs="Times New Roman"/>
          <w:sz w:val="24"/>
          <w:szCs w:val="24"/>
          <w:highlight w:val="yellow"/>
        </w:rPr>
        <w:t xml:space="preserve"> φορείς εξουσίας</w:t>
      </w:r>
      <w:r w:rsidR="00D227D5" w:rsidRPr="00DB63A6">
        <w:rPr>
          <w:rFonts w:ascii="Times New Roman" w:hAnsi="Times New Roman" w:cs="Times New Roman"/>
          <w:sz w:val="24"/>
          <w:szCs w:val="24"/>
          <w:highlight w:val="yellow"/>
        </w:rPr>
        <w:t>,</w:t>
      </w:r>
      <w:r w:rsidR="00092874" w:rsidRPr="00DB63A6">
        <w:rPr>
          <w:rFonts w:ascii="Times New Roman" w:hAnsi="Times New Roman" w:cs="Times New Roman"/>
          <w:sz w:val="24"/>
          <w:szCs w:val="24"/>
          <w:highlight w:val="yellow"/>
        </w:rPr>
        <w:t xml:space="preserve"> </w:t>
      </w:r>
      <w:r w:rsidR="00D80484" w:rsidRPr="00DB63A6">
        <w:rPr>
          <w:rFonts w:ascii="Times New Roman" w:hAnsi="Times New Roman" w:cs="Times New Roman"/>
          <w:sz w:val="24"/>
          <w:szCs w:val="24"/>
          <w:highlight w:val="yellow"/>
        </w:rPr>
        <w:t>όπως και ο ηγέτης μέσα στον κόσμο, με τ</w:t>
      </w:r>
      <w:r w:rsidR="00D227D5" w:rsidRPr="00DB63A6">
        <w:rPr>
          <w:rFonts w:ascii="Times New Roman" w:hAnsi="Times New Roman" w:cs="Times New Roman"/>
          <w:sz w:val="24"/>
          <w:szCs w:val="24"/>
          <w:highlight w:val="yellow"/>
        </w:rPr>
        <w:t>η</w:t>
      </w:r>
      <w:r w:rsidR="00D80484" w:rsidRPr="00DB63A6">
        <w:rPr>
          <w:rFonts w:ascii="Times New Roman" w:hAnsi="Times New Roman" w:cs="Times New Roman"/>
          <w:sz w:val="24"/>
          <w:szCs w:val="24"/>
          <w:highlight w:val="yellow"/>
        </w:rPr>
        <w:t xml:space="preserve"> μόνη διαφορά ότι αυτοί έχουν </w:t>
      </w:r>
      <w:r w:rsidR="00E77922" w:rsidRPr="00DB63A6">
        <w:rPr>
          <w:rFonts w:ascii="Times New Roman" w:hAnsi="Times New Roman" w:cs="Times New Roman"/>
          <w:sz w:val="24"/>
          <w:szCs w:val="24"/>
          <w:highlight w:val="yellow"/>
        </w:rPr>
        <w:t xml:space="preserve">λάβει </w:t>
      </w:r>
      <w:r w:rsidR="00D80484" w:rsidRPr="00DB63A6">
        <w:rPr>
          <w:rFonts w:ascii="Times New Roman" w:hAnsi="Times New Roman" w:cs="Times New Roman"/>
          <w:sz w:val="24"/>
          <w:szCs w:val="24"/>
          <w:highlight w:val="yellow"/>
        </w:rPr>
        <w:t xml:space="preserve">την εξουσία από τον ίδιο τον </w:t>
      </w:r>
      <w:r w:rsidR="00E77922" w:rsidRPr="00DB63A6">
        <w:rPr>
          <w:rFonts w:ascii="Times New Roman" w:hAnsi="Times New Roman" w:cs="Times New Roman"/>
          <w:sz w:val="24"/>
          <w:szCs w:val="24"/>
          <w:highlight w:val="yellow"/>
        </w:rPr>
        <w:t>απόστολο των Εθνών</w:t>
      </w:r>
      <w:r w:rsidR="00D80484" w:rsidRPr="00DB63A6">
        <w:rPr>
          <w:rStyle w:val="a5"/>
          <w:rFonts w:ascii="Times New Roman" w:hAnsi="Times New Roman" w:cs="Times New Roman"/>
          <w:sz w:val="24"/>
          <w:szCs w:val="24"/>
          <w:highlight w:val="yellow"/>
        </w:rPr>
        <w:footnoteReference w:id="52"/>
      </w:r>
    </w:p>
    <w:p w:rsidR="00F61CC0" w:rsidRPr="00DB63A6" w:rsidRDefault="00D80484" w:rsidP="00393DD9">
      <w:pPr>
        <w:spacing w:line="360" w:lineRule="auto"/>
        <w:ind w:firstLine="720"/>
        <w:jc w:val="both"/>
        <w:rPr>
          <w:rFonts w:ascii="Times New Roman" w:hAnsi="Times New Roman" w:cs="Times New Roman"/>
          <w:sz w:val="24"/>
          <w:szCs w:val="24"/>
          <w:highlight w:val="yellow"/>
        </w:rPr>
      </w:pPr>
      <w:r w:rsidRPr="00DB63A6">
        <w:rPr>
          <w:rFonts w:ascii="Times New Roman" w:hAnsi="Times New Roman" w:cs="Times New Roman"/>
          <w:sz w:val="24"/>
          <w:szCs w:val="24"/>
          <w:highlight w:val="yellow"/>
        </w:rPr>
        <w:t xml:space="preserve">Οι ποιμαντικές επιστολές </w:t>
      </w:r>
      <w:r w:rsidR="00D227D5" w:rsidRPr="00DB63A6">
        <w:rPr>
          <w:rFonts w:ascii="Times New Roman" w:hAnsi="Times New Roman" w:cs="Times New Roman"/>
          <w:sz w:val="24"/>
          <w:szCs w:val="24"/>
          <w:highlight w:val="yellow"/>
        </w:rPr>
        <w:t xml:space="preserve">δεν </w:t>
      </w:r>
      <w:r w:rsidRPr="00DB63A6">
        <w:rPr>
          <w:rFonts w:ascii="Times New Roman" w:hAnsi="Times New Roman" w:cs="Times New Roman"/>
          <w:sz w:val="24"/>
          <w:szCs w:val="24"/>
          <w:highlight w:val="yellow"/>
        </w:rPr>
        <w:t xml:space="preserve">αποτελούν </w:t>
      </w:r>
      <w:r w:rsidR="00D227D5" w:rsidRPr="00DB63A6">
        <w:rPr>
          <w:rFonts w:ascii="Times New Roman" w:hAnsi="Times New Roman" w:cs="Times New Roman"/>
          <w:sz w:val="24"/>
          <w:szCs w:val="24"/>
          <w:highlight w:val="yellow"/>
        </w:rPr>
        <w:t>απλώς ένα έργο, αλλά, χάρη στη διαχ</w:t>
      </w:r>
      <w:r w:rsidR="00D03FA0" w:rsidRPr="00DB63A6">
        <w:rPr>
          <w:rFonts w:ascii="Times New Roman" w:hAnsi="Times New Roman" w:cs="Times New Roman"/>
          <w:sz w:val="24"/>
          <w:szCs w:val="24"/>
          <w:highlight w:val="yellow"/>
        </w:rPr>
        <w:t xml:space="preserve">ρονική τους προσφορά και αξία, συγκροτούν «ένα σώμα» - μια τριλογία (όπου μάλλον αρχαιότερη είναι η Προς </w:t>
      </w:r>
      <w:proofErr w:type="spellStart"/>
      <w:r w:rsidR="00D03FA0" w:rsidRPr="00DB63A6">
        <w:rPr>
          <w:rFonts w:ascii="Times New Roman" w:hAnsi="Times New Roman" w:cs="Times New Roman"/>
          <w:sz w:val="24"/>
          <w:szCs w:val="24"/>
          <w:highlight w:val="yellow"/>
        </w:rPr>
        <w:t>Τίτον</w:t>
      </w:r>
      <w:proofErr w:type="spellEnd"/>
      <w:r w:rsidR="00D03FA0" w:rsidRPr="00DB63A6">
        <w:rPr>
          <w:rFonts w:ascii="Times New Roman" w:hAnsi="Times New Roman" w:cs="Times New Roman"/>
          <w:sz w:val="24"/>
          <w:szCs w:val="24"/>
          <w:highlight w:val="yellow"/>
        </w:rPr>
        <w:t xml:space="preserve"> και όχι η «συστηματική» Α’ </w:t>
      </w:r>
      <w:proofErr w:type="spellStart"/>
      <w:r w:rsidR="00D03FA0" w:rsidRPr="00DB63A6">
        <w:rPr>
          <w:rFonts w:ascii="Times New Roman" w:hAnsi="Times New Roman" w:cs="Times New Roman"/>
          <w:sz w:val="24"/>
          <w:szCs w:val="24"/>
          <w:highlight w:val="yellow"/>
        </w:rPr>
        <w:t>Τιμόθεον</w:t>
      </w:r>
      <w:proofErr w:type="spellEnd"/>
      <w:r w:rsidR="00D03FA0" w:rsidRPr="00DB63A6">
        <w:rPr>
          <w:rFonts w:ascii="Times New Roman" w:hAnsi="Times New Roman" w:cs="Times New Roman"/>
          <w:sz w:val="24"/>
          <w:szCs w:val="24"/>
          <w:highlight w:val="yellow"/>
        </w:rPr>
        <w:t>) η οποία εντάχθηκε στον Κανόνα και άρα αποτελεί σύμφωνα με την γνωστή 39</w:t>
      </w:r>
      <w:r w:rsidR="00D03FA0" w:rsidRPr="00DB63A6">
        <w:rPr>
          <w:rFonts w:ascii="Times New Roman" w:hAnsi="Times New Roman" w:cs="Times New Roman"/>
          <w:sz w:val="24"/>
          <w:szCs w:val="24"/>
          <w:highlight w:val="yellow"/>
          <w:vertAlign w:val="superscript"/>
        </w:rPr>
        <w:t>η</w:t>
      </w:r>
      <w:r w:rsidR="00D03FA0" w:rsidRPr="00DB63A6">
        <w:rPr>
          <w:rFonts w:ascii="Times New Roman" w:hAnsi="Times New Roman" w:cs="Times New Roman"/>
          <w:sz w:val="24"/>
          <w:szCs w:val="24"/>
          <w:highlight w:val="yellow"/>
        </w:rPr>
        <w:t xml:space="preserve"> επιστολή του Μ. Αθανασίου «πηγή σωτηρίας» (367 </w:t>
      </w:r>
      <w:proofErr w:type="spellStart"/>
      <w:r w:rsidR="00D03FA0" w:rsidRPr="00DB63A6">
        <w:rPr>
          <w:rFonts w:ascii="Times New Roman" w:hAnsi="Times New Roman" w:cs="Times New Roman"/>
          <w:sz w:val="24"/>
          <w:szCs w:val="24"/>
          <w:highlight w:val="yellow"/>
        </w:rPr>
        <w:t>μ.Χ</w:t>
      </w:r>
      <w:proofErr w:type="spellEnd"/>
      <w:r w:rsidR="00D03FA0" w:rsidRPr="00DB63A6">
        <w:rPr>
          <w:rFonts w:ascii="Times New Roman" w:hAnsi="Times New Roman" w:cs="Times New Roman"/>
          <w:sz w:val="24"/>
          <w:szCs w:val="24"/>
          <w:highlight w:val="yellow"/>
        </w:rPr>
        <w:t>.)</w:t>
      </w:r>
      <w:r w:rsidRPr="00DB63A6">
        <w:rPr>
          <w:rFonts w:ascii="Times New Roman" w:hAnsi="Times New Roman" w:cs="Times New Roman"/>
          <w:sz w:val="24"/>
          <w:szCs w:val="24"/>
          <w:highlight w:val="yellow"/>
        </w:rPr>
        <w:t>.</w:t>
      </w:r>
      <w:r w:rsidR="001F4DB5" w:rsidRPr="00DB63A6">
        <w:rPr>
          <w:rFonts w:ascii="Times New Roman" w:hAnsi="Times New Roman" w:cs="Times New Roman"/>
          <w:sz w:val="24"/>
          <w:szCs w:val="24"/>
          <w:highlight w:val="yellow"/>
        </w:rPr>
        <w:t xml:space="preserve"> Ο Απόστολος Παύλος</w:t>
      </w:r>
      <w:r w:rsidR="00D227D5" w:rsidRPr="00DB63A6">
        <w:rPr>
          <w:rFonts w:ascii="Times New Roman" w:hAnsi="Times New Roman" w:cs="Times New Roman"/>
          <w:sz w:val="24"/>
          <w:szCs w:val="24"/>
          <w:highlight w:val="yellow"/>
        </w:rPr>
        <w:t>,</w:t>
      </w:r>
      <w:r w:rsidR="001F4DB5" w:rsidRPr="00DB63A6">
        <w:rPr>
          <w:rFonts w:ascii="Times New Roman" w:hAnsi="Times New Roman" w:cs="Times New Roman"/>
          <w:sz w:val="24"/>
          <w:szCs w:val="24"/>
          <w:highlight w:val="yellow"/>
        </w:rPr>
        <w:t xml:space="preserve"> εκτός από τις π</w:t>
      </w:r>
      <w:r w:rsidR="00D227D5" w:rsidRPr="00DB63A6">
        <w:rPr>
          <w:rFonts w:ascii="Times New Roman" w:hAnsi="Times New Roman" w:cs="Times New Roman"/>
          <w:sz w:val="24"/>
          <w:szCs w:val="24"/>
          <w:highlight w:val="yellow"/>
        </w:rPr>
        <w:t>αραινέσεις κα</w:t>
      </w:r>
      <w:r w:rsidR="00D03FA0" w:rsidRPr="00DB63A6">
        <w:rPr>
          <w:rFonts w:ascii="Times New Roman" w:hAnsi="Times New Roman" w:cs="Times New Roman"/>
          <w:sz w:val="24"/>
          <w:szCs w:val="24"/>
          <w:highlight w:val="yellow"/>
        </w:rPr>
        <w:t>ι τις νουθεσίες προς τους ηγέτες</w:t>
      </w:r>
      <w:r w:rsidR="00D227D5" w:rsidRPr="00DB63A6">
        <w:rPr>
          <w:rFonts w:ascii="Times New Roman" w:hAnsi="Times New Roman" w:cs="Times New Roman"/>
          <w:sz w:val="24"/>
          <w:szCs w:val="24"/>
          <w:highlight w:val="yellow"/>
        </w:rPr>
        <w:t xml:space="preserve">, αναφέρεται στους τρόπους </w:t>
      </w:r>
      <w:r w:rsidR="001F4DB5" w:rsidRPr="00DB63A6">
        <w:rPr>
          <w:rFonts w:ascii="Times New Roman" w:hAnsi="Times New Roman" w:cs="Times New Roman"/>
          <w:sz w:val="24"/>
          <w:szCs w:val="24"/>
          <w:highlight w:val="yellow"/>
        </w:rPr>
        <w:t>αντιμετώπιση</w:t>
      </w:r>
      <w:r w:rsidR="00D227D5" w:rsidRPr="00DB63A6">
        <w:rPr>
          <w:rFonts w:ascii="Times New Roman" w:hAnsi="Times New Roman" w:cs="Times New Roman"/>
          <w:sz w:val="24"/>
          <w:szCs w:val="24"/>
          <w:highlight w:val="yellow"/>
        </w:rPr>
        <w:t>ς των αιρετικών κακοδοξιών. Εκτός από διδακτικό έχουν και δογματικό χαρακτήρα, καθώς στις επιστολές γίνεται αναφορά στα</w:t>
      </w:r>
      <w:r w:rsidR="001F4DB5" w:rsidRPr="00DB63A6">
        <w:rPr>
          <w:rFonts w:ascii="Times New Roman" w:hAnsi="Times New Roman" w:cs="Times New Roman"/>
          <w:sz w:val="24"/>
          <w:szCs w:val="24"/>
          <w:highlight w:val="yellow"/>
        </w:rPr>
        <w:t xml:space="preserve"> δόγματα της απολυτ</w:t>
      </w:r>
      <w:r w:rsidR="00D227D5" w:rsidRPr="00DB63A6">
        <w:rPr>
          <w:rFonts w:ascii="Times New Roman" w:hAnsi="Times New Roman" w:cs="Times New Roman"/>
          <w:sz w:val="24"/>
          <w:szCs w:val="24"/>
          <w:highlight w:val="yellow"/>
        </w:rPr>
        <w:t>ρώσεως και τονίζεται</w:t>
      </w:r>
      <w:r w:rsidR="001F4DB5" w:rsidRPr="00DB63A6">
        <w:rPr>
          <w:rFonts w:ascii="Times New Roman" w:hAnsi="Times New Roman" w:cs="Times New Roman"/>
          <w:sz w:val="24"/>
          <w:szCs w:val="24"/>
          <w:highlight w:val="yellow"/>
        </w:rPr>
        <w:t xml:space="preserve"> η θεοπνευστία της Αγ</w:t>
      </w:r>
      <w:r w:rsidR="00D227D5" w:rsidRPr="00DB63A6">
        <w:rPr>
          <w:rFonts w:ascii="Times New Roman" w:hAnsi="Times New Roman" w:cs="Times New Roman"/>
          <w:sz w:val="24"/>
          <w:szCs w:val="24"/>
          <w:highlight w:val="yellow"/>
        </w:rPr>
        <w:t>ίας Γραφής</w:t>
      </w:r>
      <w:r w:rsidR="001F4DB5" w:rsidRPr="00DB63A6">
        <w:rPr>
          <w:rFonts w:ascii="Times New Roman" w:hAnsi="Times New Roman" w:cs="Times New Roman"/>
          <w:sz w:val="24"/>
          <w:szCs w:val="24"/>
          <w:highlight w:val="yellow"/>
        </w:rPr>
        <w:t>.</w:t>
      </w:r>
      <w:r w:rsidR="00AF545A" w:rsidRPr="00DB63A6">
        <w:rPr>
          <w:rFonts w:ascii="Times New Roman" w:hAnsi="Times New Roman" w:cs="Times New Roman"/>
          <w:sz w:val="24"/>
          <w:szCs w:val="24"/>
          <w:highlight w:val="yellow"/>
        </w:rPr>
        <w:t xml:space="preserve"> </w:t>
      </w:r>
      <w:r w:rsidR="00BF326C" w:rsidRPr="00DB63A6">
        <w:rPr>
          <w:rFonts w:ascii="Times New Roman" w:hAnsi="Times New Roman" w:cs="Times New Roman"/>
          <w:sz w:val="24"/>
          <w:szCs w:val="24"/>
          <w:highlight w:val="yellow"/>
        </w:rPr>
        <w:t xml:space="preserve">Ο Άγιος Ιωάννης ο Χρυσόστομος έχει τοποθετήσει τις επιστολές του Αποστόλου Παύλου σε μία σχετική χρονολογική σειρά και στο πλαίσιο της ιστορικής και γραμματικής προσέγγισης, συσχετίζει τα λεγόμενα στις επιστολές του Παύλου με τις Πράξεις των Αποστόλων. </w:t>
      </w:r>
      <w:r w:rsidR="00CD3844" w:rsidRPr="00DB63A6">
        <w:rPr>
          <w:rFonts w:ascii="Times New Roman" w:hAnsi="Times New Roman" w:cs="Times New Roman"/>
          <w:sz w:val="24"/>
          <w:szCs w:val="24"/>
          <w:highlight w:val="yellow"/>
        </w:rPr>
        <w:t xml:space="preserve"> </w:t>
      </w:r>
      <w:r w:rsidR="00D03FA0" w:rsidRPr="00DB63A6">
        <w:rPr>
          <w:rFonts w:ascii="Times New Roman" w:hAnsi="Times New Roman" w:cs="Times New Roman"/>
          <w:sz w:val="24"/>
          <w:szCs w:val="24"/>
          <w:highlight w:val="yellow"/>
        </w:rPr>
        <w:t xml:space="preserve">Επιχειρεί </w:t>
      </w:r>
      <w:r w:rsidR="00FD0FBC" w:rsidRPr="00DB63A6">
        <w:rPr>
          <w:rFonts w:ascii="Times New Roman" w:hAnsi="Times New Roman" w:cs="Times New Roman"/>
          <w:sz w:val="24"/>
          <w:szCs w:val="24"/>
          <w:highlight w:val="yellow"/>
        </w:rPr>
        <w:t>να χρονολογήσει τις ποιμαντικές επιστολές και κ</w:t>
      </w:r>
      <w:r w:rsidR="00BF326C" w:rsidRPr="00DB63A6">
        <w:rPr>
          <w:rFonts w:ascii="Times New Roman" w:hAnsi="Times New Roman" w:cs="Times New Roman"/>
          <w:sz w:val="24"/>
          <w:szCs w:val="24"/>
          <w:highlight w:val="yellow"/>
        </w:rPr>
        <w:t xml:space="preserve">αταλήγει </w:t>
      </w:r>
      <w:r w:rsidR="00F61CC0" w:rsidRPr="00DB63A6">
        <w:rPr>
          <w:rFonts w:ascii="Times New Roman" w:hAnsi="Times New Roman" w:cs="Times New Roman"/>
          <w:sz w:val="24"/>
          <w:szCs w:val="24"/>
          <w:highlight w:val="yellow"/>
        </w:rPr>
        <w:t xml:space="preserve">σε κάποιο αποτέλεσμα </w:t>
      </w:r>
      <w:r w:rsidR="00084B9C" w:rsidRPr="00DB63A6">
        <w:rPr>
          <w:rFonts w:ascii="Times New Roman" w:hAnsi="Times New Roman" w:cs="Times New Roman"/>
          <w:sz w:val="24"/>
          <w:szCs w:val="24"/>
          <w:highlight w:val="yellow"/>
        </w:rPr>
        <w:t xml:space="preserve">το οποίο είναι σχετικό, δηλαδή αδύναμο αλλά φαίνεται από την προσπάθεια του αυτή η βαθειά του εκκλησιαστική εμπειρία και ζωή. </w:t>
      </w:r>
      <w:r w:rsidR="00A70523" w:rsidRPr="00DB63A6">
        <w:rPr>
          <w:rStyle w:val="a5"/>
          <w:rFonts w:ascii="Times New Roman" w:hAnsi="Times New Roman" w:cs="Times New Roman"/>
          <w:sz w:val="24"/>
          <w:szCs w:val="24"/>
          <w:highlight w:val="yellow"/>
        </w:rPr>
        <w:footnoteReference w:id="53"/>
      </w:r>
    </w:p>
    <w:p w:rsidR="00D03FA0" w:rsidRPr="008B7475" w:rsidRDefault="00D03FA0" w:rsidP="00393DD9">
      <w:pPr>
        <w:spacing w:line="360" w:lineRule="auto"/>
        <w:ind w:firstLine="720"/>
        <w:jc w:val="both"/>
        <w:rPr>
          <w:rFonts w:ascii="Times New Roman" w:hAnsi="Times New Roman" w:cs="Times New Roman"/>
          <w:sz w:val="24"/>
          <w:szCs w:val="24"/>
        </w:rPr>
      </w:pPr>
      <w:r w:rsidRPr="00DB63A6">
        <w:rPr>
          <w:rFonts w:ascii="Times New Roman" w:hAnsi="Times New Roman" w:cs="Times New Roman"/>
          <w:sz w:val="24"/>
          <w:szCs w:val="24"/>
          <w:highlight w:val="yellow"/>
        </w:rPr>
        <w:t>Κατωτέρω θα καταγράψουμε τα εισαγωγικά στοιχεία εκάστης επιστολής, ακολουθώντας τη σειρά που κατέχουν στον Κανόνα της Καινής Διαθήκης.</w:t>
      </w:r>
    </w:p>
    <w:p w:rsidR="000B135B" w:rsidRPr="005E6F60" w:rsidRDefault="007C687C" w:rsidP="00127D7B">
      <w:pPr>
        <w:spacing w:line="360" w:lineRule="auto"/>
        <w:jc w:val="both"/>
        <w:rPr>
          <w:rFonts w:ascii="Times New Roman" w:hAnsi="Times New Roman" w:cs="Times New Roman"/>
          <w:b/>
          <w:sz w:val="28"/>
          <w:szCs w:val="28"/>
        </w:rPr>
      </w:pPr>
      <w:r>
        <w:rPr>
          <w:rFonts w:ascii="Times New Roman" w:hAnsi="Times New Roman" w:cs="Times New Roman"/>
          <w:b/>
          <w:sz w:val="28"/>
          <w:szCs w:val="28"/>
        </w:rPr>
        <w:t>2.</w:t>
      </w:r>
      <w:r w:rsidRPr="007C687C">
        <w:rPr>
          <w:rFonts w:ascii="Times New Roman" w:hAnsi="Times New Roman" w:cs="Times New Roman"/>
          <w:b/>
          <w:sz w:val="28"/>
          <w:szCs w:val="28"/>
        </w:rPr>
        <w:t>2</w:t>
      </w:r>
      <w:r w:rsidR="0008014A">
        <w:rPr>
          <w:rFonts w:ascii="Times New Roman" w:hAnsi="Times New Roman" w:cs="Times New Roman"/>
          <w:b/>
          <w:sz w:val="28"/>
          <w:szCs w:val="28"/>
        </w:rPr>
        <w:t xml:space="preserve"> </w:t>
      </w:r>
      <w:r w:rsidR="005E6F60">
        <w:rPr>
          <w:rFonts w:ascii="Times New Roman" w:hAnsi="Times New Roman" w:cs="Times New Roman"/>
          <w:b/>
          <w:sz w:val="28"/>
          <w:szCs w:val="28"/>
        </w:rPr>
        <w:t>Βασικ</w:t>
      </w:r>
      <w:r w:rsidR="0030752C">
        <w:rPr>
          <w:rFonts w:ascii="Times New Roman" w:hAnsi="Times New Roman" w:cs="Times New Roman"/>
          <w:b/>
          <w:sz w:val="28"/>
          <w:szCs w:val="28"/>
        </w:rPr>
        <w:t>ά Σημεία της Ε</w:t>
      </w:r>
      <w:r w:rsidR="000B135B" w:rsidRPr="005E6F60">
        <w:rPr>
          <w:rFonts w:ascii="Times New Roman" w:hAnsi="Times New Roman" w:cs="Times New Roman"/>
          <w:b/>
          <w:sz w:val="28"/>
          <w:szCs w:val="28"/>
        </w:rPr>
        <w:t>πιστολή</w:t>
      </w:r>
      <w:r w:rsidR="005E6F60">
        <w:rPr>
          <w:rFonts w:ascii="Times New Roman" w:hAnsi="Times New Roman" w:cs="Times New Roman"/>
          <w:b/>
          <w:sz w:val="28"/>
          <w:szCs w:val="28"/>
        </w:rPr>
        <w:t>ς του</w:t>
      </w:r>
      <w:r w:rsidR="000B135B" w:rsidRPr="005E6F60">
        <w:rPr>
          <w:rFonts w:ascii="Times New Roman" w:hAnsi="Times New Roman" w:cs="Times New Roman"/>
          <w:b/>
          <w:sz w:val="28"/>
          <w:szCs w:val="28"/>
        </w:rPr>
        <w:t xml:space="preserve"> Αποστόλου Παύλου Προς </w:t>
      </w:r>
      <w:r w:rsidR="009908CD" w:rsidRPr="005E6F60">
        <w:rPr>
          <w:rFonts w:ascii="Times New Roman" w:hAnsi="Times New Roman" w:cs="Times New Roman"/>
          <w:b/>
          <w:sz w:val="28"/>
          <w:szCs w:val="28"/>
        </w:rPr>
        <w:t>Τιμόθεον</w:t>
      </w:r>
      <w:r w:rsidR="000B135B" w:rsidRPr="005E6F60">
        <w:rPr>
          <w:rFonts w:ascii="Times New Roman" w:hAnsi="Times New Roman" w:cs="Times New Roman"/>
          <w:b/>
          <w:sz w:val="28"/>
          <w:szCs w:val="28"/>
        </w:rPr>
        <w:t xml:space="preserve"> Α΄</w:t>
      </w:r>
    </w:p>
    <w:p w:rsidR="000B135B" w:rsidRPr="008B7475" w:rsidRDefault="000B135B" w:rsidP="00127D7B">
      <w:pPr>
        <w:spacing w:line="360" w:lineRule="auto"/>
        <w:ind w:firstLine="720"/>
        <w:jc w:val="both"/>
        <w:rPr>
          <w:rFonts w:ascii="Times New Roman" w:hAnsi="Times New Roman" w:cs="Times New Roman"/>
          <w:sz w:val="24"/>
          <w:szCs w:val="24"/>
        </w:rPr>
      </w:pPr>
      <w:r w:rsidRPr="008B7475">
        <w:rPr>
          <w:rFonts w:ascii="Times New Roman" w:hAnsi="Times New Roman" w:cs="Times New Roman"/>
          <w:sz w:val="24"/>
          <w:szCs w:val="24"/>
        </w:rPr>
        <w:t xml:space="preserve">Η Α΄ προς </w:t>
      </w:r>
      <w:proofErr w:type="spellStart"/>
      <w:r w:rsidRPr="008B7475">
        <w:rPr>
          <w:rFonts w:ascii="Times New Roman" w:hAnsi="Times New Roman" w:cs="Times New Roman"/>
          <w:sz w:val="24"/>
          <w:szCs w:val="24"/>
        </w:rPr>
        <w:t>Τιμόθεον</w:t>
      </w:r>
      <w:proofErr w:type="spellEnd"/>
      <w:r w:rsidRPr="008B7475">
        <w:rPr>
          <w:rFonts w:ascii="Times New Roman" w:hAnsi="Times New Roman" w:cs="Times New Roman"/>
          <w:sz w:val="24"/>
          <w:szCs w:val="24"/>
        </w:rPr>
        <w:t xml:space="preserve"> γράφτηκε</w:t>
      </w:r>
      <w:r w:rsidR="00717F6A">
        <w:rPr>
          <w:rFonts w:ascii="Times New Roman" w:hAnsi="Times New Roman" w:cs="Times New Roman"/>
          <w:sz w:val="24"/>
          <w:szCs w:val="24"/>
        </w:rPr>
        <w:t xml:space="preserve"> το 67</w:t>
      </w:r>
      <w:r w:rsidR="00E77922">
        <w:rPr>
          <w:rFonts w:ascii="Times New Roman" w:hAnsi="Times New Roman" w:cs="Times New Roman"/>
          <w:sz w:val="24"/>
          <w:szCs w:val="24"/>
        </w:rPr>
        <w:t xml:space="preserve"> </w:t>
      </w:r>
      <w:proofErr w:type="spellStart"/>
      <w:r w:rsidR="00717F6A">
        <w:rPr>
          <w:rFonts w:ascii="Times New Roman" w:hAnsi="Times New Roman" w:cs="Times New Roman"/>
          <w:sz w:val="24"/>
          <w:szCs w:val="24"/>
        </w:rPr>
        <w:t>μ.</w:t>
      </w:r>
      <w:r w:rsidR="00092874">
        <w:rPr>
          <w:rFonts w:ascii="Times New Roman" w:hAnsi="Times New Roman" w:cs="Times New Roman"/>
          <w:sz w:val="24"/>
          <w:szCs w:val="24"/>
        </w:rPr>
        <w:t>Χ</w:t>
      </w:r>
      <w:proofErr w:type="spellEnd"/>
      <w:r w:rsidR="00717F6A">
        <w:rPr>
          <w:rFonts w:ascii="Times New Roman" w:hAnsi="Times New Roman" w:cs="Times New Roman"/>
          <w:sz w:val="24"/>
          <w:szCs w:val="24"/>
        </w:rPr>
        <w:t>. αλλά δεν είναι γνωστός ο τόπος της συγγραφής της.</w:t>
      </w:r>
      <w:r w:rsidR="00627A16" w:rsidRPr="008B7475">
        <w:rPr>
          <w:rStyle w:val="a5"/>
          <w:rFonts w:ascii="Times New Roman" w:hAnsi="Times New Roman" w:cs="Times New Roman"/>
          <w:sz w:val="24"/>
          <w:szCs w:val="24"/>
        </w:rPr>
        <w:footnoteReference w:id="54"/>
      </w:r>
      <w:r w:rsidR="00AA38FB">
        <w:rPr>
          <w:rFonts w:ascii="Times New Roman" w:hAnsi="Times New Roman" w:cs="Times New Roman"/>
          <w:sz w:val="24"/>
          <w:szCs w:val="24"/>
        </w:rPr>
        <w:t xml:space="preserve"> </w:t>
      </w:r>
      <w:r w:rsidRPr="008B7475">
        <w:rPr>
          <w:rFonts w:ascii="Times New Roman" w:hAnsi="Times New Roman" w:cs="Times New Roman"/>
          <w:sz w:val="24"/>
          <w:szCs w:val="24"/>
        </w:rPr>
        <w:t>Σε αυτή την επιστολή, ο Απόστολος «των εθνών»</w:t>
      </w:r>
      <w:r w:rsidR="009D641E" w:rsidRPr="008B7475">
        <w:rPr>
          <w:rFonts w:ascii="Times New Roman" w:hAnsi="Times New Roman" w:cs="Times New Roman"/>
          <w:sz w:val="24"/>
          <w:szCs w:val="24"/>
        </w:rPr>
        <w:t xml:space="preserve">, </w:t>
      </w:r>
      <w:r w:rsidRPr="008B7475">
        <w:rPr>
          <w:rFonts w:ascii="Times New Roman" w:hAnsi="Times New Roman" w:cs="Times New Roman"/>
          <w:sz w:val="24"/>
          <w:szCs w:val="24"/>
        </w:rPr>
        <w:t xml:space="preserve"> Παύλος </w:t>
      </w:r>
      <w:r w:rsidRPr="008B7475">
        <w:rPr>
          <w:rFonts w:ascii="Times New Roman" w:hAnsi="Times New Roman" w:cs="Times New Roman"/>
          <w:sz w:val="24"/>
          <w:szCs w:val="24"/>
        </w:rPr>
        <w:lastRenderedPageBreak/>
        <w:t>νουθετεί και συμβουλεύει τους ποιμένες της Εκκλησίας. Απευθύνεται στον Τιμόθεο, αλλά το βλέμμα του είναι στραμμένο στο μέλλον και</w:t>
      </w:r>
      <w:r w:rsidR="006B5D06" w:rsidRPr="008B7475">
        <w:rPr>
          <w:rFonts w:ascii="Times New Roman" w:hAnsi="Times New Roman" w:cs="Times New Roman"/>
          <w:sz w:val="24"/>
          <w:szCs w:val="24"/>
        </w:rPr>
        <w:t xml:space="preserve"> ουσιαστικά αποτείνεται   σε ό</w:t>
      </w:r>
      <w:r w:rsidR="00FE34B5">
        <w:rPr>
          <w:rFonts w:ascii="Times New Roman" w:hAnsi="Times New Roman" w:cs="Times New Roman"/>
          <w:sz w:val="24"/>
          <w:szCs w:val="24"/>
        </w:rPr>
        <w:t xml:space="preserve">λους όσοι είναι διατεθειμένοι </w:t>
      </w:r>
      <w:r w:rsidRPr="008B7475">
        <w:rPr>
          <w:rFonts w:ascii="Times New Roman" w:hAnsi="Times New Roman" w:cs="Times New Roman"/>
          <w:sz w:val="24"/>
          <w:szCs w:val="24"/>
        </w:rPr>
        <w:t xml:space="preserve"> να γίνουν ιερείς του υψίστου Θεού. Οι συμβουλές προς τον επίσκοπο Τιμόθεο είναι συμβουλές που αφορούν όλους τους νέου</w:t>
      </w:r>
      <w:r w:rsidR="006B5D06" w:rsidRPr="008B7475">
        <w:rPr>
          <w:rFonts w:ascii="Times New Roman" w:hAnsi="Times New Roman" w:cs="Times New Roman"/>
          <w:sz w:val="24"/>
          <w:szCs w:val="24"/>
        </w:rPr>
        <w:t xml:space="preserve">ς </w:t>
      </w:r>
      <w:r w:rsidR="0030752C">
        <w:rPr>
          <w:rFonts w:ascii="Times New Roman" w:hAnsi="Times New Roman" w:cs="Times New Roman"/>
          <w:sz w:val="24"/>
          <w:szCs w:val="24"/>
        </w:rPr>
        <w:t>διακόνους,</w:t>
      </w:r>
      <w:r w:rsidRPr="008B7475">
        <w:rPr>
          <w:rFonts w:ascii="Times New Roman" w:hAnsi="Times New Roman" w:cs="Times New Roman"/>
          <w:sz w:val="24"/>
          <w:szCs w:val="24"/>
        </w:rPr>
        <w:t xml:space="preserve"> ιερείς και επισκό</w:t>
      </w:r>
      <w:r w:rsidR="006B5D06" w:rsidRPr="008B7475">
        <w:rPr>
          <w:rFonts w:ascii="Times New Roman" w:hAnsi="Times New Roman" w:cs="Times New Roman"/>
          <w:sz w:val="24"/>
          <w:szCs w:val="24"/>
        </w:rPr>
        <w:t>πους. Στην επιστολή αυτή επισημαί</w:t>
      </w:r>
      <w:r w:rsidRPr="008B7475">
        <w:rPr>
          <w:rFonts w:ascii="Times New Roman" w:hAnsi="Times New Roman" w:cs="Times New Roman"/>
          <w:sz w:val="24"/>
          <w:szCs w:val="24"/>
        </w:rPr>
        <w:t>νεται ο διαχρονικός κίνδυνος των αι</w:t>
      </w:r>
      <w:r w:rsidR="00FE34B5">
        <w:rPr>
          <w:rFonts w:ascii="Times New Roman" w:hAnsi="Times New Roman" w:cs="Times New Roman"/>
          <w:sz w:val="24"/>
          <w:szCs w:val="24"/>
        </w:rPr>
        <w:t xml:space="preserve">ρετικών και η αποφυγή τους. Στη </w:t>
      </w:r>
      <w:r w:rsidRPr="008B7475">
        <w:rPr>
          <w:rFonts w:ascii="Times New Roman" w:hAnsi="Times New Roman" w:cs="Times New Roman"/>
          <w:sz w:val="24"/>
          <w:szCs w:val="24"/>
        </w:rPr>
        <w:t>συνέχεια</w:t>
      </w:r>
      <w:r w:rsidR="00CD5C07" w:rsidRPr="008B7475">
        <w:rPr>
          <w:rFonts w:ascii="Times New Roman" w:hAnsi="Times New Roman" w:cs="Times New Roman"/>
          <w:sz w:val="24"/>
          <w:szCs w:val="24"/>
        </w:rPr>
        <w:t xml:space="preserve">, </w:t>
      </w:r>
      <w:r w:rsidR="00FE34B5">
        <w:rPr>
          <w:rFonts w:ascii="Times New Roman" w:hAnsi="Times New Roman" w:cs="Times New Roman"/>
          <w:sz w:val="24"/>
          <w:szCs w:val="24"/>
        </w:rPr>
        <w:t>αφού καταγίνεται</w:t>
      </w:r>
      <w:r w:rsidRPr="008B7475">
        <w:rPr>
          <w:rFonts w:ascii="Times New Roman" w:hAnsi="Times New Roman" w:cs="Times New Roman"/>
          <w:sz w:val="24"/>
          <w:szCs w:val="24"/>
        </w:rPr>
        <w:t xml:space="preserve"> με κά</w:t>
      </w:r>
      <w:r w:rsidR="00FE34B5">
        <w:rPr>
          <w:rFonts w:ascii="Times New Roman" w:hAnsi="Times New Roman" w:cs="Times New Roman"/>
          <w:sz w:val="24"/>
          <w:szCs w:val="24"/>
        </w:rPr>
        <w:t xml:space="preserve">ποια θέματα λατρείας, αναλύει </w:t>
      </w:r>
      <w:r w:rsidRPr="008B7475">
        <w:rPr>
          <w:rFonts w:ascii="Times New Roman" w:hAnsi="Times New Roman" w:cs="Times New Roman"/>
          <w:sz w:val="24"/>
          <w:szCs w:val="24"/>
        </w:rPr>
        <w:t>τα προσόντα που πρέπει να έχουν οι καινούργιοι επίσκοποι και διάκονοι, οι αυριανοί ηγ</w:t>
      </w:r>
      <w:r w:rsidR="00FE34B5">
        <w:rPr>
          <w:rFonts w:ascii="Times New Roman" w:hAnsi="Times New Roman" w:cs="Times New Roman"/>
          <w:sz w:val="24"/>
          <w:szCs w:val="24"/>
        </w:rPr>
        <w:t xml:space="preserve">έτες της Εκκλησίας. Ακολουθεί νύξη στο μυστήριο της πίστης, της ενανθρωπήσεως  και της </w:t>
      </w:r>
      <w:r w:rsidR="006B5D06" w:rsidRPr="008B7475">
        <w:rPr>
          <w:rFonts w:ascii="Times New Roman" w:hAnsi="Times New Roman" w:cs="Times New Roman"/>
          <w:sz w:val="24"/>
          <w:szCs w:val="24"/>
        </w:rPr>
        <w:t>ανάληψη</w:t>
      </w:r>
      <w:r w:rsidR="00FE34B5">
        <w:rPr>
          <w:rFonts w:ascii="Times New Roman" w:hAnsi="Times New Roman" w:cs="Times New Roman"/>
          <w:sz w:val="24"/>
          <w:szCs w:val="24"/>
        </w:rPr>
        <w:t>ς τ</w:t>
      </w:r>
      <w:r w:rsidRPr="008B7475">
        <w:rPr>
          <w:rFonts w:ascii="Times New Roman" w:hAnsi="Times New Roman" w:cs="Times New Roman"/>
          <w:sz w:val="24"/>
          <w:szCs w:val="24"/>
        </w:rPr>
        <w:t xml:space="preserve">ου </w:t>
      </w:r>
      <w:r w:rsidR="00FE34B5">
        <w:rPr>
          <w:rFonts w:ascii="Times New Roman" w:hAnsi="Times New Roman" w:cs="Times New Roman"/>
          <w:sz w:val="24"/>
          <w:szCs w:val="24"/>
        </w:rPr>
        <w:t xml:space="preserve">Χριστού </w:t>
      </w:r>
      <w:r w:rsidRPr="008B7475">
        <w:rPr>
          <w:rFonts w:ascii="Times New Roman" w:hAnsi="Times New Roman" w:cs="Times New Roman"/>
          <w:sz w:val="24"/>
          <w:szCs w:val="24"/>
        </w:rPr>
        <w:t xml:space="preserve">στους ουρανούς. </w:t>
      </w:r>
      <w:r w:rsidR="00E11E7E">
        <w:rPr>
          <w:rFonts w:ascii="Times New Roman" w:hAnsi="Times New Roman" w:cs="Times New Roman"/>
          <w:sz w:val="24"/>
          <w:szCs w:val="24"/>
        </w:rPr>
        <w:tab/>
      </w:r>
      <w:r w:rsidR="00E11E7E">
        <w:rPr>
          <w:rFonts w:ascii="Times New Roman" w:hAnsi="Times New Roman" w:cs="Times New Roman"/>
          <w:sz w:val="24"/>
          <w:szCs w:val="24"/>
        </w:rPr>
        <w:tab/>
      </w:r>
      <w:r w:rsidR="00E11E7E">
        <w:rPr>
          <w:rFonts w:ascii="Times New Roman" w:hAnsi="Times New Roman" w:cs="Times New Roman"/>
          <w:sz w:val="24"/>
          <w:szCs w:val="24"/>
        </w:rPr>
        <w:tab/>
      </w:r>
      <w:r w:rsidR="00E11E7E">
        <w:rPr>
          <w:rFonts w:ascii="Times New Roman" w:hAnsi="Times New Roman" w:cs="Times New Roman"/>
          <w:sz w:val="24"/>
          <w:szCs w:val="24"/>
        </w:rPr>
        <w:tab/>
      </w:r>
      <w:r w:rsidR="00E11E7E">
        <w:rPr>
          <w:rFonts w:ascii="Times New Roman" w:hAnsi="Times New Roman" w:cs="Times New Roman"/>
          <w:sz w:val="24"/>
          <w:szCs w:val="24"/>
        </w:rPr>
        <w:tab/>
      </w:r>
      <w:r w:rsidR="00E11E7E">
        <w:rPr>
          <w:rFonts w:ascii="Times New Roman" w:hAnsi="Times New Roman" w:cs="Times New Roman"/>
          <w:sz w:val="24"/>
          <w:szCs w:val="24"/>
        </w:rPr>
        <w:tab/>
      </w:r>
      <w:r w:rsidR="00E11E7E">
        <w:rPr>
          <w:rFonts w:ascii="Times New Roman" w:hAnsi="Times New Roman" w:cs="Times New Roman"/>
          <w:sz w:val="24"/>
          <w:szCs w:val="24"/>
        </w:rPr>
        <w:tab/>
      </w:r>
      <w:r w:rsidR="00E11E7E">
        <w:rPr>
          <w:rFonts w:ascii="Times New Roman" w:hAnsi="Times New Roman" w:cs="Times New Roman"/>
          <w:sz w:val="24"/>
          <w:szCs w:val="24"/>
        </w:rPr>
        <w:tab/>
      </w:r>
      <w:r w:rsidR="00E11E7E">
        <w:rPr>
          <w:rFonts w:ascii="Times New Roman" w:hAnsi="Times New Roman" w:cs="Times New Roman"/>
          <w:sz w:val="24"/>
          <w:szCs w:val="24"/>
        </w:rPr>
        <w:tab/>
      </w:r>
      <w:r w:rsidR="00E11E7E">
        <w:rPr>
          <w:rFonts w:ascii="Times New Roman" w:hAnsi="Times New Roman" w:cs="Times New Roman"/>
          <w:sz w:val="24"/>
          <w:szCs w:val="24"/>
        </w:rPr>
        <w:tab/>
      </w:r>
      <w:r w:rsidR="002A5F48">
        <w:rPr>
          <w:rFonts w:ascii="Times New Roman" w:hAnsi="Times New Roman" w:cs="Times New Roman"/>
          <w:sz w:val="24"/>
          <w:szCs w:val="24"/>
        </w:rPr>
        <w:t xml:space="preserve">Κάνοντας μνεία </w:t>
      </w:r>
      <w:r w:rsidRPr="008B7475">
        <w:rPr>
          <w:rFonts w:ascii="Times New Roman" w:hAnsi="Times New Roman" w:cs="Times New Roman"/>
          <w:sz w:val="24"/>
          <w:szCs w:val="24"/>
        </w:rPr>
        <w:t>στους αιρετικούς</w:t>
      </w:r>
      <w:r w:rsidR="006B5D06" w:rsidRPr="008B7475">
        <w:rPr>
          <w:rFonts w:ascii="Times New Roman" w:hAnsi="Times New Roman" w:cs="Times New Roman"/>
          <w:sz w:val="24"/>
          <w:szCs w:val="24"/>
        </w:rPr>
        <w:t xml:space="preserve">, </w:t>
      </w:r>
      <w:r w:rsidR="002A5F48">
        <w:rPr>
          <w:rFonts w:ascii="Times New Roman" w:hAnsi="Times New Roman" w:cs="Times New Roman"/>
          <w:sz w:val="24"/>
          <w:szCs w:val="24"/>
        </w:rPr>
        <w:t>επισημαίνει</w:t>
      </w:r>
      <w:r w:rsidR="0030752C">
        <w:rPr>
          <w:rFonts w:ascii="Times New Roman" w:hAnsi="Times New Roman" w:cs="Times New Roman"/>
          <w:sz w:val="24"/>
          <w:szCs w:val="24"/>
        </w:rPr>
        <w:t xml:space="preserve"> στον ε</w:t>
      </w:r>
      <w:r w:rsidRPr="008B7475">
        <w:rPr>
          <w:rFonts w:ascii="Times New Roman" w:hAnsi="Times New Roman" w:cs="Times New Roman"/>
          <w:sz w:val="24"/>
          <w:szCs w:val="24"/>
        </w:rPr>
        <w:t>πίσκοπο</w:t>
      </w:r>
      <w:r w:rsidR="002A5F48">
        <w:rPr>
          <w:rFonts w:ascii="Times New Roman" w:hAnsi="Times New Roman" w:cs="Times New Roman"/>
          <w:sz w:val="24"/>
          <w:szCs w:val="24"/>
        </w:rPr>
        <w:t xml:space="preserve"> </w:t>
      </w:r>
      <w:r w:rsidRPr="008B7475">
        <w:rPr>
          <w:rFonts w:ascii="Times New Roman" w:hAnsi="Times New Roman" w:cs="Times New Roman"/>
          <w:sz w:val="24"/>
          <w:szCs w:val="24"/>
        </w:rPr>
        <w:t xml:space="preserve"> Τιμόθεο ότι πρέπει να </w:t>
      </w:r>
      <w:r w:rsidR="002A5F48">
        <w:rPr>
          <w:rFonts w:ascii="Times New Roman" w:hAnsi="Times New Roman" w:cs="Times New Roman"/>
          <w:sz w:val="24"/>
          <w:szCs w:val="24"/>
        </w:rPr>
        <w:t>αποτελεί υπόδειγμα προκαθήμενου και ηγέτη</w:t>
      </w:r>
      <w:r w:rsidRPr="008B7475">
        <w:rPr>
          <w:rFonts w:ascii="Times New Roman" w:hAnsi="Times New Roman" w:cs="Times New Roman"/>
          <w:sz w:val="24"/>
          <w:szCs w:val="24"/>
        </w:rPr>
        <w:t xml:space="preserve"> της </w:t>
      </w:r>
      <w:r w:rsidR="002A5F48">
        <w:rPr>
          <w:rFonts w:ascii="Times New Roman" w:hAnsi="Times New Roman" w:cs="Times New Roman"/>
          <w:sz w:val="24"/>
          <w:szCs w:val="24"/>
        </w:rPr>
        <w:t xml:space="preserve">τοπικής εκκλησίας, </w:t>
      </w:r>
      <w:r w:rsidR="00CD5C07" w:rsidRPr="008B7475">
        <w:rPr>
          <w:rFonts w:ascii="Times New Roman" w:hAnsi="Times New Roman" w:cs="Times New Roman"/>
          <w:sz w:val="24"/>
          <w:szCs w:val="24"/>
        </w:rPr>
        <w:t xml:space="preserve"> </w:t>
      </w:r>
      <w:r w:rsidR="003C1664">
        <w:rPr>
          <w:rFonts w:ascii="Times New Roman" w:hAnsi="Times New Roman" w:cs="Times New Roman"/>
          <w:sz w:val="24"/>
          <w:szCs w:val="24"/>
        </w:rPr>
        <w:t>διατηρώντας την αγνότητά</w:t>
      </w:r>
      <w:r w:rsidRPr="008B7475">
        <w:rPr>
          <w:rFonts w:ascii="Times New Roman" w:hAnsi="Times New Roman" w:cs="Times New Roman"/>
          <w:sz w:val="24"/>
          <w:szCs w:val="24"/>
        </w:rPr>
        <w:t xml:space="preserve"> του </w:t>
      </w:r>
      <w:r w:rsidR="002A5F48">
        <w:rPr>
          <w:rFonts w:ascii="Times New Roman" w:hAnsi="Times New Roman" w:cs="Times New Roman"/>
          <w:sz w:val="24"/>
          <w:szCs w:val="24"/>
        </w:rPr>
        <w:t xml:space="preserve"> και συμπεριφερόμενος</w:t>
      </w:r>
      <w:r w:rsidRPr="008B7475">
        <w:rPr>
          <w:rFonts w:ascii="Times New Roman" w:hAnsi="Times New Roman" w:cs="Times New Roman"/>
          <w:sz w:val="24"/>
          <w:szCs w:val="24"/>
        </w:rPr>
        <w:t xml:space="preserve"> με συγκεκριμένο τρόπο στους αξιωματούχους της Εκκλησίας, τους νέους , τις χήρες και</w:t>
      </w:r>
      <w:r w:rsidR="002A5F48">
        <w:rPr>
          <w:rFonts w:ascii="Times New Roman" w:hAnsi="Times New Roman" w:cs="Times New Roman"/>
          <w:sz w:val="24"/>
          <w:szCs w:val="24"/>
        </w:rPr>
        <w:t xml:space="preserve"> τους ηλικιωμένους. Καταλήγοντας</w:t>
      </w:r>
      <w:r w:rsidR="006B5D06" w:rsidRPr="008B7475">
        <w:rPr>
          <w:rFonts w:ascii="Times New Roman" w:hAnsi="Times New Roman" w:cs="Times New Roman"/>
          <w:sz w:val="24"/>
          <w:szCs w:val="24"/>
        </w:rPr>
        <w:t xml:space="preserve">, </w:t>
      </w:r>
      <w:r w:rsidR="002A5F48">
        <w:rPr>
          <w:rFonts w:ascii="Times New Roman" w:hAnsi="Times New Roman" w:cs="Times New Roman"/>
          <w:sz w:val="24"/>
          <w:szCs w:val="24"/>
        </w:rPr>
        <w:t xml:space="preserve">αφού του δίνει </w:t>
      </w:r>
      <w:r w:rsidR="003C1664">
        <w:rPr>
          <w:rFonts w:ascii="Times New Roman" w:hAnsi="Times New Roman" w:cs="Times New Roman"/>
          <w:sz w:val="24"/>
          <w:szCs w:val="24"/>
        </w:rPr>
        <w:t xml:space="preserve"> κάποιες συμβουλές σχετικά με</w:t>
      </w:r>
      <w:r w:rsidRPr="008B7475">
        <w:rPr>
          <w:rFonts w:ascii="Times New Roman" w:hAnsi="Times New Roman" w:cs="Times New Roman"/>
          <w:sz w:val="24"/>
          <w:szCs w:val="24"/>
        </w:rPr>
        <w:t xml:space="preserve"> τους δούλους, επανέρχεται πάλ</w:t>
      </w:r>
      <w:r w:rsidR="002A5F48">
        <w:rPr>
          <w:rFonts w:ascii="Times New Roman" w:hAnsi="Times New Roman" w:cs="Times New Roman"/>
          <w:sz w:val="24"/>
          <w:szCs w:val="24"/>
        </w:rPr>
        <w:t>ι στους διδασκάλους</w:t>
      </w:r>
      <w:r w:rsidR="006B5D06" w:rsidRPr="008B7475">
        <w:rPr>
          <w:rFonts w:ascii="Times New Roman" w:hAnsi="Times New Roman" w:cs="Times New Roman"/>
          <w:sz w:val="24"/>
          <w:szCs w:val="24"/>
        </w:rPr>
        <w:t xml:space="preserve"> </w:t>
      </w:r>
      <w:r w:rsidRPr="008B7475">
        <w:rPr>
          <w:rFonts w:ascii="Times New Roman" w:hAnsi="Times New Roman" w:cs="Times New Roman"/>
          <w:sz w:val="24"/>
          <w:szCs w:val="24"/>
        </w:rPr>
        <w:t xml:space="preserve">αλλότριων και </w:t>
      </w:r>
      <w:r w:rsidR="003C1664">
        <w:rPr>
          <w:rFonts w:ascii="Times New Roman" w:hAnsi="Times New Roman" w:cs="Times New Roman"/>
          <w:sz w:val="24"/>
          <w:szCs w:val="24"/>
        </w:rPr>
        <w:t>ξένων προτρέποντάς τους να διατηρήσουν</w:t>
      </w:r>
      <w:r w:rsidRPr="008B7475">
        <w:rPr>
          <w:rFonts w:ascii="Times New Roman" w:hAnsi="Times New Roman" w:cs="Times New Roman"/>
          <w:sz w:val="24"/>
          <w:szCs w:val="24"/>
        </w:rPr>
        <w:t xml:space="preserve"> ορθή</w:t>
      </w:r>
      <w:r w:rsidR="003C1664">
        <w:rPr>
          <w:rFonts w:ascii="Times New Roman" w:hAnsi="Times New Roman" w:cs="Times New Roman"/>
          <w:sz w:val="24"/>
          <w:szCs w:val="24"/>
        </w:rPr>
        <w:t xml:space="preserve"> δογματική πίστη  και με συνεχή αγώνα να μην πλανηθούν, αλλά</w:t>
      </w:r>
      <w:r w:rsidR="002A5F48">
        <w:rPr>
          <w:rFonts w:ascii="Times New Roman" w:hAnsi="Times New Roman" w:cs="Times New Roman"/>
          <w:sz w:val="24"/>
          <w:szCs w:val="24"/>
        </w:rPr>
        <w:t xml:space="preserve"> να παραμ</w:t>
      </w:r>
      <w:r w:rsidR="003C1664">
        <w:rPr>
          <w:rFonts w:ascii="Times New Roman" w:hAnsi="Times New Roman" w:cs="Times New Roman"/>
          <w:sz w:val="24"/>
          <w:szCs w:val="24"/>
        </w:rPr>
        <w:t>είνουν σταθεροί</w:t>
      </w:r>
      <w:r w:rsidR="002A5F48">
        <w:rPr>
          <w:rFonts w:ascii="Times New Roman" w:hAnsi="Times New Roman" w:cs="Times New Roman"/>
          <w:sz w:val="24"/>
          <w:szCs w:val="24"/>
        </w:rPr>
        <w:t xml:space="preserve"> και ακλόνητο</w:t>
      </w:r>
      <w:r w:rsidR="003C1664">
        <w:rPr>
          <w:rFonts w:ascii="Times New Roman" w:hAnsi="Times New Roman" w:cs="Times New Roman"/>
          <w:sz w:val="24"/>
          <w:szCs w:val="24"/>
        </w:rPr>
        <w:t>ι</w:t>
      </w:r>
      <w:r w:rsidRPr="008B7475">
        <w:rPr>
          <w:rFonts w:ascii="Times New Roman" w:hAnsi="Times New Roman" w:cs="Times New Roman"/>
          <w:sz w:val="24"/>
          <w:szCs w:val="24"/>
        </w:rPr>
        <w:t xml:space="preserve"> στην ιερά παρακαταθ</w:t>
      </w:r>
      <w:r w:rsidR="003C1664">
        <w:rPr>
          <w:rFonts w:ascii="Times New Roman" w:hAnsi="Times New Roman" w:cs="Times New Roman"/>
          <w:sz w:val="24"/>
          <w:szCs w:val="24"/>
        </w:rPr>
        <w:t>ήκη της πίστεως. Στη</w:t>
      </w:r>
      <w:r w:rsidRPr="008B7475">
        <w:rPr>
          <w:rFonts w:ascii="Times New Roman" w:hAnsi="Times New Roman" w:cs="Times New Roman"/>
          <w:sz w:val="24"/>
          <w:szCs w:val="24"/>
        </w:rPr>
        <w:t xml:space="preserve"> </w:t>
      </w:r>
      <w:r w:rsidR="003C1664">
        <w:rPr>
          <w:rFonts w:ascii="Times New Roman" w:hAnsi="Times New Roman" w:cs="Times New Roman"/>
          <w:sz w:val="24"/>
          <w:szCs w:val="24"/>
        </w:rPr>
        <w:t>συγκεκριμένη</w:t>
      </w:r>
      <w:r w:rsidRPr="008B7475">
        <w:rPr>
          <w:rFonts w:ascii="Times New Roman" w:hAnsi="Times New Roman" w:cs="Times New Roman"/>
          <w:sz w:val="24"/>
          <w:szCs w:val="24"/>
        </w:rPr>
        <w:t xml:space="preserve"> επιστολή</w:t>
      </w:r>
      <w:r w:rsidR="003C1664">
        <w:rPr>
          <w:rFonts w:ascii="Times New Roman" w:hAnsi="Times New Roman" w:cs="Times New Roman"/>
          <w:sz w:val="24"/>
          <w:szCs w:val="24"/>
        </w:rPr>
        <w:t>, ο Απόστολος Παύλος υποδεικνύει</w:t>
      </w:r>
      <w:r w:rsidRPr="008B7475">
        <w:rPr>
          <w:rFonts w:ascii="Times New Roman" w:hAnsi="Times New Roman" w:cs="Times New Roman"/>
          <w:sz w:val="24"/>
          <w:szCs w:val="24"/>
        </w:rPr>
        <w:t xml:space="preserve"> την υπεύθυνη στάση που πρέπει να</w:t>
      </w:r>
      <w:r w:rsidR="005F4366">
        <w:rPr>
          <w:rFonts w:ascii="Times New Roman" w:hAnsi="Times New Roman" w:cs="Times New Roman"/>
          <w:sz w:val="24"/>
          <w:szCs w:val="24"/>
        </w:rPr>
        <w:t xml:space="preserve"> έχει κάθε</w:t>
      </w:r>
      <w:r w:rsidRPr="008B7475">
        <w:rPr>
          <w:rFonts w:ascii="Times New Roman" w:hAnsi="Times New Roman" w:cs="Times New Roman"/>
          <w:sz w:val="24"/>
          <w:szCs w:val="24"/>
        </w:rPr>
        <w:t xml:space="preserve"> εκκλησιαστικός ηγέτης</w:t>
      </w:r>
      <w:r w:rsidR="005F4366">
        <w:rPr>
          <w:rFonts w:ascii="Times New Roman" w:hAnsi="Times New Roman" w:cs="Times New Roman"/>
          <w:sz w:val="24"/>
          <w:szCs w:val="24"/>
        </w:rPr>
        <w:t xml:space="preserve"> που αποτελεί</w:t>
      </w:r>
      <w:r w:rsidRPr="008B7475">
        <w:rPr>
          <w:rFonts w:ascii="Times New Roman" w:hAnsi="Times New Roman" w:cs="Times New Roman"/>
          <w:sz w:val="24"/>
          <w:szCs w:val="24"/>
        </w:rPr>
        <w:t xml:space="preserve"> πρότυπο για τους πιστούς. </w:t>
      </w:r>
    </w:p>
    <w:p w:rsidR="000B135B" w:rsidRPr="008B7475" w:rsidRDefault="000B135B" w:rsidP="00127D7B">
      <w:pPr>
        <w:spacing w:line="360" w:lineRule="auto"/>
        <w:jc w:val="both"/>
        <w:rPr>
          <w:rFonts w:ascii="Times New Roman" w:hAnsi="Times New Roman" w:cs="Times New Roman"/>
          <w:b/>
          <w:sz w:val="24"/>
          <w:szCs w:val="24"/>
          <w:u w:val="single"/>
        </w:rPr>
      </w:pPr>
    </w:p>
    <w:p w:rsidR="000B135B" w:rsidRPr="005E6F60" w:rsidRDefault="007C687C" w:rsidP="00127D7B">
      <w:pPr>
        <w:spacing w:line="360" w:lineRule="auto"/>
        <w:jc w:val="both"/>
        <w:rPr>
          <w:rFonts w:ascii="Times New Roman" w:hAnsi="Times New Roman" w:cs="Times New Roman"/>
          <w:b/>
          <w:sz w:val="28"/>
          <w:szCs w:val="28"/>
        </w:rPr>
      </w:pPr>
      <w:r>
        <w:rPr>
          <w:rFonts w:ascii="Times New Roman" w:hAnsi="Times New Roman" w:cs="Times New Roman"/>
          <w:b/>
          <w:sz w:val="28"/>
          <w:szCs w:val="28"/>
        </w:rPr>
        <w:t>2.</w:t>
      </w:r>
      <w:r w:rsidR="0008014A">
        <w:rPr>
          <w:rFonts w:ascii="Times New Roman" w:hAnsi="Times New Roman" w:cs="Times New Roman"/>
          <w:b/>
          <w:sz w:val="28"/>
          <w:szCs w:val="28"/>
        </w:rPr>
        <w:t xml:space="preserve">3 </w:t>
      </w:r>
      <w:r w:rsidR="00DC71A2">
        <w:rPr>
          <w:rFonts w:ascii="Times New Roman" w:hAnsi="Times New Roman" w:cs="Times New Roman"/>
          <w:b/>
          <w:sz w:val="28"/>
          <w:szCs w:val="28"/>
        </w:rPr>
        <w:t xml:space="preserve">Βασικά Σημεία της </w:t>
      </w:r>
      <w:r w:rsidR="00DC71A2" w:rsidRPr="00A9622C">
        <w:rPr>
          <w:rFonts w:ascii="Times New Roman" w:hAnsi="Times New Roman" w:cs="Times New Roman"/>
          <w:b/>
          <w:sz w:val="28"/>
          <w:szCs w:val="28"/>
        </w:rPr>
        <w:t>Ε</w:t>
      </w:r>
      <w:r w:rsidR="005E6F60" w:rsidRPr="00A9622C">
        <w:rPr>
          <w:rFonts w:ascii="Times New Roman" w:hAnsi="Times New Roman" w:cs="Times New Roman"/>
          <w:b/>
          <w:sz w:val="28"/>
          <w:szCs w:val="28"/>
        </w:rPr>
        <w:t xml:space="preserve">πιστολής του Αποστόλου Παύλου </w:t>
      </w:r>
      <w:r w:rsidR="00A9622C">
        <w:rPr>
          <w:rFonts w:ascii="Times New Roman" w:hAnsi="Times New Roman" w:cs="Times New Roman"/>
          <w:b/>
          <w:sz w:val="28"/>
          <w:szCs w:val="28"/>
        </w:rPr>
        <w:t xml:space="preserve">προς </w:t>
      </w:r>
      <w:r w:rsidR="000B135B" w:rsidRPr="00A9622C">
        <w:rPr>
          <w:rFonts w:ascii="Times New Roman" w:hAnsi="Times New Roman" w:cs="Times New Roman"/>
          <w:b/>
          <w:sz w:val="28"/>
          <w:szCs w:val="28"/>
        </w:rPr>
        <w:t>Τιμόθεον Β΄</w:t>
      </w:r>
    </w:p>
    <w:p w:rsidR="000B135B" w:rsidRPr="008B7475" w:rsidRDefault="000B135B" w:rsidP="00127D7B">
      <w:pPr>
        <w:spacing w:line="360" w:lineRule="auto"/>
        <w:ind w:firstLine="720"/>
        <w:jc w:val="both"/>
        <w:rPr>
          <w:rFonts w:ascii="Times New Roman" w:hAnsi="Times New Roman" w:cs="Times New Roman"/>
          <w:sz w:val="24"/>
          <w:szCs w:val="24"/>
        </w:rPr>
      </w:pPr>
      <w:r w:rsidRPr="008B7475">
        <w:rPr>
          <w:rFonts w:ascii="Times New Roman" w:hAnsi="Times New Roman" w:cs="Times New Roman"/>
          <w:sz w:val="24"/>
          <w:szCs w:val="24"/>
        </w:rPr>
        <w:t>Η δεύτερη επ</w:t>
      </w:r>
      <w:r w:rsidR="00462D4C">
        <w:rPr>
          <w:rFonts w:ascii="Times New Roman" w:hAnsi="Times New Roman" w:cs="Times New Roman"/>
          <w:sz w:val="24"/>
          <w:szCs w:val="24"/>
        </w:rPr>
        <w:t xml:space="preserve">ιστολή προς τον Τιμόθεο έχει </w:t>
      </w:r>
      <w:r w:rsidRPr="008B7475">
        <w:rPr>
          <w:rFonts w:ascii="Times New Roman" w:hAnsi="Times New Roman" w:cs="Times New Roman"/>
          <w:sz w:val="24"/>
          <w:szCs w:val="24"/>
        </w:rPr>
        <w:t>προ</w:t>
      </w:r>
      <w:r w:rsidR="00462D4C">
        <w:rPr>
          <w:rFonts w:ascii="Times New Roman" w:hAnsi="Times New Roman" w:cs="Times New Roman"/>
          <w:sz w:val="24"/>
          <w:szCs w:val="24"/>
        </w:rPr>
        <w:t>σωπικό χαρακτήρα, καθώς είναι η τελευταία</w:t>
      </w:r>
      <w:r w:rsidR="00B461D5" w:rsidRPr="008B7475">
        <w:rPr>
          <w:rFonts w:ascii="Times New Roman" w:hAnsi="Times New Roman" w:cs="Times New Roman"/>
          <w:sz w:val="24"/>
          <w:szCs w:val="24"/>
        </w:rPr>
        <w:t xml:space="preserve">  που γράφτηκε πριν τον μαρτυρικό του θάνατο στην Ρώμη.</w:t>
      </w:r>
      <w:r w:rsidR="00B461D5" w:rsidRPr="008B7475">
        <w:rPr>
          <w:rStyle w:val="a5"/>
          <w:rFonts w:ascii="Times New Roman" w:hAnsi="Times New Roman" w:cs="Times New Roman"/>
          <w:sz w:val="24"/>
          <w:szCs w:val="24"/>
        </w:rPr>
        <w:footnoteReference w:id="55"/>
      </w:r>
      <w:r w:rsidRPr="008B7475">
        <w:rPr>
          <w:rFonts w:ascii="Times New Roman" w:hAnsi="Times New Roman" w:cs="Times New Roman"/>
          <w:sz w:val="24"/>
          <w:szCs w:val="24"/>
        </w:rPr>
        <w:t>Σε αυτή κ</w:t>
      </w:r>
      <w:r w:rsidR="00462D4C">
        <w:rPr>
          <w:rFonts w:ascii="Times New Roman" w:hAnsi="Times New Roman" w:cs="Times New Roman"/>
          <w:sz w:val="24"/>
          <w:szCs w:val="24"/>
        </w:rPr>
        <w:t xml:space="preserve">άνει μια ανασκόπηση της ζωής </w:t>
      </w:r>
      <w:r w:rsidRPr="008B7475">
        <w:rPr>
          <w:rFonts w:ascii="Times New Roman" w:hAnsi="Times New Roman" w:cs="Times New Roman"/>
          <w:sz w:val="24"/>
          <w:szCs w:val="24"/>
        </w:rPr>
        <w:t xml:space="preserve"> και του </w:t>
      </w:r>
      <w:r w:rsidR="003720A1" w:rsidRPr="008B7475">
        <w:rPr>
          <w:rFonts w:ascii="Times New Roman" w:hAnsi="Times New Roman" w:cs="Times New Roman"/>
          <w:sz w:val="24"/>
          <w:szCs w:val="24"/>
        </w:rPr>
        <w:t>έ</w:t>
      </w:r>
      <w:r w:rsidR="00462D4C">
        <w:rPr>
          <w:rFonts w:ascii="Times New Roman" w:hAnsi="Times New Roman" w:cs="Times New Roman"/>
          <w:sz w:val="24"/>
          <w:szCs w:val="24"/>
        </w:rPr>
        <w:t>ργου του, αφού αισθάνεται</w:t>
      </w:r>
      <w:r w:rsidRPr="008B7475">
        <w:rPr>
          <w:rFonts w:ascii="Times New Roman" w:hAnsi="Times New Roman" w:cs="Times New Roman"/>
          <w:sz w:val="24"/>
          <w:szCs w:val="24"/>
        </w:rPr>
        <w:t xml:space="preserve"> ότι πλησιάζει το τέλος του και γ</w:t>
      </w:r>
      <w:r w:rsidR="003720A1" w:rsidRPr="008B7475">
        <w:rPr>
          <w:rFonts w:ascii="Times New Roman" w:hAnsi="Times New Roman" w:cs="Times New Roman"/>
          <w:sz w:val="24"/>
          <w:szCs w:val="24"/>
        </w:rPr>
        <w:t xml:space="preserve">ι </w:t>
      </w:r>
      <w:r w:rsidRPr="008B7475">
        <w:rPr>
          <w:rFonts w:ascii="Times New Roman" w:hAnsi="Times New Roman" w:cs="Times New Roman"/>
          <w:sz w:val="24"/>
          <w:szCs w:val="24"/>
        </w:rPr>
        <w:t xml:space="preserve">αυτό τον </w:t>
      </w:r>
      <w:r w:rsidR="00462D4C">
        <w:rPr>
          <w:rFonts w:ascii="Times New Roman" w:hAnsi="Times New Roman" w:cs="Times New Roman"/>
          <w:sz w:val="24"/>
          <w:szCs w:val="24"/>
        </w:rPr>
        <w:t>λόγο</w:t>
      </w:r>
      <w:r w:rsidR="009D2ECD">
        <w:rPr>
          <w:rFonts w:ascii="Times New Roman" w:hAnsi="Times New Roman" w:cs="Times New Roman"/>
          <w:sz w:val="24"/>
          <w:szCs w:val="24"/>
        </w:rPr>
        <w:t xml:space="preserve"> του</w:t>
      </w:r>
      <w:r w:rsidR="00462D4C">
        <w:rPr>
          <w:rFonts w:ascii="Times New Roman" w:hAnsi="Times New Roman" w:cs="Times New Roman"/>
          <w:sz w:val="24"/>
          <w:szCs w:val="24"/>
        </w:rPr>
        <w:t xml:space="preserve"> ζητάει να τον επισκεφτεί μαζί με τον Μάρκο. Π</w:t>
      </w:r>
      <w:r w:rsidRPr="008B7475">
        <w:rPr>
          <w:rFonts w:ascii="Times New Roman" w:hAnsi="Times New Roman" w:cs="Times New Roman"/>
          <w:sz w:val="24"/>
          <w:szCs w:val="24"/>
        </w:rPr>
        <w:t>ροτρέπει</w:t>
      </w:r>
      <w:r w:rsidR="00462D4C">
        <w:rPr>
          <w:rFonts w:ascii="Times New Roman" w:hAnsi="Times New Roman" w:cs="Times New Roman"/>
          <w:sz w:val="24"/>
          <w:szCs w:val="24"/>
        </w:rPr>
        <w:t xml:space="preserve"> λοιπόν τον Τιμόθεο να διαφυλάττει το ορθό δόγμα</w:t>
      </w:r>
      <w:r w:rsidR="009D2ECD">
        <w:rPr>
          <w:rFonts w:ascii="Times New Roman" w:hAnsi="Times New Roman" w:cs="Times New Roman"/>
          <w:sz w:val="24"/>
          <w:szCs w:val="24"/>
        </w:rPr>
        <w:t xml:space="preserve">, </w:t>
      </w:r>
      <w:r w:rsidR="00462D4C">
        <w:rPr>
          <w:rFonts w:ascii="Times New Roman" w:hAnsi="Times New Roman" w:cs="Times New Roman"/>
          <w:sz w:val="24"/>
          <w:szCs w:val="24"/>
        </w:rPr>
        <w:t xml:space="preserve">και με αγωνιστικό πνεύμα να αντιμάχεται τους αιρετικούς. Με τον αδιάκοπο ευαγγελισμό κι </w:t>
      </w:r>
      <w:r w:rsidR="00462D4C">
        <w:rPr>
          <w:rFonts w:ascii="Times New Roman" w:hAnsi="Times New Roman" w:cs="Times New Roman"/>
          <w:sz w:val="24"/>
          <w:szCs w:val="24"/>
        </w:rPr>
        <w:lastRenderedPageBreak/>
        <w:t>έχοντας το</w:t>
      </w:r>
      <w:r w:rsidRPr="008B7475">
        <w:rPr>
          <w:rFonts w:ascii="Times New Roman" w:hAnsi="Times New Roman" w:cs="Times New Roman"/>
          <w:sz w:val="24"/>
          <w:szCs w:val="24"/>
        </w:rPr>
        <w:t xml:space="preserve"> πα</w:t>
      </w:r>
      <w:r w:rsidR="00462D4C">
        <w:rPr>
          <w:rFonts w:ascii="Times New Roman" w:hAnsi="Times New Roman" w:cs="Times New Roman"/>
          <w:sz w:val="24"/>
          <w:szCs w:val="24"/>
        </w:rPr>
        <w:t>ράδειγμα του δασκάλου του, Παύλου</w:t>
      </w:r>
      <w:r w:rsidRPr="008B7475">
        <w:rPr>
          <w:rFonts w:ascii="Times New Roman" w:hAnsi="Times New Roman" w:cs="Times New Roman"/>
          <w:sz w:val="24"/>
          <w:szCs w:val="24"/>
        </w:rPr>
        <w:t xml:space="preserve"> και </w:t>
      </w:r>
      <w:r w:rsidR="00462D4C">
        <w:rPr>
          <w:rFonts w:ascii="Times New Roman" w:hAnsi="Times New Roman" w:cs="Times New Roman"/>
          <w:sz w:val="24"/>
          <w:szCs w:val="24"/>
        </w:rPr>
        <w:t>τ</w:t>
      </w:r>
      <w:r w:rsidRPr="008B7475">
        <w:rPr>
          <w:rFonts w:ascii="Times New Roman" w:hAnsi="Times New Roman" w:cs="Times New Roman"/>
          <w:sz w:val="24"/>
          <w:szCs w:val="24"/>
        </w:rPr>
        <w:t>η</w:t>
      </w:r>
      <w:r w:rsidR="00462D4C">
        <w:rPr>
          <w:rFonts w:ascii="Times New Roman" w:hAnsi="Times New Roman" w:cs="Times New Roman"/>
          <w:sz w:val="24"/>
          <w:szCs w:val="24"/>
        </w:rPr>
        <w:t>ν</w:t>
      </w:r>
      <w:r w:rsidRPr="008B7475">
        <w:rPr>
          <w:rFonts w:ascii="Times New Roman" w:hAnsi="Times New Roman" w:cs="Times New Roman"/>
          <w:sz w:val="24"/>
          <w:szCs w:val="24"/>
        </w:rPr>
        <w:t xml:space="preserve"> ανάμν</w:t>
      </w:r>
      <w:r w:rsidR="00462D4C">
        <w:rPr>
          <w:rFonts w:ascii="Times New Roman" w:hAnsi="Times New Roman" w:cs="Times New Roman"/>
          <w:sz w:val="24"/>
          <w:szCs w:val="24"/>
        </w:rPr>
        <w:t>ησ</w:t>
      </w:r>
      <w:r w:rsidR="009D2ECD">
        <w:rPr>
          <w:rFonts w:ascii="Times New Roman" w:hAnsi="Times New Roman" w:cs="Times New Roman"/>
          <w:sz w:val="24"/>
          <w:szCs w:val="24"/>
        </w:rPr>
        <w:t xml:space="preserve">η της βιβλικής εκπαίδευσης από την </w:t>
      </w:r>
      <w:r w:rsidR="00462D4C">
        <w:rPr>
          <w:rFonts w:ascii="Times New Roman" w:hAnsi="Times New Roman" w:cs="Times New Roman"/>
          <w:sz w:val="24"/>
          <w:szCs w:val="24"/>
        </w:rPr>
        <w:t xml:space="preserve">παιδική του ηλικία κατορθώνει </w:t>
      </w:r>
      <w:r w:rsidR="009D2ECD">
        <w:rPr>
          <w:rFonts w:ascii="Times New Roman" w:hAnsi="Times New Roman" w:cs="Times New Roman"/>
          <w:sz w:val="24"/>
          <w:szCs w:val="24"/>
        </w:rPr>
        <w:t>να αντιμετωπίσει την έκλυση</w:t>
      </w:r>
      <w:r w:rsidRPr="008B7475">
        <w:rPr>
          <w:rFonts w:ascii="Times New Roman" w:hAnsi="Times New Roman" w:cs="Times New Roman"/>
          <w:sz w:val="24"/>
          <w:szCs w:val="24"/>
        </w:rPr>
        <w:t xml:space="preserve"> τω</w:t>
      </w:r>
      <w:r w:rsidR="003720A1" w:rsidRPr="008B7475">
        <w:rPr>
          <w:rFonts w:ascii="Times New Roman" w:hAnsi="Times New Roman" w:cs="Times New Roman"/>
          <w:sz w:val="24"/>
          <w:szCs w:val="24"/>
        </w:rPr>
        <w:t xml:space="preserve">ν </w:t>
      </w:r>
      <w:r w:rsidR="00462D4C">
        <w:rPr>
          <w:rFonts w:ascii="Times New Roman" w:hAnsi="Times New Roman" w:cs="Times New Roman"/>
          <w:sz w:val="24"/>
          <w:szCs w:val="24"/>
        </w:rPr>
        <w:t xml:space="preserve"> ηθών και την κακία</w:t>
      </w:r>
      <w:r w:rsidR="00C3699F">
        <w:rPr>
          <w:rFonts w:ascii="Times New Roman" w:hAnsi="Times New Roman" w:cs="Times New Roman"/>
          <w:sz w:val="24"/>
          <w:szCs w:val="24"/>
        </w:rPr>
        <w:t xml:space="preserve"> που αποτελεί</w:t>
      </w:r>
      <w:r w:rsidR="003720A1" w:rsidRPr="008B7475">
        <w:rPr>
          <w:rFonts w:ascii="Times New Roman" w:hAnsi="Times New Roman" w:cs="Times New Roman"/>
          <w:sz w:val="24"/>
          <w:szCs w:val="24"/>
        </w:rPr>
        <w:t xml:space="preserve"> </w:t>
      </w:r>
      <w:r w:rsidRPr="008B7475">
        <w:rPr>
          <w:rFonts w:ascii="Times New Roman" w:hAnsi="Times New Roman" w:cs="Times New Roman"/>
          <w:sz w:val="24"/>
          <w:szCs w:val="24"/>
        </w:rPr>
        <w:t xml:space="preserve"> φαινόμενο των εσχάτων ημερών. Τέλος</w:t>
      </w:r>
      <w:r w:rsidR="003720A1" w:rsidRPr="008B7475">
        <w:rPr>
          <w:rFonts w:ascii="Times New Roman" w:hAnsi="Times New Roman" w:cs="Times New Roman"/>
          <w:sz w:val="24"/>
          <w:szCs w:val="24"/>
        </w:rPr>
        <w:t xml:space="preserve">, </w:t>
      </w:r>
      <w:r w:rsidRPr="008B7475">
        <w:rPr>
          <w:rFonts w:ascii="Times New Roman" w:hAnsi="Times New Roman" w:cs="Times New Roman"/>
          <w:sz w:val="24"/>
          <w:szCs w:val="24"/>
        </w:rPr>
        <w:t xml:space="preserve"> ο Απόστολος των εθνών</w:t>
      </w:r>
      <w:r w:rsidR="003720A1" w:rsidRPr="008B7475">
        <w:rPr>
          <w:rFonts w:ascii="Times New Roman" w:hAnsi="Times New Roman" w:cs="Times New Roman"/>
          <w:sz w:val="24"/>
          <w:szCs w:val="24"/>
        </w:rPr>
        <w:t xml:space="preserve">, </w:t>
      </w:r>
      <w:r w:rsidRPr="008B7475">
        <w:rPr>
          <w:rFonts w:ascii="Times New Roman" w:hAnsi="Times New Roman" w:cs="Times New Roman"/>
          <w:sz w:val="24"/>
          <w:szCs w:val="24"/>
        </w:rPr>
        <w:t xml:space="preserve"> Παύλος</w:t>
      </w:r>
      <w:r w:rsidR="009D2ECD">
        <w:rPr>
          <w:rFonts w:ascii="Times New Roman" w:hAnsi="Times New Roman" w:cs="Times New Roman"/>
          <w:sz w:val="24"/>
          <w:szCs w:val="24"/>
        </w:rPr>
        <w:t xml:space="preserve"> , βαδίζοντας προς το τέλος της επίγειας ζωής του,</w:t>
      </w:r>
      <w:r w:rsidRPr="008B7475">
        <w:rPr>
          <w:rFonts w:ascii="Times New Roman" w:hAnsi="Times New Roman" w:cs="Times New Roman"/>
          <w:sz w:val="24"/>
          <w:szCs w:val="24"/>
        </w:rPr>
        <w:t xml:space="preserve"> προβαίνει</w:t>
      </w:r>
      <w:r w:rsidR="009D2ECD">
        <w:rPr>
          <w:rFonts w:ascii="Times New Roman" w:hAnsi="Times New Roman" w:cs="Times New Roman"/>
          <w:sz w:val="24"/>
          <w:szCs w:val="24"/>
        </w:rPr>
        <w:t xml:space="preserve"> σε έναν απολογισμό του ιεραποστολικού του έργου αλλά και της δράσης του.</w:t>
      </w:r>
    </w:p>
    <w:p w:rsidR="000B135B" w:rsidRPr="002B45D1" w:rsidRDefault="007C687C" w:rsidP="00127D7B">
      <w:pPr>
        <w:spacing w:line="360" w:lineRule="auto"/>
        <w:jc w:val="both"/>
        <w:rPr>
          <w:rFonts w:ascii="Times New Roman" w:hAnsi="Times New Roman" w:cs="Times New Roman"/>
          <w:b/>
          <w:sz w:val="28"/>
          <w:szCs w:val="28"/>
        </w:rPr>
      </w:pPr>
      <w:r>
        <w:rPr>
          <w:rFonts w:ascii="Times New Roman" w:hAnsi="Times New Roman" w:cs="Times New Roman"/>
          <w:b/>
          <w:sz w:val="28"/>
          <w:szCs w:val="28"/>
        </w:rPr>
        <w:t>2.</w:t>
      </w:r>
      <w:r w:rsidR="0008014A">
        <w:rPr>
          <w:rFonts w:ascii="Times New Roman" w:hAnsi="Times New Roman" w:cs="Times New Roman"/>
          <w:b/>
          <w:sz w:val="28"/>
          <w:szCs w:val="28"/>
        </w:rPr>
        <w:t xml:space="preserve">4 </w:t>
      </w:r>
      <w:r w:rsidR="00DC71A2">
        <w:rPr>
          <w:rFonts w:ascii="Times New Roman" w:hAnsi="Times New Roman" w:cs="Times New Roman"/>
          <w:b/>
          <w:sz w:val="28"/>
          <w:szCs w:val="28"/>
        </w:rPr>
        <w:t>Βασικά Σημεία της Ε</w:t>
      </w:r>
      <w:r w:rsidR="002B45D1" w:rsidRPr="005E6F60">
        <w:rPr>
          <w:rFonts w:ascii="Times New Roman" w:hAnsi="Times New Roman" w:cs="Times New Roman"/>
          <w:b/>
          <w:sz w:val="28"/>
          <w:szCs w:val="28"/>
        </w:rPr>
        <w:t>πιστολή</w:t>
      </w:r>
      <w:r w:rsidR="002B45D1">
        <w:rPr>
          <w:rFonts w:ascii="Times New Roman" w:hAnsi="Times New Roman" w:cs="Times New Roman"/>
          <w:b/>
          <w:sz w:val="28"/>
          <w:szCs w:val="28"/>
        </w:rPr>
        <w:t>ς του</w:t>
      </w:r>
      <w:r w:rsidR="002B45D1" w:rsidRPr="005E6F60">
        <w:rPr>
          <w:rFonts w:ascii="Times New Roman" w:hAnsi="Times New Roman" w:cs="Times New Roman"/>
          <w:b/>
          <w:sz w:val="28"/>
          <w:szCs w:val="28"/>
        </w:rPr>
        <w:t xml:space="preserve"> Αποστόλου Παύλου</w:t>
      </w:r>
      <w:r w:rsidR="002B45D1" w:rsidRPr="002B45D1">
        <w:rPr>
          <w:rFonts w:ascii="Times New Roman" w:hAnsi="Times New Roman" w:cs="Times New Roman"/>
          <w:b/>
          <w:sz w:val="28"/>
          <w:szCs w:val="28"/>
        </w:rPr>
        <w:t xml:space="preserve"> </w:t>
      </w:r>
      <w:r w:rsidR="000B135B" w:rsidRPr="002B45D1">
        <w:rPr>
          <w:rFonts w:ascii="Times New Roman" w:hAnsi="Times New Roman" w:cs="Times New Roman"/>
          <w:b/>
          <w:sz w:val="28"/>
          <w:szCs w:val="28"/>
        </w:rPr>
        <w:t>προς Τίτον</w:t>
      </w:r>
    </w:p>
    <w:p w:rsidR="002B3637" w:rsidRPr="00F828FD" w:rsidRDefault="004840C4" w:rsidP="00127D7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Σύμφωνα με την εκκλησιαστική παράδοση </w:t>
      </w:r>
      <w:r w:rsidR="000B135B" w:rsidRPr="008B7475">
        <w:rPr>
          <w:rFonts w:ascii="Times New Roman" w:hAnsi="Times New Roman" w:cs="Times New Roman"/>
          <w:sz w:val="24"/>
          <w:szCs w:val="24"/>
        </w:rPr>
        <w:t xml:space="preserve"> ο Τίτος</w:t>
      </w:r>
      <w:r w:rsidR="00CF5B8F" w:rsidRPr="008B7475">
        <w:rPr>
          <w:rFonts w:ascii="Times New Roman" w:hAnsi="Times New Roman" w:cs="Times New Roman"/>
          <w:sz w:val="24"/>
          <w:szCs w:val="24"/>
        </w:rPr>
        <w:t xml:space="preserve">  γεννήθηκε στην Αντιόχεια</w:t>
      </w:r>
      <w:r>
        <w:rPr>
          <w:rFonts w:ascii="Times New Roman" w:hAnsi="Times New Roman" w:cs="Times New Roman"/>
          <w:sz w:val="24"/>
          <w:szCs w:val="24"/>
        </w:rPr>
        <w:t xml:space="preserve"> και</w:t>
      </w:r>
      <w:r w:rsidR="00CF5B8F" w:rsidRPr="008B7475">
        <w:rPr>
          <w:rFonts w:ascii="Times New Roman" w:hAnsi="Times New Roman" w:cs="Times New Roman"/>
          <w:sz w:val="24"/>
          <w:szCs w:val="24"/>
        </w:rPr>
        <w:t xml:space="preserve"> </w:t>
      </w:r>
      <w:r w:rsidR="000B135B" w:rsidRPr="008B7475">
        <w:rPr>
          <w:rFonts w:ascii="Times New Roman" w:hAnsi="Times New Roman" w:cs="Times New Roman"/>
          <w:sz w:val="24"/>
          <w:szCs w:val="24"/>
        </w:rPr>
        <w:t>είναι ο πρώτος επίσκοπος Κρήτης.</w:t>
      </w:r>
      <w:r w:rsidR="00CF5B8F" w:rsidRPr="008B7475">
        <w:rPr>
          <w:rStyle w:val="a5"/>
          <w:rFonts w:ascii="Times New Roman" w:hAnsi="Times New Roman" w:cs="Times New Roman"/>
          <w:sz w:val="24"/>
          <w:szCs w:val="24"/>
        </w:rPr>
        <w:footnoteReference w:id="56"/>
      </w:r>
      <w:r>
        <w:rPr>
          <w:rFonts w:ascii="Times New Roman" w:hAnsi="Times New Roman" w:cs="Times New Roman"/>
          <w:sz w:val="24"/>
          <w:szCs w:val="24"/>
        </w:rPr>
        <w:t>Έχαιρε μάλιστα</w:t>
      </w:r>
      <w:r w:rsidR="000B135B" w:rsidRPr="008B7475">
        <w:rPr>
          <w:rFonts w:ascii="Times New Roman" w:hAnsi="Times New Roman" w:cs="Times New Roman"/>
          <w:sz w:val="24"/>
          <w:szCs w:val="24"/>
        </w:rPr>
        <w:t xml:space="preserve"> μεγάλη</w:t>
      </w:r>
      <w:r>
        <w:rPr>
          <w:rFonts w:ascii="Times New Roman" w:hAnsi="Times New Roman" w:cs="Times New Roman"/>
          <w:sz w:val="24"/>
          <w:szCs w:val="24"/>
        </w:rPr>
        <w:t>ς εκτίμησης και εμπιστοσύνης από τον Απόστολο Παύλο, ο οποίος με την επιστολή του προτείνει λύσεις</w:t>
      </w:r>
      <w:r w:rsidR="000B135B" w:rsidRPr="008B7475">
        <w:rPr>
          <w:rFonts w:ascii="Times New Roman" w:hAnsi="Times New Roman" w:cs="Times New Roman"/>
          <w:sz w:val="24"/>
          <w:szCs w:val="24"/>
        </w:rPr>
        <w:t xml:space="preserve"> στα προβλήματα που αντιμετωπίζει η νεοϊδρυθείσα εκκλησία της Κρήτης.</w:t>
      </w:r>
      <w:r w:rsidR="000860A5" w:rsidRPr="008B7475">
        <w:rPr>
          <w:rFonts w:ascii="Times New Roman" w:hAnsi="Times New Roman" w:cs="Times New Roman"/>
          <w:sz w:val="24"/>
          <w:szCs w:val="24"/>
        </w:rPr>
        <w:t xml:space="preserve"> Η επιστολή προς Τίτο γράφτηκε λίγους μήνες μετά</w:t>
      </w:r>
      <w:r w:rsidR="00F7255C" w:rsidRPr="008B7475">
        <w:rPr>
          <w:rFonts w:ascii="Times New Roman" w:hAnsi="Times New Roman" w:cs="Times New Roman"/>
          <w:sz w:val="24"/>
          <w:szCs w:val="24"/>
        </w:rPr>
        <w:t xml:space="preserve"> την Α΄ προς Τιμόθεο το  67 μ. </w:t>
      </w:r>
      <w:r w:rsidR="00092874">
        <w:rPr>
          <w:rFonts w:ascii="Times New Roman" w:hAnsi="Times New Roman" w:cs="Times New Roman"/>
          <w:sz w:val="24"/>
          <w:szCs w:val="24"/>
        </w:rPr>
        <w:t>Χ</w:t>
      </w:r>
      <w:r w:rsidR="00F7255C" w:rsidRPr="008B7475">
        <w:rPr>
          <w:rFonts w:ascii="Times New Roman" w:hAnsi="Times New Roman" w:cs="Times New Roman"/>
          <w:sz w:val="24"/>
          <w:szCs w:val="24"/>
        </w:rPr>
        <w:t>.</w:t>
      </w:r>
      <w:r w:rsidR="000860A5" w:rsidRPr="008B7475">
        <w:rPr>
          <w:rStyle w:val="a5"/>
          <w:rFonts w:ascii="Times New Roman" w:hAnsi="Times New Roman" w:cs="Times New Roman"/>
          <w:sz w:val="24"/>
          <w:szCs w:val="24"/>
        </w:rPr>
        <w:footnoteReference w:id="57"/>
      </w:r>
      <w:r w:rsidR="000B135B" w:rsidRPr="008B7475">
        <w:rPr>
          <w:rFonts w:ascii="Times New Roman" w:hAnsi="Times New Roman" w:cs="Times New Roman"/>
          <w:sz w:val="24"/>
          <w:szCs w:val="24"/>
        </w:rPr>
        <w:t xml:space="preserve"> Τον συμβουλεύει για καίρια</w:t>
      </w:r>
      <w:r w:rsidR="00C61898">
        <w:rPr>
          <w:rFonts w:ascii="Times New Roman" w:hAnsi="Times New Roman" w:cs="Times New Roman"/>
          <w:sz w:val="24"/>
          <w:szCs w:val="24"/>
        </w:rPr>
        <w:t xml:space="preserve"> ποιμαντικά θέματα που σχετίζονται με τα κριτήρια επιλογής και τα χαρίσματα των επισκόπων. Επίσης καθορίζει</w:t>
      </w:r>
      <w:r w:rsidR="00B6333C" w:rsidRPr="008B7475">
        <w:rPr>
          <w:rFonts w:ascii="Times New Roman" w:hAnsi="Times New Roman" w:cs="Times New Roman"/>
          <w:sz w:val="24"/>
          <w:szCs w:val="24"/>
        </w:rPr>
        <w:t xml:space="preserve"> </w:t>
      </w:r>
      <w:r w:rsidR="00C61898">
        <w:rPr>
          <w:rFonts w:ascii="Times New Roman" w:hAnsi="Times New Roman" w:cs="Times New Roman"/>
          <w:sz w:val="24"/>
          <w:szCs w:val="24"/>
        </w:rPr>
        <w:t xml:space="preserve">τη σχέση που </w:t>
      </w:r>
      <w:r w:rsidR="000B135B" w:rsidRPr="008B7475">
        <w:rPr>
          <w:rFonts w:ascii="Times New Roman" w:hAnsi="Times New Roman" w:cs="Times New Roman"/>
          <w:sz w:val="24"/>
          <w:szCs w:val="24"/>
        </w:rPr>
        <w:t xml:space="preserve"> πρέπει να έχουν</w:t>
      </w:r>
      <w:r w:rsidR="00C61898">
        <w:rPr>
          <w:rFonts w:ascii="Times New Roman" w:hAnsi="Times New Roman" w:cs="Times New Roman"/>
          <w:sz w:val="24"/>
          <w:szCs w:val="24"/>
        </w:rPr>
        <w:t xml:space="preserve"> οι επίσκοποι</w:t>
      </w:r>
      <w:r w:rsidR="000B135B" w:rsidRPr="008B7475">
        <w:rPr>
          <w:rFonts w:ascii="Times New Roman" w:hAnsi="Times New Roman" w:cs="Times New Roman"/>
          <w:sz w:val="24"/>
          <w:szCs w:val="24"/>
        </w:rPr>
        <w:t xml:space="preserve"> με την πολιτική εξουσία και</w:t>
      </w:r>
      <w:r w:rsidR="00C61898">
        <w:rPr>
          <w:rFonts w:ascii="Times New Roman" w:hAnsi="Times New Roman" w:cs="Times New Roman"/>
          <w:sz w:val="24"/>
          <w:szCs w:val="24"/>
        </w:rPr>
        <w:t xml:space="preserve"> τους αιρετικούς και</w:t>
      </w:r>
      <w:r w:rsidR="000B135B" w:rsidRPr="008B7475">
        <w:rPr>
          <w:rFonts w:ascii="Times New Roman" w:hAnsi="Times New Roman" w:cs="Times New Roman"/>
          <w:sz w:val="24"/>
          <w:szCs w:val="24"/>
        </w:rPr>
        <w:t xml:space="preserve"> τέλος απευθύνει χαιρετισμό προς τον αγαπημένο του φίλο.</w:t>
      </w:r>
      <w:r w:rsidR="00B13618" w:rsidRPr="008B7475">
        <w:rPr>
          <w:rFonts w:ascii="Times New Roman" w:hAnsi="Times New Roman" w:cs="Times New Roman"/>
          <w:sz w:val="24"/>
          <w:szCs w:val="24"/>
        </w:rPr>
        <w:t xml:space="preserve"> Συγκρίνοντας τις επιστολές προς Τίτο και</w:t>
      </w:r>
      <w:r w:rsidR="00C61898">
        <w:rPr>
          <w:rFonts w:ascii="Times New Roman" w:hAnsi="Times New Roman" w:cs="Times New Roman"/>
          <w:sz w:val="24"/>
          <w:szCs w:val="24"/>
        </w:rPr>
        <w:t xml:space="preserve"> την Α΄ προς Τιμόθεο,  διαπιστώνουμε ότι και στις δύο υπάρχει</w:t>
      </w:r>
      <w:r w:rsidR="00B13618" w:rsidRPr="008B7475">
        <w:rPr>
          <w:rFonts w:ascii="Times New Roman" w:hAnsi="Times New Roman" w:cs="Times New Roman"/>
          <w:sz w:val="24"/>
          <w:szCs w:val="24"/>
        </w:rPr>
        <w:t xml:space="preserve"> «επίσημη επιστολική οδηγία προς ένα συγκεκριμένο πρόσωπο».</w:t>
      </w:r>
      <w:r w:rsidR="00B13618" w:rsidRPr="008B7475">
        <w:rPr>
          <w:rStyle w:val="a5"/>
          <w:rFonts w:ascii="Times New Roman" w:hAnsi="Times New Roman" w:cs="Times New Roman"/>
          <w:sz w:val="24"/>
          <w:szCs w:val="24"/>
        </w:rPr>
        <w:footnoteReference w:id="58"/>
      </w:r>
      <w:r w:rsidR="002B3637" w:rsidRPr="002B3637">
        <w:rPr>
          <w:rFonts w:ascii="Times New Roman" w:hAnsi="Times New Roman" w:cs="Times New Roman"/>
          <w:color w:val="365F91" w:themeColor="accent1" w:themeShade="BF"/>
          <w:sz w:val="24"/>
          <w:szCs w:val="24"/>
        </w:rPr>
        <w:t xml:space="preserve"> </w:t>
      </w:r>
      <w:r w:rsidR="002B3637" w:rsidRPr="00F828FD">
        <w:rPr>
          <w:rFonts w:ascii="Times New Roman" w:hAnsi="Times New Roman" w:cs="Times New Roman"/>
          <w:sz w:val="24"/>
          <w:szCs w:val="24"/>
        </w:rPr>
        <w:t>Η προς  Τίτον επιστολή είναι αρχαιότερη επισ</w:t>
      </w:r>
      <w:r w:rsidR="00F828FD" w:rsidRPr="00F828FD">
        <w:rPr>
          <w:rFonts w:ascii="Times New Roman" w:hAnsi="Times New Roman" w:cs="Times New Roman"/>
          <w:sz w:val="24"/>
          <w:szCs w:val="24"/>
        </w:rPr>
        <w:t>τολή από την Α΄ προς Τιμόθεον.</w:t>
      </w:r>
      <w:r w:rsidR="002B3637" w:rsidRPr="00F828FD">
        <w:rPr>
          <w:rStyle w:val="a5"/>
          <w:rFonts w:ascii="Times New Roman" w:hAnsi="Times New Roman" w:cs="Times New Roman"/>
          <w:sz w:val="24"/>
          <w:szCs w:val="24"/>
        </w:rPr>
        <w:footnoteReference w:id="59"/>
      </w:r>
    </w:p>
    <w:p w:rsidR="000B135B" w:rsidRPr="008B7475" w:rsidRDefault="00DB63A6" w:rsidP="00127D7B">
      <w:pPr>
        <w:spacing w:line="360" w:lineRule="auto"/>
        <w:ind w:firstLine="720"/>
        <w:jc w:val="both"/>
        <w:rPr>
          <w:rFonts w:ascii="Times New Roman" w:hAnsi="Times New Roman" w:cs="Times New Roman"/>
          <w:sz w:val="24"/>
          <w:szCs w:val="24"/>
        </w:rPr>
      </w:pPr>
      <w:r w:rsidRPr="00DB63A6">
        <w:rPr>
          <w:rFonts w:ascii="Times New Roman" w:hAnsi="Times New Roman" w:cs="Times New Roman"/>
          <w:sz w:val="24"/>
          <w:szCs w:val="24"/>
          <w:highlight w:val="yellow"/>
        </w:rPr>
        <w:t xml:space="preserve">Ακολουθούν κάποια ιδιαίτερα βιογραφικά στοιχεία των παραληπτών, όπως αυτά καταγράφηκαν στην Παράδοση της Εκκλησίας, απαραίτητα για να γνωρίσουμε τα χαρακτηριστικά που συνέθεσαν το προφίλ τους. Ακολούθως θα εστιάσουμε αναλόγως στο προφίλ του αποστολέα, επιχειρώντας τέλος να συστηματοποιήσουμε τα στοιχεία της διδασκαλίας του Περί Ηγεσίας ώστε να τα συγκρίνουμε με τα αντίστοιχα δεδομένα της ύστερης </w:t>
      </w:r>
      <w:proofErr w:type="spellStart"/>
      <w:r w:rsidRPr="00DB63A6">
        <w:rPr>
          <w:rFonts w:ascii="Times New Roman" w:hAnsi="Times New Roman" w:cs="Times New Roman"/>
          <w:sz w:val="24"/>
          <w:szCs w:val="24"/>
          <w:highlight w:val="yellow"/>
        </w:rPr>
        <w:t>νεωτερικότητας</w:t>
      </w:r>
      <w:proofErr w:type="spellEnd"/>
      <w:r w:rsidRPr="00DB63A6">
        <w:rPr>
          <w:rFonts w:ascii="Times New Roman" w:hAnsi="Times New Roman" w:cs="Times New Roman"/>
          <w:sz w:val="24"/>
          <w:szCs w:val="24"/>
          <w:highlight w:val="yellow"/>
        </w:rPr>
        <w:t>.</w:t>
      </w:r>
    </w:p>
    <w:p w:rsidR="000B135B" w:rsidRPr="008B7475" w:rsidRDefault="000B135B" w:rsidP="00127D7B">
      <w:pPr>
        <w:spacing w:line="360" w:lineRule="auto"/>
        <w:jc w:val="both"/>
        <w:rPr>
          <w:rFonts w:ascii="Times New Roman" w:hAnsi="Times New Roman" w:cs="Times New Roman"/>
          <w:b/>
          <w:sz w:val="24"/>
          <w:szCs w:val="24"/>
          <w:u w:val="single"/>
        </w:rPr>
      </w:pPr>
    </w:p>
    <w:p w:rsidR="008C5920" w:rsidRPr="002B45D1" w:rsidRDefault="007C687C" w:rsidP="00127D7B">
      <w:pPr>
        <w:spacing w:line="360" w:lineRule="auto"/>
        <w:jc w:val="both"/>
        <w:rPr>
          <w:rFonts w:ascii="Times New Roman" w:hAnsi="Times New Roman" w:cs="Times New Roman"/>
          <w:b/>
          <w:sz w:val="28"/>
          <w:szCs w:val="28"/>
        </w:rPr>
      </w:pPr>
      <w:r>
        <w:rPr>
          <w:rFonts w:ascii="Times New Roman" w:hAnsi="Times New Roman" w:cs="Times New Roman"/>
          <w:b/>
          <w:sz w:val="28"/>
          <w:szCs w:val="28"/>
        </w:rPr>
        <w:t>2.</w:t>
      </w:r>
      <w:r w:rsidR="0008014A">
        <w:rPr>
          <w:rFonts w:ascii="Times New Roman" w:hAnsi="Times New Roman" w:cs="Times New Roman"/>
          <w:b/>
          <w:sz w:val="28"/>
          <w:szCs w:val="28"/>
        </w:rPr>
        <w:t xml:space="preserve">5 </w:t>
      </w:r>
      <w:r w:rsidR="001D2374" w:rsidRPr="002B45D1">
        <w:rPr>
          <w:rFonts w:ascii="Times New Roman" w:hAnsi="Times New Roman" w:cs="Times New Roman"/>
          <w:b/>
          <w:sz w:val="28"/>
          <w:szCs w:val="28"/>
        </w:rPr>
        <w:t>Άγιος Τιμόθεος</w:t>
      </w:r>
      <w:r w:rsidR="002B45D1">
        <w:rPr>
          <w:rFonts w:ascii="Times New Roman" w:hAnsi="Times New Roman" w:cs="Times New Roman"/>
          <w:b/>
          <w:sz w:val="28"/>
          <w:szCs w:val="28"/>
        </w:rPr>
        <w:t>-</w:t>
      </w:r>
      <w:r w:rsidR="001D2374" w:rsidRPr="002B45D1">
        <w:rPr>
          <w:rFonts w:ascii="Times New Roman" w:hAnsi="Times New Roman" w:cs="Times New Roman"/>
          <w:b/>
          <w:sz w:val="28"/>
          <w:szCs w:val="28"/>
        </w:rPr>
        <w:t xml:space="preserve"> </w:t>
      </w:r>
      <w:r w:rsidR="00DC71A2">
        <w:rPr>
          <w:rFonts w:ascii="Times New Roman" w:hAnsi="Times New Roman" w:cs="Times New Roman"/>
          <w:b/>
          <w:sz w:val="28"/>
          <w:szCs w:val="28"/>
        </w:rPr>
        <w:t>Ε</w:t>
      </w:r>
      <w:r w:rsidR="002B45D1" w:rsidRPr="002B45D1">
        <w:rPr>
          <w:rFonts w:ascii="Times New Roman" w:hAnsi="Times New Roman" w:cs="Times New Roman"/>
          <w:b/>
          <w:sz w:val="28"/>
          <w:szCs w:val="28"/>
        </w:rPr>
        <w:t>πίσκοπος Εφέσου</w:t>
      </w:r>
      <w:r w:rsidR="005E4EE7" w:rsidRPr="002B45D1">
        <w:rPr>
          <w:rFonts w:ascii="Times New Roman" w:hAnsi="Times New Roman" w:cs="Times New Roman"/>
          <w:b/>
          <w:sz w:val="28"/>
          <w:szCs w:val="28"/>
        </w:rPr>
        <w:t xml:space="preserve"> </w:t>
      </w:r>
      <w:r w:rsidR="002B45D1">
        <w:rPr>
          <w:rFonts w:ascii="Times New Roman" w:hAnsi="Times New Roman" w:cs="Times New Roman"/>
          <w:b/>
          <w:sz w:val="28"/>
          <w:szCs w:val="28"/>
        </w:rPr>
        <w:t xml:space="preserve">και </w:t>
      </w:r>
      <w:r w:rsidR="00AB20AB" w:rsidRPr="002B45D1">
        <w:rPr>
          <w:rFonts w:ascii="Times New Roman" w:hAnsi="Times New Roman" w:cs="Times New Roman"/>
          <w:b/>
          <w:sz w:val="28"/>
          <w:szCs w:val="28"/>
        </w:rPr>
        <w:t>Άγιος Τίτος</w:t>
      </w:r>
      <w:r w:rsidR="002B45D1">
        <w:rPr>
          <w:rFonts w:ascii="Times New Roman" w:hAnsi="Times New Roman" w:cs="Times New Roman"/>
          <w:b/>
          <w:sz w:val="28"/>
          <w:szCs w:val="28"/>
        </w:rPr>
        <w:t>-</w:t>
      </w:r>
      <w:r w:rsidR="00DC71A2">
        <w:rPr>
          <w:rFonts w:ascii="Times New Roman" w:hAnsi="Times New Roman" w:cs="Times New Roman"/>
          <w:b/>
          <w:sz w:val="28"/>
          <w:szCs w:val="28"/>
        </w:rPr>
        <w:t xml:space="preserve"> Ε</w:t>
      </w:r>
      <w:r w:rsidR="002B45D1" w:rsidRPr="002B45D1">
        <w:rPr>
          <w:rFonts w:ascii="Times New Roman" w:hAnsi="Times New Roman" w:cs="Times New Roman"/>
          <w:b/>
          <w:sz w:val="28"/>
          <w:szCs w:val="28"/>
        </w:rPr>
        <w:t>πίσκοπος Κρήτης</w:t>
      </w:r>
    </w:p>
    <w:p w:rsidR="001D2374" w:rsidRPr="008B7475" w:rsidRDefault="001D2374" w:rsidP="00127D7B">
      <w:pPr>
        <w:spacing w:line="360" w:lineRule="auto"/>
        <w:jc w:val="both"/>
        <w:rPr>
          <w:rFonts w:ascii="Times New Roman" w:hAnsi="Times New Roman" w:cs="Times New Roman"/>
          <w:b/>
          <w:sz w:val="24"/>
          <w:szCs w:val="24"/>
          <w:u w:val="single"/>
        </w:rPr>
      </w:pPr>
    </w:p>
    <w:p w:rsidR="00D02839" w:rsidRPr="008B7475" w:rsidRDefault="00C86612" w:rsidP="00127D7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Από τις ε</w:t>
      </w:r>
      <w:r w:rsidR="001D2374" w:rsidRPr="008B7475">
        <w:rPr>
          <w:rFonts w:ascii="Times New Roman" w:hAnsi="Times New Roman" w:cs="Times New Roman"/>
          <w:sz w:val="24"/>
          <w:szCs w:val="24"/>
        </w:rPr>
        <w:t>πιστ</w:t>
      </w:r>
      <w:r>
        <w:rPr>
          <w:rFonts w:ascii="Times New Roman" w:hAnsi="Times New Roman" w:cs="Times New Roman"/>
          <w:sz w:val="24"/>
          <w:szCs w:val="24"/>
        </w:rPr>
        <w:t>ολές του Αποστόλου Παύλου και από τις Πράξεις των Αποστόλων συμπεραίνουμε</w:t>
      </w:r>
      <w:r w:rsidR="001D2374" w:rsidRPr="008B7475">
        <w:rPr>
          <w:rFonts w:ascii="Times New Roman" w:hAnsi="Times New Roman" w:cs="Times New Roman"/>
          <w:sz w:val="24"/>
          <w:szCs w:val="24"/>
        </w:rPr>
        <w:t xml:space="preserve"> ότι ο Άγιος Τιμόθεος ήταν από τους πιο αγαπημένους μαθητές του Αποστόλου Παύλου</w:t>
      </w:r>
      <w:r>
        <w:rPr>
          <w:rFonts w:ascii="Times New Roman" w:hAnsi="Times New Roman" w:cs="Times New Roman"/>
          <w:sz w:val="24"/>
          <w:szCs w:val="24"/>
        </w:rPr>
        <w:t>, καθώς είχαν στενή συνεργασία</w:t>
      </w:r>
      <w:r w:rsidR="00756ED5" w:rsidRPr="008B7475">
        <w:rPr>
          <w:rFonts w:ascii="Times New Roman" w:hAnsi="Times New Roman" w:cs="Times New Roman"/>
          <w:sz w:val="24"/>
          <w:szCs w:val="24"/>
        </w:rPr>
        <w:t>.</w:t>
      </w:r>
      <w:r w:rsidR="00BA1DB8" w:rsidRPr="008B7475">
        <w:rPr>
          <w:rFonts w:ascii="Times New Roman" w:hAnsi="Times New Roman" w:cs="Times New Roman"/>
          <w:sz w:val="24"/>
          <w:szCs w:val="24"/>
        </w:rPr>
        <w:t xml:space="preserve"> Το όνομα του Τιμόθεου είναι ελληνικής καταγωγής και σημαίνει αυτό</w:t>
      </w:r>
      <w:r>
        <w:rPr>
          <w:rFonts w:ascii="Times New Roman" w:hAnsi="Times New Roman" w:cs="Times New Roman"/>
          <w:sz w:val="24"/>
          <w:szCs w:val="24"/>
        </w:rPr>
        <w:t>ν</w:t>
      </w:r>
      <w:r w:rsidR="00A74028">
        <w:rPr>
          <w:rFonts w:ascii="Times New Roman" w:hAnsi="Times New Roman" w:cs="Times New Roman"/>
          <w:sz w:val="24"/>
          <w:szCs w:val="24"/>
        </w:rPr>
        <w:t>,</w:t>
      </w:r>
      <w:r>
        <w:rPr>
          <w:rFonts w:ascii="Times New Roman" w:hAnsi="Times New Roman" w:cs="Times New Roman"/>
          <w:sz w:val="24"/>
          <w:szCs w:val="24"/>
        </w:rPr>
        <w:t xml:space="preserve"> </w:t>
      </w:r>
      <w:r w:rsidR="00BA1DB8" w:rsidRPr="008B7475">
        <w:rPr>
          <w:rFonts w:ascii="Times New Roman" w:hAnsi="Times New Roman" w:cs="Times New Roman"/>
          <w:sz w:val="24"/>
          <w:szCs w:val="24"/>
        </w:rPr>
        <w:t>τον</w:t>
      </w:r>
      <w:r w:rsidR="0084559D" w:rsidRPr="008B7475">
        <w:rPr>
          <w:rFonts w:ascii="Times New Roman" w:hAnsi="Times New Roman" w:cs="Times New Roman"/>
          <w:sz w:val="24"/>
          <w:szCs w:val="24"/>
        </w:rPr>
        <w:t xml:space="preserve"> οποίο </w:t>
      </w:r>
      <w:r w:rsidR="00BA1DB8" w:rsidRPr="008B7475">
        <w:rPr>
          <w:rFonts w:ascii="Times New Roman" w:hAnsi="Times New Roman" w:cs="Times New Roman"/>
          <w:sz w:val="24"/>
          <w:szCs w:val="24"/>
        </w:rPr>
        <w:t xml:space="preserve"> τιμά ο Θεός</w:t>
      </w:r>
      <w:r w:rsidR="0084559D" w:rsidRPr="008B7475">
        <w:rPr>
          <w:rFonts w:ascii="Times New Roman" w:hAnsi="Times New Roman" w:cs="Times New Roman"/>
          <w:sz w:val="24"/>
          <w:szCs w:val="24"/>
        </w:rPr>
        <w:t xml:space="preserve">, </w:t>
      </w:r>
      <w:r w:rsidR="00BA1DB8" w:rsidRPr="008B7475">
        <w:rPr>
          <w:rFonts w:ascii="Times New Roman" w:hAnsi="Times New Roman" w:cs="Times New Roman"/>
          <w:sz w:val="24"/>
          <w:szCs w:val="24"/>
        </w:rPr>
        <w:t xml:space="preserve"> αλλά και αυτόν που τιμάει τον Θεό.</w:t>
      </w:r>
      <w:r w:rsidR="001D2374" w:rsidRPr="008B7475">
        <w:rPr>
          <w:rFonts w:ascii="Times New Roman" w:hAnsi="Times New Roman" w:cs="Times New Roman"/>
          <w:sz w:val="24"/>
          <w:szCs w:val="24"/>
        </w:rPr>
        <w:t xml:space="preserve"> </w:t>
      </w:r>
      <w:r w:rsidR="00AD4FEF" w:rsidRPr="008B7475">
        <w:rPr>
          <w:rFonts w:ascii="Times New Roman" w:hAnsi="Times New Roman" w:cs="Times New Roman"/>
          <w:sz w:val="24"/>
          <w:szCs w:val="24"/>
        </w:rPr>
        <w:t>Επίσης ο ίδιος έχει ελληνική καταγωγή</w:t>
      </w:r>
      <w:r w:rsidR="0084559D" w:rsidRPr="008B7475">
        <w:rPr>
          <w:rFonts w:ascii="Times New Roman" w:hAnsi="Times New Roman" w:cs="Times New Roman"/>
          <w:sz w:val="24"/>
          <w:szCs w:val="24"/>
        </w:rPr>
        <w:t xml:space="preserve">, </w:t>
      </w:r>
      <w:r w:rsidR="00AD4FEF" w:rsidRPr="008B7475">
        <w:rPr>
          <w:rFonts w:ascii="Times New Roman" w:hAnsi="Times New Roman" w:cs="Times New Roman"/>
          <w:sz w:val="24"/>
          <w:szCs w:val="24"/>
        </w:rPr>
        <w:t xml:space="preserve"> διότι προέρχεται από πατέρα Έλληνα και μητέρα Ιουδαία</w:t>
      </w:r>
      <w:r w:rsidR="0084559D" w:rsidRPr="008B7475">
        <w:rPr>
          <w:rFonts w:ascii="Times New Roman" w:hAnsi="Times New Roman" w:cs="Times New Roman"/>
          <w:sz w:val="24"/>
          <w:szCs w:val="24"/>
        </w:rPr>
        <w:t xml:space="preserve">, </w:t>
      </w:r>
      <w:r w:rsidR="00AD4FEF" w:rsidRPr="008B7475">
        <w:rPr>
          <w:rFonts w:ascii="Times New Roman" w:hAnsi="Times New Roman" w:cs="Times New Roman"/>
          <w:sz w:val="24"/>
          <w:szCs w:val="24"/>
        </w:rPr>
        <w:t>την Ευνίκη.</w:t>
      </w:r>
      <w:r w:rsidR="005E4EE7" w:rsidRPr="008B7475">
        <w:rPr>
          <w:rStyle w:val="a5"/>
          <w:rFonts w:ascii="Times New Roman" w:hAnsi="Times New Roman" w:cs="Times New Roman"/>
          <w:sz w:val="24"/>
          <w:szCs w:val="24"/>
        </w:rPr>
        <w:footnoteReference w:id="60"/>
      </w:r>
      <w:r w:rsidR="00AD4FEF" w:rsidRPr="008B7475">
        <w:rPr>
          <w:rFonts w:ascii="Times New Roman" w:hAnsi="Times New Roman" w:cs="Times New Roman"/>
          <w:sz w:val="24"/>
          <w:szCs w:val="24"/>
        </w:rPr>
        <w:t xml:space="preserve"> Γεννήθηκε στα Λύστρα</w:t>
      </w:r>
      <w:r w:rsidR="00D604A6" w:rsidRPr="008B7475">
        <w:rPr>
          <w:rFonts w:ascii="Times New Roman" w:hAnsi="Times New Roman" w:cs="Times New Roman"/>
          <w:sz w:val="24"/>
          <w:szCs w:val="24"/>
        </w:rPr>
        <w:t xml:space="preserve"> της Λυκαονίας</w:t>
      </w:r>
      <w:r w:rsidR="00D45A2A" w:rsidRPr="008B7475">
        <w:rPr>
          <w:rStyle w:val="a5"/>
          <w:rFonts w:ascii="Times New Roman" w:hAnsi="Times New Roman" w:cs="Times New Roman"/>
          <w:sz w:val="24"/>
          <w:szCs w:val="24"/>
        </w:rPr>
        <w:footnoteReference w:id="61"/>
      </w:r>
      <w:r w:rsidR="00D604A6" w:rsidRPr="008B7475">
        <w:rPr>
          <w:rFonts w:ascii="Times New Roman" w:hAnsi="Times New Roman" w:cs="Times New Roman"/>
          <w:sz w:val="24"/>
          <w:szCs w:val="24"/>
        </w:rPr>
        <w:t xml:space="preserve">, όπου η γιαγιά του Λωίδα </w:t>
      </w:r>
      <w:r w:rsidR="00A74028">
        <w:rPr>
          <w:rFonts w:ascii="Times New Roman" w:hAnsi="Times New Roman" w:cs="Times New Roman"/>
          <w:sz w:val="24"/>
          <w:szCs w:val="24"/>
        </w:rPr>
        <w:t>τον ανέθρεψε χριστιανικά, καθώς</w:t>
      </w:r>
      <w:r w:rsidR="00D604A6" w:rsidRPr="008B7475">
        <w:rPr>
          <w:rFonts w:ascii="Times New Roman" w:hAnsi="Times New Roman" w:cs="Times New Roman"/>
          <w:sz w:val="24"/>
          <w:szCs w:val="24"/>
        </w:rPr>
        <w:t xml:space="preserve"> από πολύ μικρός έμεινε ορφανός από πατέρα</w:t>
      </w:r>
      <w:r w:rsidR="00BE6816">
        <w:rPr>
          <w:rFonts w:ascii="Times New Roman" w:hAnsi="Times New Roman" w:cs="Times New Roman"/>
          <w:sz w:val="24"/>
          <w:szCs w:val="24"/>
        </w:rPr>
        <w:t>.</w:t>
      </w:r>
      <w:r w:rsidR="00D45A2A" w:rsidRPr="008B7475">
        <w:rPr>
          <w:rStyle w:val="a5"/>
          <w:rFonts w:ascii="Times New Roman" w:hAnsi="Times New Roman" w:cs="Times New Roman"/>
          <w:sz w:val="24"/>
          <w:szCs w:val="24"/>
        </w:rPr>
        <w:footnoteReference w:id="62"/>
      </w:r>
      <w:r w:rsidR="00BE6816">
        <w:rPr>
          <w:rFonts w:ascii="Times New Roman" w:hAnsi="Times New Roman" w:cs="Times New Roman"/>
          <w:sz w:val="24"/>
          <w:szCs w:val="24"/>
        </w:rPr>
        <w:t xml:space="preserve">  Το ότι γνωρίζει τα ιερά γράμματα από μικρή ηλικία το πιστοποιεί και ο Άγιος Ιωάννης ο Δαμασκηνός.</w:t>
      </w:r>
      <w:r w:rsidR="00BE6816">
        <w:rPr>
          <w:rStyle w:val="a5"/>
          <w:rFonts w:ascii="Times New Roman" w:hAnsi="Times New Roman" w:cs="Times New Roman"/>
          <w:sz w:val="24"/>
          <w:szCs w:val="24"/>
        </w:rPr>
        <w:footnoteReference w:id="63"/>
      </w:r>
      <w:r w:rsidR="00BE6816">
        <w:rPr>
          <w:rFonts w:ascii="Times New Roman" w:hAnsi="Times New Roman" w:cs="Times New Roman"/>
          <w:sz w:val="24"/>
          <w:szCs w:val="24"/>
        </w:rPr>
        <w:t xml:space="preserve"> Η</w:t>
      </w:r>
      <w:r w:rsidR="00A74028">
        <w:rPr>
          <w:rFonts w:ascii="Times New Roman" w:hAnsi="Times New Roman" w:cs="Times New Roman"/>
          <w:sz w:val="24"/>
          <w:szCs w:val="24"/>
        </w:rPr>
        <w:t xml:space="preserve"> συνάντησή</w:t>
      </w:r>
      <w:r w:rsidR="0004716D" w:rsidRPr="008B7475">
        <w:rPr>
          <w:rFonts w:ascii="Times New Roman" w:hAnsi="Times New Roman" w:cs="Times New Roman"/>
          <w:sz w:val="24"/>
          <w:szCs w:val="24"/>
        </w:rPr>
        <w:t xml:space="preserve"> του με τον Απόστολο Παύλο, όταν αυτός επισκέφτηκε τα Λύστρα, έμελε</w:t>
      </w:r>
      <w:r w:rsidR="00A74028">
        <w:rPr>
          <w:rFonts w:ascii="Times New Roman" w:hAnsi="Times New Roman" w:cs="Times New Roman"/>
          <w:sz w:val="24"/>
          <w:szCs w:val="24"/>
        </w:rPr>
        <w:t xml:space="preserve"> να παίξει καθοριστικό ρόλο στη</w:t>
      </w:r>
      <w:r w:rsidR="0004716D" w:rsidRPr="008B7475">
        <w:rPr>
          <w:rFonts w:ascii="Times New Roman" w:hAnsi="Times New Roman" w:cs="Times New Roman"/>
          <w:sz w:val="24"/>
          <w:szCs w:val="24"/>
        </w:rPr>
        <w:t xml:space="preserve"> ζωή του.</w:t>
      </w:r>
      <w:r w:rsidR="000F03A6" w:rsidRPr="008B7475">
        <w:rPr>
          <w:rStyle w:val="a5"/>
          <w:rFonts w:ascii="Times New Roman" w:hAnsi="Times New Roman" w:cs="Times New Roman"/>
          <w:sz w:val="24"/>
          <w:szCs w:val="24"/>
        </w:rPr>
        <w:footnoteReference w:id="64"/>
      </w:r>
      <w:r w:rsidR="0004716D" w:rsidRPr="008B7475">
        <w:rPr>
          <w:rFonts w:ascii="Times New Roman" w:hAnsi="Times New Roman" w:cs="Times New Roman"/>
          <w:sz w:val="24"/>
          <w:szCs w:val="24"/>
        </w:rPr>
        <w:t xml:space="preserve"> </w:t>
      </w:r>
      <w:r w:rsidR="006056CE">
        <w:rPr>
          <w:rFonts w:ascii="Times New Roman" w:hAnsi="Times New Roman" w:cs="Times New Roman"/>
          <w:sz w:val="24"/>
          <w:szCs w:val="24"/>
        </w:rPr>
        <w:t>Ο Α</w:t>
      </w:r>
      <w:r w:rsidR="0004716D" w:rsidRPr="008B7475">
        <w:rPr>
          <w:rFonts w:ascii="Times New Roman" w:hAnsi="Times New Roman" w:cs="Times New Roman"/>
          <w:sz w:val="24"/>
          <w:szCs w:val="24"/>
        </w:rPr>
        <w:t>πόστολος Παύλος διέκρινε τα πνευματικά του χαρίσ</w:t>
      </w:r>
      <w:r w:rsidR="0057106F" w:rsidRPr="008B7475">
        <w:rPr>
          <w:rFonts w:ascii="Times New Roman" w:hAnsi="Times New Roman" w:cs="Times New Roman"/>
          <w:sz w:val="24"/>
          <w:szCs w:val="24"/>
        </w:rPr>
        <w:t>ματα και τον πήρε μαζί του σχεδόν σε</w:t>
      </w:r>
      <w:r w:rsidR="006056CE">
        <w:rPr>
          <w:rFonts w:ascii="Times New Roman" w:hAnsi="Times New Roman" w:cs="Times New Roman"/>
          <w:sz w:val="24"/>
          <w:szCs w:val="24"/>
        </w:rPr>
        <w:t xml:space="preserve"> όλες τις περιοδείες</w:t>
      </w:r>
      <w:r w:rsidR="008169B9">
        <w:rPr>
          <w:rFonts w:ascii="Times New Roman" w:hAnsi="Times New Roman" w:cs="Times New Roman"/>
          <w:sz w:val="24"/>
          <w:szCs w:val="24"/>
        </w:rPr>
        <w:t xml:space="preserve">, </w:t>
      </w:r>
      <w:r w:rsidR="006056CE">
        <w:rPr>
          <w:rFonts w:ascii="Times New Roman" w:hAnsi="Times New Roman" w:cs="Times New Roman"/>
          <w:sz w:val="24"/>
          <w:szCs w:val="24"/>
        </w:rPr>
        <w:t xml:space="preserve"> με σκοπό τη</w:t>
      </w:r>
      <w:r w:rsidR="0057106F" w:rsidRPr="008B7475">
        <w:rPr>
          <w:rFonts w:ascii="Times New Roman" w:hAnsi="Times New Roman" w:cs="Times New Roman"/>
          <w:sz w:val="24"/>
          <w:szCs w:val="24"/>
        </w:rPr>
        <w:t xml:space="preserve"> </w:t>
      </w:r>
      <w:r w:rsidR="0004716D" w:rsidRPr="008B7475">
        <w:rPr>
          <w:rFonts w:ascii="Times New Roman" w:hAnsi="Times New Roman" w:cs="Times New Roman"/>
          <w:sz w:val="24"/>
          <w:szCs w:val="24"/>
        </w:rPr>
        <w:t>διάδοση του Ευαγγελικού μηνύματος.</w:t>
      </w:r>
      <w:r w:rsidR="0057106F" w:rsidRPr="008B7475">
        <w:rPr>
          <w:rStyle w:val="a5"/>
          <w:rFonts w:ascii="Times New Roman" w:hAnsi="Times New Roman" w:cs="Times New Roman"/>
          <w:sz w:val="24"/>
          <w:szCs w:val="24"/>
        </w:rPr>
        <w:footnoteReference w:id="65"/>
      </w:r>
      <w:r w:rsidR="0049333C" w:rsidRPr="008B7475">
        <w:rPr>
          <w:rFonts w:ascii="Times New Roman" w:hAnsi="Times New Roman" w:cs="Times New Roman"/>
          <w:sz w:val="24"/>
          <w:szCs w:val="24"/>
        </w:rPr>
        <w:t xml:space="preserve"> Ο θάνατος του πνευματικού του πατέρα τον οδήγησε στην Έφεσο</w:t>
      </w:r>
      <w:r w:rsidR="00A0036A" w:rsidRPr="00A0036A">
        <w:rPr>
          <w:rFonts w:ascii="Times New Roman" w:hAnsi="Times New Roman" w:cs="Times New Roman"/>
          <w:sz w:val="24"/>
          <w:szCs w:val="24"/>
        </w:rPr>
        <w:t xml:space="preserve"> </w:t>
      </w:r>
      <w:r w:rsidR="00A0036A">
        <w:rPr>
          <w:rFonts w:ascii="Times New Roman" w:hAnsi="Times New Roman" w:cs="Times New Roman"/>
          <w:sz w:val="24"/>
          <w:szCs w:val="24"/>
        </w:rPr>
        <w:t>ως επίσκοπο</w:t>
      </w:r>
      <w:r w:rsidR="006056CE">
        <w:rPr>
          <w:rFonts w:ascii="Times New Roman" w:hAnsi="Times New Roman" w:cs="Times New Roman"/>
          <w:sz w:val="24"/>
          <w:szCs w:val="24"/>
        </w:rPr>
        <w:t>, όπου και βρήκε μαρτυρικό τέλος</w:t>
      </w:r>
      <w:r w:rsidR="0049333C" w:rsidRPr="008B7475">
        <w:rPr>
          <w:rFonts w:ascii="Times New Roman" w:hAnsi="Times New Roman" w:cs="Times New Roman"/>
          <w:sz w:val="24"/>
          <w:szCs w:val="24"/>
        </w:rPr>
        <w:t xml:space="preserve"> στην </w:t>
      </w:r>
      <w:r w:rsidR="00AC23A8" w:rsidRPr="008B7475">
        <w:rPr>
          <w:rFonts w:ascii="Times New Roman" w:hAnsi="Times New Roman" w:cs="Times New Roman"/>
          <w:sz w:val="24"/>
          <w:szCs w:val="24"/>
        </w:rPr>
        <w:t>ειδωλολατρική ε</w:t>
      </w:r>
      <w:r w:rsidR="0049333C" w:rsidRPr="008B7475">
        <w:rPr>
          <w:rFonts w:ascii="Times New Roman" w:hAnsi="Times New Roman" w:cs="Times New Roman"/>
          <w:sz w:val="24"/>
          <w:szCs w:val="24"/>
        </w:rPr>
        <w:t xml:space="preserve">ορτή της </w:t>
      </w:r>
      <w:proofErr w:type="spellStart"/>
      <w:r w:rsidR="00AC23A8" w:rsidRPr="008B7475">
        <w:rPr>
          <w:rFonts w:ascii="Times New Roman" w:hAnsi="Times New Roman" w:cs="Times New Roman"/>
          <w:sz w:val="24"/>
          <w:szCs w:val="24"/>
        </w:rPr>
        <w:t>Εφεσίας</w:t>
      </w:r>
      <w:proofErr w:type="spellEnd"/>
      <w:r w:rsidR="00AC23A8" w:rsidRPr="008B7475">
        <w:rPr>
          <w:rFonts w:ascii="Times New Roman" w:hAnsi="Times New Roman" w:cs="Times New Roman"/>
          <w:sz w:val="24"/>
          <w:szCs w:val="24"/>
        </w:rPr>
        <w:t xml:space="preserve"> Άρτεμης. </w:t>
      </w:r>
      <w:r w:rsidR="008A55E4" w:rsidRPr="008B7475">
        <w:rPr>
          <w:rFonts w:ascii="Times New Roman" w:hAnsi="Times New Roman" w:cs="Times New Roman"/>
          <w:sz w:val="24"/>
          <w:szCs w:val="24"/>
        </w:rPr>
        <w:t>Ο</w:t>
      </w:r>
      <w:r w:rsidR="006056CE">
        <w:rPr>
          <w:rFonts w:ascii="Times New Roman" w:hAnsi="Times New Roman" w:cs="Times New Roman"/>
          <w:sz w:val="24"/>
          <w:szCs w:val="24"/>
        </w:rPr>
        <w:t>δηγήθηκε σε μαρτυρικό θάνατο από ανεξέλεγκτο ξυλοδαρμό εξαιτίας του ελέγχου</w:t>
      </w:r>
      <w:r w:rsidR="008A55E4" w:rsidRPr="008B7475">
        <w:rPr>
          <w:rFonts w:ascii="Times New Roman" w:hAnsi="Times New Roman" w:cs="Times New Roman"/>
          <w:sz w:val="24"/>
          <w:szCs w:val="24"/>
        </w:rPr>
        <w:t xml:space="preserve"> που έκανε στο ειδωλολατρικό πλήθος για τα όργια</w:t>
      </w:r>
      <w:r w:rsidR="00E710C5">
        <w:rPr>
          <w:rFonts w:ascii="Times New Roman" w:hAnsi="Times New Roman" w:cs="Times New Roman"/>
          <w:sz w:val="24"/>
          <w:szCs w:val="24"/>
        </w:rPr>
        <w:t xml:space="preserve"> στα οποία επιδίδονταν.</w:t>
      </w:r>
      <w:r w:rsidR="00F7255C" w:rsidRPr="008B7475">
        <w:rPr>
          <w:rFonts w:ascii="Times New Roman" w:hAnsi="Times New Roman" w:cs="Times New Roman"/>
          <w:sz w:val="24"/>
          <w:szCs w:val="24"/>
        </w:rPr>
        <w:t xml:space="preserve"> </w:t>
      </w:r>
      <w:r w:rsidR="00A0036A">
        <w:rPr>
          <w:rFonts w:ascii="Times New Roman" w:hAnsi="Times New Roman" w:cs="Times New Roman"/>
          <w:sz w:val="24"/>
          <w:szCs w:val="24"/>
        </w:rPr>
        <w:tab/>
      </w:r>
      <w:r w:rsidR="00A0036A">
        <w:rPr>
          <w:rFonts w:ascii="Times New Roman" w:hAnsi="Times New Roman" w:cs="Times New Roman"/>
          <w:sz w:val="24"/>
          <w:szCs w:val="24"/>
        </w:rPr>
        <w:tab/>
      </w:r>
      <w:r w:rsidR="00A0036A">
        <w:rPr>
          <w:rFonts w:ascii="Times New Roman" w:hAnsi="Times New Roman" w:cs="Times New Roman"/>
          <w:sz w:val="24"/>
          <w:szCs w:val="24"/>
        </w:rPr>
        <w:tab/>
      </w:r>
      <w:r w:rsidR="00A0036A">
        <w:rPr>
          <w:rFonts w:ascii="Times New Roman" w:hAnsi="Times New Roman" w:cs="Times New Roman"/>
          <w:sz w:val="24"/>
          <w:szCs w:val="24"/>
        </w:rPr>
        <w:tab/>
      </w:r>
      <w:r w:rsidR="00A0036A">
        <w:rPr>
          <w:rFonts w:ascii="Times New Roman" w:hAnsi="Times New Roman" w:cs="Times New Roman"/>
          <w:sz w:val="24"/>
          <w:szCs w:val="24"/>
        </w:rPr>
        <w:tab/>
      </w:r>
      <w:r w:rsidR="00A0036A">
        <w:rPr>
          <w:rFonts w:ascii="Times New Roman" w:hAnsi="Times New Roman" w:cs="Times New Roman"/>
          <w:sz w:val="24"/>
          <w:szCs w:val="24"/>
        </w:rPr>
        <w:tab/>
      </w:r>
      <w:r w:rsidR="00A0036A">
        <w:rPr>
          <w:rFonts w:ascii="Times New Roman" w:hAnsi="Times New Roman" w:cs="Times New Roman"/>
          <w:sz w:val="24"/>
          <w:szCs w:val="24"/>
        </w:rPr>
        <w:tab/>
      </w:r>
      <w:r w:rsidR="00A0036A">
        <w:rPr>
          <w:rFonts w:ascii="Times New Roman" w:hAnsi="Times New Roman" w:cs="Times New Roman"/>
          <w:sz w:val="24"/>
          <w:szCs w:val="24"/>
        </w:rPr>
        <w:tab/>
      </w:r>
      <w:r w:rsidR="00A0036A">
        <w:rPr>
          <w:rFonts w:ascii="Times New Roman" w:hAnsi="Times New Roman" w:cs="Times New Roman"/>
          <w:sz w:val="24"/>
          <w:szCs w:val="24"/>
        </w:rPr>
        <w:tab/>
      </w:r>
      <w:r w:rsidR="00F7255C" w:rsidRPr="008B7475">
        <w:rPr>
          <w:rFonts w:ascii="Times New Roman" w:hAnsi="Times New Roman" w:cs="Times New Roman"/>
          <w:sz w:val="24"/>
          <w:szCs w:val="24"/>
        </w:rPr>
        <w:t>Ο</w:t>
      </w:r>
      <w:r w:rsidR="00582816" w:rsidRPr="008B7475">
        <w:rPr>
          <w:rFonts w:ascii="Times New Roman" w:hAnsi="Times New Roman" w:cs="Times New Roman"/>
          <w:sz w:val="24"/>
          <w:szCs w:val="24"/>
        </w:rPr>
        <w:t xml:space="preserve"> Άγιος Απόστολος Τίτος, ήταν ελληνικής καταγωγής και μεγάλης μόρφωσης.</w:t>
      </w:r>
      <w:r w:rsidR="00AB20AB" w:rsidRPr="008B7475">
        <w:rPr>
          <w:rFonts w:ascii="Times New Roman" w:hAnsi="Times New Roman" w:cs="Times New Roman"/>
          <w:sz w:val="24"/>
          <w:szCs w:val="24"/>
        </w:rPr>
        <w:t xml:space="preserve"> </w:t>
      </w:r>
      <w:r w:rsidR="00BC0B92" w:rsidRPr="008B7475">
        <w:rPr>
          <w:rFonts w:ascii="Times New Roman" w:hAnsi="Times New Roman" w:cs="Times New Roman"/>
          <w:sz w:val="24"/>
          <w:szCs w:val="24"/>
        </w:rPr>
        <w:t>Στην πρ</w:t>
      </w:r>
      <w:r w:rsidR="008169B9">
        <w:rPr>
          <w:rFonts w:ascii="Times New Roman" w:hAnsi="Times New Roman" w:cs="Times New Roman"/>
          <w:sz w:val="24"/>
          <w:szCs w:val="24"/>
        </w:rPr>
        <w:t xml:space="preserve">ος Γαλάτας επιστολή πληροφορούμαστε </w:t>
      </w:r>
      <w:r w:rsidR="00FC428A" w:rsidRPr="008B7475">
        <w:rPr>
          <w:rFonts w:ascii="Times New Roman" w:hAnsi="Times New Roman" w:cs="Times New Roman"/>
          <w:sz w:val="24"/>
          <w:szCs w:val="24"/>
        </w:rPr>
        <w:t xml:space="preserve"> </w:t>
      </w:r>
      <w:r w:rsidR="00BC0B92" w:rsidRPr="008B7475">
        <w:rPr>
          <w:rFonts w:ascii="Times New Roman" w:hAnsi="Times New Roman" w:cs="Times New Roman"/>
          <w:sz w:val="24"/>
          <w:szCs w:val="24"/>
        </w:rPr>
        <w:t xml:space="preserve">ότι ο Τίτος είναι </w:t>
      </w:r>
      <w:r w:rsidR="009231CF" w:rsidRPr="008B7475">
        <w:rPr>
          <w:rFonts w:ascii="Times New Roman" w:hAnsi="Times New Roman" w:cs="Times New Roman"/>
          <w:sz w:val="24"/>
          <w:szCs w:val="24"/>
        </w:rPr>
        <w:t xml:space="preserve">εθνικός </w:t>
      </w:r>
      <w:r w:rsidR="009231CF" w:rsidRPr="008B7475">
        <w:rPr>
          <w:rFonts w:ascii="Times New Roman" w:hAnsi="Times New Roman" w:cs="Times New Roman"/>
          <w:sz w:val="24"/>
          <w:szCs w:val="24"/>
        </w:rPr>
        <w:lastRenderedPageBreak/>
        <w:t>με ελληνική παιδεία</w:t>
      </w:r>
      <w:r w:rsidR="00FC428A" w:rsidRPr="008B7475">
        <w:rPr>
          <w:rFonts w:ascii="Times New Roman" w:hAnsi="Times New Roman" w:cs="Times New Roman"/>
          <w:sz w:val="24"/>
          <w:szCs w:val="24"/>
        </w:rPr>
        <w:t xml:space="preserve">. </w:t>
      </w:r>
      <w:r w:rsidR="009231CF" w:rsidRPr="008B7475">
        <w:rPr>
          <w:rStyle w:val="a5"/>
          <w:rFonts w:ascii="Times New Roman" w:hAnsi="Times New Roman" w:cs="Times New Roman"/>
          <w:sz w:val="24"/>
          <w:szCs w:val="24"/>
        </w:rPr>
        <w:footnoteReference w:id="66"/>
      </w:r>
      <w:r w:rsidR="00AB20AB" w:rsidRPr="008B7475">
        <w:rPr>
          <w:rFonts w:ascii="Times New Roman" w:hAnsi="Times New Roman" w:cs="Times New Roman"/>
          <w:sz w:val="24"/>
          <w:szCs w:val="24"/>
        </w:rPr>
        <w:t xml:space="preserve"> Ο Τίτος έδειξε την αγάπη του για τα γράμματα από μικρή ηλικία. </w:t>
      </w:r>
      <w:r w:rsidR="00A72127" w:rsidRPr="008B7475">
        <w:rPr>
          <w:rFonts w:ascii="Times New Roman" w:hAnsi="Times New Roman" w:cs="Times New Roman"/>
          <w:sz w:val="24"/>
          <w:szCs w:val="24"/>
        </w:rPr>
        <w:t>Ακολούθησε</w:t>
      </w:r>
      <w:r w:rsidR="003E7722" w:rsidRPr="008B7475">
        <w:rPr>
          <w:rFonts w:ascii="Times New Roman" w:hAnsi="Times New Roman" w:cs="Times New Roman"/>
          <w:sz w:val="24"/>
          <w:szCs w:val="24"/>
        </w:rPr>
        <w:t xml:space="preserve"> τον Απόστολο Παύλο</w:t>
      </w:r>
      <w:r w:rsidR="00A72127" w:rsidRPr="008B7475">
        <w:rPr>
          <w:rFonts w:ascii="Times New Roman" w:hAnsi="Times New Roman" w:cs="Times New Roman"/>
          <w:sz w:val="24"/>
          <w:szCs w:val="24"/>
        </w:rPr>
        <w:t xml:space="preserve"> σε κάποιους από τους τόπους που διακόνησε την εξάπλωση του Θείου λόγου</w:t>
      </w:r>
      <w:r w:rsidR="003B7FCE" w:rsidRPr="008B7475">
        <w:rPr>
          <w:rFonts w:ascii="Times New Roman" w:hAnsi="Times New Roman" w:cs="Times New Roman"/>
          <w:sz w:val="24"/>
          <w:szCs w:val="24"/>
        </w:rPr>
        <w:t xml:space="preserve"> και στην Αποστολική Σύνοδο.</w:t>
      </w:r>
      <w:r w:rsidR="003B7FCE" w:rsidRPr="008B7475">
        <w:rPr>
          <w:rStyle w:val="a5"/>
          <w:rFonts w:ascii="Times New Roman" w:hAnsi="Times New Roman" w:cs="Times New Roman"/>
          <w:sz w:val="24"/>
          <w:szCs w:val="24"/>
        </w:rPr>
        <w:footnoteReference w:id="67"/>
      </w:r>
      <w:r w:rsidR="003B7FCE" w:rsidRPr="008B7475">
        <w:rPr>
          <w:rFonts w:ascii="Times New Roman" w:hAnsi="Times New Roman" w:cs="Times New Roman"/>
          <w:sz w:val="24"/>
          <w:szCs w:val="24"/>
        </w:rPr>
        <w:t xml:space="preserve"> </w:t>
      </w:r>
      <w:r w:rsidR="00A72127" w:rsidRPr="008B7475">
        <w:rPr>
          <w:rFonts w:ascii="Times New Roman" w:hAnsi="Times New Roman" w:cs="Times New Roman"/>
          <w:sz w:val="24"/>
          <w:szCs w:val="24"/>
        </w:rPr>
        <w:t>Μετά τον μαρτυρικό Θάνατο του Αποστόλου στην Ρώμη</w:t>
      </w:r>
      <w:r w:rsidR="00FC428A" w:rsidRPr="008B7475">
        <w:rPr>
          <w:rFonts w:ascii="Times New Roman" w:hAnsi="Times New Roman" w:cs="Times New Roman"/>
          <w:sz w:val="24"/>
          <w:szCs w:val="24"/>
        </w:rPr>
        <w:t xml:space="preserve">, </w:t>
      </w:r>
      <w:r w:rsidR="00A72127" w:rsidRPr="008B7475">
        <w:rPr>
          <w:rFonts w:ascii="Times New Roman" w:hAnsi="Times New Roman" w:cs="Times New Roman"/>
          <w:sz w:val="24"/>
          <w:szCs w:val="24"/>
        </w:rPr>
        <w:t xml:space="preserve"> επέστρεψε στην Κρήτη όπου χειροτονούσε επισκόπους και πρεσβυτέρους μέχρι την ειρηνική του κοίμηση.</w:t>
      </w:r>
      <w:r w:rsidR="00127652" w:rsidRPr="008B7475">
        <w:rPr>
          <w:rFonts w:ascii="Times New Roman" w:hAnsi="Times New Roman" w:cs="Times New Roman"/>
          <w:sz w:val="24"/>
          <w:szCs w:val="24"/>
        </w:rPr>
        <w:t xml:space="preserve"> Μέσα στις θλίψεις και τους διωγμούς ο Παύλος αποζητούσε την παρουσία του Τίτου.</w:t>
      </w:r>
      <w:r w:rsidR="00127652" w:rsidRPr="008B7475">
        <w:rPr>
          <w:rStyle w:val="a5"/>
          <w:rFonts w:ascii="Times New Roman" w:hAnsi="Times New Roman" w:cs="Times New Roman"/>
          <w:sz w:val="24"/>
          <w:szCs w:val="24"/>
        </w:rPr>
        <w:footnoteReference w:id="68"/>
      </w:r>
      <w:r w:rsidR="00E50F9C" w:rsidRPr="008B7475">
        <w:rPr>
          <w:rFonts w:ascii="Times New Roman" w:hAnsi="Times New Roman" w:cs="Times New Roman"/>
          <w:sz w:val="24"/>
          <w:szCs w:val="24"/>
        </w:rPr>
        <w:t xml:space="preserve"> </w:t>
      </w:r>
      <w:r w:rsidR="00A72127" w:rsidRPr="008B7475">
        <w:rPr>
          <w:rFonts w:ascii="Times New Roman" w:hAnsi="Times New Roman" w:cs="Times New Roman"/>
          <w:sz w:val="24"/>
          <w:szCs w:val="24"/>
        </w:rPr>
        <w:t xml:space="preserve"> </w:t>
      </w:r>
      <w:r w:rsidR="00FB1BF7" w:rsidRPr="008B7475">
        <w:rPr>
          <w:rFonts w:ascii="Times New Roman" w:hAnsi="Times New Roman" w:cs="Times New Roman"/>
          <w:sz w:val="24"/>
          <w:szCs w:val="24"/>
        </w:rPr>
        <w:t>Ο Τιμόθεος και ο Τίτος ακολούθησαν τον δάσκαλό τους Παύλο σε όλα. Δεν είναι τυχαίο ότι από τους συνεργάτες του Παύλου Σίλ</w:t>
      </w:r>
      <w:r w:rsidR="00127652" w:rsidRPr="008B7475">
        <w:rPr>
          <w:rFonts w:ascii="Times New Roman" w:hAnsi="Times New Roman" w:cs="Times New Roman"/>
          <w:sz w:val="24"/>
          <w:szCs w:val="24"/>
        </w:rPr>
        <w:t>α, Λουκά, Τυχικό, Κλήμη και άλλους μόνο σε αυτούς από ότι γνωρίζουμε έστειλε επιστολές.</w:t>
      </w:r>
    </w:p>
    <w:p w:rsidR="007C687C" w:rsidRPr="00D17336" w:rsidRDefault="007C687C" w:rsidP="00127D7B">
      <w:pPr>
        <w:spacing w:line="360" w:lineRule="auto"/>
        <w:jc w:val="both"/>
        <w:rPr>
          <w:rFonts w:ascii="Times New Roman" w:hAnsi="Times New Roman" w:cs="Times New Roman"/>
          <w:sz w:val="24"/>
          <w:szCs w:val="24"/>
        </w:rPr>
      </w:pPr>
    </w:p>
    <w:p w:rsidR="000B135B" w:rsidRPr="00D17336" w:rsidRDefault="0008014A" w:rsidP="00127D7B">
      <w:pPr>
        <w:spacing w:line="360" w:lineRule="auto"/>
        <w:jc w:val="both"/>
        <w:rPr>
          <w:rFonts w:ascii="Times New Roman" w:hAnsi="Times New Roman" w:cs="Times New Roman"/>
          <w:b/>
          <w:sz w:val="28"/>
          <w:szCs w:val="28"/>
        </w:rPr>
      </w:pPr>
      <w:r w:rsidRPr="007C687C">
        <w:rPr>
          <w:rFonts w:ascii="Times New Roman" w:hAnsi="Times New Roman" w:cs="Times New Roman"/>
          <w:b/>
          <w:sz w:val="28"/>
          <w:szCs w:val="28"/>
        </w:rPr>
        <w:t>2.</w:t>
      </w:r>
      <w:r w:rsidR="007C687C" w:rsidRPr="00D17336">
        <w:rPr>
          <w:rFonts w:ascii="Times New Roman" w:hAnsi="Times New Roman" w:cs="Times New Roman"/>
          <w:b/>
          <w:sz w:val="28"/>
          <w:szCs w:val="28"/>
        </w:rPr>
        <w:t xml:space="preserve">6 </w:t>
      </w:r>
      <w:r w:rsidR="000B135B" w:rsidRPr="007C687C">
        <w:rPr>
          <w:rFonts w:ascii="Times New Roman" w:hAnsi="Times New Roman" w:cs="Times New Roman"/>
          <w:b/>
          <w:sz w:val="28"/>
          <w:szCs w:val="28"/>
        </w:rPr>
        <w:t>Ο Απόστολος Παύλος</w:t>
      </w:r>
      <w:r w:rsidR="00A72135" w:rsidRPr="007C687C">
        <w:rPr>
          <w:rFonts w:ascii="Times New Roman" w:hAnsi="Times New Roman" w:cs="Times New Roman"/>
          <w:b/>
          <w:sz w:val="28"/>
          <w:szCs w:val="28"/>
        </w:rPr>
        <w:t xml:space="preserve"> </w:t>
      </w:r>
    </w:p>
    <w:p w:rsidR="000B135B" w:rsidRPr="008B7475" w:rsidRDefault="00E30C21" w:rsidP="00127D7B">
      <w:pPr>
        <w:spacing w:line="360" w:lineRule="auto"/>
        <w:ind w:firstLine="720"/>
        <w:jc w:val="both"/>
        <w:rPr>
          <w:rFonts w:ascii="Times New Roman" w:hAnsi="Times New Roman" w:cs="Times New Roman"/>
          <w:sz w:val="24"/>
          <w:szCs w:val="24"/>
        </w:rPr>
      </w:pPr>
      <w:r w:rsidRPr="008B7475">
        <w:rPr>
          <w:rFonts w:ascii="Times New Roman" w:hAnsi="Times New Roman" w:cs="Times New Roman"/>
          <w:sz w:val="24"/>
          <w:szCs w:val="24"/>
        </w:rPr>
        <w:t xml:space="preserve">Αναμφισβήτητα </w:t>
      </w:r>
      <w:r w:rsidR="00092874">
        <w:rPr>
          <w:rFonts w:ascii="Times New Roman" w:hAnsi="Times New Roman" w:cs="Times New Roman"/>
          <w:sz w:val="24"/>
          <w:szCs w:val="24"/>
        </w:rPr>
        <w:t>ο Απόστο</w:t>
      </w:r>
      <w:r w:rsidR="006073D1">
        <w:rPr>
          <w:rFonts w:ascii="Times New Roman" w:hAnsi="Times New Roman" w:cs="Times New Roman"/>
          <w:sz w:val="24"/>
          <w:szCs w:val="24"/>
        </w:rPr>
        <w:t>λος Παύλος είναι ένας από τους ελάχιστους ανθρώπους που κατάφερε να διακριθεί στον εκκλησιαστικό χώρο και να αποτελέσει  μια</w:t>
      </w:r>
      <w:r w:rsidRPr="008B7475">
        <w:rPr>
          <w:rFonts w:ascii="Times New Roman" w:hAnsi="Times New Roman" w:cs="Times New Roman"/>
          <w:sz w:val="24"/>
          <w:szCs w:val="24"/>
        </w:rPr>
        <w:t xml:space="preserve"> από τις μεγαλ</w:t>
      </w:r>
      <w:r w:rsidR="006073D1">
        <w:rPr>
          <w:rFonts w:ascii="Times New Roman" w:hAnsi="Times New Roman" w:cs="Times New Roman"/>
          <w:sz w:val="24"/>
          <w:szCs w:val="24"/>
        </w:rPr>
        <w:t>ύτερες ηγετικές</w:t>
      </w:r>
      <w:r w:rsidRPr="008B7475">
        <w:rPr>
          <w:rFonts w:ascii="Times New Roman" w:hAnsi="Times New Roman" w:cs="Times New Roman"/>
          <w:sz w:val="24"/>
          <w:szCs w:val="24"/>
        </w:rPr>
        <w:t xml:space="preserve"> προσωπικότητες</w:t>
      </w:r>
      <w:r w:rsidR="006073D1">
        <w:rPr>
          <w:rFonts w:ascii="Times New Roman" w:hAnsi="Times New Roman" w:cs="Times New Roman"/>
          <w:sz w:val="24"/>
          <w:szCs w:val="24"/>
        </w:rPr>
        <w:t>, χάρη στην αγάπη και την προσφορά του</w:t>
      </w:r>
      <w:r w:rsidR="007F35D8">
        <w:rPr>
          <w:rFonts w:ascii="Times New Roman" w:hAnsi="Times New Roman" w:cs="Times New Roman"/>
          <w:sz w:val="24"/>
          <w:szCs w:val="24"/>
        </w:rPr>
        <w:t xml:space="preserve"> στον Θεό αλλά και</w:t>
      </w:r>
      <w:r w:rsidR="006073D1">
        <w:rPr>
          <w:rFonts w:ascii="Times New Roman" w:hAnsi="Times New Roman" w:cs="Times New Roman"/>
          <w:sz w:val="24"/>
          <w:szCs w:val="24"/>
        </w:rPr>
        <w:t xml:space="preserve"> στο κοινωνικό σύνολο.</w:t>
      </w:r>
      <w:r w:rsidR="000B135B" w:rsidRPr="008B7475">
        <w:rPr>
          <w:rFonts w:ascii="Times New Roman" w:hAnsi="Times New Roman" w:cs="Times New Roman"/>
          <w:sz w:val="24"/>
          <w:szCs w:val="24"/>
        </w:rPr>
        <w:t xml:space="preserve"> </w:t>
      </w:r>
      <w:r w:rsidRPr="008B7475">
        <w:rPr>
          <w:rFonts w:ascii="Times New Roman" w:hAnsi="Times New Roman" w:cs="Times New Roman"/>
          <w:sz w:val="24"/>
          <w:szCs w:val="24"/>
        </w:rPr>
        <w:t xml:space="preserve">Ο </w:t>
      </w:r>
      <w:r w:rsidR="000B135B" w:rsidRPr="008B7475">
        <w:rPr>
          <w:rFonts w:ascii="Times New Roman" w:hAnsi="Times New Roman" w:cs="Times New Roman"/>
          <w:sz w:val="24"/>
          <w:szCs w:val="24"/>
        </w:rPr>
        <w:t xml:space="preserve">Απόστολος Παύλος γεννήθηκε στην Ταρσό της Κιλικίας και </w:t>
      </w:r>
      <w:r w:rsidRPr="008B7475">
        <w:rPr>
          <w:rFonts w:ascii="Times New Roman" w:hAnsi="Times New Roman" w:cs="Times New Roman"/>
          <w:sz w:val="24"/>
          <w:szCs w:val="24"/>
        </w:rPr>
        <w:t>αναπροσδιορίζεται</w:t>
      </w:r>
      <w:r w:rsidR="003A594D" w:rsidRPr="008B7475">
        <w:rPr>
          <w:rFonts w:ascii="Times New Roman" w:hAnsi="Times New Roman" w:cs="Times New Roman"/>
          <w:sz w:val="24"/>
          <w:szCs w:val="24"/>
        </w:rPr>
        <w:t xml:space="preserve"> ως ιουδαίος. </w:t>
      </w:r>
      <w:r w:rsidR="000B135B" w:rsidRPr="008B7475">
        <w:rPr>
          <w:rStyle w:val="a5"/>
          <w:rFonts w:ascii="Times New Roman" w:hAnsi="Times New Roman" w:cs="Times New Roman"/>
          <w:sz w:val="24"/>
          <w:szCs w:val="24"/>
        </w:rPr>
        <w:footnoteReference w:id="69"/>
      </w:r>
      <w:r w:rsidR="000B135B" w:rsidRPr="008B7475">
        <w:rPr>
          <w:rFonts w:ascii="Times New Roman" w:hAnsi="Times New Roman" w:cs="Times New Roman"/>
          <w:sz w:val="24"/>
          <w:szCs w:val="24"/>
        </w:rPr>
        <w:t xml:space="preserve"> Πιο συγκεκριμένα καταγόταν από την φυλή Βενιαμίν κα</w:t>
      </w:r>
      <w:r w:rsidR="003A594D" w:rsidRPr="008B7475">
        <w:rPr>
          <w:rFonts w:ascii="Times New Roman" w:hAnsi="Times New Roman" w:cs="Times New Roman"/>
          <w:sz w:val="24"/>
          <w:szCs w:val="24"/>
        </w:rPr>
        <w:t>ι ήταν Φαρισαίος</w:t>
      </w:r>
      <w:r w:rsidR="000B135B" w:rsidRPr="008B7475">
        <w:rPr>
          <w:rFonts w:ascii="Times New Roman" w:hAnsi="Times New Roman" w:cs="Times New Roman"/>
          <w:sz w:val="24"/>
          <w:szCs w:val="24"/>
        </w:rPr>
        <w:t>.</w:t>
      </w:r>
      <w:r w:rsidR="000B135B" w:rsidRPr="008B7475">
        <w:rPr>
          <w:rStyle w:val="a5"/>
          <w:rFonts w:ascii="Times New Roman" w:hAnsi="Times New Roman" w:cs="Times New Roman"/>
          <w:sz w:val="24"/>
          <w:szCs w:val="24"/>
        </w:rPr>
        <w:footnoteReference w:id="70"/>
      </w:r>
      <w:r w:rsidR="000B135B" w:rsidRPr="008B7475">
        <w:rPr>
          <w:rFonts w:ascii="Times New Roman" w:hAnsi="Times New Roman" w:cs="Times New Roman"/>
          <w:sz w:val="24"/>
          <w:szCs w:val="24"/>
        </w:rPr>
        <w:t xml:space="preserve"> </w:t>
      </w:r>
      <w:r w:rsidR="00A5145A">
        <w:rPr>
          <w:rFonts w:ascii="Times New Roman" w:hAnsi="Times New Roman" w:cs="Times New Roman"/>
          <w:sz w:val="24"/>
          <w:szCs w:val="24"/>
        </w:rPr>
        <w:t xml:space="preserve"> </w:t>
      </w:r>
      <w:r w:rsidR="006073D1">
        <w:rPr>
          <w:rFonts w:ascii="Times New Roman" w:hAnsi="Times New Roman" w:cs="Times New Roman"/>
          <w:sz w:val="24"/>
          <w:szCs w:val="24"/>
        </w:rPr>
        <w:t>Αποτελεί κορυφαία φυσιογνωμία σε παγκόσμια κλίμακα.</w:t>
      </w:r>
      <w:r w:rsidR="000B135B" w:rsidRPr="008B7475">
        <w:rPr>
          <w:rFonts w:ascii="Times New Roman" w:hAnsi="Times New Roman" w:cs="Times New Roman"/>
          <w:sz w:val="24"/>
          <w:szCs w:val="24"/>
        </w:rPr>
        <w:t xml:space="preserve"> Ασπ</w:t>
      </w:r>
      <w:r w:rsidR="007F35D8">
        <w:rPr>
          <w:rFonts w:ascii="Times New Roman" w:hAnsi="Times New Roman" w:cs="Times New Roman"/>
          <w:sz w:val="24"/>
          <w:szCs w:val="24"/>
        </w:rPr>
        <w:t>άστηκε τον Χριστιανισμό μετά τη</w:t>
      </w:r>
      <w:r w:rsidR="000B135B" w:rsidRPr="008B7475">
        <w:rPr>
          <w:rFonts w:ascii="Times New Roman" w:hAnsi="Times New Roman" w:cs="Times New Roman"/>
          <w:sz w:val="24"/>
          <w:szCs w:val="24"/>
        </w:rPr>
        <w:t xml:space="preserve"> σταύρωση και την ανάστα</w:t>
      </w:r>
      <w:r w:rsidR="006073D1">
        <w:rPr>
          <w:rFonts w:ascii="Times New Roman" w:hAnsi="Times New Roman" w:cs="Times New Roman"/>
          <w:sz w:val="24"/>
          <w:szCs w:val="24"/>
        </w:rPr>
        <w:t>ση του Κυρίου Ιησού Χριστού, καθώς</w:t>
      </w:r>
      <w:r w:rsidR="007F35D8">
        <w:rPr>
          <w:rFonts w:ascii="Times New Roman" w:hAnsi="Times New Roman" w:cs="Times New Roman"/>
          <w:sz w:val="24"/>
          <w:szCs w:val="24"/>
        </w:rPr>
        <w:t xml:space="preserve"> προηγουμένως ονομαζόταν Σαούλ ή</w:t>
      </w:r>
      <w:r w:rsidR="000B135B" w:rsidRPr="008B7475">
        <w:rPr>
          <w:rFonts w:ascii="Times New Roman" w:hAnsi="Times New Roman" w:cs="Times New Roman"/>
          <w:sz w:val="24"/>
          <w:szCs w:val="24"/>
        </w:rPr>
        <w:t xml:space="preserve"> Παύλος. </w:t>
      </w:r>
      <w:r w:rsidRPr="008B7475">
        <w:rPr>
          <w:rFonts w:ascii="Times New Roman" w:hAnsi="Times New Roman" w:cs="Times New Roman"/>
          <w:sz w:val="24"/>
          <w:szCs w:val="24"/>
        </w:rPr>
        <w:t>Η</w:t>
      </w:r>
      <w:r w:rsidR="000B135B" w:rsidRPr="008B7475">
        <w:rPr>
          <w:rFonts w:ascii="Times New Roman" w:hAnsi="Times New Roman" w:cs="Times New Roman"/>
          <w:sz w:val="24"/>
          <w:szCs w:val="24"/>
        </w:rPr>
        <w:t xml:space="preserve"> Ταρσό της Κιλικίας</w:t>
      </w:r>
      <w:r w:rsidR="00467574">
        <w:rPr>
          <w:rFonts w:ascii="Times New Roman" w:hAnsi="Times New Roman" w:cs="Times New Roman"/>
          <w:sz w:val="24"/>
          <w:szCs w:val="24"/>
        </w:rPr>
        <w:t xml:space="preserve"> </w:t>
      </w:r>
      <w:r w:rsidRPr="008B7475">
        <w:rPr>
          <w:rFonts w:ascii="Times New Roman" w:hAnsi="Times New Roman" w:cs="Times New Roman"/>
          <w:sz w:val="24"/>
          <w:szCs w:val="24"/>
        </w:rPr>
        <w:t xml:space="preserve"> </w:t>
      </w:r>
      <w:r w:rsidR="000B135B" w:rsidRPr="008B7475">
        <w:rPr>
          <w:rFonts w:ascii="Times New Roman" w:hAnsi="Times New Roman" w:cs="Times New Roman"/>
          <w:sz w:val="24"/>
          <w:szCs w:val="24"/>
        </w:rPr>
        <w:t>ήταν σπουδαίο ελληνιστικό</w:t>
      </w:r>
      <w:r w:rsidR="006073D1">
        <w:rPr>
          <w:rFonts w:ascii="Times New Roman" w:hAnsi="Times New Roman" w:cs="Times New Roman"/>
          <w:sz w:val="24"/>
          <w:szCs w:val="24"/>
        </w:rPr>
        <w:t xml:space="preserve"> κέντρο, όπου</w:t>
      </w:r>
      <w:r w:rsidR="000B135B" w:rsidRPr="008B7475">
        <w:rPr>
          <w:rFonts w:ascii="Times New Roman" w:hAnsi="Times New Roman" w:cs="Times New Roman"/>
          <w:sz w:val="24"/>
          <w:szCs w:val="24"/>
        </w:rPr>
        <w:t xml:space="preserve"> με την βοήθεια των ευπόρων γον</w:t>
      </w:r>
      <w:r w:rsidR="000B138A" w:rsidRPr="008B7475">
        <w:rPr>
          <w:rFonts w:ascii="Times New Roman" w:hAnsi="Times New Roman" w:cs="Times New Roman"/>
          <w:sz w:val="24"/>
          <w:szCs w:val="24"/>
        </w:rPr>
        <w:t>έ</w:t>
      </w:r>
      <w:r w:rsidR="006073D1">
        <w:rPr>
          <w:rFonts w:ascii="Times New Roman" w:hAnsi="Times New Roman" w:cs="Times New Roman"/>
          <w:sz w:val="24"/>
          <w:szCs w:val="24"/>
        </w:rPr>
        <w:t xml:space="preserve">ων του έλαβε υψηλή μόρφωση </w:t>
      </w:r>
      <w:r w:rsidR="000B135B" w:rsidRPr="008B7475">
        <w:rPr>
          <w:rFonts w:ascii="Times New Roman" w:hAnsi="Times New Roman" w:cs="Times New Roman"/>
          <w:sz w:val="24"/>
          <w:szCs w:val="24"/>
        </w:rPr>
        <w:t>και το κληρονομικό δικαίωμα του Ρωμαίου πολίτη.</w:t>
      </w:r>
      <w:r w:rsidR="000B135B" w:rsidRPr="008B7475">
        <w:rPr>
          <w:rStyle w:val="a5"/>
          <w:rFonts w:ascii="Times New Roman" w:hAnsi="Times New Roman" w:cs="Times New Roman"/>
          <w:sz w:val="24"/>
          <w:szCs w:val="24"/>
        </w:rPr>
        <w:footnoteReference w:id="71"/>
      </w:r>
      <w:r w:rsidR="006073D1">
        <w:rPr>
          <w:rFonts w:ascii="Times New Roman" w:hAnsi="Times New Roman" w:cs="Times New Roman"/>
          <w:sz w:val="24"/>
          <w:szCs w:val="24"/>
        </w:rPr>
        <w:t xml:space="preserve"> Υπό αυτές τις ευνοϊκές συνθήκες, κατόρθωσε να διαμορφώσει σπουδαία προσωπικότητα και ακέραιο χαρακτήρα</w:t>
      </w:r>
      <w:r w:rsidR="000B138A" w:rsidRPr="008B7475">
        <w:rPr>
          <w:rFonts w:ascii="Times New Roman" w:hAnsi="Times New Roman" w:cs="Times New Roman"/>
          <w:sz w:val="24"/>
          <w:szCs w:val="24"/>
        </w:rPr>
        <w:t xml:space="preserve">, </w:t>
      </w:r>
      <w:r w:rsidR="00672F5E">
        <w:rPr>
          <w:rFonts w:ascii="Times New Roman" w:hAnsi="Times New Roman" w:cs="Times New Roman"/>
          <w:sz w:val="24"/>
          <w:szCs w:val="24"/>
        </w:rPr>
        <w:t>που</w:t>
      </w:r>
      <w:r w:rsidR="000B135B" w:rsidRPr="008B7475">
        <w:rPr>
          <w:rFonts w:ascii="Times New Roman" w:hAnsi="Times New Roman" w:cs="Times New Roman"/>
          <w:sz w:val="24"/>
          <w:szCs w:val="24"/>
        </w:rPr>
        <w:t xml:space="preserve"> διακρινόταν για τον ένθεο ζήλο</w:t>
      </w:r>
      <w:r w:rsidR="00672F5E">
        <w:rPr>
          <w:rFonts w:ascii="Times New Roman" w:hAnsi="Times New Roman" w:cs="Times New Roman"/>
          <w:sz w:val="24"/>
          <w:szCs w:val="24"/>
        </w:rPr>
        <w:t xml:space="preserve"> και την αφοσίωση</w:t>
      </w:r>
      <w:r w:rsidR="007F35D8">
        <w:rPr>
          <w:rFonts w:ascii="Times New Roman" w:hAnsi="Times New Roman" w:cs="Times New Roman"/>
          <w:sz w:val="24"/>
          <w:szCs w:val="24"/>
        </w:rPr>
        <w:t>. Οι σπουδές του συμπεριλάμβαναν</w:t>
      </w:r>
      <w:r w:rsidR="000B135B" w:rsidRPr="008B7475">
        <w:rPr>
          <w:rFonts w:ascii="Times New Roman" w:hAnsi="Times New Roman" w:cs="Times New Roman"/>
          <w:sz w:val="24"/>
          <w:szCs w:val="24"/>
        </w:rPr>
        <w:t xml:space="preserve"> την εκμάθηση της ελληνικής γλώσσας και της </w:t>
      </w:r>
      <w:r w:rsidR="000B138A" w:rsidRPr="008B7475">
        <w:rPr>
          <w:rFonts w:ascii="Times New Roman" w:hAnsi="Times New Roman" w:cs="Times New Roman"/>
          <w:sz w:val="24"/>
          <w:szCs w:val="24"/>
        </w:rPr>
        <w:t>εβραϊκής</w:t>
      </w:r>
      <w:r w:rsidR="007F35D8">
        <w:rPr>
          <w:rFonts w:ascii="Times New Roman" w:hAnsi="Times New Roman" w:cs="Times New Roman"/>
          <w:sz w:val="24"/>
          <w:szCs w:val="24"/>
        </w:rPr>
        <w:t xml:space="preserve"> θεολογίας  από</w:t>
      </w:r>
      <w:r w:rsidR="000B135B" w:rsidRPr="008B7475">
        <w:rPr>
          <w:rFonts w:ascii="Times New Roman" w:hAnsi="Times New Roman" w:cs="Times New Roman"/>
          <w:sz w:val="24"/>
          <w:szCs w:val="24"/>
        </w:rPr>
        <w:t xml:space="preserve"> ένα</w:t>
      </w:r>
      <w:r w:rsidR="007F35D8">
        <w:rPr>
          <w:rFonts w:ascii="Times New Roman" w:hAnsi="Times New Roman" w:cs="Times New Roman"/>
          <w:sz w:val="24"/>
          <w:szCs w:val="24"/>
        </w:rPr>
        <w:t>ν</w:t>
      </w:r>
      <w:r w:rsidR="000B135B" w:rsidRPr="008B7475">
        <w:rPr>
          <w:rFonts w:ascii="Times New Roman" w:hAnsi="Times New Roman" w:cs="Times New Roman"/>
          <w:sz w:val="24"/>
          <w:szCs w:val="24"/>
        </w:rPr>
        <w:t xml:space="preserve"> σοφό </w:t>
      </w:r>
      <w:r w:rsidR="000B135B" w:rsidRPr="008B7475">
        <w:rPr>
          <w:rFonts w:ascii="Times New Roman" w:hAnsi="Times New Roman" w:cs="Times New Roman"/>
          <w:sz w:val="24"/>
          <w:szCs w:val="24"/>
        </w:rPr>
        <w:lastRenderedPageBreak/>
        <w:t>της εποχής</w:t>
      </w:r>
      <w:r w:rsidR="000B138A" w:rsidRPr="008B7475">
        <w:rPr>
          <w:rFonts w:ascii="Times New Roman" w:hAnsi="Times New Roman" w:cs="Times New Roman"/>
          <w:sz w:val="24"/>
          <w:szCs w:val="24"/>
        </w:rPr>
        <w:t xml:space="preserve">, </w:t>
      </w:r>
      <w:r w:rsidR="000B135B" w:rsidRPr="008B7475">
        <w:rPr>
          <w:rFonts w:ascii="Times New Roman" w:hAnsi="Times New Roman" w:cs="Times New Roman"/>
          <w:sz w:val="24"/>
          <w:szCs w:val="24"/>
        </w:rPr>
        <w:t xml:space="preserve"> τον Γαμαλιήλ</w:t>
      </w:r>
      <w:r w:rsidR="003A594D" w:rsidRPr="008B7475">
        <w:rPr>
          <w:rFonts w:ascii="Times New Roman" w:hAnsi="Times New Roman" w:cs="Times New Roman"/>
          <w:sz w:val="24"/>
          <w:szCs w:val="24"/>
        </w:rPr>
        <w:t xml:space="preserve"> στα Ιεροσόλυμα.</w:t>
      </w:r>
      <w:r w:rsidR="003A594D" w:rsidRPr="008B7475">
        <w:rPr>
          <w:rStyle w:val="a5"/>
          <w:rFonts w:ascii="Times New Roman" w:hAnsi="Times New Roman" w:cs="Times New Roman"/>
          <w:sz w:val="24"/>
          <w:szCs w:val="24"/>
        </w:rPr>
        <w:t xml:space="preserve"> </w:t>
      </w:r>
      <w:r w:rsidR="000B135B" w:rsidRPr="008B7475">
        <w:rPr>
          <w:rStyle w:val="a5"/>
          <w:rFonts w:ascii="Times New Roman" w:hAnsi="Times New Roman" w:cs="Times New Roman"/>
          <w:sz w:val="24"/>
          <w:szCs w:val="24"/>
        </w:rPr>
        <w:footnoteReference w:id="72"/>
      </w:r>
      <w:r w:rsidR="003A594D" w:rsidRPr="008B7475">
        <w:rPr>
          <w:rFonts w:ascii="Times New Roman" w:hAnsi="Times New Roman" w:cs="Times New Roman"/>
          <w:sz w:val="24"/>
          <w:szCs w:val="24"/>
        </w:rPr>
        <w:t xml:space="preserve"> </w:t>
      </w:r>
      <w:r w:rsidR="000B135B" w:rsidRPr="008B7475">
        <w:rPr>
          <w:rFonts w:ascii="Times New Roman" w:hAnsi="Times New Roman" w:cs="Times New Roman"/>
          <w:sz w:val="24"/>
          <w:szCs w:val="24"/>
        </w:rPr>
        <w:t xml:space="preserve"> </w:t>
      </w:r>
      <w:r w:rsidR="007D2914">
        <w:rPr>
          <w:rFonts w:ascii="Times New Roman" w:hAnsi="Times New Roman" w:cs="Times New Roman"/>
          <w:sz w:val="24"/>
          <w:szCs w:val="24"/>
        </w:rPr>
        <w:tab/>
      </w:r>
      <w:r w:rsidR="007D2914">
        <w:rPr>
          <w:rFonts w:ascii="Times New Roman" w:hAnsi="Times New Roman" w:cs="Times New Roman"/>
          <w:sz w:val="24"/>
          <w:szCs w:val="24"/>
        </w:rPr>
        <w:tab/>
      </w:r>
      <w:r w:rsidR="007D2914">
        <w:rPr>
          <w:rFonts w:ascii="Times New Roman" w:hAnsi="Times New Roman" w:cs="Times New Roman"/>
          <w:sz w:val="24"/>
          <w:szCs w:val="24"/>
        </w:rPr>
        <w:tab/>
      </w:r>
      <w:r w:rsidR="007D2914">
        <w:rPr>
          <w:rFonts w:ascii="Times New Roman" w:hAnsi="Times New Roman" w:cs="Times New Roman"/>
          <w:sz w:val="24"/>
          <w:szCs w:val="24"/>
        </w:rPr>
        <w:tab/>
      </w:r>
      <w:r w:rsidR="007D2914">
        <w:rPr>
          <w:rFonts w:ascii="Times New Roman" w:hAnsi="Times New Roman" w:cs="Times New Roman"/>
          <w:sz w:val="24"/>
          <w:szCs w:val="24"/>
        </w:rPr>
        <w:tab/>
      </w:r>
      <w:r w:rsidR="007D2914">
        <w:rPr>
          <w:rFonts w:ascii="Times New Roman" w:hAnsi="Times New Roman" w:cs="Times New Roman"/>
          <w:sz w:val="24"/>
          <w:szCs w:val="24"/>
        </w:rPr>
        <w:tab/>
      </w:r>
      <w:r w:rsidR="007F35D8">
        <w:rPr>
          <w:rFonts w:ascii="Times New Roman" w:hAnsi="Times New Roman" w:cs="Times New Roman"/>
          <w:sz w:val="24"/>
          <w:szCs w:val="24"/>
        </w:rPr>
        <w:t xml:space="preserve"> Η</w:t>
      </w:r>
      <w:r w:rsidR="000B135B" w:rsidRPr="008B7475">
        <w:rPr>
          <w:rFonts w:ascii="Times New Roman" w:hAnsi="Times New Roman" w:cs="Times New Roman"/>
          <w:sz w:val="24"/>
          <w:szCs w:val="24"/>
        </w:rPr>
        <w:t xml:space="preserve"> σπουδαιότητα των 14 επιστολών που μας άφησε</w:t>
      </w:r>
      <w:r w:rsidR="007F35D8">
        <w:rPr>
          <w:rFonts w:ascii="Times New Roman" w:hAnsi="Times New Roman" w:cs="Times New Roman"/>
          <w:sz w:val="24"/>
          <w:szCs w:val="24"/>
        </w:rPr>
        <w:t xml:space="preserve"> ως παρακαταθήκη είναι αδιαφιλονίκητη, καθώς</w:t>
      </w:r>
      <w:r w:rsidR="000B135B" w:rsidRPr="008B7475">
        <w:rPr>
          <w:rFonts w:ascii="Times New Roman" w:hAnsi="Times New Roman" w:cs="Times New Roman"/>
          <w:sz w:val="24"/>
          <w:szCs w:val="24"/>
        </w:rPr>
        <w:t xml:space="preserve"> αποτελούν μέρος της Καινής Διαθήκης</w:t>
      </w:r>
      <w:r w:rsidR="007A5C37">
        <w:rPr>
          <w:rFonts w:ascii="Times New Roman" w:hAnsi="Times New Roman" w:cs="Times New Roman"/>
          <w:sz w:val="24"/>
          <w:szCs w:val="24"/>
        </w:rPr>
        <w:t xml:space="preserve">. </w:t>
      </w:r>
      <w:r w:rsidR="007F35D8">
        <w:rPr>
          <w:rFonts w:ascii="Times New Roman" w:hAnsi="Times New Roman" w:cs="Times New Roman"/>
          <w:sz w:val="24"/>
          <w:szCs w:val="24"/>
        </w:rPr>
        <w:t>Η άρτια</w:t>
      </w:r>
      <w:r w:rsidR="000B135B" w:rsidRPr="008B7475">
        <w:rPr>
          <w:rFonts w:ascii="Times New Roman" w:hAnsi="Times New Roman" w:cs="Times New Roman"/>
          <w:sz w:val="24"/>
          <w:szCs w:val="24"/>
        </w:rPr>
        <w:t xml:space="preserve"> γλωσσική και</w:t>
      </w:r>
      <w:r w:rsidR="000B138A" w:rsidRPr="008B7475">
        <w:rPr>
          <w:rFonts w:ascii="Times New Roman" w:hAnsi="Times New Roman" w:cs="Times New Roman"/>
          <w:sz w:val="24"/>
          <w:szCs w:val="24"/>
        </w:rPr>
        <w:t xml:space="preserve"> ρητορική</w:t>
      </w:r>
      <w:r w:rsidR="007F35D8">
        <w:rPr>
          <w:rFonts w:ascii="Times New Roman" w:hAnsi="Times New Roman" w:cs="Times New Roman"/>
          <w:sz w:val="24"/>
          <w:szCs w:val="24"/>
        </w:rPr>
        <w:t xml:space="preserve"> τους</w:t>
      </w:r>
      <w:r w:rsidR="000B135B" w:rsidRPr="008B7475">
        <w:rPr>
          <w:rFonts w:ascii="Times New Roman" w:hAnsi="Times New Roman" w:cs="Times New Roman"/>
          <w:sz w:val="24"/>
          <w:szCs w:val="24"/>
        </w:rPr>
        <w:t xml:space="preserve"> μορφή </w:t>
      </w:r>
      <w:r w:rsidR="007F35D8">
        <w:rPr>
          <w:rFonts w:ascii="Times New Roman" w:hAnsi="Times New Roman" w:cs="Times New Roman"/>
          <w:sz w:val="24"/>
          <w:szCs w:val="24"/>
        </w:rPr>
        <w:t>τις καθιστά</w:t>
      </w:r>
      <w:r w:rsidR="000B138A" w:rsidRPr="008B7475">
        <w:rPr>
          <w:rFonts w:ascii="Times New Roman" w:hAnsi="Times New Roman" w:cs="Times New Roman"/>
          <w:sz w:val="24"/>
          <w:szCs w:val="24"/>
        </w:rPr>
        <w:t xml:space="preserve"> καταπληκτι</w:t>
      </w:r>
      <w:r w:rsidR="000B135B" w:rsidRPr="008B7475">
        <w:rPr>
          <w:rFonts w:ascii="Times New Roman" w:hAnsi="Times New Roman" w:cs="Times New Roman"/>
          <w:sz w:val="24"/>
          <w:szCs w:val="24"/>
        </w:rPr>
        <w:t>κά</w:t>
      </w:r>
      <w:r w:rsidR="000B138A" w:rsidRPr="008B7475">
        <w:rPr>
          <w:rFonts w:ascii="Times New Roman" w:hAnsi="Times New Roman" w:cs="Times New Roman"/>
          <w:sz w:val="24"/>
          <w:szCs w:val="24"/>
        </w:rPr>
        <w:t xml:space="preserve"> </w:t>
      </w:r>
      <w:r w:rsidR="000B135B" w:rsidRPr="008B7475">
        <w:rPr>
          <w:rFonts w:ascii="Times New Roman" w:hAnsi="Times New Roman" w:cs="Times New Roman"/>
          <w:sz w:val="24"/>
          <w:szCs w:val="24"/>
        </w:rPr>
        <w:t>φιλολογικά μνημεία του επιστολικού γένους.  Στην εποχή του συνηθιζόταν να μαθαίνει κάποιος και μια τέχνη</w:t>
      </w:r>
      <w:r w:rsidR="00467574">
        <w:rPr>
          <w:rFonts w:ascii="Times New Roman" w:hAnsi="Times New Roman" w:cs="Times New Roman"/>
          <w:sz w:val="24"/>
          <w:szCs w:val="24"/>
        </w:rPr>
        <w:t xml:space="preserve">. </w:t>
      </w:r>
      <w:r w:rsidR="000B135B" w:rsidRPr="008B7475">
        <w:rPr>
          <w:rFonts w:ascii="Times New Roman" w:hAnsi="Times New Roman" w:cs="Times New Roman"/>
          <w:sz w:val="24"/>
          <w:szCs w:val="24"/>
        </w:rPr>
        <w:t xml:space="preserve"> </w:t>
      </w:r>
      <w:r w:rsidR="00467574">
        <w:rPr>
          <w:rFonts w:ascii="Times New Roman" w:hAnsi="Times New Roman" w:cs="Times New Roman"/>
          <w:sz w:val="24"/>
          <w:szCs w:val="24"/>
        </w:rPr>
        <w:t>Ο</w:t>
      </w:r>
      <w:r w:rsidR="000B135B" w:rsidRPr="008B7475">
        <w:rPr>
          <w:rFonts w:ascii="Times New Roman" w:hAnsi="Times New Roman" w:cs="Times New Roman"/>
          <w:sz w:val="24"/>
          <w:szCs w:val="24"/>
        </w:rPr>
        <w:t xml:space="preserve"> Παύλος</w:t>
      </w:r>
      <w:r w:rsidR="007D3824">
        <w:rPr>
          <w:rFonts w:ascii="Times New Roman" w:hAnsi="Times New Roman" w:cs="Times New Roman"/>
          <w:sz w:val="24"/>
          <w:szCs w:val="24"/>
        </w:rPr>
        <w:t xml:space="preserve">, </w:t>
      </w:r>
      <w:r w:rsidR="007F35D8">
        <w:rPr>
          <w:rFonts w:ascii="Times New Roman" w:hAnsi="Times New Roman" w:cs="Times New Roman"/>
          <w:sz w:val="24"/>
          <w:szCs w:val="24"/>
        </w:rPr>
        <w:t xml:space="preserve"> όπως και οι περισσότεροι σύγχρονοί του</w:t>
      </w:r>
      <w:r w:rsidR="007D3824">
        <w:rPr>
          <w:rFonts w:ascii="Times New Roman" w:hAnsi="Times New Roman" w:cs="Times New Roman"/>
          <w:sz w:val="24"/>
          <w:szCs w:val="24"/>
        </w:rPr>
        <w:t xml:space="preserve"> καταγίνονταν με κάποια τέχνη, έμαθε </w:t>
      </w:r>
      <w:r w:rsidR="007F35D8">
        <w:rPr>
          <w:rFonts w:ascii="Times New Roman" w:hAnsi="Times New Roman" w:cs="Times New Roman"/>
          <w:sz w:val="24"/>
          <w:szCs w:val="24"/>
        </w:rPr>
        <w:t>την τέχνη</w:t>
      </w:r>
      <w:r w:rsidR="000B135B" w:rsidRPr="008B7475">
        <w:rPr>
          <w:rFonts w:ascii="Times New Roman" w:hAnsi="Times New Roman" w:cs="Times New Roman"/>
          <w:sz w:val="24"/>
          <w:szCs w:val="24"/>
        </w:rPr>
        <w:t xml:space="preserve"> του σκηνοποιού</w:t>
      </w:r>
      <w:r w:rsidR="007D3824">
        <w:rPr>
          <w:rFonts w:ascii="Times New Roman" w:hAnsi="Times New Roman" w:cs="Times New Roman"/>
          <w:sz w:val="24"/>
          <w:szCs w:val="24"/>
        </w:rPr>
        <w:t>,  προκειμένου να βιοπορίζεται και να καλύπτει τις ανάγκες του. Ο ρόλος του</w:t>
      </w:r>
      <w:r w:rsidR="000B135B" w:rsidRPr="008B7475">
        <w:rPr>
          <w:rFonts w:ascii="Times New Roman" w:hAnsi="Times New Roman" w:cs="Times New Roman"/>
          <w:sz w:val="24"/>
          <w:szCs w:val="24"/>
        </w:rPr>
        <w:t xml:space="preserve"> στην εξάπλωση του Χριστιανισμού ήταν καθοριστικός όχι μόνο στον </w:t>
      </w:r>
      <w:r w:rsidR="000B138A" w:rsidRPr="008B7475">
        <w:rPr>
          <w:rFonts w:ascii="Times New Roman" w:hAnsi="Times New Roman" w:cs="Times New Roman"/>
          <w:sz w:val="24"/>
          <w:szCs w:val="24"/>
        </w:rPr>
        <w:t>ιουδαϊκό</w:t>
      </w:r>
      <w:r w:rsidR="000B135B" w:rsidRPr="008B7475">
        <w:rPr>
          <w:rFonts w:ascii="Times New Roman" w:hAnsi="Times New Roman" w:cs="Times New Roman"/>
          <w:sz w:val="24"/>
          <w:szCs w:val="24"/>
        </w:rPr>
        <w:t xml:space="preserve"> κόσμο</w:t>
      </w:r>
      <w:r w:rsidR="000B138A" w:rsidRPr="008B7475">
        <w:rPr>
          <w:rFonts w:ascii="Times New Roman" w:hAnsi="Times New Roman" w:cs="Times New Roman"/>
          <w:sz w:val="24"/>
          <w:szCs w:val="24"/>
        </w:rPr>
        <w:t xml:space="preserve">, </w:t>
      </w:r>
      <w:r w:rsidR="00963997">
        <w:rPr>
          <w:rFonts w:ascii="Times New Roman" w:hAnsi="Times New Roman" w:cs="Times New Roman"/>
          <w:sz w:val="24"/>
          <w:szCs w:val="24"/>
        </w:rPr>
        <w:t>αλλά και σε όλη την Οικουμένη. Υπολογίζεται ότι στις περιοδείες του έκανε πάνω από τέσσερις χιλιάδες χιλιόμετρα.</w:t>
      </w:r>
      <w:r w:rsidR="00963997">
        <w:rPr>
          <w:rStyle w:val="a5"/>
          <w:rFonts w:ascii="Times New Roman" w:hAnsi="Times New Roman" w:cs="Times New Roman"/>
          <w:sz w:val="24"/>
          <w:szCs w:val="24"/>
        </w:rPr>
        <w:footnoteReference w:id="73"/>
      </w:r>
      <w:r w:rsidR="00963997">
        <w:rPr>
          <w:rFonts w:ascii="Times New Roman" w:hAnsi="Times New Roman" w:cs="Times New Roman"/>
          <w:sz w:val="24"/>
          <w:szCs w:val="24"/>
        </w:rPr>
        <w:t xml:space="preserve"> </w:t>
      </w:r>
      <w:r w:rsidR="000B135B" w:rsidRPr="008B7475">
        <w:rPr>
          <w:rFonts w:ascii="Times New Roman" w:hAnsi="Times New Roman" w:cs="Times New Roman"/>
          <w:sz w:val="24"/>
          <w:szCs w:val="24"/>
        </w:rPr>
        <w:t>Η μνήμη του εορτάζεται από όλες τις ομολογίες του Χριστιανισ</w:t>
      </w:r>
      <w:r w:rsidR="000B138A" w:rsidRPr="008B7475">
        <w:rPr>
          <w:rFonts w:ascii="Times New Roman" w:hAnsi="Times New Roman" w:cs="Times New Roman"/>
          <w:sz w:val="24"/>
          <w:szCs w:val="24"/>
        </w:rPr>
        <w:t xml:space="preserve">μού </w:t>
      </w:r>
      <w:r w:rsidR="000B135B" w:rsidRPr="008B7475">
        <w:rPr>
          <w:rFonts w:ascii="Times New Roman" w:hAnsi="Times New Roman" w:cs="Times New Roman"/>
          <w:sz w:val="24"/>
          <w:szCs w:val="24"/>
        </w:rPr>
        <w:t>μαζί με τον α</w:t>
      </w:r>
      <w:r w:rsidR="00781278">
        <w:rPr>
          <w:rFonts w:ascii="Times New Roman" w:hAnsi="Times New Roman" w:cs="Times New Roman"/>
          <w:sz w:val="24"/>
          <w:szCs w:val="24"/>
        </w:rPr>
        <w:t xml:space="preserve">πόστολο Πέτρο στις 29 Ιουνίου. </w:t>
      </w:r>
      <w:r w:rsidR="007D3824">
        <w:rPr>
          <w:rFonts w:ascii="Times New Roman" w:hAnsi="Times New Roman" w:cs="Times New Roman"/>
          <w:sz w:val="24"/>
          <w:szCs w:val="24"/>
        </w:rPr>
        <w:t xml:space="preserve">Ο Απόστολος Παύλος </w:t>
      </w:r>
      <w:r w:rsidR="000B135B" w:rsidRPr="008B7475">
        <w:rPr>
          <w:rFonts w:ascii="Times New Roman" w:hAnsi="Times New Roman" w:cs="Times New Roman"/>
          <w:sz w:val="24"/>
          <w:szCs w:val="24"/>
        </w:rPr>
        <w:t>ξεκίνησ</w:t>
      </w:r>
      <w:r w:rsidR="007D3824">
        <w:rPr>
          <w:rFonts w:ascii="Times New Roman" w:hAnsi="Times New Roman" w:cs="Times New Roman"/>
          <w:sz w:val="24"/>
          <w:szCs w:val="24"/>
        </w:rPr>
        <w:t>ε ως φανατικός εχθρός</w:t>
      </w:r>
      <w:r w:rsidR="000B135B" w:rsidRPr="008B7475">
        <w:rPr>
          <w:rFonts w:ascii="Times New Roman" w:hAnsi="Times New Roman" w:cs="Times New Roman"/>
          <w:sz w:val="24"/>
          <w:szCs w:val="24"/>
        </w:rPr>
        <w:t xml:space="preserve"> τις διώξεις κατά των Χριστιανών και μάλιστα π</w:t>
      </w:r>
      <w:r w:rsidR="005810A2" w:rsidRPr="008B7475">
        <w:rPr>
          <w:rFonts w:ascii="Times New Roman" w:hAnsi="Times New Roman" w:cs="Times New Roman"/>
          <w:sz w:val="24"/>
          <w:szCs w:val="24"/>
        </w:rPr>
        <w:t>αρε</w:t>
      </w:r>
      <w:r w:rsidR="000B135B" w:rsidRPr="008B7475">
        <w:rPr>
          <w:rFonts w:ascii="Times New Roman" w:hAnsi="Times New Roman" w:cs="Times New Roman"/>
          <w:sz w:val="24"/>
          <w:szCs w:val="24"/>
        </w:rPr>
        <w:t>υρέθηκε στον λιθοβολισμό του Αγίου Στεφάνου</w:t>
      </w:r>
      <w:r w:rsidR="007D3824">
        <w:rPr>
          <w:rFonts w:ascii="Times New Roman" w:hAnsi="Times New Roman" w:cs="Times New Roman"/>
          <w:sz w:val="24"/>
          <w:szCs w:val="24"/>
        </w:rPr>
        <w:t xml:space="preserve">, </w:t>
      </w:r>
      <w:r w:rsidR="000B135B" w:rsidRPr="008B7475">
        <w:rPr>
          <w:rFonts w:ascii="Times New Roman" w:hAnsi="Times New Roman" w:cs="Times New Roman"/>
          <w:sz w:val="24"/>
          <w:szCs w:val="24"/>
        </w:rPr>
        <w:t xml:space="preserve"> που ήταν αρχιδ</w:t>
      </w:r>
      <w:r w:rsidR="005810A2" w:rsidRPr="008B7475">
        <w:rPr>
          <w:rFonts w:ascii="Times New Roman" w:hAnsi="Times New Roman" w:cs="Times New Roman"/>
          <w:sz w:val="24"/>
          <w:szCs w:val="24"/>
        </w:rPr>
        <w:t>ι</w:t>
      </w:r>
      <w:r w:rsidR="000B135B" w:rsidRPr="008B7475">
        <w:rPr>
          <w:rFonts w:ascii="Times New Roman" w:hAnsi="Times New Roman" w:cs="Times New Roman"/>
          <w:sz w:val="24"/>
          <w:szCs w:val="24"/>
        </w:rPr>
        <w:t>άκονος της πρωτοχριστιανικής Εκκλησίας και πρωτομάρτυρας.</w:t>
      </w:r>
      <w:r w:rsidR="0007116A" w:rsidRPr="008B7475">
        <w:rPr>
          <w:rStyle w:val="a5"/>
          <w:rFonts w:ascii="Times New Roman" w:hAnsi="Times New Roman" w:cs="Times New Roman"/>
          <w:sz w:val="24"/>
          <w:szCs w:val="24"/>
        </w:rPr>
        <w:footnoteReference w:id="74"/>
      </w:r>
      <w:r w:rsidR="0057449A" w:rsidRPr="008B7475">
        <w:rPr>
          <w:rFonts w:ascii="Times New Roman" w:hAnsi="Times New Roman" w:cs="Times New Roman"/>
          <w:sz w:val="24"/>
          <w:szCs w:val="24"/>
        </w:rPr>
        <w:t xml:space="preserve"> </w:t>
      </w:r>
      <w:r w:rsidR="000B135B" w:rsidRPr="008B7475">
        <w:rPr>
          <w:rFonts w:ascii="Times New Roman" w:hAnsi="Times New Roman" w:cs="Times New Roman"/>
          <w:sz w:val="24"/>
          <w:szCs w:val="24"/>
        </w:rPr>
        <w:t xml:space="preserve"> Σε μ</w:t>
      </w:r>
      <w:r w:rsidR="007D3824">
        <w:rPr>
          <w:rFonts w:ascii="Times New Roman" w:hAnsi="Times New Roman" w:cs="Times New Roman"/>
          <w:sz w:val="24"/>
          <w:szCs w:val="24"/>
        </w:rPr>
        <w:t>ια από τις αποστολές του</w:t>
      </w:r>
      <w:r w:rsidR="005810A2" w:rsidRPr="008B7475">
        <w:rPr>
          <w:rFonts w:ascii="Times New Roman" w:hAnsi="Times New Roman" w:cs="Times New Roman"/>
          <w:sz w:val="24"/>
          <w:szCs w:val="24"/>
        </w:rPr>
        <w:t xml:space="preserve"> </w:t>
      </w:r>
      <w:r w:rsidR="007D3824">
        <w:rPr>
          <w:rFonts w:ascii="Times New Roman" w:hAnsi="Times New Roman" w:cs="Times New Roman"/>
          <w:sz w:val="24"/>
          <w:szCs w:val="24"/>
        </w:rPr>
        <w:t xml:space="preserve"> κατευθυνόταν προς τη</w:t>
      </w:r>
      <w:r w:rsidR="000B135B" w:rsidRPr="008B7475">
        <w:rPr>
          <w:rFonts w:ascii="Times New Roman" w:hAnsi="Times New Roman" w:cs="Times New Roman"/>
          <w:sz w:val="24"/>
          <w:szCs w:val="24"/>
        </w:rPr>
        <w:t xml:space="preserve"> Δαμασκό μετά από άδεια που είχε πάρει από τους αρχιερείς</w:t>
      </w:r>
      <w:r w:rsidR="005810A2" w:rsidRPr="008B7475">
        <w:rPr>
          <w:rFonts w:ascii="Times New Roman" w:hAnsi="Times New Roman" w:cs="Times New Roman"/>
          <w:sz w:val="24"/>
          <w:szCs w:val="24"/>
        </w:rPr>
        <w:t xml:space="preserve">, </w:t>
      </w:r>
      <w:r w:rsidR="000B135B" w:rsidRPr="008B7475">
        <w:rPr>
          <w:rFonts w:ascii="Times New Roman" w:hAnsi="Times New Roman" w:cs="Times New Roman"/>
          <w:sz w:val="24"/>
          <w:szCs w:val="24"/>
        </w:rPr>
        <w:t xml:space="preserve"> για να συλλάβει χριστιανούς</w:t>
      </w:r>
      <w:r w:rsidR="005810A2" w:rsidRPr="008B7475">
        <w:rPr>
          <w:rFonts w:ascii="Times New Roman" w:hAnsi="Times New Roman" w:cs="Times New Roman"/>
          <w:sz w:val="24"/>
          <w:szCs w:val="24"/>
        </w:rPr>
        <w:t>,</w:t>
      </w:r>
      <w:r w:rsidR="007D3824">
        <w:rPr>
          <w:rFonts w:ascii="Times New Roman" w:hAnsi="Times New Roman" w:cs="Times New Roman"/>
          <w:sz w:val="24"/>
          <w:szCs w:val="24"/>
        </w:rPr>
        <w:t xml:space="preserve"> όταν είδε  όραμα που τον έκανε να μεταστραφεί</w:t>
      </w:r>
      <w:r w:rsidR="000B135B" w:rsidRPr="008B7475">
        <w:rPr>
          <w:rFonts w:ascii="Times New Roman" w:hAnsi="Times New Roman" w:cs="Times New Roman"/>
          <w:sz w:val="24"/>
          <w:szCs w:val="24"/>
        </w:rPr>
        <w:t xml:space="preserve"> στον χριστιανισμό</w:t>
      </w:r>
      <w:r w:rsidR="000B135B" w:rsidRPr="008B7475">
        <w:rPr>
          <w:rStyle w:val="a5"/>
          <w:rFonts w:ascii="Times New Roman" w:hAnsi="Times New Roman" w:cs="Times New Roman"/>
          <w:sz w:val="24"/>
          <w:szCs w:val="24"/>
        </w:rPr>
        <w:footnoteReference w:id="75"/>
      </w:r>
      <w:r w:rsidR="007D3824">
        <w:rPr>
          <w:rFonts w:ascii="Times New Roman" w:hAnsi="Times New Roman" w:cs="Times New Roman"/>
          <w:sz w:val="24"/>
          <w:szCs w:val="24"/>
        </w:rPr>
        <w:t>. Μετά τη μεταστροφή του</w:t>
      </w:r>
      <w:r w:rsidR="005810A2" w:rsidRPr="008B7475">
        <w:rPr>
          <w:rFonts w:ascii="Times New Roman" w:hAnsi="Times New Roman" w:cs="Times New Roman"/>
          <w:sz w:val="24"/>
          <w:szCs w:val="24"/>
        </w:rPr>
        <w:t xml:space="preserve">, </w:t>
      </w:r>
      <w:r w:rsidR="000B135B" w:rsidRPr="008B7475">
        <w:rPr>
          <w:rFonts w:ascii="Times New Roman" w:hAnsi="Times New Roman" w:cs="Times New Roman"/>
          <w:sz w:val="24"/>
          <w:szCs w:val="24"/>
        </w:rPr>
        <w:t>ξεκίνησε να κηρύττει τον λόγο του Θεού σε πάρα πολλές πόλεις. Αρχικά στα Ιεροσόλυμα</w:t>
      </w:r>
      <w:r w:rsidR="005810A2" w:rsidRPr="008B7475">
        <w:rPr>
          <w:rFonts w:ascii="Times New Roman" w:hAnsi="Times New Roman" w:cs="Times New Roman"/>
          <w:sz w:val="24"/>
          <w:szCs w:val="24"/>
        </w:rPr>
        <w:t xml:space="preserve">, </w:t>
      </w:r>
      <w:r w:rsidR="000B135B" w:rsidRPr="008B7475">
        <w:rPr>
          <w:rFonts w:ascii="Times New Roman" w:hAnsi="Times New Roman" w:cs="Times New Roman"/>
          <w:sz w:val="24"/>
          <w:szCs w:val="24"/>
        </w:rPr>
        <w:t xml:space="preserve"> όπου αναγκάστηκε να φύγει νωρίς εξαιτίας του μίσους των Ιουδαίων, που έψαχναν τ</w:t>
      </w:r>
      <w:r w:rsidR="007D3824">
        <w:rPr>
          <w:rFonts w:ascii="Times New Roman" w:hAnsi="Times New Roman" w:cs="Times New Roman"/>
          <w:sz w:val="24"/>
          <w:szCs w:val="24"/>
        </w:rPr>
        <w:t>ρόπο να τον σκοτώσουν. Οδηγήθηκε</w:t>
      </w:r>
      <w:r w:rsidR="000B135B" w:rsidRPr="008B7475">
        <w:rPr>
          <w:rFonts w:ascii="Times New Roman" w:hAnsi="Times New Roman" w:cs="Times New Roman"/>
          <w:sz w:val="24"/>
          <w:szCs w:val="24"/>
        </w:rPr>
        <w:t xml:space="preserve"> </w:t>
      </w:r>
      <w:r w:rsidR="007D3824">
        <w:rPr>
          <w:rFonts w:ascii="Times New Roman" w:hAnsi="Times New Roman" w:cs="Times New Roman"/>
          <w:sz w:val="24"/>
          <w:szCs w:val="24"/>
        </w:rPr>
        <w:t>σ</w:t>
      </w:r>
      <w:r w:rsidR="000B135B" w:rsidRPr="008B7475">
        <w:rPr>
          <w:rFonts w:ascii="Times New Roman" w:hAnsi="Times New Roman" w:cs="Times New Roman"/>
          <w:sz w:val="24"/>
          <w:szCs w:val="24"/>
        </w:rPr>
        <w:t xml:space="preserve">την Καισάρεια </w:t>
      </w:r>
      <w:r w:rsidR="007D3824">
        <w:rPr>
          <w:rFonts w:ascii="Times New Roman" w:hAnsi="Times New Roman" w:cs="Times New Roman"/>
          <w:sz w:val="24"/>
          <w:szCs w:val="24"/>
        </w:rPr>
        <w:t xml:space="preserve">της Παλαιστίνης και από εκεί </w:t>
      </w:r>
      <w:r w:rsidR="000B135B" w:rsidRPr="008B7475">
        <w:rPr>
          <w:rFonts w:ascii="Times New Roman" w:hAnsi="Times New Roman" w:cs="Times New Roman"/>
          <w:sz w:val="24"/>
          <w:szCs w:val="24"/>
        </w:rPr>
        <w:t xml:space="preserve"> </w:t>
      </w:r>
      <w:r w:rsidR="007D3824">
        <w:rPr>
          <w:rFonts w:ascii="Times New Roman" w:hAnsi="Times New Roman" w:cs="Times New Roman"/>
          <w:sz w:val="24"/>
          <w:szCs w:val="24"/>
        </w:rPr>
        <w:t>σ</w:t>
      </w:r>
      <w:r w:rsidR="000B135B" w:rsidRPr="008B7475">
        <w:rPr>
          <w:rFonts w:ascii="Times New Roman" w:hAnsi="Times New Roman" w:cs="Times New Roman"/>
          <w:sz w:val="24"/>
          <w:szCs w:val="24"/>
        </w:rPr>
        <w:t>την πατρίδα του</w:t>
      </w:r>
      <w:r w:rsidR="005810A2" w:rsidRPr="008B7475">
        <w:rPr>
          <w:rFonts w:ascii="Times New Roman" w:hAnsi="Times New Roman" w:cs="Times New Roman"/>
          <w:sz w:val="24"/>
          <w:szCs w:val="24"/>
        </w:rPr>
        <w:t xml:space="preserve">, </w:t>
      </w:r>
      <w:r w:rsidR="000B135B" w:rsidRPr="008B7475">
        <w:rPr>
          <w:rFonts w:ascii="Times New Roman" w:hAnsi="Times New Roman" w:cs="Times New Roman"/>
          <w:sz w:val="24"/>
          <w:szCs w:val="24"/>
        </w:rPr>
        <w:t xml:space="preserve"> την Ταρσό. Έπειτα</w:t>
      </w:r>
      <w:r w:rsidR="005810A2" w:rsidRPr="008B7475">
        <w:rPr>
          <w:rFonts w:ascii="Times New Roman" w:hAnsi="Times New Roman" w:cs="Times New Roman"/>
          <w:sz w:val="24"/>
          <w:szCs w:val="24"/>
        </w:rPr>
        <w:t xml:space="preserve">,  κατευθύνθηκε </w:t>
      </w:r>
      <w:r w:rsidR="000B135B" w:rsidRPr="008B7475">
        <w:rPr>
          <w:rFonts w:ascii="Times New Roman" w:hAnsi="Times New Roman" w:cs="Times New Roman"/>
          <w:sz w:val="24"/>
          <w:szCs w:val="24"/>
        </w:rPr>
        <w:t xml:space="preserve"> στην Αντιόχεια της Συρίας, όπου οι ακόλουθοι του Χριστού για πρώτη φορά ονομάστηκαν Χριστιανοί.</w:t>
      </w:r>
      <w:r w:rsidR="00383804" w:rsidRPr="008B7475">
        <w:rPr>
          <w:rStyle w:val="a5"/>
          <w:rFonts w:ascii="Times New Roman" w:hAnsi="Times New Roman" w:cs="Times New Roman"/>
          <w:sz w:val="24"/>
          <w:szCs w:val="24"/>
        </w:rPr>
        <w:footnoteReference w:id="76"/>
      </w:r>
      <w:r w:rsidR="00B164A5">
        <w:rPr>
          <w:rFonts w:ascii="Times New Roman" w:hAnsi="Times New Roman" w:cs="Times New Roman"/>
          <w:sz w:val="24"/>
          <w:szCs w:val="24"/>
        </w:rPr>
        <w:t xml:space="preserve"> </w:t>
      </w:r>
      <w:r w:rsidR="00B164A5">
        <w:rPr>
          <w:rFonts w:ascii="Times New Roman" w:hAnsi="Times New Roman" w:cs="Times New Roman"/>
          <w:sz w:val="24"/>
          <w:szCs w:val="24"/>
        </w:rPr>
        <w:tab/>
      </w:r>
      <w:r w:rsidR="00B164A5">
        <w:rPr>
          <w:rFonts w:ascii="Times New Roman" w:hAnsi="Times New Roman" w:cs="Times New Roman"/>
          <w:sz w:val="24"/>
          <w:szCs w:val="24"/>
        </w:rPr>
        <w:tab/>
      </w:r>
      <w:r w:rsidR="00B164A5">
        <w:rPr>
          <w:rFonts w:ascii="Times New Roman" w:hAnsi="Times New Roman" w:cs="Times New Roman"/>
          <w:sz w:val="24"/>
          <w:szCs w:val="24"/>
        </w:rPr>
        <w:tab/>
      </w:r>
      <w:r w:rsidR="00B164A5">
        <w:rPr>
          <w:rFonts w:ascii="Times New Roman" w:hAnsi="Times New Roman" w:cs="Times New Roman"/>
          <w:sz w:val="24"/>
          <w:szCs w:val="24"/>
        </w:rPr>
        <w:tab/>
      </w:r>
      <w:r w:rsidR="00B164A5">
        <w:rPr>
          <w:rFonts w:ascii="Times New Roman" w:hAnsi="Times New Roman" w:cs="Times New Roman"/>
          <w:sz w:val="24"/>
          <w:szCs w:val="24"/>
        </w:rPr>
        <w:tab/>
      </w:r>
      <w:r w:rsidR="00B164A5">
        <w:rPr>
          <w:rFonts w:ascii="Times New Roman" w:hAnsi="Times New Roman" w:cs="Times New Roman"/>
          <w:sz w:val="24"/>
          <w:szCs w:val="24"/>
        </w:rPr>
        <w:tab/>
      </w:r>
      <w:r w:rsidR="00B164A5">
        <w:rPr>
          <w:rFonts w:ascii="Times New Roman" w:hAnsi="Times New Roman" w:cs="Times New Roman"/>
          <w:sz w:val="24"/>
          <w:szCs w:val="24"/>
        </w:rPr>
        <w:tab/>
      </w:r>
      <w:r w:rsidR="00B164A5">
        <w:rPr>
          <w:rFonts w:ascii="Times New Roman" w:hAnsi="Times New Roman" w:cs="Times New Roman"/>
          <w:sz w:val="24"/>
          <w:szCs w:val="24"/>
        </w:rPr>
        <w:tab/>
      </w:r>
      <w:r w:rsidR="00B164A5">
        <w:rPr>
          <w:rFonts w:ascii="Times New Roman" w:hAnsi="Times New Roman" w:cs="Times New Roman"/>
          <w:sz w:val="24"/>
          <w:szCs w:val="24"/>
        </w:rPr>
        <w:tab/>
      </w:r>
      <w:r w:rsidR="00B164A5">
        <w:rPr>
          <w:rFonts w:ascii="Times New Roman" w:hAnsi="Times New Roman" w:cs="Times New Roman"/>
          <w:sz w:val="24"/>
          <w:szCs w:val="24"/>
        </w:rPr>
        <w:tab/>
      </w:r>
      <w:r w:rsidR="00B164A5">
        <w:rPr>
          <w:rFonts w:ascii="Times New Roman" w:hAnsi="Times New Roman" w:cs="Times New Roman"/>
          <w:sz w:val="24"/>
          <w:szCs w:val="24"/>
        </w:rPr>
        <w:tab/>
      </w:r>
      <w:r w:rsidR="000B135B" w:rsidRPr="008B7475">
        <w:rPr>
          <w:rFonts w:ascii="Times New Roman" w:hAnsi="Times New Roman" w:cs="Times New Roman"/>
          <w:sz w:val="24"/>
          <w:szCs w:val="24"/>
        </w:rPr>
        <w:t xml:space="preserve"> Η μετάνοια του Παύλου </w:t>
      </w:r>
      <w:r w:rsidR="005810A2" w:rsidRPr="008B7475">
        <w:rPr>
          <w:rFonts w:ascii="Times New Roman" w:hAnsi="Times New Roman" w:cs="Times New Roman"/>
          <w:sz w:val="24"/>
          <w:szCs w:val="24"/>
        </w:rPr>
        <w:t xml:space="preserve">τον οδήγησε στην απόφαση να θέσει </w:t>
      </w:r>
      <w:r w:rsidR="000B135B" w:rsidRPr="008B7475">
        <w:rPr>
          <w:rFonts w:ascii="Times New Roman" w:hAnsi="Times New Roman" w:cs="Times New Roman"/>
          <w:sz w:val="24"/>
          <w:szCs w:val="24"/>
        </w:rPr>
        <w:t xml:space="preserve">τον εαυτό του </w:t>
      </w:r>
      <w:r w:rsidR="000B135B" w:rsidRPr="008B7475">
        <w:rPr>
          <w:rFonts w:ascii="Times New Roman" w:hAnsi="Times New Roman" w:cs="Times New Roman"/>
          <w:sz w:val="24"/>
          <w:szCs w:val="24"/>
        </w:rPr>
        <w:lastRenderedPageBreak/>
        <w:t>στην υπηρεσία της Εκκλησίας. Πιο συγκεκριμένα</w:t>
      </w:r>
      <w:r w:rsidR="005810A2" w:rsidRPr="008B7475">
        <w:rPr>
          <w:rFonts w:ascii="Times New Roman" w:hAnsi="Times New Roman" w:cs="Times New Roman"/>
          <w:sz w:val="24"/>
          <w:szCs w:val="24"/>
        </w:rPr>
        <w:t xml:space="preserve">, </w:t>
      </w:r>
      <w:r w:rsidR="000B135B" w:rsidRPr="008B7475">
        <w:rPr>
          <w:rFonts w:ascii="Times New Roman" w:hAnsi="Times New Roman" w:cs="Times New Roman"/>
          <w:sz w:val="24"/>
          <w:szCs w:val="24"/>
        </w:rPr>
        <w:t xml:space="preserve"> αφού προετοιμάστηκε με μεγάλη συνέπεια</w:t>
      </w:r>
      <w:r w:rsidR="005810A2" w:rsidRPr="008B7475">
        <w:rPr>
          <w:rFonts w:ascii="Times New Roman" w:hAnsi="Times New Roman" w:cs="Times New Roman"/>
          <w:sz w:val="24"/>
          <w:szCs w:val="24"/>
        </w:rPr>
        <w:t>,  ξεκίνησε να εκχριστιανίζ</w:t>
      </w:r>
      <w:r w:rsidR="000B135B" w:rsidRPr="008B7475">
        <w:rPr>
          <w:rFonts w:ascii="Times New Roman" w:hAnsi="Times New Roman" w:cs="Times New Roman"/>
          <w:sz w:val="24"/>
          <w:szCs w:val="24"/>
        </w:rPr>
        <w:t xml:space="preserve">ει </w:t>
      </w:r>
      <w:r w:rsidR="005810A2" w:rsidRPr="008B7475">
        <w:rPr>
          <w:rFonts w:ascii="Times New Roman" w:hAnsi="Times New Roman" w:cs="Times New Roman"/>
          <w:sz w:val="24"/>
          <w:szCs w:val="24"/>
        </w:rPr>
        <w:t xml:space="preserve">τους  ειδωλολάτρες ή </w:t>
      </w:r>
      <w:r w:rsidR="000B135B" w:rsidRPr="008B7475">
        <w:rPr>
          <w:rFonts w:ascii="Times New Roman" w:hAnsi="Times New Roman" w:cs="Times New Roman"/>
          <w:sz w:val="24"/>
          <w:szCs w:val="24"/>
        </w:rPr>
        <w:t>αλλιώς εθνικούς, δηλαδή τους μη Ιουδαίους.</w:t>
      </w:r>
      <w:r w:rsidR="00FB6284" w:rsidRPr="008B7475">
        <w:rPr>
          <w:rFonts w:ascii="Times New Roman" w:hAnsi="Times New Roman" w:cs="Times New Roman"/>
          <w:sz w:val="24"/>
          <w:szCs w:val="24"/>
        </w:rPr>
        <w:t xml:space="preserve">  Η ιεραπ</w:t>
      </w:r>
      <w:r w:rsidR="00087690">
        <w:rPr>
          <w:rFonts w:ascii="Times New Roman" w:hAnsi="Times New Roman" w:cs="Times New Roman"/>
          <w:sz w:val="24"/>
          <w:szCs w:val="24"/>
        </w:rPr>
        <w:t>οστολή δεν παίζει</w:t>
      </w:r>
      <w:r w:rsidR="00FB6284" w:rsidRPr="008B7475">
        <w:rPr>
          <w:rFonts w:ascii="Times New Roman" w:hAnsi="Times New Roman" w:cs="Times New Roman"/>
          <w:sz w:val="24"/>
          <w:szCs w:val="24"/>
        </w:rPr>
        <w:t xml:space="preserve"> δευτερεύοντα ρόλο στην εκκλησία, αλλά κεντρικό</w:t>
      </w:r>
      <w:r w:rsidR="00087690">
        <w:rPr>
          <w:rFonts w:ascii="Times New Roman" w:hAnsi="Times New Roman" w:cs="Times New Roman"/>
          <w:sz w:val="24"/>
          <w:szCs w:val="24"/>
        </w:rPr>
        <w:t xml:space="preserve"> και πρωταρχικό</w:t>
      </w:r>
      <w:r w:rsidR="00FB6284" w:rsidRPr="008B7475">
        <w:rPr>
          <w:rFonts w:ascii="Times New Roman" w:hAnsi="Times New Roman" w:cs="Times New Roman"/>
          <w:sz w:val="24"/>
          <w:szCs w:val="24"/>
        </w:rPr>
        <w:t>.</w:t>
      </w:r>
      <w:r w:rsidR="00FB6284" w:rsidRPr="008B7475">
        <w:rPr>
          <w:rStyle w:val="a5"/>
          <w:rFonts w:ascii="Times New Roman" w:hAnsi="Times New Roman" w:cs="Times New Roman"/>
          <w:sz w:val="24"/>
          <w:szCs w:val="24"/>
        </w:rPr>
        <w:footnoteReference w:id="77"/>
      </w:r>
      <w:r w:rsidR="00FB6284" w:rsidRPr="008B7475">
        <w:rPr>
          <w:rFonts w:ascii="Times New Roman" w:hAnsi="Times New Roman" w:cs="Times New Roman"/>
          <w:sz w:val="24"/>
          <w:szCs w:val="24"/>
        </w:rPr>
        <w:t xml:space="preserve"> </w:t>
      </w:r>
      <w:r w:rsidR="000B135B" w:rsidRPr="008B7475">
        <w:rPr>
          <w:rFonts w:ascii="Times New Roman" w:hAnsi="Times New Roman" w:cs="Times New Roman"/>
          <w:sz w:val="24"/>
          <w:szCs w:val="24"/>
        </w:rPr>
        <w:t>Με τη συνοδεία συνεργατών κατά διαστήματα</w:t>
      </w:r>
      <w:r w:rsidR="005810A2" w:rsidRPr="008B7475">
        <w:rPr>
          <w:rFonts w:ascii="Times New Roman" w:hAnsi="Times New Roman" w:cs="Times New Roman"/>
          <w:sz w:val="24"/>
          <w:szCs w:val="24"/>
        </w:rPr>
        <w:t xml:space="preserve">, </w:t>
      </w:r>
      <w:r w:rsidR="000B135B" w:rsidRPr="008B7475">
        <w:rPr>
          <w:rFonts w:ascii="Times New Roman" w:hAnsi="Times New Roman" w:cs="Times New Roman"/>
          <w:sz w:val="24"/>
          <w:szCs w:val="24"/>
        </w:rPr>
        <w:t xml:space="preserve"> όπως ο Μάρκος</w:t>
      </w:r>
      <w:r w:rsidR="005810A2" w:rsidRPr="008B7475">
        <w:rPr>
          <w:rFonts w:ascii="Times New Roman" w:hAnsi="Times New Roman" w:cs="Times New Roman"/>
          <w:sz w:val="24"/>
          <w:szCs w:val="24"/>
        </w:rPr>
        <w:t xml:space="preserve">, </w:t>
      </w:r>
      <w:r w:rsidR="001B7EE4" w:rsidRPr="008B7475">
        <w:rPr>
          <w:rFonts w:ascii="Times New Roman" w:hAnsi="Times New Roman" w:cs="Times New Roman"/>
          <w:sz w:val="24"/>
          <w:szCs w:val="24"/>
        </w:rPr>
        <w:t xml:space="preserve"> ο Βαρνάβας </w:t>
      </w:r>
      <w:r w:rsidR="000B135B" w:rsidRPr="008B7475">
        <w:rPr>
          <w:rFonts w:ascii="Times New Roman" w:hAnsi="Times New Roman" w:cs="Times New Roman"/>
          <w:sz w:val="24"/>
          <w:szCs w:val="24"/>
        </w:rPr>
        <w:t>ο Σίλας</w:t>
      </w:r>
      <w:r w:rsidR="001B7EE4" w:rsidRPr="008B7475">
        <w:rPr>
          <w:rFonts w:ascii="Times New Roman" w:hAnsi="Times New Roman" w:cs="Times New Roman"/>
          <w:sz w:val="24"/>
          <w:szCs w:val="24"/>
        </w:rPr>
        <w:t>, ο Τιμόθεος και ο Τίτος</w:t>
      </w:r>
      <w:r w:rsidR="000B135B" w:rsidRPr="008B7475">
        <w:rPr>
          <w:rFonts w:ascii="Times New Roman" w:hAnsi="Times New Roman" w:cs="Times New Roman"/>
          <w:sz w:val="24"/>
          <w:szCs w:val="24"/>
        </w:rPr>
        <w:t xml:space="preserve"> ξεκίνησε το ιεραποσ</w:t>
      </w:r>
      <w:r w:rsidR="00087690">
        <w:rPr>
          <w:rFonts w:ascii="Times New Roman" w:hAnsi="Times New Roman" w:cs="Times New Roman"/>
          <w:sz w:val="24"/>
          <w:szCs w:val="24"/>
        </w:rPr>
        <w:t>τολικό του έργο. Ο Α. Παύλος δε</w:t>
      </w:r>
      <w:r w:rsidR="000B135B" w:rsidRPr="008B7475">
        <w:rPr>
          <w:rFonts w:ascii="Times New Roman" w:hAnsi="Times New Roman" w:cs="Times New Roman"/>
          <w:sz w:val="24"/>
          <w:szCs w:val="24"/>
        </w:rPr>
        <w:t xml:space="preserve"> μετέδωσε την πρώιμη Χριστιανική παράδοση</w:t>
      </w:r>
      <w:r w:rsidR="005810A2" w:rsidRPr="008B7475">
        <w:rPr>
          <w:rFonts w:ascii="Times New Roman" w:hAnsi="Times New Roman" w:cs="Times New Roman"/>
          <w:sz w:val="24"/>
          <w:szCs w:val="24"/>
        </w:rPr>
        <w:t xml:space="preserve">, </w:t>
      </w:r>
      <w:r w:rsidR="000B135B" w:rsidRPr="008B7475">
        <w:rPr>
          <w:rFonts w:ascii="Times New Roman" w:hAnsi="Times New Roman" w:cs="Times New Roman"/>
          <w:sz w:val="24"/>
          <w:szCs w:val="24"/>
        </w:rPr>
        <w:t xml:space="preserve"> αλλά αποτέλεσε τον κύριο ερμηνευτή της, αφού κατάφερε να μεταλαμπαδεύσει το σωτηριώδες μήνυμα του Χριστιανισμού </w:t>
      </w:r>
      <w:r w:rsidR="005810A2" w:rsidRPr="008B7475">
        <w:rPr>
          <w:rFonts w:ascii="Times New Roman" w:hAnsi="Times New Roman" w:cs="Times New Roman"/>
          <w:sz w:val="24"/>
          <w:szCs w:val="24"/>
        </w:rPr>
        <w:t xml:space="preserve">στους </w:t>
      </w:r>
      <w:r w:rsidR="000B135B" w:rsidRPr="008B7475">
        <w:rPr>
          <w:rFonts w:ascii="Times New Roman" w:hAnsi="Times New Roman" w:cs="Times New Roman"/>
          <w:sz w:val="24"/>
          <w:szCs w:val="24"/>
        </w:rPr>
        <w:t xml:space="preserve"> Χριστιανούς</w:t>
      </w:r>
      <w:r w:rsidR="005810A2" w:rsidRPr="008B7475">
        <w:rPr>
          <w:rFonts w:ascii="Times New Roman" w:hAnsi="Times New Roman" w:cs="Times New Roman"/>
          <w:sz w:val="24"/>
          <w:szCs w:val="24"/>
        </w:rPr>
        <w:t xml:space="preserve">, </w:t>
      </w:r>
      <w:r w:rsidR="00087690">
        <w:rPr>
          <w:rFonts w:ascii="Times New Roman" w:hAnsi="Times New Roman" w:cs="Times New Roman"/>
          <w:sz w:val="24"/>
          <w:szCs w:val="24"/>
        </w:rPr>
        <w:t xml:space="preserve"> που προέρχονταν</w:t>
      </w:r>
      <w:r w:rsidR="000B135B" w:rsidRPr="008B7475">
        <w:rPr>
          <w:rFonts w:ascii="Times New Roman" w:hAnsi="Times New Roman" w:cs="Times New Roman"/>
          <w:sz w:val="24"/>
          <w:szCs w:val="24"/>
        </w:rPr>
        <w:t xml:space="preserve"> από τα Έθνη.</w:t>
      </w:r>
    </w:p>
    <w:p w:rsidR="000B135B" w:rsidRPr="008B7475" w:rsidRDefault="000B135B" w:rsidP="00127D7B">
      <w:pPr>
        <w:spacing w:line="360" w:lineRule="auto"/>
        <w:jc w:val="both"/>
        <w:rPr>
          <w:rFonts w:ascii="Times New Roman" w:hAnsi="Times New Roman" w:cs="Times New Roman"/>
          <w:sz w:val="24"/>
          <w:szCs w:val="24"/>
        </w:rPr>
      </w:pPr>
    </w:p>
    <w:p w:rsidR="000B135B" w:rsidRPr="00B173E2" w:rsidRDefault="007B324A" w:rsidP="00127D7B">
      <w:pPr>
        <w:spacing w:line="360" w:lineRule="auto"/>
        <w:jc w:val="both"/>
        <w:rPr>
          <w:rFonts w:ascii="Times New Roman" w:hAnsi="Times New Roman" w:cs="Times New Roman"/>
          <w:sz w:val="28"/>
          <w:szCs w:val="28"/>
        </w:rPr>
      </w:pPr>
      <w:r>
        <w:rPr>
          <w:rFonts w:ascii="Times New Roman" w:hAnsi="Times New Roman" w:cs="Times New Roman"/>
          <w:b/>
          <w:sz w:val="28"/>
          <w:szCs w:val="28"/>
        </w:rPr>
        <w:t>2.</w:t>
      </w:r>
      <w:r w:rsidR="007C687C" w:rsidRPr="007C687C">
        <w:rPr>
          <w:rFonts w:ascii="Times New Roman" w:hAnsi="Times New Roman" w:cs="Times New Roman"/>
          <w:b/>
          <w:sz w:val="28"/>
          <w:szCs w:val="28"/>
        </w:rPr>
        <w:t xml:space="preserve">7 </w:t>
      </w:r>
      <w:r w:rsidR="00835534">
        <w:rPr>
          <w:rFonts w:ascii="Times New Roman" w:hAnsi="Times New Roman" w:cs="Times New Roman"/>
          <w:b/>
          <w:sz w:val="28"/>
          <w:szCs w:val="28"/>
        </w:rPr>
        <w:t xml:space="preserve"> </w:t>
      </w:r>
      <w:r w:rsidR="00DA14C7">
        <w:rPr>
          <w:rFonts w:ascii="Times New Roman" w:hAnsi="Times New Roman" w:cs="Times New Roman"/>
          <w:b/>
          <w:sz w:val="28"/>
          <w:szCs w:val="28"/>
        </w:rPr>
        <w:t>Ο Απόστολος Παύλος Πρότυπο Ποιμένα- Η</w:t>
      </w:r>
      <w:r>
        <w:rPr>
          <w:rFonts w:ascii="Times New Roman" w:hAnsi="Times New Roman" w:cs="Times New Roman"/>
          <w:b/>
          <w:sz w:val="28"/>
          <w:szCs w:val="28"/>
        </w:rPr>
        <w:t>γέτη</w:t>
      </w:r>
    </w:p>
    <w:p w:rsidR="00860DD8" w:rsidRPr="008B7475" w:rsidRDefault="000B135B" w:rsidP="00127D7B">
      <w:pPr>
        <w:spacing w:line="360" w:lineRule="auto"/>
        <w:ind w:firstLine="720"/>
        <w:jc w:val="both"/>
        <w:rPr>
          <w:rFonts w:ascii="Times New Roman" w:hAnsi="Times New Roman" w:cs="Times New Roman"/>
          <w:sz w:val="24"/>
          <w:szCs w:val="24"/>
        </w:rPr>
      </w:pPr>
      <w:r w:rsidRPr="008B7475">
        <w:rPr>
          <w:rFonts w:ascii="Times New Roman" w:hAnsi="Times New Roman" w:cs="Times New Roman"/>
          <w:sz w:val="24"/>
          <w:szCs w:val="24"/>
        </w:rPr>
        <w:t>Ο Απόστολος</w:t>
      </w:r>
      <w:r w:rsidR="00467574">
        <w:rPr>
          <w:rFonts w:ascii="Times New Roman" w:hAnsi="Times New Roman" w:cs="Times New Roman"/>
          <w:sz w:val="24"/>
          <w:szCs w:val="24"/>
        </w:rPr>
        <w:t xml:space="preserve"> </w:t>
      </w:r>
      <w:r w:rsidR="00DA3C55">
        <w:rPr>
          <w:rFonts w:ascii="Times New Roman" w:hAnsi="Times New Roman" w:cs="Times New Roman"/>
          <w:sz w:val="24"/>
          <w:szCs w:val="24"/>
        </w:rPr>
        <w:t xml:space="preserve"> Παύλος</w:t>
      </w:r>
      <w:r w:rsidRPr="008B7475">
        <w:rPr>
          <w:rFonts w:ascii="Times New Roman" w:hAnsi="Times New Roman" w:cs="Times New Roman"/>
          <w:sz w:val="24"/>
          <w:szCs w:val="24"/>
        </w:rPr>
        <w:t xml:space="preserve"> </w:t>
      </w:r>
      <w:r w:rsidR="00DA3C55">
        <w:rPr>
          <w:rFonts w:ascii="Times New Roman" w:hAnsi="Times New Roman" w:cs="Times New Roman"/>
          <w:sz w:val="24"/>
          <w:szCs w:val="24"/>
        </w:rPr>
        <w:t>αποτελεί πρότυπο για κάθε ηγέτη, καθώς</w:t>
      </w:r>
      <w:r w:rsidRPr="008B7475">
        <w:rPr>
          <w:rFonts w:ascii="Times New Roman" w:hAnsi="Times New Roman" w:cs="Times New Roman"/>
          <w:sz w:val="24"/>
          <w:szCs w:val="24"/>
        </w:rPr>
        <w:t xml:space="preserve"> </w:t>
      </w:r>
      <w:r w:rsidR="008335B4" w:rsidRPr="008B7475">
        <w:rPr>
          <w:rFonts w:ascii="Times New Roman" w:hAnsi="Times New Roman" w:cs="Times New Roman"/>
          <w:sz w:val="24"/>
          <w:szCs w:val="24"/>
        </w:rPr>
        <w:t>μετά</w:t>
      </w:r>
      <w:r w:rsidRPr="008B7475">
        <w:rPr>
          <w:rFonts w:ascii="Times New Roman" w:hAnsi="Times New Roman" w:cs="Times New Roman"/>
          <w:sz w:val="24"/>
          <w:szCs w:val="24"/>
        </w:rPr>
        <w:t xml:space="preserve"> τον Κύριο </w:t>
      </w:r>
      <w:r w:rsidR="008335B4" w:rsidRPr="008B7475">
        <w:rPr>
          <w:rFonts w:ascii="Times New Roman" w:hAnsi="Times New Roman" w:cs="Times New Roman"/>
          <w:sz w:val="24"/>
          <w:szCs w:val="24"/>
        </w:rPr>
        <w:t>Ιησού</w:t>
      </w:r>
      <w:r w:rsidRPr="008B7475">
        <w:rPr>
          <w:rFonts w:ascii="Times New Roman" w:hAnsi="Times New Roman" w:cs="Times New Roman"/>
          <w:sz w:val="24"/>
          <w:szCs w:val="24"/>
        </w:rPr>
        <w:t xml:space="preserve"> Χριστό</w:t>
      </w:r>
      <w:r w:rsidR="00EF57C8" w:rsidRPr="008B7475">
        <w:rPr>
          <w:rFonts w:ascii="Times New Roman" w:hAnsi="Times New Roman" w:cs="Times New Roman"/>
          <w:sz w:val="24"/>
          <w:szCs w:val="24"/>
        </w:rPr>
        <w:t xml:space="preserve">, </w:t>
      </w:r>
      <w:r w:rsidR="00DA3C55">
        <w:rPr>
          <w:rFonts w:ascii="Times New Roman" w:hAnsi="Times New Roman" w:cs="Times New Roman"/>
          <w:sz w:val="24"/>
          <w:szCs w:val="24"/>
        </w:rPr>
        <w:t>μπορεί δίκαια να θεωρηθεί ο καλύτερος «Ποιμένας», αφού</w:t>
      </w:r>
      <w:r w:rsidRPr="008B7475">
        <w:rPr>
          <w:rFonts w:ascii="Times New Roman" w:hAnsi="Times New Roman" w:cs="Times New Roman"/>
          <w:sz w:val="24"/>
          <w:szCs w:val="24"/>
        </w:rPr>
        <w:t xml:space="preserve"> μιμήθηκε όσο καν</w:t>
      </w:r>
      <w:r w:rsidR="00DA3C55">
        <w:rPr>
          <w:rFonts w:ascii="Times New Roman" w:hAnsi="Times New Roman" w:cs="Times New Roman"/>
          <w:sz w:val="24"/>
          <w:szCs w:val="24"/>
        </w:rPr>
        <w:t>είς άλλος τη</w:t>
      </w:r>
      <w:r w:rsidR="005E204C" w:rsidRPr="008B7475">
        <w:rPr>
          <w:rFonts w:ascii="Times New Roman" w:hAnsi="Times New Roman" w:cs="Times New Roman"/>
          <w:sz w:val="24"/>
          <w:szCs w:val="24"/>
        </w:rPr>
        <w:t xml:space="preserve"> ζωή του Θεού του, ό</w:t>
      </w:r>
      <w:r w:rsidR="00DA3C55">
        <w:rPr>
          <w:rFonts w:ascii="Times New Roman" w:hAnsi="Times New Roman" w:cs="Times New Roman"/>
          <w:sz w:val="24"/>
          <w:szCs w:val="24"/>
        </w:rPr>
        <w:t>πως μάλιστα</w:t>
      </w:r>
      <w:r w:rsidR="008335B4" w:rsidRPr="008B7475">
        <w:rPr>
          <w:rFonts w:ascii="Times New Roman" w:hAnsi="Times New Roman" w:cs="Times New Roman"/>
          <w:sz w:val="24"/>
          <w:szCs w:val="24"/>
        </w:rPr>
        <w:t xml:space="preserve"> ο </w:t>
      </w:r>
      <w:r w:rsidR="00DA3C55">
        <w:rPr>
          <w:rFonts w:ascii="Times New Roman" w:hAnsi="Times New Roman" w:cs="Times New Roman"/>
          <w:sz w:val="24"/>
          <w:szCs w:val="24"/>
        </w:rPr>
        <w:t>ίδιος αναφέρει</w:t>
      </w:r>
      <w:r w:rsidR="005E204C" w:rsidRPr="008B7475">
        <w:rPr>
          <w:rFonts w:ascii="Times New Roman" w:hAnsi="Times New Roman" w:cs="Times New Roman"/>
          <w:sz w:val="24"/>
          <w:szCs w:val="24"/>
        </w:rPr>
        <w:t xml:space="preserve"> στην επιστολή του προς Γαλάτας.</w:t>
      </w:r>
      <w:r w:rsidR="008335B4" w:rsidRPr="008B7475">
        <w:rPr>
          <w:rStyle w:val="a5"/>
          <w:rFonts w:ascii="Times New Roman" w:hAnsi="Times New Roman" w:cs="Times New Roman"/>
          <w:sz w:val="24"/>
          <w:szCs w:val="24"/>
        </w:rPr>
        <w:footnoteReference w:id="78"/>
      </w:r>
      <w:r w:rsidR="005E204C" w:rsidRPr="008B7475">
        <w:rPr>
          <w:rFonts w:ascii="Times New Roman" w:hAnsi="Times New Roman" w:cs="Times New Roman"/>
          <w:sz w:val="24"/>
          <w:szCs w:val="24"/>
        </w:rPr>
        <w:t>. Ο</w:t>
      </w:r>
      <w:r w:rsidR="008335B4" w:rsidRPr="008B7475">
        <w:rPr>
          <w:rFonts w:ascii="Times New Roman" w:hAnsi="Times New Roman" w:cs="Times New Roman"/>
          <w:sz w:val="24"/>
          <w:szCs w:val="24"/>
        </w:rPr>
        <w:t xml:space="preserve"> </w:t>
      </w:r>
      <w:r w:rsidR="00875505" w:rsidRPr="008B7475">
        <w:rPr>
          <w:rFonts w:ascii="Times New Roman" w:hAnsi="Times New Roman" w:cs="Times New Roman"/>
          <w:sz w:val="24"/>
          <w:szCs w:val="24"/>
        </w:rPr>
        <w:t>τέλειος μιμητής του Χριστού μιμήθηκε το μοντέλο ποίμανσης του Κυρίο</w:t>
      </w:r>
      <w:r w:rsidR="00E02D1F">
        <w:rPr>
          <w:rFonts w:ascii="Times New Roman" w:hAnsi="Times New Roman" w:cs="Times New Roman"/>
          <w:sz w:val="24"/>
          <w:szCs w:val="24"/>
        </w:rPr>
        <w:t>υ του. Αυτό το πρότυπο του η</w:t>
      </w:r>
      <w:r w:rsidR="00875505" w:rsidRPr="008B7475">
        <w:rPr>
          <w:rFonts w:ascii="Times New Roman" w:hAnsi="Times New Roman" w:cs="Times New Roman"/>
          <w:sz w:val="24"/>
          <w:szCs w:val="24"/>
        </w:rPr>
        <w:t xml:space="preserve">γέτη –ποιμένα χρησιμοποίησε, όπως το </w:t>
      </w:r>
      <w:r w:rsidR="008335B4" w:rsidRPr="008B7475">
        <w:rPr>
          <w:rFonts w:ascii="Times New Roman" w:hAnsi="Times New Roman" w:cs="Times New Roman"/>
          <w:sz w:val="24"/>
          <w:szCs w:val="24"/>
        </w:rPr>
        <w:t>χρησιμοποίησαν</w:t>
      </w:r>
      <w:r w:rsidR="00875505" w:rsidRPr="008B7475">
        <w:rPr>
          <w:rFonts w:ascii="Times New Roman" w:hAnsi="Times New Roman" w:cs="Times New Roman"/>
          <w:sz w:val="24"/>
          <w:szCs w:val="24"/>
        </w:rPr>
        <w:t xml:space="preserve"> και οι μαθητές του Ιησού</w:t>
      </w:r>
      <w:r w:rsidR="0047140F">
        <w:rPr>
          <w:rFonts w:ascii="Times New Roman" w:hAnsi="Times New Roman" w:cs="Times New Roman"/>
          <w:sz w:val="24"/>
          <w:szCs w:val="24"/>
        </w:rPr>
        <w:t xml:space="preserve">, </w:t>
      </w:r>
      <w:r w:rsidR="00EF57C8" w:rsidRPr="008B7475">
        <w:rPr>
          <w:rFonts w:ascii="Times New Roman" w:hAnsi="Times New Roman" w:cs="Times New Roman"/>
          <w:sz w:val="24"/>
          <w:szCs w:val="24"/>
        </w:rPr>
        <w:t xml:space="preserve">οι Απόστολοι. Ο </w:t>
      </w:r>
      <w:r w:rsidRPr="008B7475">
        <w:rPr>
          <w:rFonts w:ascii="Times New Roman" w:hAnsi="Times New Roman" w:cs="Times New Roman"/>
          <w:sz w:val="24"/>
          <w:szCs w:val="24"/>
        </w:rPr>
        <w:t xml:space="preserve"> </w:t>
      </w:r>
      <w:r w:rsidR="00652A7D" w:rsidRPr="008B7475">
        <w:rPr>
          <w:rFonts w:ascii="Times New Roman" w:hAnsi="Times New Roman" w:cs="Times New Roman"/>
          <w:sz w:val="24"/>
          <w:szCs w:val="24"/>
        </w:rPr>
        <w:t>Απόστολος Παύλος</w:t>
      </w:r>
      <w:r w:rsidR="0047140F">
        <w:rPr>
          <w:rFonts w:ascii="Times New Roman" w:hAnsi="Times New Roman" w:cs="Times New Roman"/>
          <w:sz w:val="24"/>
          <w:szCs w:val="24"/>
        </w:rPr>
        <w:t xml:space="preserve"> συμπεριφέρεται ως</w:t>
      </w:r>
      <w:r w:rsidR="00FC1A14">
        <w:rPr>
          <w:rFonts w:ascii="Times New Roman" w:hAnsi="Times New Roman" w:cs="Times New Roman"/>
          <w:sz w:val="24"/>
          <w:szCs w:val="24"/>
        </w:rPr>
        <w:t xml:space="preserve"> ποιμένας</w:t>
      </w:r>
      <w:r w:rsidR="004A7D32">
        <w:rPr>
          <w:rFonts w:ascii="Times New Roman" w:hAnsi="Times New Roman" w:cs="Times New Roman"/>
          <w:sz w:val="24"/>
          <w:szCs w:val="24"/>
        </w:rPr>
        <w:t xml:space="preserve">. </w:t>
      </w:r>
      <w:r w:rsidR="00FC1A14" w:rsidRPr="00053573">
        <w:rPr>
          <w:rFonts w:ascii="Times New Roman" w:hAnsi="Times New Roman" w:cs="Times New Roman"/>
          <w:sz w:val="24"/>
          <w:szCs w:val="24"/>
        </w:rPr>
        <w:t>Ποιμήν είναι ο ποιμένας ο βοσκός μετα</w:t>
      </w:r>
      <w:r w:rsidR="00053573">
        <w:rPr>
          <w:rFonts w:ascii="Times New Roman" w:hAnsi="Times New Roman" w:cs="Times New Roman"/>
          <w:sz w:val="24"/>
          <w:szCs w:val="24"/>
        </w:rPr>
        <w:t>φορικά ο ποιμενάρχης ο ηγέτης.</w:t>
      </w:r>
      <w:r w:rsidR="00FC1A14" w:rsidRPr="00053573">
        <w:rPr>
          <w:rStyle w:val="a5"/>
          <w:rFonts w:ascii="Times New Roman" w:hAnsi="Times New Roman" w:cs="Times New Roman"/>
          <w:sz w:val="24"/>
          <w:szCs w:val="24"/>
        </w:rPr>
        <w:footnoteReference w:id="79"/>
      </w:r>
      <w:r w:rsidR="00053573">
        <w:rPr>
          <w:rFonts w:ascii="Times New Roman" w:hAnsi="Times New Roman" w:cs="Times New Roman"/>
          <w:sz w:val="24"/>
          <w:szCs w:val="24"/>
        </w:rPr>
        <w:t xml:space="preserve"> </w:t>
      </w:r>
      <w:r w:rsidR="00FC1A14">
        <w:rPr>
          <w:rFonts w:ascii="Times New Roman" w:hAnsi="Times New Roman" w:cs="Times New Roman"/>
          <w:sz w:val="24"/>
          <w:szCs w:val="24"/>
        </w:rPr>
        <w:t>Είναι πρότυπο ηγέτη</w:t>
      </w:r>
      <w:r w:rsidR="0047140F">
        <w:rPr>
          <w:rFonts w:ascii="Times New Roman" w:hAnsi="Times New Roman" w:cs="Times New Roman"/>
          <w:sz w:val="24"/>
          <w:szCs w:val="24"/>
        </w:rPr>
        <w:t>, δίνει</w:t>
      </w:r>
      <w:r w:rsidR="00EF57C8" w:rsidRPr="008B7475">
        <w:rPr>
          <w:rFonts w:ascii="Times New Roman" w:hAnsi="Times New Roman" w:cs="Times New Roman"/>
          <w:sz w:val="24"/>
          <w:szCs w:val="24"/>
        </w:rPr>
        <w:t xml:space="preserve"> εντολές και κατευθύνσεις στους </w:t>
      </w:r>
      <w:r w:rsidRPr="008B7475">
        <w:rPr>
          <w:rFonts w:ascii="Times New Roman" w:hAnsi="Times New Roman" w:cs="Times New Roman"/>
          <w:sz w:val="24"/>
          <w:szCs w:val="24"/>
        </w:rPr>
        <w:t xml:space="preserve"> συνερ</w:t>
      </w:r>
      <w:r w:rsidR="0047140F">
        <w:rPr>
          <w:rFonts w:ascii="Times New Roman" w:hAnsi="Times New Roman" w:cs="Times New Roman"/>
          <w:sz w:val="24"/>
          <w:szCs w:val="24"/>
        </w:rPr>
        <w:t>γάτες του, τους συμβουλεύει και</w:t>
      </w:r>
      <w:r w:rsidR="00EF57C8" w:rsidRPr="008B7475">
        <w:rPr>
          <w:rFonts w:ascii="Times New Roman" w:hAnsi="Times New Roman" w:cs="Times New Roman"/>
          <w:sz w:val="24"/>
          <w:szCs w:val="24"/>
        </w:rPr>
        <w:t xml:space="preserve"> αγωνιά</w:t>
      </w:r>
      <w:r w:rsidR="0047140F">
        <w:rPr>
          <w:rFonts w:ascii="Times New Roman" w:hAnsi="Times New Roman" w:cs="Times New Roman"/>
          <w:sz w:val="24"/>
          <w:szCs w:val="24"/>
        </w:rPr>
        <w:t xml:space="preserve"> για τη δική τους  πορεία</w:t>
      </w:r>
      <w:r w:rsidRPr="008B7475">
        <w:rPr>
          <w:rFonts w:ascii="Times New Roman" w:hAnsi="Times New Roman" w:cs="Times New Roman"/>
          <w:sz w:val="24"/>
          <w:szCs w:val="24"/>
        </w:rPr>
        <w:t>.</w:t>
      </w:r>
      <w:r w:rsidR="00BE2F11">
        <w:rPr>
          <w:rFonts w:ascii="Times New Roman" w:hAnsi="Times New Roman" w:cs="Times New Roman"/>
          <w:sz w:val="24"/>
          <w:szCs w:val="24"/>
        </w:rPr>
        <w:t xml:space="preserve"> Μεριμνά</w:t>
      </w:r>
      <w:r w:rsidRPr="008B7475">
        <w:rPr>
          <w:rFonts w:ascii="Times New Roman" w:hAnsi="Times New Roman" w:cs="Times New Roman"/>
          <w:sz w:val="24"/>
          <w:szCs w:val="24"/>
        </w:rPr>
        <w:t xml:space="preserve"> </w:t>
      </w:r>
      <w:r w:rsidR="00BE2F11">
        <w:rPr>
          <w:rFonts w:ascii="Times New Roman" w:hAnsi="Times New Roman" w:cs="Times New Roman"/>
          <w:sz w:val="24"/>
          <w:szCs w:val="24"/>
        </w:rPr>
        <w:t xml:space="preserve">για όλους και για τον καθένα ξεχωριστά και με πατρικό αίσθημα αγκαλιάζει κάθε αναγκεμένο. </w:t>
      </w:r>
      <w:r w:rsidR="00AC28EC" w:rsidRPr="008B7475">
        <w:rPr>
          <w:rFonts w:ascii="Times New Roman" w:hAnsi="Times New Roman" w:cs="Times New Roman"/>
          <w:sz w:val="24"/>
          <w:szCs w:val="24"/>
        </w:rPr>
        <w:t>Αποτελεί πρότυπο αυτοθυσίας και αγάπης.</w:t>
      </w:r>
      <w:r w:rsidR="00053573">
        <w:rPr>
          <w:rFonts w:ascii="Times New Roman" w:hAnsi="Times New Roman" w:cs="Times New Roman"/>
          <w:sz w:val="24"/>
          <w:szCs w:val="24"/>
        </w:rPr>
        <w:tab/>
      </w:r>
      <w:r w:rsidR="00053573">
        <w:rPr>
          <w:rFonts w:ascii="Times New Roman" w:hAnsi="Times New Roman" w:cs="Times New Roman"/>
          <w:sz w:val="24"/>
          <w:szCs w:val="24"/>
        </w:rPr>
        <w:tab/>
      </w:r>
      <w:r w:rsidR="00053573">
        <w:rPr>
          <w:rFonts w:ascii="Times New Roman" w:hAnsi="Times New Roman" w:cs="Times New Roman"/>
          <w:sz w:val="24"/>
          <w:szCs w:val="24"/>
        </w:rPr>
        <w:tab/>
      </w:r>
      <w:r w:rsidR="00AC28EC" w:rsidRPr="008B7475">
        <w:rPr>
          <w:rFonts w:ascii="Times New Roman" w:hAnsi="Times New Roman" w:cs="Times New Roman"/>
          <w:sz w:val="24"/>
          <w:szCs w:val="24"/>
        </w:rPr>
        <w:t xml:space="preserve"> Στις Πράξεις των Αποστόλ</w:t>
      </w:r>
      <w:r w:rsidR="00EF57C8" w:rsidRPr="008B7475">
        <w:rPr>
          <w:rFonts w:ascii="Times New Roman" w:hAnsi="Times New Roman" w:cs="Times New Roman"/>
          <w:sz w:val="24"/>
          <w:szCs w:val="24"/>
        </w:rPr>
        <w:t>ων και στις Επιστολές του αναφέ</w:t>
      </w:r>
      <w:r w:rsidR="00AC28EC" w:rsidRPr="008B7475">
        <w:rPr>
          <w:rFonts w:ascii="Times New Roman" w:hAnsi="Times New Roman" w:cs="Times New Roman"/>
          <w:sz w:val="24"/>
          <w:szCs w:val="24"/>
        </w:rPr>
        <w:t>ρονται οι συνεχείς τα</w:t>
      </w:r>
      <w:r w:rsidR="00860194">
        <w:rPr>
          <w:rFonts w:ascii="Times New Roman" w:hAnsi="Times New Roman" w:cs="Times New Roman"/>
          <w:sz w:val="24"/>
          <w:szCs w:val="24"/>
        </w:rPr>
        <w:t>λαιπωρίες, ο κόπος, οι κίνδυνοι και</w:t>
      </w:r>
      <w:r w:rsidR="00AC28EC" w:rsidRPr="008B7475">
        <w:rPr>
          <w:rFonts w:ascii="Times New Roman" w:hAnsi="Times New Roman" w:cs="Times New Roman"/>
          <w:sz w:val="24"/>
          <w:szCs w:val="24"/>
        </w:rPr>
        <w:t xml:space="preserve"> οι </w:t>
      </w:r>
      <w:r w:rsidR="00860194">
        <w:rPr>
          <w:rFonts w:ascii="Times New Roman" w:hAnsi="Times New Roman" w:cs="Times New Roman"/>
          <w:sz w:val="24"/>
          <w:szCs w:val="24"/>
        </w:rPr>
        <w:t>διωγμοί, που υπέστη</w:t>
      </w:r>
      <w:r w:rsidR="00AC28EC" w:rsidRPr="008B7475">
        <w:rPr>
          <w:rFonts w:ascii="Times New Roman" w:hAnsi="Times New Roman" w:cs="Times New Roman"/>
          <w:sz w:val="24"/>
          <w:szCs w:val="24"/>
        </w:rPr>
        <w:t>.</w:t>
      </w:r>
      <w:r w:rsidR="00144E1B" w:rsidRPr="008B7475">
        <w:rPr>
          <w:rFonts w:ascii="Times New Roman" w:hAnsi="Times New Roman" w:cs="Times New Roman"/>
          <w:sz w:val="24"/>
          <w:szCs w:val="24"/>
        </w:rPr>
        <w:t xml:space="preserve"> </w:t>
      </w:r>
      <w:r w:rsidR="00BA06D2">
        <w:rPr>
          <w:rFonts w:ascii="Times New Roman" w:hAnsi="Times New Roman" w:cs="Times New Roman"/>
          <w:sz w:val="24"/>
          <w:szCs w:val="24"/>
        </w:rPr>
        <w:t>Ακούραστα και αγόγγυστα</w:t>
      </w:r>
      <w:r w:rsidR="00EF57C8" w:rsidRPr="008B7475">
        <w:rPr>
          <w:rFonts w:ascii="Times New Roman" w:hAnsi="Times New Roman" w:cs="Times New Roman"/>
          <w:sz w:val="24"/>
          <w:szCs w:val="24"/>
        </w:rPr>
        <w:t xml:space="preserve"> </w:t>
      </w:r>
      <w:r w:rsidR="00144E1B" w:rsidRPr="008B7475">
        <w:rPr>
          <w:rFonts w:ascii="Times New Roman" w:hAnsi="Times New Roman" w:cs="Times New Roman"/>
          <w:sz w:val="24"/>
          <w:szCs w:val="24"/>
        </w:rPr>
        <w:t>διδάσκει όπου βρεθεί στις περιοδείες του</w:t>
      </w:r>
      <w:r w:rsidR="00EF57C8" w:rsidRPr="008B7475">
        <w:rPr>
          <w:rFonts w:ascii="Times New Roman" w:hAnsi="Times New Roman" w:cs="Times New Roman"/>
          <w:sz w:val="24"/>
          <w:szCs w:val="24"/>
        </w:rPr>
        <w:t xml:space="preserve">, </w:t>
      </w:r>
      <w:r w:rsidR="00144E1B" w:rsidRPr="008B7475">
        <w:rPr>
          <w:rFonts w:ascii="Times New Roman" w:hAnsi="Times New Roman" w:cs="Times New Roman"/>
          <w:sz w:val="24"/>
          <w:szCs w:val="24"/>
        </w:rPr>
        <w:t xml:space="preserve"> χρησιμοποιώντας την</w:t>
      </w:r>
      <w:r w:rsidR="00EF57C8" w:rsidRPr="008B7475">
        <w:rPr>
          <w:rFonts w:ascii="Times New Roman" w:hAnsi="Times New Roman" w:cs="Times New Roman"/>
          <w:sz w:val="24"/>
          <w:szCs w:val="24"/>
        </w:rPr>
        <w:t xml:space="preserve"> επιε</w:t>
      </w:r>
      <w:r w:rsidR="00144E1B" w:rsidRPr="008B7475">
        <w:rPr>
          <w:rFonts w:ascii="Times New Roman" w:hAnsi="Times New Roman" w:cs="Times New Roman"/>
          <w:sz w:val="24"/>
          <w:szCs w:val="24"/>
        </w:rPr>
        <w:t>ίκ</w:t>
      </w:r>
      <w:r w:rsidR="00EF57C8" w:rsidRPr="008B7475">
        <w:rPr>
          <w:rFonts w:ascii="Times New Roman" w:hAnsi="Times New Roman" w:cs="Times New Roman"/>
          <w:sz w:val="24"/>
          <w:szCs w:val="24"/>
        </w:rPr>
        <w:t>ε</w:t>
      </w:r>
      <w:r w:rsidR="00144E1B" w:rsidRPr="008B7475">
        <w:rPr>
          <w:rFonts w:ascii="Times New Roman" w:hAnsi="Times New Roman" w:cs="Times New Roman"/>
          <w:sz w:val="24"/>
          <w:szCs w:val="24"/>
        </w:rPr>
        <w:t>ια</w:t>
      </w:r>
      <w:r w:rsidR="00BA06D2">
        <w:rPr>
          <w:rFonts w:ascii="Times New Roman" w:hAnsi="Times New Roman" w:cs="Times New Roman"/>
          <w:sz w:val="24"/>
          <w:szCs w:val="24"/>
        </w:rPr>
        <w:t xml:space="preserve"> αλλά</w:t>
      </w:r>
      <w:r w:rsidR="00144E1B" w:rsidRPr="008B7475">
        <w:rPr>
          <w:rFonts w:ascii="Times New Roman" w:hAnsi="Times New Roman" w:cs="Times New Roman"/>
          <w:sz w:val="24"/>
          <w:szCs w:val="24"/>
        </w:rPr>
        <w:t xml:space="preserve"> και την αυστηρότητα. Ασχολείται με όλους τους ανθρώπους</w:t>
      </w:r>
      <w:r w:rsidR="00BA06D2">
        <w:rPr>
          <w:rFonts w:ascii="Times New Roman" w:hAnsi="Times New Roman" w:cs="Times New Roman"/>
          <w:sz w:val="24"/>
          <w:szCs w:val="24"/>
        </w:rPr>
        <w:t xml:space="preserve"> αδιακρίτως</w:t>
      </w:r>
      <w:r w:rsidR="00EF57C8" w:rsidRPr="008B7475">
        <w:rPr>
          <w:rFonts w:ascii="Times New Roman" w:hAnsi="Times New Roman" w:cs="Times New Roman"/>
          <w:sz w:val="24"/>
          <w:szCs w:val="24"/>
        </w:rPr>
        <w:t xml:space="preserve">, </w:t>
      </w:r>
      <w:r w:rsidR="00144E1B" w:rsidRPr="008B7475">
        <w:rPr>
          <w:rFonts w:ascii="Times New Roman" w:hAnsi="Times New Roman" w:cs="Times New Roman"/>
          <w:sz w:val="24"/>
          <w:szCs w:val="24"/>
        </w:rPr>
        <w:t xml:space="preserve"> μικρούς  και μεγάλους , πλούσιους και φτωχούς, Εθνικούς και </w:t>
      </w:r>
      <w:r w:rsidR="00144E1B" w:rsidRPr="008B7475">
        <w:rPr>
          <w:rFonts w:ascii="Times New Roman" w:hAnsi="Times New Roman" w:cs="Times New Roman"/>
          <w:sz w:val="24"/>
          <w:szCs w:val="24"/>
        </w:rPr>
        <w:lastRenderedPageBreak/>
        <w:t>Ιου</w:t>
      </w:r>
      <w:r w:rsidR="00C357E4">
        <w:rPr>
          <w:rFonts w:ascii="Times New Roman" w:hAnsi="Times New Roman" w:cs="Times New Roman"/>
          <w:sz w:val="24"/>
          <w:szCs w:val="24"/>
        </w:rPr>
        <w:t>δαίους.</w:t>
      </w:r>
      <w:r w:rsidR="00BA06D2">
        <w:rPr>
          <w:rFonts w:ascii="Times New Roman" w:hAnsi="Times New Roman" w:cs="Times New Roman"/>
          <w:sz w:val="24"/>
          <w:szCs w:val="24"/>
        </w:rPr>
        <w:t xml:space="preserve"> </w:t>
      </w:r>
      <w:r w:rsidR="00C357E4">
        <w:rPr>
          <w:rFonts w:ascii="Times New Roman" w:hAnsi="Times New Roman" w:cs="Times New Roman"/>
          <w:sz w:val="24"/>
          <w:szCs w:val="24"/>
        </w:rPr>
        <w:t>Φ</w:t>
      </w:r>
      <w:r w:rsidR="00BA06D2">
        <w:rPr>
          <w:rFonts w:ascii="Times New Roman" w:hAnsi="Times New Roman" w:cs="Times New Roman"/>
          <w:sz w:val="24"/>
          <w:szCs w:val="24"/>
        </w:rPr>
        <w:t>ροντίζει πρώτα τους άλλους και τελευταίο τον εαυτό του όπως κάθε άξιος</w:t>
      </w:r>
      <w:r w:rsidR="00705308" w:rsidRPr="008B7475">
        <w:rPr>
          <w:rFonts w:ascii="Times New Roman" w:hAnsi="Times New Roman" w:cs="Times New Roman"/>
          <w:sz w:val="24"/>
          <w:szCs w:val="24"/>
        </w:rPr>
        <w:t xml:space="preserve"> Ποιμένα</w:t>
      </w:r>
      <w:r w:rsidR="00BA06D2">
        <w:rPr>
          <w:rFonts w:ascii="Times New Roman" w:hAnsi="Times New Roman" w:cs="Times New Roman"/>
          <w:sz w:val="24"/>
          <w:szCs w:val="24"/>
        </w:rPr>
        <w:t>ς</w:t>
      </w:r>
      <w:r w:rsidR="00705308" w:rsidRPr="008B7475">
        <w:rPr>
          <w:rFonts w:ascii="Times New Roman" w:hAnsi="Times New Roman" w:cs="Times New Roman"/>
          <w:sz w:val="24"/>
          <w:szCs w:val="24"/>
        </w:rPr>
        <w:t>.</w:t>
      </w:r>
      <w:r w:rsidR="00FA35E0">
        <w:rPr>
          <w:rFonts w:ascii="Times New Roman" w:hAnsi="Times New Roman" w:cs="Times New Roman"/>
          <w:sz w:val="24"/>
          <w:szCs w:val="24"/>
        </w:rPr>
        <w:t xml:space="preserve">  Σύμφωνα με τον Άγιο Γρηγόριο</w:t>
      </w:r>
      <w:r w:rsidR="002663FC" w:rsidRPr="008B7475">
        <w:rPr>
          <w:rFonts w:ascii="Times New Roman" w:hAnsi="Times New Roman" w:cs="Times New Roman"/>
          <w:sz w:val="24"/>
          <w:szCs w:val="24"/>
        </w:rPr>
        <w:t xml:space="preserve"> </w:t>
      </w:r>
      <w:r w:rsidR="00FA35E0">
        <w:rPr>
          <w:rFonts w:ascii="Times New Roman" w:hAnsi="Times New Roman" w:cs="Times New Roman"/>
          <w:sz w:val="24"/>
          <w:szCs w:val="24"/>
        </w:rPr>
        <w:t>τ</w:t>
      </w:r>
      <w:r w:rsidR="002663FC" w:rsidRPr="008B7475">
        <w:rPr>
          <w:rFonts w:ascii="Times New Roman" w:hAnsi="Times New Roman" w:cs="Times New Roman"/>
          <w:sz w:val="24"/>
          <w:szCs w:val="24"/>
        </w:rPr>
        <w:t>ο</w:t>
      </w:r>
      <w:r w:rsidR="00FA35E0">
        <w:rPr>
          <w:rFonts w:ascii="Times New Roman" w:hAnsi="Times New Roman" w:cs="Times New Roman"/>
          <w:sz w:val="24"/>
          <w:szCs w:val="24"/>
        </w:rPr>
        <w:t>ν</w:t>
      </w:r>
      <w:r w:rsidR="00144E1B" w:rsidRPr="008B7475">
        <w:rPr>
          <w:rFonts w:ascii="Times New Roman" w:hAnsi="Times New Roman" w:cs="Times New Roman"/>
          <w:sz w:val="24"/>
          <w:szCs w:val="24"/>
        </w:rPr>
        <w:t xml:space="preserve"> </w:t>
      </w:r>
      <w:r w:rsidR="00C357E4">
        <w:rPr>
          <w:rFonts w:ascii="Times New Roman" w:hAnsi="Times New Roman" w:cs="Times New Roman"/>
          <w:sz w:val="24"/>
          <w:szCs w:val="24"/>
        </w:rPr>
        <w:t>Θεολόγο,  ο Απόστολος Παύλος αποτελεί το</w:t>
      </w:r>
      <w:r w:rsidR="0059329E" w:rsidRPr="008B7475">
        <w:rPr>
          <w:rFonts w:ascii="Times New Roman" w:hAnsi="Times New Roman" w:cs="Times New Roman"/>
          <w:sz w:val="24"/>
          <w:szCs w:val="24"/>
        </w:rPr>
        <w:t xml:space="preserve"> κατεξοχήν</w:t>
      </w:r>
      <w:r w:rsidR="002663FC" w:rsidRPr="008B7475">
        <w:rPr>
          <w:rFonts w:ascii="Times New Roman" w:hAnsi="Times New Roman" w:cs="Times New Roman"/>
          <w:sz w:val="24"/>
          <w:szCs w:val="24"/>
        </w:rPr>
        <w:t xml:space="preserve"> πρότυπο Ποιμέν</w:t>
      </w:r>
      <w:r w:rsidR="00C91C39" w:rsidRPr="008B7475">
        <w:rPr>
          <w:rFonts w:ascii="Times New Roman" w:hAnsi="Times New Roman" w:cs="Times New Roman"/>
          <w:sz w:val="24"/>
          <w:szCs w:val="24"/>
        </w:rPr>
        <w:t>α</w:t>
      </w:r>
      <w:r w:rsidR="002663FC" w:rsidRPr="008B7475">
        <w:rPr>
          <w:rFonts w:ascii="Times New Roman" w:hAnsi="Times New Roman" w:cs="Times New Roman"/>
          <w:sz w:val="24"/>
          <w:szCs w:val="24"/>
        </w:rPr>
        <w:t>.</w:t>
      </w:r>
      <w:r w:rsidR="00C91C39" w:rsidRPr="008B7475">
        <w:rPr>
          <w:rStyle w:val="a5"/>
          <w:rFonts w:ascii="Times New Roman" w:hAnsi="Times New Roman" w:cs="Times New Roman"/>
          <w:sz w:val="24"/>
          <w:szCs w:val="24"/>
        </w:rPr>
        <w:footnoteReference w:id="80"/>
      </w:r>
      <w:r w:rsidR="00053573">
        <w:rPr>
          <w:rFonts w:ascii="Times New Roman" w:hAnsi="Times New Roman" w:cs="Times New Roman"/>
          <w:sz w:val="24"/>
          <w:szCs w:val="24"/>
        </w:rPr>
        <w:tab/>
      </w:r>
      <w:r w:rsidR="00053573">
        <w:rPr>
          <w:rFonts w:ascii="Times New Roman" w:hAnsi="Times New Roman" w:cs="Times New Roman"/>
          <w:sz w:val="24"/>
          <w:szCs w:val="24"/>
        </w:rPr>
        <w:tab/>
      </w:r>
      <w:r w:rsidR="00053573">
        <w:rPr>
          <w:rFonts w:ascii="Times New Roman" w:hAnsi="Times New Roman" w:cs="Times New Roman"/>
          <w:sz w:val="24"/>
          <w:szCs w:val="24"/>
        </w:rPr>
        <w:tab/>
      </w:r>
      <w:r w:rsidR="00053573">
        <w:rPr>
          <w:rFonts w:ascii="Times New Roman" w:hAnsi="Times New Roman" w:cs="Times New Roman"/>
          <w:sz w:val="24"/>
          <w:szCs w:val="24"/>
        </w:rPr>
        <w:tab/>
      </w:r>
      <w:r w:rsidR="00053573">
        <w:rPr>
          <w:rFonts w:ascii="Times New Roman" w:hAnsi="Times New Roman" w:cs="Times New Roman"/>
          <w:sz w:val="24"/>
          <w:szCs w:val="24"/>
        </w:rPr>
        <w:tab/>
      </w:r>
      <w:r w:rsidR="00053573">
        <w:rPr>
          <w:rFonts w:ascii="Times New Roman" w:hAnsi="Times New Roman" w:cs="Times New Roman"/>
          <w:sz w:val="24"/>
          <w:szCs w:val="24"/>
        </w:rPr>
        <w:tab/>
      </w:r>
      <w:r w:rsidR="002663FC" w:rsidRPr="008B7475">
        <w:rPr>
          <w:rFonts w:ascii="Times New Roman" w:hAnsi="Times New Roman" w:cs="Times New Roman"/>
          <w:sz w:val="24"/>
          <w:szCs w:val="24"/>
        </w:rPr>
        <w:t xml:space="preserve"> </w:t>
      </w:r>
      <w:r w:rsidRPr="008B7475">
        <w:rPr>
          <w:rFonts w:ascii="Times New Roman" w:hAnsi="Times New Roman" w:cs="Times New Roman"/>
          <w:sz w:val="24"/>
          <w:szCs w:val="24"/>
        </w:rPr>
        <w:t>Η ηγεσία</w:t>
      </w:r>
      <w:r w:rsidR="00DA748F">
        <w:rPr>
          <w:rFonts w:ascii="Times New Roman" w:hAnsi="Times New Roman" w:cs="Times New Roman"/>
          <w:sz w:val="24"/>
          <w:szCs w:val="24"/>
        </w:rPr>
        <w:t xml:space="preserve"> είτε ασκείται από εκκλησιαστικό είτε από κοσμικό</w:t>
      </w:r>
      <w:r w:rsidR="00EF57C8" w:rsidRPr="008B7475">
        <w:rPr>
          <w:rFonts w:ascii="Times New Roman" w:hAnsi="Times New Roman" w:cs="Times New Roman"/>
          <w:sz w:val="24"/>
          <w:szCs w:val="24"/>
        </w:rPr>
        <w:t xml:space="preserve"> </w:t>
      </w:r>
      <w:r w:rsidR="004A7D32">
        <w:rPr>
          <w:rFonts w:ascii="Times New Roman" w:hAnsi="Times New Roman" w:cs="Times New Roman"/>
          <w:sz w:val="24"/>
          <w:szCs w:val="24"/>
        </w:rPr>
        <w:t xml:space="preserve">ηγέτη </w:t>
      </w:r>
      <w:r w:rsidRPr="008B7475">
        <w:rPr>
          <w:rFonts w:ascii="Times New Roman" w:hAnsi="Times New Roman" w:cs="Times New Roman"/>
          <w:sz w:val="24"/>
          <w:szCs w:val="24"/>
        </w:rPr>
        <w:t>δεν είναι μια κατάσταση στατική και αυτονόητη</w:t>
      </w:r>
      <w:r w:rsidR="00EF57C8" w:rsidRPr="008B7475">
        <w:rPr>
          <w:rFonts w:ascii="Times New Roman" w:hAnsi="Times New Roman" w:cs="Times New Roman"/>
          <w:sz w:val="24"/>
          <w:szCs w:val="24"/>
        </w:rPr>
        <w:t xml:space="preserve">, </w:t>
      </w:r>
      <w:r w:rsidR="00DA748F">
        <w:rPr>
          <w:rFonts w:ascii="Times New Roman" w:hAnsi="Times New Roman" w:cs="Times New Roman"/>
          <w:sz w:val="24"/>
          <w:szCs w:val="24"/>
        </w:rPr>
        <w:t>αλλά</w:t>
      </w:r>
      <w:r w:rsidR="004D516C">
        <w:rPr>
          <w:rFonts w:ascii="Times New Roman" w:hAnsi="Times New Roman" w:cs="Times New Roman"/>
          <w:sz w:val="24"/>
          <w:szCs w:val="24"/>
        </w:rPr>
        <w:t xml:space="preserve"> απαιτεί δυναμισμό και</w:t>
      </w:r>
      <w:r w:rsidRPr="008B7475">
        <w:rPr>
          <w:rFonts w:ascii="Times New Roman" w:hAnsi="Times New Roman" w:cs="Times New Roman"/>
          <w:sz w:val="24"/>
          <w:szCs w:val="24"/>
        </w:rPr>
        <w:t xml:space="preserve"> συνεχή προσπάθ</w:t>
      </w:r>
      <w:r w:rsidR="00B92149">
        <w:rPr>
          <w:rFonts w:ascii="Times New Roman" w:hAnsi="Times New Roman" w:cs="Times New Roman"/>
          <w:sz w:val="24"/>
          <w:szCs w:val="24"/>
        </w:rPr>
        <w:t>εια. Με αυτή την προσπάθεια ο</w:t>
      </w:r>
      <w:r w:rsidR="00652A7D" w:rsidRPr="008B7475">
        <w:rPr>
          <w:rFonts w:ascii="Times New Roman" w:hAnsi="Times New Roman" w:cs="Times New Roman"/>
          <w:sz w:val="24"/>
          <w:szCs w:val="24"/>
        </w:rPr>
        <w:t xml:space="preserve"> ηγέτη</w:t>
      </w:r>
      <w:r w:rsidR="00B92149">
        <w:rPr>
          <w:rFonts w:ascii="Times New Roman" w:hAnsi="Times New Roman" w:cs="Times New Roman"/>
          <w:sz w:val="24"/>
          <w:szCs w:val="24"/>
        </w:rPr>
        <w:t>ς</w:t>
      </w:r>
      <w:r w:rsidR="004D516C">
        <w:rPr>
          <w:rFonts w:ascii="Times New Roman" w:hAnsi="Times New Roman" w:cs="Times New Roman"/>
          <w:sz w:val="24"/>
          <w:szCs w:val="24"/>
        </w:rPr>
        <w:t xml:space="preserve"> </w:t>
      </w:r>
      <w:r w:rsidR="00B92149">
        <w:rPr>
          <w:rFonts w:ascii="Times New Roman" w:hAnsi="Times New Roman" w:cs="Times New Roman"/>
          <w:sz w:val="24"/>
          <w:szCs w:val="24"/>
        </w:rPr>
        <w:t xml:space="preserve"> ανάγεται </w:t>
      </w:r>
      <w:r w:rsidR="004D516C">
        <w:rPr>
          <w:rFonts w:ascii="Times New Roman" w:hAnsi="Times New Roman" w:cs="Times New Roman"/>
          <w:sz w:val="24"/>
          <w:szCs w:val="24"/>
        </w:rPr>
        <w:t>σ</w:t>
      </w:r>
      <w:r w:rsidR="00920A53">
        <w:rPr>
          <w:rFonts w:ascii="Times New Roman" w:hAnsi="Times New Roman" w:cs="Times New Roman"/>
          <w:sz w:val="24"/>
          <w:szCs w:val="24"/>
        </w:rPr>
        <w:t>ε</w:t>
      </w:r>
      <w:r w:rsidR="00652A7D" w:rsidRPr="008B7475">
        <w:rPr>
          <w:rFonts w:ascii="Times New Roman" w:hAnsi="Times New Roman" w:cs="Times New Roman"/>
          <w:sz w:val="24"/>
          <w:szCs w:val="24"/>
        </w:rPr>
        <w:t xml:space="preserve"> </w:t>
      </w:r>
      <w:r w:rsidR="00920A53">
        <w:rPr>
          <w:rFonts w:ascii="Times New Roman" w:hAnsi="Times New Roman" w:cs="Times New Roman"/>
          <w:sz w:val="24"/>
          <w:szCs w:val="24"/>
        </w:rPr>
        <w:t>πρότυπο ζωής, καθώς δεν πρόκειται για</w:t>
      </w:r>
      <w:r w:rsidRPr="008B7475">
        <w:rPr>
          <w:rFonts w:ascii="Times New Roman" w:hAnsi="Times New Roman" w:cs="Times New Roman"/>
          <w:sz w:val="24"/>
          <w:szCs w:val="24"/>
        </w:rPr>
        <w:t xml:space="preserve"> ένα απλό διοικη</w:t>
      </w:r>
      <w:r w:rsidR="00DA748F">
        <w:rPr>
          <w:rFonts w:ascii="Times New Roman" w:hAnsi="Times New Roman" w:cs="Times New Roman"/>
          <w:sz w:val="24"/>
          <w:szCs w:val="24"/>
        </w:rPr>
        <w:t>τικό όργανο</w:t>
      </w:r>
      <w:r w:rsidR="00B92149">
        <w:rPr>
          <w:rFonts w:ascii="Times New Roman" w:hAnsi="Times New Roman" w:cs="Times New Roman"/>
          <w:sz w:val="24"/>
          <w:szCs w:val="24"/>
        </w:rPr>
        <w:t>, που έχει θέση ουραγού και κατευθύνεται από άλλους, αλλά παίρνει εκείνος τα ηνία, αναλαμβάνει την ευθύνη όλων και</w:t>
      </w:r>
      <w:r w:rsidR="00CD3DA1">
        <w:rPr>
          <w:rFonts w:ascii="Times New Roman" w:hAnsi="Times New Roman" w:cs="Times New Roman"/>
          <w:sz w:val="24"/>
          <w:szCs w:val="24"/>
        </w:rPr>
        <w:t xml:space="preserve"> </w:t>
      </w:r>
      <w:r w:rsidR="00B92149">
        <w:rPr>
          <w:rFonts w:ascii="Times New Roman" w:hAnsi="Times New Roman" w:cs="Times New Roman"/>
          <w:sz w:val="24"/>
          <w:szCs w:val="24"/>
        </w:rPr>
        <w:t xml:space="preserve"> καταβάλλει τη μέγιστη προσπάθεια στον χώρο εργασίας, δίνοντας το σωστό παράδειγμα. Απαραίτητη καθίσταται από πλευράς του η συνεχής επιτήρηση,  προκειμένου να καλύψει τυχόν ελλείψεις των υφισταμένων, και η επιβολή πειθαρχίας, αν και εφόσον χρειάζεται.  </w:t>
      </w:r>
      <w:r w:rsidR="00DA748F">
        <w:rPr>
          <w:rFonts w:ascii="Times New Roman" w:hAnsi="Times New Roman" w:cs="Times New Roman"/>
          <w:sz w:val="24"/>
          <w:szCs w:val="24"/>
        </w:rPr>
        <w:t xml:space="preserve"> Ο ηγέτης οφείλει να συνδυάζει τις προσωπικές του δεξιότητες με τα προσόντα των επιλεγμένων μελών της ομάδας του. Επίσης πρέπει να μην ολιγωρεί, αλλά να βρίσκεται σε επαγρύπνηση και να αξιοποιεί κάθε ευκαιρία για αύξηση της παραγωγικότητας</w:t>
      </w:r>
      <w:r w:rsidR="001C29E6">
        <w:rPr>
          <w:rFonts w:ascii="Times New Roman" w:hAnsi="Times New Roman" w:cs="Times New Roman"/>
          <w:sz w:val="24"/>
          <w:szCs w:val="24"/>
        </w:rPr>
        <w:t>.</w:t>
      </w:r>
      <w:r w:rsidR="004A7D32">
        <w:rPr>
          <w:rFonts w:ascii="Times New Roman" w:hAnsi="Times New Roman" w:cs="Times New Roman"/>
          <w:sz w:val="24"/>
          <w:szCs w:val="24"/>
        </w:rPr>
        <w:tab/>
      </w:r>
      <w:r w:rsidR="004A7D32">
        <w:rPr>
          <w:rFonts w:ascii="Times New Roman" w:hAnsi="Times New Roman" w:cs="Times New Roman"/>
          <w:sz w:val="24"/>
          <w:szCs w:val="24"/>
        </w:rPr>
        <w:tab/>
      </w:r>
      <w:r w:rsidR="004A7D32">
        <w:rPr>
          <w:rFonts w:ascii="Times New Roman" w:hAnsi="Times New Roman" w:cs="Times New Roman"/>
          <w:sz w:val="24"/>
          <w:szCs w:val="24"/>
        </w:rPr>
        <w:tab/>
      </w:r>
      <w:r w:rsidR="004A7D32">
        <w:rPr>
          <w:rFonts w:ascii="Times New Roman" w:hAnsi="Times New Roman" w:cs="Times New Roman"/>
          <w:sz w:val="24"/>
          <w:szCs w:val="24"/>
        </w:rPr>
        <w:tab/>
      </w:r>
      <w:r w:rsidR="004A7D32">
        <w:rPr>
          <w:rFonts w:ascii="Times New Roman" w:hAnsi="Times New Roman" w:cs="Times New Roman"/>
          <w:sz w:val="24"/>
          <w:szCs w:val="24"/>
        </w:rPr>
        <w:tab/>
      </w:r>
      <w:r w:rsidR="004A7D32">
        <w:rPr>
          <w:rFonts w:ascii="Times New Roman" w:hAnsi="Times New Roman" w:cs="Times New Roman"/>
          <w:sz w:val="24"/>
          <w:szCs w:val="24"/>
        </w:rPr>
        <w:tab/>
      </w:r>
      <w:r w:rsidRPr="008B7475">
        <w:rPr>
          <w:rFonts w:ascii="Times New Roman" w:hAnsi="Times New Roman" w:cs="Times New Roman"/>
          <w:sz w:val="24"/>
          <w:szCs w:val="24"/>
        </w:rPr>
        <w:t>Η ποιμαντική του Αποστόλου Παύλου αποτελε</w:t>
      </w:r>
      <w:r w:rsidR="0040610A">
        <w:rPr>
          <w:rFonts w:ascii="Times New Roman" w:hAnsi="Times New Roman" w:cs="Times New Roman"/>
          <w:sz w:val="24"/>
          <w:szCs w:val="24"/>
        </w:rPr>
        <w:t>ί πρότυπο όχι μόνο για τους νέους κληρικούς, αλλά</w:t>
      </w:r>
      <w:r w:rsidR="00CD447B" w:rsidRPr="008B7475">
        <w:rPr>
          <w:rFonts w:ascii="Times New Roman" w:hAnsi="Times New Roman" w:cs="Times New Roman"/>
          <w:sz w:val="24"/>
          <w:szCs w:val="24"/>
        </w:rPr>
        <w:t xml:space="preserve"> </w:t>
      </w:r>
      <w:r w:rsidR="00842AFC" w:rsidRPr="008B7475">
        <w:rPr>
          <w:rFonts w:ascii="Times New Roman" w:hAnsi="Times New Roman" w:cs="Times New Roman"/>
          <w:sz w:val="24"/>
          <w:szCs w:val="24"/>
        </w:rPr>
        <w:t>και</w:t>
      </w:r>
      <w:r w:rsidRPr="008B7475">
        <w:rPr>
          <w:rFonts w:ascii="Times New Roman" w:hAnsi="Times New Roman" w:cs="Times New Roman"/>
          <w:sz w:val="24"/>
          <w:szCs w:val="24"/>
        </w:rPr>
        <w:t xml:space="preserve"> για όλους </w:t>
      </w:r>
      <w:r w:rsidR="0040610A">
        <w:rPr>
          <w:rFonts w:ascii="Times New Roman" w:hAnsi="Times New Roman" w:cs="Times New Roman"/>
          <w:sz w:val="24"/>
          <w:szCs w:val="24"/>
        </w:rPr>
        <w:t xml:space="preserve">τους εκκλησιαστικούς ανεξαρτήτως του βαθμού </w:t>
      </w:r>
      <w:r w:rsidRPr="008B7475">
        <w:rPr>
          <w:rFonts w:ascii="Times New Roman" w:hAnsi="Times New Roman" w:cs="Times New Roman"/>
          <w:sz w:val="24"/>
          <w:szCs w:val="24"/>
        </w:rPr>
        <w:t xml:space="preserve"> ιεροσύνης</w:t>
      </w:r>
      <w:r w:rsidR="0040610A">
        <w:rPr>
          <w:rFonts w:ascii="Times New Roman" w:hAnsi="Times New Roman" w:cs="Times New Roman"/>
          <w:sz w:val="24"/>
          <w:szCs w:val="24"/>
        </w:rPr>
        <w:t xml:space="preserve"> τους</w:t>
      </w:r>
      <w:r w:rsidRPr="008B7475">
        <w:rPr>
          <w:rFonts w:ascii="Times New Roman" w:hAnsi="Times New Roman" w:cs="Times New Roman"/>
          <w:sz w:val="24"/>
          <w:szCs w:val="24"/>
        </w:rPr>
        <w:t>, καθώς ο Παύλος ήταν ο  τέλειος μιμητ</w:t>
      </w:r>
      <w:r w:rsidR="0040610A">
        <w:rPr>
          <w:rFonts w:ascii="Times New Roman" w:hAnsi="Times New Roman" w:cs="Times New Roman"/>
          <w:sz w:val="24"/>
          <w:szCs w:val="24"/>
        </w:rPr>
        <w:t>ής του Κυρίου του Ιησού Χριστού</w:t>
      </w:r>
      <w:r w:rsidRPr="008B7475">
        <w:rPr>
          <w:rFonts w:ascii="Times New Roman" w:hAnsi="Times New Roman" w:cs="Times New Roman"/>
          <w:sz w:val="24"/>
          <w:szCs w:val="24"/>
        </w:rPr>
        <w:t>.</w:t>
      </w:r>
      <w:r w:rsidR="00CD447B" w:rsidRPr="008B7475">
        <w:rPr>
          <w:rFonts w:ascii="Times New Roman" w:hAnsi="Times New Roman" w:cs="Times New Roman"/>
          <w:sz w:val="24"/>
          <w:szCs w:val="24"/>
        </w:rPr>
        <w:t xml:space="preserve">  Ο Άγιος Ιωάννης ο Χρυσόστομος  είναι ένας από τους Πατέρες της Εκκλησίας που</w:t>
      </w:r>
      <w:r w:rsidR="0040610A">
        <w:rPr>
          <w:rFonts w:ascii="Times New Roman" w:hAnsi="Times New Roman" w:cs="Times New Roman"/>
          <w:sz w:val="24"/>
          <w:szCs w:val="24"/>
        </w:rPr>
        <w:t xml:space="preserve"> τιμά τον Παύλο, αφού στα συγγράμματά</w:t>
      </w:r>
      <w:r w:rsidR="00CD447B" w:rsidRPr="008B7475">
        <w:rPr>
          <w:rFonts w:ascii="Times New Roman" w:hAnsi="Times New Roman" w:cs="Times New Roman"/>
          <w:sz w:val="24"/>
          <w:szCs w:val="24"/>
        </w:rPr>
        <w:t xml:space="preserve"> του είναι διάχυτη η </w:t>
      </w:r>
      <w:r w:rsidR="0040610A">
        <w:rPr>
          <w:rFonts w:ascii="Times New Roman" w:hAnsi="Times New Roman" w:cs="Times New Roman"/>
          <w:sz w:val="24"/>
          <w:szCs w:val="24"/>
        </w:rPr>
        <w:t>παρουσία και η αναφορά του σε αυτόν</w:t>
      </w:r>
      <w:r w:rsidR="00CD447B" w:rsidRPr="008B7475">
        <w:rPr>
          <w:rFonts w:ascii="Times New Roman" w:hAnsi="Times New Roman" w:cs="Times New Roman"/>
          <w:sz w:val="24"/>
          <w:szCs w:val="24"/>
        </w:rPr>
        <w:t>. «Ο Χρυσό</w:t>
      </w:r>
      <w:r w:rsidR="00EF57C8" w:rsidRPr="008B7475">
        <w:rPr>
          <w:rFonts w:ascii="Times New Roman" w:hAnsi="Times New Roman" w:cs="Times New Roman"/>
          <w:sz w:val="24"/>
          <w:szCs w:val="24"/>
        </w:rPr>
        <w:t xml:space="preserve">στομος δεν χάνει την ευκαιρία </w:t>
      </w:r>
      <w:r w:rsidR="00CD447B" w:rsidRPr="008B7475">
        <w:rPr>
          <w:rFonts w:ascii="Times New Roman" w:hAnsi="Times New Roman" w:cs="Times New Roman"/>
          <w:sz w:val="24"/>
          <w:szCs w:val="24"/>
        </w:rPr>
        <w:t xml:space="preserve"> να </w:t>
      </w:r>
      <w:r w:rsidR="00EF6CE8">
        <w:rPr>
          <w:rFonts w:ascii="Times New Roman" w:hAnsi="Times New Roman" w:cs="Times New Roman"/>
          <w:sz w:val="24"/>
          <w:szCs w:val="24"/>
        </w:rPr>
        <w:t>υμνήσει δύο έρωτας,</w:t>
      </w:r>
      <w:r w:rsidR="004A67EF">
        <w:rPr>
          <w:rFonts w:ascii="Times New Roman" w:hAnsi="Times New Roman" w:cs="Times New Roman"/>
          <w:sz w:val="24"/>
          <w:szCs w:val="24"/>
        </w:rPr>
        <w:t xml:space="preserve"> </w:t>
      </w:r>
      <w:r w:rsidR="00842AFC" w:rsidRPr="008B7475">
        <w:rPr>
          <w:rFonts w:ascii="Times New Roman" w:hAnsi="Times New Roman" w:cs="Times New Roman"/>
          <w:sz w:val="24"/>
          <w:szCs w:val="24"/>
        </w:rPr>
        <w:t xml:space="preserve">τον έρωτα του Παύλου προς τον Χριστόν και τον ιδικόν του προς τον </w:t>
      </w:r>
      <w:proofErr w:type="spellStart"/>
      <w:r w:rsidR="00842AFC" w:rsidRPr="008B7475">
        <w:rPr>
          <w:rFonts w:ascii="Times New Roman" w:hAnsi="Times New Roman" w:cs="Times New Roman"/>
          <w:sz w:val="24"/>
          <w:szCs w:val="24"/>
        </w:rPr>
        <w:t>Παύλον</w:t>
      </w:r>
      <w:proofErr w:type="spellEnd"/>
      <w:r w:rsidR="00842AFC" w:rsidRPr="008B7475">
        <w:rPr>
          <w:rFonts w:ascii="Times New Roman" w:hAnsi="Times New Roman" w:cs="Times New Roman"/>
          <w:sz w:val="24"/>
          <w:szCs w:val="24"/>
        </w:rPr>
        <w:t>».</w:t>
      </w:r>
      <w:r w:rsidR="00842AFC" w:rsidRPr="008B7475">
        <w:rPr>
          <w:rStyle w:val="a5"/>
          <w:rFonts w:ascii="Times New Roman" w:hAnsi="Times New Roman" w:cs="Times New Roman"/>
          <w:sz w:val="24"/>
          <w:szCs w:val="24"/>
        </w:rPr>
        <w:footnoteReference w:id="81"/>
      </w:r>
      <w:r w:rsidR="00CD447B" w:rsidRPr="008B7475">
        <w:rPr>
          <w:rFonts w:ascii="Times New Roman" w:hAnsi="Times New Roman" w:cs="Times New Roman"/>
          <w:sz w:val="24"/>
          <w:szCs w:val="24"/>
        </w:rPr>
        <w:t xml:space="preserve"> </w:t>
      </w:r>
      <w:r w:rsidRPr="008B7475">
        <w:rPr>
          <w:rFonts w:ascii="Times New Roman" w:hAnsi="Times New Roman" w:cs="Times New Roman"/>
          <w:sz w:val="24"/>
          <w:szCs w:val="24"/>
        </w:rPr>
        <w:t xml:space="preserve"> Η επίτευξη των ποιμαντικών του στόχων γίνεται κυρίως με το προσωπικό του παράδειγμα. </w:t>
      </w:r>
      <w:r w:rsidR="001B5CC2">
        <w:rPr>
          <w:rFonts w:ascii="Times New Roman" w:hAnsi="Times New Roman" w:cs="Times New Roman"/>
          <w:sz w:val="24"/>
          <w:szCs w:val="24"/>
        </w:rPr>
        <w:tab/>
      </w:r>
      <w:r w:rsidR="001B5CC2">
        <w:rPr>
          <w:rFonts w:ascii="Times New Roman" w:hAnsi="Times New Roman" w:cs="Times New Roman"/>
          <w:sz w:val="24"/>
          <w:szCs w:val="24"/>
        </w:rPr>
        <w:tab/>
      </w:r>
      <w:r w:rsidR="001B5CC2">
        <w:rPr>
          <w:rFonts w:ascii="Times New Roman" w:hAnsi="Times New Roman" w:cs="Times New Roman"/>
          <w:sz w:val="24"/>
          <w:szCs w:val="24"/>
        </w:rPr>
        <w:tab/>
      </w:r>
      <w:r w:rsidR="001B5CC2">
        <w:rPr>
          <w:rFonts w:ascii="Times New Roman" w:hAnsi="Times New Roman" w:cs="Times New Roman"/>
          <w:sz w:val="24"/>
          <w:szCs w:val="24"/>
        </w:rPr>
        <w:tab/>
      </w:r>
      <w:r w:rsidR="001B5CC2">
        <w:rPr>
          <w:rFonts w:ascii="Times New Roman" w:hAnsi="Times New Roman" w:cs="Times New Roman"/>
          <w:sz w:val="24"/>
          <w:szCs w:val="24"/>
        </w:rPr>
        <w:tab/>
      </w:r>
      <w:r w:rsidR="001B5CC2">
        <w:rPr>
          <w:rFonts w:ascii="Times New Roman" w:hAnsi="Times New Roman" w:cs="Times New Roman"/>
          <w:sz w:val="24"/>
          <w:szCs w:val="24"/>
        </w:rPr>
        <w:tab/>
      </w:r>
      <w:r w:rsidR="001B5CC2">
        <w:rPr>
          <w:rFonts w:ascii="Times New Roman" w:hAnsi="Times New Roman" w:cs="Times New Roman"/>
          <w:sz w:val="24"/>
          <w:szCs w:val="24"/>
        </w:rPr>
        <w:tab/>
      </w:r>
      <w:r w:rsidR="001B5CC2">
        <w:rPr>
          <w:rFonts w:ascii="Times New Roman" w:hAnsi="Times New Roman" w:cs="Times New Roman"/>
          <w:sz w:val="24"/>
          <w:szCs w:val="24"/>
        </w:rPr>
        <w:tab/>
      </w:r>
      <w:r w:rsidR="001B5CC2">
        <w:rPr>
          <w:rFonts w:ascii="Times New Roman" w:hAnsi="Times New Roman" w:cs="Times New Roman"/>
          <w:sz w:val="24"/>
          <w:szCs w:val="24"/>
        </w:rPr>
        <w:tab/>
      </w:r>
      <w:r w:rsidR="0073494F">
        <w:rPr>
          <w:rFonts w:ascii="Times New Roman" w:hAnsi="Times New Roman" w:cs="Times New Roman"/>
          <w:sz w:val="24"/>
          <w:szCs w:val="24"/>
        </w:rPr>
        <w:t>Το παράδειγμα</w:t>
      </w:r>
      <w:r w:rsidR="00731AA6">
        <w:rPr>
          <w:rFonts w:ascii="Times New Roman" w:hAnsi="Times New Roman" w:cs="Times New Roman"/>
          <w:sz w:val="24"/>
          <w:szCs w:val="24"/>
        </w:rPr>
        <w:t xml:space="preserve"> που δίνει ο ηγέτης είναι το μέσο έμπνευσης και πειθούς για να μπορέσουν τα μέλη της ομάδας να ασπαστούν τις απόψεις και  να ενστερνιστούν το όραμά του. Κάθε σύγχρονος ηγέτης οφείλει να είναι συνεπής τόσο στα λόγια όσο και στην πράξη και να φέρεται με σύνεση και υπευθυνότητα</w:t>
      </w:r>
      <w:r w:rsidRPr="008B7475">
        <w:rPr>
          <w:rFonts w:ascii="Times New Roman" w:hAnsi="Times New Roman" w:cs="Times New Roman"/>
          <w:sz w:val="24"/>
          <w:szCs w:val="24"/>
        </w:rPr>
        <w:t>. Ο Άγιος Ιωάννης ο Χρυσόστομος αναδεικνύει ως καλό ποιμένα και πρότυπο του Χριστού</w:t>
      </w:r>
      <w:r w:rsidR="00EF57C8" w:rsidRPr="008B7475">
        <w:rPr>
          <w:rFonts w:ascii="Times New Roman" w:hAnsi="Times New Roman" w:cs="Times New Roman"/>
          <w:sz w:val="24"/>
          <w:szCs w:val="24"/>
        </w:rPr>
        <w:t xml:space="preserve"> </w:t>
      </w:r>
      <w:r w:rsidR="001B4071">
        <w:rPr>
          <w:rFonts w:ascii="Times New Roman" w:hAnsi="Times New Roman" w:cs="Times New Roman"/>
          <w:sz w:val="24"/>
          <w:szCs w:val="24"/>
        </w:rPr>
        <w:t xml:space="preserve">τον Απόστολο </w:t>
      </w:r>
      <w:r w:rsidR="001B4071">
        <w:rPr>
          <w:rFonts w:ascii="Times New Roman" w:hAnsi="Times New Roman" w:cs="Times New Roman"/>
          <w:sz w:val="24"/>
          <w:szCs w:val="24"/>
        </w:rPr>
        <w:lastRenderedPageBreak/>
        <w:t>Παύλο. Αυτή η διάκριση είναι  εμφανής και</w:t>
      </w:r>
      <w:r w:rsidRPr="008B7475">
        <w:rPr>
          <w:rFonts w:ascii="Times New Roman" w:hAnsi="Times New Roman" w:cs="Times New Roman"/>
          <w:sz w:val="24"/>
          <w:szCs w:val="24"/>
        </w:rPr>
        <w:t xml:space="preserve"> στους </w:t>
      </w:r>
      <w:r w:rsidR="001B4071">
        <w:rPr>
          <w:rFonts w:ascii="Times New Roman" w:hAnsi="Times New Roman" w:cs="Times New Roman"/>
          <w:sz w:val="24"/>
          <w:szCs w:val="24"/>
        </w:rPr>
        <w:t>έξι περί Ιεροσύνης Λόγους του, αλλά κ</w:t>
      </w:r>
      <w:r w:rsidRPr="008B7475">
        <w:rPr>
          <w:rFonts w:ascii="Times New Roman" w:hAnsi="Times New Roman" w:cs="Times New Roman"/>
          <w:sz w:val="24"/>
          <w:szCs w:val="24"/>
        </w:rPr>
        <w:t>υρίως στον τρίτο και τέταρτο Λόγο.</w:t>
      </w:r>
      <w:r w:rsidRPr="008B7475">
        <w:rPr>
          <w:rStyle w:val="a5"/>
          <w:rFonts w:ascii="Times New Roman" w:hAnsi="Times New Roman" w:cs="Times New Roman"/>
          <w:sz w:val="24"/>
          <w:szCs w:val="24"/>
        </w:rPr>
        <w:footnoteReference w:id="82"/>
      </w:r>
      <w:r w:rsidR="00A75B30" w:rsidRPr="008B7475">
        <w:rPr>
          <w:rFonts w:ascii="Times New Roman" w:hAnsi="Times New Roman" w:cs="Times New Roman"/>
          <w:sz w:val="24"/>
          <w:szCs w:val="24"/>
        </w:rPr>
        <w:t xml:space="preserve"> </w:t>
      </w:r>
      <w:r w:rsidR="001B5CC2">
        <w:rPr>
          <w:rFonts w:ascii="Times New Roman" w:hAnsi="Times New Roman" w:cs="Times New Roman"/>
          <w:sz w:val="24"/>
          <w:szCs w:val="24"/>
        </w:rPr>
        <w:tab/>
      </w:r>
      <w:r w:rsidR="001B5CC2">
        <w:rPr>
          <w:rFonts w:ascii="Times New Roman" w:hAnsi="Times New Roman" w:cs="Times New Roman"/>
          <w:sz w:val="24"/>
          <w:szCs w:val="24"/>
        </w:rPr>
        <w:tab/>
      </w:r>
      <w:r w:rsidR="001B5CC2">
        <w:rPr>
          <w:rFonts w:ascii="Times New Roman" w:hAnsi="Times New Roman" w:cs="Times New Roman"/>
          <w:sz w:val="24"/>
          <w:szCs w:val="24"/>
        </w:rPr>
        <w:tab/>
      </w:r>
      <w:r w:rsidR="001B5CC2">
        <w:rPr>
          <w:rFonts w:ascii="Times New Roman" w:hAnsi="Times New Roman" w:cs="Times New Roman"/>
          <w:sz w:val="24"/>
          <w:szCs w:val="24"/>
        </w:rPr>
        <w:tab/>
      </w:r>
      <w:r w:rsidR="001B5CC2">
        <w:rPr>
          <w:rFonts w:ascii="Times New Roman" w:hAnsi="Times New Roman" w:cs="Times New Roman"/>
          <w:sz w:val="24"/>
          <w:szCs w:val="24"/>
        </w:rPr>
        <w:tab/>
      </w:r>
      <w:r w:rsidR="001B5CC2">
        <w:rPr>
          <w:rFonts w:ascii="Times New Roman" w:hAnsi="Times New Roman" w:cs="Times New Roman"/>
          <w:sz w:val="24"/>
          <w:szCs w:val="24"/>
        </w:rPr>
        <w:tab/>
      </w:r>
      <w:r w:rsidR="00FC027B">
        <w:rPr>
          <w:rFonts w:ascii="Times New Roman" w:hAnsi="Times New Roman" w:cs="Times New Roman"/>
          <w:sz w:val="24"/>
          <w:szCs w:val="24"/>
        </w:rPr>
        <w:t>Οι αρετές που απαντούν</w:t>
      </w:r>
      <w:r w:rsidR="00860DD8" w:rsidRPr="008B7475">
        <w:rPr>
          <w:rFonts w:ascii="Times New Roman" w:hAnsi="Times New Roman" w:cs="Times New Roman"/>
          <w:sz w:val="24"/>
          <w:szCs w:val="24"/>
        </w:rPr>
        <w:t xml:space="preserve"> σ</w:t>
      </w:r>
      <w:r w:rsidR="00FC027B">
        <w:rPr>
          <w:rFonts w:ascii="Times New Roman" w:hAnsi="Times New Roman" w:cs="Times New Roman"/>
          <w:sz w:val="24"/>
          <w:szCs w:val="24"/>
        </w:rPr>
        <w:t>τα</w:t>
      </w:r>
      <w:r w:rsidR="00856179">
        <w:rPr>
          <w:rFonts w:ascii="Times New Roman" w:hAnsi="Times New Roman" w:cs="Times New Roman"/>
          <w:sz w:val="24"/>
          <w:szCs w:val="24"/>
        </w:rPr>
        <w:t xml:space="preserve"> βιβλία του Αποστόλου Παύλου, τα οποία αποτελούν μέρος της</w:t>
      </w:r>
      <w:r w:rsidR="00FC027B">
        <w:rPr>
          <w:rFonts w:ascii="Times New Roman" w:hAnsi="Times New Roman" w:cs="Times New Roman"/>
          <w:sz w:val="24"/>
          <w:szCs w:val="24"/>
        </w:rPr>
        <w:t xml:space="preserve"> Καινής Διαθήκης</w:t>
      </w:r>
      <w:r w:rsidR="00856179">
        <w:rPr>
          <w:rFonts w:ascii="Times New Roman" w:hAnsi="Times New Roman" w:cs="Times New Roman"/>
          <w:sz w:val="24"/>
          <w:szCs w:val="24"/>
        </w:rPr>
        <w:t>,</w:t>
      </w:r>
      <w:r w:rsidR="00FC027B">
        <w:rPr>
          <w:rFonts w:ascii="Times New Roman" w:hAnsi="Times New Roman" w:cs="Times New Roman"/>
          <w:sz w:val="24"/>
          <w:szCs w:val="24"/>
        </w:rPr>
        <w:t xml:space="preserve"> καλλιεργήθηκαν από τον ίδιο στο μέγιστο βαθμό, καθώς ήταν άξιος μιμητής του Κυρίου, και </w:t>
      </w:r>
      <w:r w:rsidR="00860DD8" w:rsidRPr="008B7475">
        <w:rPr>
          <w:rFonts w:ascii="Times New Roman" w:hAnsi="Times New Roman" w:cs="Times New Roman"/>
          <w:sz w:val="24"/>
          <w:szCs w:val="24"/>
        </w:rPr>
        <w:t xml:space="preserve">αποτελούν </w:t>
      </w:r>
      <w:r w:rsidR="00FC027B">
        <w:rPr>
          <w:rFonts w:ascii="Times New Roman" w:hAnsi="Times New Roman" w:cs="Times New Roman"/>
          <w:sz w:val="24"/>
          <w:szCs w:val="24"/>
        </w:rPr>
        <w:t>αναφορά για όλους τους ανθρώπους</w:t>
      </w:r>
      <w:r w:rsidR="00B65968" w:rsidRPr="008B7475">
        <w:rPr>
          <w:rFonts w:ascii="Times New Roman" w:hAnsi="Times New Roman" w:cs="Times New Roman"/>
          <w:sz w:val="24"/>
          <w:szCs w:val="24"/>
        </w:rPr>
        <w:t>. Ο ίδιος υπήρξε ο</w:t>
      </w:r>
      <w:r w:rsidR="00860DD8" w:rsidRPr="008B7475">
        <w:rPr>
          <w:rFonts w:ascii="Times New Roman" w:hAnsi="Times New Roman" w:cs="Times New Roman"/>
          <w:sz w:val="24"/>
          <w:szCs w:val="24"/>
        </w:rPr>
        <w:t xml:space="preserve"> μεγαλύτερο</w:t>
      </w:r>
      <w:r w:rsidR="00B65968" w:rsidRPr="008B7475">
        <w:rPr>
          <w:rFonts w:ascii="Times New Roman" w:hAnsi="Times New Roman" w:cs="Times New Roman"/>
          <w:sz w:val="24"/>
          <w:szCs w:val="24"/>
        </w:rPr>
        <w:t xml:space="preserve">ς </w:t>
      </w:r>
      <w:r w:rsidR="00860DD8" w:rsidRPr="008B7475">
        <w:rPr>
          <w:rFonts w:ascii="Times New Roman" w:hAnsi="Times New Roman" w:cs="Times New Roman"/>
          <w:sz w:val="24"/>
          <w:szCs w:val="24"/>
        </w:rPr>
        <w:t xml:space="preserve"> μιμητή</w:t>
      </w:r>
      <w:r w:rsidR="00B65968" w:rsidRPr="008B7475">
        <w:rPr>
          <w:rFonts w:ascii="Times New Roman" w:hAnsi="Times New Roman" w:cs="Times New Roman"/>
          <w:sz w:val="24"/>
          <w:szCs w:val="24"/>
        </w:rPr>
        <w:t xml:space="preserve">ς </w:t>
      </w:r>
      <w:r w:rsidR="00860DD8" w:rsidRPr="008B7475">
        <w:rPr>
          <w:rFonts w:ascii="Times New Roman" w:hAnsi="Times New Roman" w:cs="Times New Roman"/>
          <w:sz w:val="24"/>
          <w:szCs w:val="24"/>
        </w:rPr>
        <w:t xml:space="preserve"> του Χριστού.</w:t>
      </w:r>
      <w:r w:rsidR="00860DD8" w:rsidRPr="008B7475">
        <w:rPr>
          <w:rStyle w:val="a5"/>
          <w:rFonts w:ascii="Times New Roman" w:hAnsi="Times New Roman" w:cs="Times New Roman"/>
          <w:sz w:val="24"/>
          <w:szCs w:val="24"/>
        </w:rPr>
        <w:footnoteReference w:id="83"/>
      </w:r>
      <w:r w:rsidR="00FC027B">
        <w:rPr>
          <w:rFonts w:ascii="Times New Roman" w:hAnsi="Times New Roman" w:cs="Times New Roman"/>
          <w:sz w:val="24"/>
          <w:szCs w:val="24"/>
        </w:rPr>
        <w:t xml:space="preserve"> Καλλιεργώντας τις αρετές αυτές ένας ηγέτης </w:t>
      </w:r>
      <w:r w:rsidR="002C6C7D">
        <w:rPr>
          <w:rFonts w:ascii="Times New Roman" w:hAnsi="Times New Roman" w:cs="Times New Roman"/>
          <w:sz w:val="24"/>
          <w:szCs w:val="24"/>
        </w:rPr>
        <w:t xml:space="preserve">αποκτά </w:t>
      </w:r>
      <w:r w:rsidR="00856179">
        <w:rPr>
          <w:rFonts w:ascii="Times New Roman" w:hAnsi="Times New Roman" w:cs="Times New Roman"/>
          <w:sz w:val="24"/>
          <w:szCs w:val="24"/>
        </w:rPr>
        <w:t>εφόδια και χαρίσματα που συμβάλλουν στη</w:t>
      </w:r>
      <w:r w:rsidR="00860DD8" w:rsidRPr="008B7475">
        <w:rPr>
          <w:rFonts w:ascii="Times New Roman" w:hAnsi="Times New Roman" w:cs="Times New Roman"/>
          <w:sz w:val="24"/>
          <w:szCs w:val="24"/>
        </w:rPr>
        <w:t xml:space="preserve"> </w:t>
      </w:r>
      <w:r w:rsidR="00856179">
        <w:rPr>
          <w:rFonts w:ascii="Times New Roman" w:hAnsi="Times New Roman" w:cs="Times New Roman"/>
          <w:sz w:val="24"/>
          <w:szCs w:val="24"/>
        </w:rPr>
        <w:t>διάκρισή του, στην απόκτηση έμπιστων ακολούθων  και στην</w:t>
      </w:r>
      <w:r w:rsidR="00B65968" w:rsidRPr="008B7475">
        <w:rPr>
          <w:rFonts w:ascii="Times New Roman" w:hAnsi="Times New Roman" w:cs="Times New Roman"/>
          <w:sz w:val="24"/>
          <w:szCs w:val="24"/>
        </w:rPr>
        <w:t xml:space="preserve"> υλοποίηση των</w:t>
      </w:r>
      <w:r w:rsidR="00860DD8" w:rsidRPr="008B7475">
        <w:rPr>
          <w:rFonts w:ascii="Times New Roman" w:hAnsi="Times New Roman" w:cs="Times New Roman"/>
          <w:sz w:val="24"/>
          <w:szCs w:val="24"/>
        </w:rPr>
        <w:t xml:space="preserve"> ε</w:t>
      </w:r>
      <w:r w:rsidR="00856179">
        <w:rPr>
          <w:rFonts w:ascii="Times New Roman" w:hAnsi="Times New Roman" w:cs="Times New Roman"/>
          <w:sz w:val="24"/>
          <w:szCs w:val="24"/>
        </w:rPr>
        <w:t>πιχειρηματικών του στόχων</w:t>
      </w:r>
      <w:r w:rsidR="00860DD8" w:rsidRPr="008B7475">
        <w:rPr>
          <w:rFonts w:ascii="Times New Roman" w:hAnsi="Times New Roman" w:cs="Times New Roman"/>
          <w:sz w:val="24"/>
          <w:szCs w:val="24"/>
        </w:rPr>
        <w:t xml:space="preserve">. </w:t>
      </w:r>
      <w:r w:rsidR="001B5CC2">
        <w:rPr>
          <w:rFonts w:ascii="Times New Roman" w:hAnsi="Times New Roman" w:cs="Times New Roman"/>
          <w:sz w:val="24"/>
          <w:szCs w:val="24"/>
        </w:rPr>
        <w:tab/>
      </w:r>
      <w:r w:rsidR="001B5CC2">
        <w:rPr>
          <w:rFonts w:ascii="Times New Roman" w:hAnsi="Times New Roman" w:cs="Times New Roman"/>
          <w:sz w:val="24"/>
          <w:szCs w:val="24"/>
        </w:rPr>
        <w:tab/>
      </w:r>
      <w:r w:rsidR="001B5CC2">
        <w:rPr>
          <w:rFonts w:ascii="Times New Roman" w:hAnsi="Times New Roman" w:cs="Times New Roman"/>
          <w:sz w:val="24"/>
          <w:szCs w:val="24"/>
        </w:rPr>
        <w:tab/>
      </w:r>
      <w:r w:rsidR="001B5CC2">
        <w:rPr>
          <w:rFonts w:ascii="Times New Roman" w:hAnsi="Times New Roman" w:cs="Times New Roman"/>
          <w:sz w:val="24"/>
          <w:szCs w:val="24"/>
        </w:rPr>
        <w:tab/>
      </w:r>
      <w:r w:rsidR="001B5CC2">
        <w:rPr>
          <w:rFonts w:ascii="Times New Roman" w:hAnsi="Times New Roman" w:cs="Times New Roman"/>
          <w:sz w:val="24"/>
          <w:szCs w:val="24"/>
        </w:rPr>
        <w:tab/>
      </w:r>
      <w:r w:rsidR="001B5CC2">
        <w:rPr>
          <w:rFonts w:ascii="Times New Roman" w:hAnsi="Times New Roman" w:cs="Times New Roman"/>
          <w:sz w:val="24"/>
          <w:szCs w:val="24"/>
        </w:rPr>
        <w:tab/>
      </w:r>
      <w:r w:rsidR="00856179">
        <w:rPr>
          <w:rFonts w:ascii="Times New Roman" w:hAnsi="Times New Roman" w:cs="Times New Roman"/>
          <w:sz w:val="24"/>
          <w:szCs w:val="24"/>
        </w:rPr>
        <w:t>Οι</w:t>
      </w:r>
      <w:r w:rsidR="00860DD8" w:rsidRPr="008B7475">
        <w:rPr>
          <w:rFonts w:ascii="Times New Roman" w:hAnsi="Times New Roman" w:cs="Times New Roman"/>
          <w:sz w:val="24"/>
          <w:szCs w:val="24"/>
        </w:rPr>
        <w:t xml:space="preserve"> επιστολές του Αποστόλου των</w:t>
      </w:r>
      <w:r w:rsidR="00856179">
        <w:rPr>
          <w:rFonts w:ascii="Times New Roman" w:hAnsi="Times New Roman" w:cs="Times New Roman"/>
          <w:sz w:val="24"/>
          <w:szCs w:val="24"/>
        </w:rPr>
        <w:t xml:space="preserve"> «Εθνών» βρίθουν από αρετές όπως </w:t>
      </w:r>
      <w:r w:rsidR="00BF2270">
        <w:rPr>
          <w:rFonts w:ascii="Times New Roman" w:hAnsi="Times New Roman" w:cs="Times New Roman"/>
          <w:sz w:val="24"/>
          <w:szCs w:val="24"/>
        </w:rPr>
        <w:t xml:space="preserve">είναι </w:t>
      </w:r>
      <w:r w:rsidR="00856179">
        <w:rPr>
          <w:rFonts w:ascii="Times New Roman" w:hAnsi="Times New Roman" w:cs="Times New Roman"/>
          <w:sz w:val="24"/>
          <w:szCs w:val="24"/>
        </w:rPr>
        <w:t>η</w:t>
      </w:r>
      <w:r w:rsidR="00860DD8" w:rsidRPr="008B7475">
        <w:rPr>
          <w:rFonts w:ascii="Times New Roman" w:hAnsi="Times New Roman" w:cs="Times New Roman"/>
          <w:sz w:val="24"/>
          <w:szCs w:val="24"/>
        </w:rPr>
        <w:t xml:space="preserve"> πίστη, </w:t>
      </w:r>
      <w:r w:rsidR="00446A33" w:rsidRPr="008B7475">
        <w:rPr>
          <w:rFonts w:ascii="Times New Roman" w:hAnsi="Times New Roman" w:cs="Times New Roman"/>
          <w:sz w:val="24"/>
          <w:szCs w:val="24"/>
        </w:rPr>
        <w:t xml:space="preserve">η  αγαθοσύνη,  η εγκράτεια, η μακροθυμία, η χρηστότητα και  η </w:t>
      </w:r>
      <w:r w:rsidR="00856179">
        <w:rPr>
          <w:rFonts w:ascii="Times New Roman" w:hAnsi="Times New Roman" w:cs="Times New Roman"/>
          <w:sz w:val="24"/>
          <w:szCs w:val="24"/>
        </w:rPr>
        <w:t>πραότητα. Ο</w:t>
      </w:r>
      <w:r w:rsidR="00446A33" w:rsidRPr="008B7475">
        <w:rPr>
          <w:rFonts w:ascii="Times New Roman" w:hAnsi="Times New Roman" w:cs="Times New Roman"/>
          <w:sz w:val="24"/>
          <w:szCs w:val="24"/>
        </w:rPr>
        <w:t xml:space="preserve"> Απόστολος Παύλος</w:t>
      </w:r>
      <w:r w:rsidR="00856179">
        <w:rPr>
          <w:rFonts w:ascii="Times New Roman" w:hAnsi="Times New Roman" w:cs="Times New Roman"/>
          <w:sz w:val="24"/>
          <w:szCs w:val="24"/>
        </w:rPr>
        <w:t xml:space="preserve"> δεν</w:t>
      </w:r>
      <w:r w:rsidR="00446A33" w:rsidRPr="008B7475">
        <w:rPr>
          <w:rFonts w:ascii="Times New Roman" w:hAnsi="Times New Roman" w:cs="Times New Roman"/>
          <w:sz w:val="24"/>
          <w:szCs w:val="24"/>
        </w:rPr>
        <w:t xml:space="preserve"> απευθύνεται</w:t>
      </w:r>
      <w:r w:rsidR="00860DD8" w:rsidRPr="008B7475">
        <w:rPr>
          <w:rFonts w:ascii="Times New Roman" w:hAnsi="Times New Roman" w:cs="Times New Roman"/>
          <w:sz w:val="24"/>
          <w:szCs w:val="24"/>
        </w:rPr>
        <w:t xml:space="preserve"> μόνο σε χριστιαν</w:t>
      </w:r>
      <w:r w:rsidR="00856179">
        <w:rPr>
          <w:rFonts w:ascii="Times New Roman" w:hAnsi="Times New Roman" w:cs="Times New Roman"/>
          <w:sz w:val="24"/>
          <w:szCs w:val="24"/>
        </w:rPr>
        <w:t xml:space="preserve">ούς, αλλά το κήρυγμά του έχει καθολική και διαχρονική αξία καθώς μέσω αυτού επιδιώκει να επηρεάσει </w:t>
      </w:r>
      <w:r w:rsidR="00860DD8" w:rsidRPr="008B7475">
        <w:rPr>
          <w:rFonts w:ascii="Times New Roman" w:hAnsi="Times New Roman" w:cs="Times New Roman"/>
          <w:sz w:val="24"/>
          <w:szCs w:val="24"/>
        </w:rPr>
        <w:t>όλους τους αν</w:t>
      </w:r>
      <w:r w:rsidR="002C4FB9" w:rsidRPr="008B7475">
        <w:rPr>
          <w:rFonts w:ascii="Times New Roman" w:hAnsi="Times New Roman" w:cs="Times New Roman"/>
          <w:sz w:val="24"/>
          <w:szCs w:val="24"/>
        </w:rPr>
        <w:t>θρώπο</w:t>
      </w:r>
      <w:r w:rsidR="00856179">
        <w:rPr>
          <w:rFonts w:ascii="Times New Roman" w:hAnsi="Times New Roman" w:cs="Times New Roman"/>
          <w:sz w:val="24"/>
          <w:szCs w:val="24"/>
        </w:rPr>
        <w:t>υς</w:t>
      </w:r>
      <w:r w:rsidR="00BF2270">
        <w:rPr>
          <w:rFonts w:ascii="Times New Roman" w:hAnsi="Times New Roman" w:cs="Times New Roman"/>
          <w:sz w:val="24"/>
          <w:szCs w:val="24"/>
        </w:rPr>
        <w:t xml:space="preserve"> ανεξαρτήτως καταγωγής, εθνικότητας, γλώσσας, θρησκείας, πολιτικών πεποιθήσεων και οικονομικής κατάστασης.</w:t>
      </w:r>
      <w:r w:rsidR="00467574">
        <w:rPr>
          <w:rFonts w:ascii="Times New Roman" w:hAnsi="Times New Roman" w:cs="Times New Roman"/>
          <w:sz w:val="24"/>
          <w:szCs w:val="24"/>
        </w:rPr>
        <w:t xml:space="preserve"> </w:t>
      </w:r>
      <w:r w:rsidR="00860DD8" w:rsidRPr="008B7475">
        <w:rPr>
          <w:rFonts w:ascii="Times New Roman" w:hAnsi="Times New Roman" w:cs="Times New Roman"/>
          <w:sz w:val="24"/>
          <w:szCs w:val="24"/>
        </w:rPr>
        <w:t xml:space="preserve"> Η Ταρσός</w:t>
      </w:r>
      <w:r w:rsidR="002C4FB9" w:rsidRPr="008B7475">
        <w:rPr>
          <w:rFonts w:ascii="Times New Roman" w:hAnsi="Times New Roman" w:cs="Times New Roman"/>
          <w:sz w:val="24"/>
          <w:szCs w:val="24"/>
        </w:rPr>
        <w:t xml:space="preserve">, </w:t>
      </w:r>
      <w:r w:rsidR="00860DD8" w:rsidRPr="008B7475">
        <w:rPr>
          <w:rFonts w:ascii="Times New Roman" w:hAnsi="Times New Roman" w:cs="Times New Roman"/>
          <w:sz w:val="24"/>
          <w:szCs w:val="24"/>
        </w:rPr>
        <w:t xml:space="preserve"> όπου γεννήθηκε ο Παύλος</w:t>
      </w:r>
      <w:r w:rsidR="002C4FB9" w:rsidRPr="008B7475">
        <w:rPr>
          <w:rFonts w:ascii="Times New Roman" w:hAnsi="Times New Roman" w:cs="Times New Roman"/>
          <w:sz w:val="24"/>
          <w:szCs w:val="24"/>
        </w:rPr>
        <w:t xml:space="preserve">, </w:t>
      </w:r>
      <w:r w:rsidR="00BF2270">
        <w:rPr>
          <w:rFonts w:ascii="Times New Roman" w:hAnsi="Times New Roman" w:cs="Times New Roman"/>
          <w:sz w:val="24"/>
          <w:szCs w:val="24"/>
        </w:rPr>
        <w:t xml:space="preserve"> ήταν διαποτισμένη από ποικίλα</w:t>
      </w:r>
      <w:r w:rsidR="00860DD8" w:rsidRPr="008B7475">
        <w:rPr>
          <w:rFonts w:ascii="Times New Roman" w:hAnsi="Times New Roman" w:cs="Times New Roman"/>
          <w:sz w:val="24"/>
          <w:szCs w:val="24"/>
        </w:rPr>
        <w:t xml:space="preserve"> φιλ</w:t>
      </w:r>
      <w:r w:rsidR="00890D4C" w:rsidRPr="008B7475">
        <w:rPr>
          <w:rFonts w:ascii="Times New Roman" w:hAnsi="Times New Roman" w:cs="Times New Roman"/>
          <w:sz w:val="24"/>
          <w:szCs w:val="24"/>
        </w:rPr>
        <w:t>οσ</w:t>
      </w:r>
      <w:r w:rsidR="00BF2270">
        <w:rPr>
          <w:rFonts w:ascii="Times New Roman" w:hAnsi="Times New Roman" w:cs="Times New Roman"/>
          <w:sz w:val="24"/>
          <w:szCs w:val="24"/>
        </w:rPr>
        <w:t>οφικά και θρησκευτικά ρεύματα, εκ των οποίων κατάφερε να αντλήσει πληθώρα στοιχείων, που συντέλεσαν</w:t>
      </w:r>
      <w:r w:rsidR="00890D4C" w:rsidRPr="008B7475">
        <w:rPr>
          <w:rFonts w:ascii="Times New Roman" w:hAnsi="Times New Roman" w:cs="Times New Roman"/>
          <w:sz w:val="24"/>
          <w:szCs w:val="24"/>
        </w:rPr>
        <w:t xml:space="preserve"> στο μελλοντικό του έργο.</w:t>
      </w:r>
      <w:r w:rsidR="00860DD8" w:rsidRPr="008B7475">
        <w:rPr>
          <w:rFonts w:ascii="Times New Roman" w:hAnsi="Times New Roman" w:cs="Times New Roman"/>
          <w:sz w:val="24"/>
          <w:szCs w:val="24"/>
        </w:rPr>
        <w:t xml:space="preserve"> </w:t>
      </w:r>
      <w:r w:rsidR="009A34B7">
        <w:rPr>
          <w:rFonts w:ascii="Times New Roman" w:hAnsi="Times New Roman" w:cs="Times New Roman"/>
          <w:sz w:val="24"/>
          <w:szCs w:val="24"/>
        </w:rPr>
        <w:t>Χαρακτηριστικό γνώρισμα</w:t>
      </w:r>
      <w:r w:rsidR="00860DD8" w:rsidRPr="008B7475">
        <w:rPr>
          <w:rFonts w:ascii="Times New Roman" w:hAnsi="Times New Roman" w:cs="Times New Roman"/>
          <w:sz w:val="24"/>
          <w:szCs w:val="24"/>
        </w:rPr>
        <w:t xml:space="preserve"> κ</w:t>
      </w:r>
      <w:r w:rsidR="009A34B7">
        <w:rPr>
          <w:rFonts w:ascii="Times New Roman" w:hAnsi="Times New Roman" w:cs="Times New Roman"/>
          <w:sz w:val="24"/>
          <w:szCs w:val="24"/>
        </w:rPr>
        <w:t>άθε αιώνα είναι η επικράτηση ενός</w:t>
      </w:r>
      <w:r w:rsidR="00860DD8" w:rsidRPr="008B7475">
        <w:rPr>
          <w:rFonts w:ascii="Times New Roman" w:hAnsi="Times New Roman" w:cs="Times New Roman"/>
          <w:sz w:val="24"/>
          <w:szCs w:val="24"/>
        </w:rPr>
        <w:t xml:space="preserve"> συγκεκριμέ</w:t>
      </w:r>
      <w:r w:rsidR="009A34B7">
        <w:rPr>
          <w:rFonts w:ascii="Times New Roman" w:hAnsi="Times New Roman" w:cs="Times New Roman"/>
          <w:sz w:val="24"/>
          <w:szCs w:val="24"/>
        </w:rPr>
        <w:t>νου κώδικα</w:t>
      </w:r>
      <w:r w:rsidR="00860DD8" w:rsidRPr="008B7475">
        <w:rPr>
          <w:rFonts w:ascii="Times New Roman" w:hAnsi="Times New Roman" w:cs="Times New Roman"/>
          <w:sz w:val="24"/>
          <w:szCs w:val="24"/>
        </w:rPr>
        <w:t xml:space="preserve"> συμ</w:t>
      </w:r>
      <w:r w:rsidR="009A34B7">
        <w:rPr>
          <w:rFonts w:ascii="Times New Roman" w:hAnsi="Times New Roman" w:cs="Times New Roman"/>
          <w:sz w:val="24"/>
          <w:szCs w:val="24"/>
        </w:rPr>
        <w:t>περιφοράς και δεοντολογίας</w:t>
      </w:r>
      <w:r w:rsidR="002C4FB9" w:rsidRPr="008B7475">
        <w:rPr>
          <w:rFonts w:ascii="Times New Roman" w:hAnsi="Times New Roman" w:cs="Times New Roman"/>
          <w:sz w:val="24"/>
          <w:szCs w:val="24"/>
        </w:rPr>
        <w:t xml:space="preserve"> που </w:t>
      </w:r>
      <w:r w:rsidR="009A34B7">
        <w:rPr>
          <w:rFonts w:ascii="Times New Roman" w:hAnsi="Times New Roman" w:cs="Times New Roman"/>
          <w:sz w:val="24"/>
          <w:szCs w:val="24"/>
        </w:rPr>
        <w:t xml:space="preserve"> διαμορφώνει την προσωπικότητα του ατόμου και </w:t>
      </w:r>
      <w:r w:rsidR="002C4FB9" w:rsidRPr="008B7475">
        <w:rPr>
          <w:rFonts w:ascii="Times New Roman" w:hAnsi="Times New Roman" w:cs="Times New Roman"/>
          <w:sz w:val="24"/>
          <w:szCs w:val="24"/>
        </w:rPr>
        <w:t>συμβάλλει</w:t>
      </w:r>
      <w:r w:rsidR="00860DD8" w:rsidRPr="008B7475">
        <w:rPr>
          <w:rFonts w:ascii="Times New Roman" w:hAnsi="Times New Roman" w:cs="Times New Roman"/>
          <w:sz w:val="24"/>
          <w:szCs w:val="24"/>
        </w:rPr>
        <w:t xml:space="preserve"> στ</w:t>
      </w:r>
      <w:r w:rsidR="009A34B7">
        <w:rPr>
          <w:rFonts w:ascii="Times New Roman" w:hAnsi="Times New Roman" w:cs="Times New Roman"/>
          <w:sz w:val="24"/>
          <w:szCs w:val="24"/>
        </w:rPr>
        <w:t>ην προσωπική το</w:t>
      </w:r>
      <w:r w:rsidR="003C1F28">
        <w:rPr>
          <w:rFonts w:ascii="Times New Roman" w:hAnsi="Times New Roman" w:cs="Times New Roman"/>
          <w:sz w:val="24"/>
          <w:szCs w:val="24"/>
        </w:rPr>
        <w:t xml:space="preserve">υ εξέλιξη και </w:t>
      </w:r>
      <w:r w:rsidR="009A34B7">
        <w:rPr>
          <w:rFonts w:ascii="Times New Roman" w:hAnsi="Times New Roman" w:cs="Times New Roman"/>
          <w:sz w:val="24"/>
          <w:szCs w:val="24"/>
        </w:rPr>
        <w:t>βελτίωση</w:t>
      </w:r>
      <w:r w:rsidR="00860DD8" w:rsidRPr="008B7475">
        <w:rPr>
          <w:rFonts w:ascii="Times New Roman" w:hAnsi="Times New Roman" w:cs="Times New Roman"/>
          <w:sz w:val="24"/>
          <w:szCs w:val="24"/>
        </w:rPr>
        <w:t xml:space="preserve">. </w:t>
      </w:r>
      <w:r w:rsidR="00A40EC6">
        <w:rPr>
          <w:rFonts w:ascii="Times New Roman" w:hAnsi="Times New Roman" w:cs="Times New Roman"/>
          <w:sz w:val="24"/>
          <w:szCs w:val="24"/>
        </w:rPr>
        <w:tab/>
      </w:r>
      <w:r w:rsidR="00A40EC6">
        <w:rPr>
          <w:rFonts w:ascii="Times New Roman" w:hAnsi="Times New Roman" w:cs="Times New Roman"/>
          <w:sz w:val="24"/>
          <w:szCs w:val="24"/>
        </w:rPr>
        <w:tab/>
      </w:r>
      <w:r w:rsidR="00A40EC6">
        <w:rPr>
          <w:rFonts w:ascii="Times New Roman" w:hAnsi="Times New Roman" w:cs="Times New Roman"/>
          <w:sz w:val="24"/>
          <w:szCs w:val="24"/>
        </w:rPr>
        <w:tab/>
      </w:r>
      <w:r w:rsidR="00A40EC6">
        <w:rPr>
          <w:rFonts w:ascii="Times New Roman" w:hAnsi="Times New Roman" w:cs="Times New Roman"/>
          <w:sz w:val="24"/>
          <w:szCs w:val="24"/>
        </w:rPr>
        <w:tab/>
      </w:r>
      <w:r w:rsidR="003C1F28">
        <w:rPr>
          <w:rFonts w:ascii="Times New Roman" w:hAnsi="Times New Roman" w:cs="Times New Roman"/>
          <w:sz w:val="24"/>
          <w:szCs w:val="24"/>
        </w:rPr>
        <w:t>Ο Απόστολος Παύλος απέβλεπε στην προβολή και την εξύψωση των αρετών όχι μόνο μέσω των επιστολών του, αλλά κυρίως στην πράξη με το</w:t>
      </w:r>
      <w:r w:rsidR="00860DD8" w:rsidRPr="008B7475">
        <w:rPr>
          <w:rFonts w:ascii="Times New Roman" w:hAnsi="Times New Roman" w:cs="Times New Roman"/>
          <w:sz w:val="24"/>
          <w:szCs w:val="24"/>
        </w:rPr>
        <w:t xml:space="preserve"> ιεραποστολικό του έργο</w:t>
      </w:r>
      <w:r w:rsidR="003C1F28">
        <w:rPr>
          <w:rFonts w:ascii="Times New Roman" w:hAnsi="Times New Roman" w:cs="Times New Roman"/>
          <w:sz w:val="24"/>
          <w:szCs w:val="24"/>
        </w:rPr>
        <w:t xml:space="preserve">, καθώς </w:t>
      </w:r>
      <w:r w:rsidR="00DC2880">
        <w:rPr>
          <w:rFonts w:ascii="Times New Roman" w:hAnsi="Times New Roman" w:cs="Times New Roman"/>
          <w:sz w:val="24"/>
          <w:szCs w:val="24"/>
        </w:rPr>
        <w:t>επιζητούσε</w:t>
      </w:r>
      <w:r w:rsidR="003C1F28">
        <w:rPr>
          <w:rFonts w:ascii="Times New Roman" w:hAnsi="Times New Roman" w:cs="Times New Roman"/>
          <w:sz w:val="24"/>
          <w:szCs w:val="24"/>
        </w:rPr>
        <w:t xml:space="preserve"> την ανάδειξη νέων τύπων όσον αφορά τη</w:t>
      </w:r>
      <w:r w:rsidR="00860DD8" w:rsidRPr="008B7475">
        <w:rPr>
          <w:rFonts w:ascii="Times New Roman" w:hAnsi="Times New Roman" w:cs="Times New Roman"/>
          <w:sz w:val="24"/>
          <w:szCs w:val="24"/>
        </w:rPr>
        <w:t xml:space="preserve"> χριστιαν</w:t>
      </w:r>
      <w:r w:rsidR="002C4FB9" w:rsidRPr="008B7475">
        <w:rPr>
          <w:rFonts w:ascii="Times New Roman" w:hAnsi="Times New Roman" w:cs="Times New Roman"/>
          <w:sz w:val="24"/>
          <w:szCs w:val="24"/>
        </w:rPr>
        <w:t>ική</w:t>
      </w:r>
      <w:r w:rsidR="003C1F28">
        <w:rPr>
          <w:rFonts w:ascii="Times New Roman" w:hAnsi="Times New Roman" w:cs="Times New Roman"/>
          <w:sz w:val="24"/>
          <w:szCs w:val="24"/>
        </w:rPr>
        <w:t xml:space="preserve"> ηθική και θεολογία</w:t>
      </w:r>
      <w:r w:rsidR="00860DD8" w:rsidRPr="008B7475">
        <w:rPr>
          <w:rFonts w:ascii="Times New Roman" w:hAnsi="Times New Roman" w:cs="Times New Roman"/>
          <w:sz w:val="24"/>
          <w:szCs w:val="24"/>
        </w:rPr>
        <w:t xml:space="preserve">. </w:t>
      </w:r>
      <w:r w:rsidR="00890D4C" w:rsidRPr="008B7475">
        <w:rPr>
          <w:rFonts w:ascii="Times New Roman" w:hAnsi="Times New Roman" w:cs="Times New Roman"/>
          <w:sz w:val="24"/>
          <w:szCs w:val="24"/>
        </w:rPr>
        <w:t xml:space="preserve">«Χαρακτηριστικά αυτής της παύλειας χριστολογίας είναι η εμβάθυνση στην έννοια  του κακού και της αμαρτίας, η παγκοσμιότητα της σωτηρίας και η </w:t>
      </w:r>
      <w:r w:rsidR="00890D4C" w:rsidRPr="008B7475">
        <w:rPr>
          <w:rFonts w:ascii="Times New Roman" w:hAnsi="Times New Roman" w:cs="Times New Roman"/>
          <w:sz w:val="24"/>
          <w:szCs w:val="24"/>
        </w:rPr>
        <w:lastRenderedPageBreak/>
        <w:t>παγκοσμιότητα του κακού».</w:t>
      </w:r>
      <w:r w:rsidR="00890D4C" w:rsidRPr="008B7475">
        <w:rPr>
          <w:rStyle w:val="a5"/>
          <w:rFonts w:ascii="Times New Roman" w:hAnsi="Times New Roman" w:cs="Times New Roman"/>
          <w:sz w:val="24"/>
          <w:szCs w:val="24"/>
        </w:rPr>
        <w:footnoteReference w:id="84"/>
      </w:r>
      <w:r w:rsidR="00811027" w:rsidRPr="008B7475">
        <w:rPr>
          <w:rFonts w:ascii="Times New Roman" w:hAnsi="Times New Roman" w:cs="Times New Roman"/>
          <w:sz w:val="24"/>
          <w:szCs w:val="24"/>
        </w:rPr>
        <w:t xml:space="preserve"> </w:t>
      </w:r>
      <w:r w:rsidR="00DC2880">
        <w:rPr>
          <w:rFonts w:ascii="Times New Roman" w:hAnsi="Times New Roman" w:cs="Times New Roman"/>
          <w:sz w:val="24"/>
          <w:szCs w:val="24"/>
        </w:rPr>
        <w:t>Απώτερος στόχος του</w:t>
      </w:r>
      <w:r w:rsidR="00860DD8" w:rsidRPr="008B7475">
        <w:rPr>
          <w:rFonts w:ascii="Times New Roman" w:hAnsi="Times New Roman" w:cs="Times New Roman"/>
          <w:sz w:val="24"/>
          <w:szCs w:val="24"/>
        </w:rPr>
        <w:t xml:space="preserve"> </w:t>
      </w:r>
      <w:r w:rsidR="00DC2880">
        <w:rPr>
          <w:rFonts w:ascii="Times New Roman" w:hAnsi="Times New Roman" w:cs="Times New Roman"/>
          <w:sz w:val="24"/>
          <w:szCs w:val="24"/>
        </w:rPr>
        <w:t>ήταν</w:t>
      </w:r>
      <w:r w:rsidR="002C4FB9" w:rsidRPr="008B7475">
        <w:rPr>
          <w:rFonts w:ascii="Times New Roman" w:hAnsi="Times New Roman" w:cs="Times New Roman"/>
          <w:sz w:val="24"/>
          <w:szCs w:val="24"/>
        </w:rPr>
        <w:t xml:space="preserve"> αυτοί οι </w:t>
      </w:r>
      <w:r w:rsidR="003C1F28">
        <w:rPr>
          <w:rFonts w:ascii="Times New Roman" w:hAnsi="Times New Roman" w:cs="Times New Roman"/>
          <w:sz w:val="24"/>
          <w:szCs w:val="24"/>
        </w:rPr>
        <w:t>καινοτόμοι</w:t>
      </w:r>
      <w:r w:rsidR="00DC2880">
        <w:rPr>
          <w:rFonts w:ascii="Times New Roman" w:hAnsi="Times New Roman" w:cs="Times New Roman"/>
          <w:sz w:val="24"/>
          <w:szCs w:val="24"/>
        </w:rPr>
        <w:t xml:space="preserve"> και ρηξικέλευθοι για την εποχή</w:t>
      </w:r>
      <w:r w:rsidR="003C1F28">
        <w:rPr>
          <w:rFonts w:ascii="Times New Roman" w:hAnsi="Times New Roman" w:cs="Times New Roman"/>
          <w:sz w:val="24"/>
          <w:szCs w:val="24"/>
        </w:rPr>
        <w:t xml:space="preserve"> </w:t>
      </w:r>
      <w:r w:rsidR="002C4FB9" w:rsidRPr="008B7475">
        <w:rPr>
          <w:rFonts w:ascii="Times New Roman" w:hAnsi="Times New Roman" w:cs="Times New Roman"/>
          <w:sz w:val="24"/>
          <w:szCs w:val="24"/>
        </w:rPr>
        <w:t>τύποι να</w:t>
      </w:r>
      <w:r w:rsidR="003C1F28">
        <w:rPr>
          <w:rFonts w:ascii="Times New Roman" w:hAnsi="Times New Roman" w:cs="Times New Roman"/>
          <w:sz w:val="24"/>
          <w:szCs w:val="24"/>
        </w:rPr>
        <w:t xml:space="preserve"> εδραιωθούν και να</w:t>
      </w:r>
      <w:r w:rsidR="002C4FB9" w:rsidRPr="008B7475">
        <w:rPr>
          <w:rFonts w:ascii="Times New Roman" w:hAnsi="Times New Roman" w:cs="Times New Roman"/>
          <w:sz w:val="24"/>
          <w:szCs w:val="24"/>
        </w:rPr>
        <w:t xml:space="preserve"> καταστούν </w:t>
      </w:r>
      <w:r w:rsidR="00860DD8" w:rsidRPr="008B7475">
        <w:rPr>
          <w:rFonts w:ascii="Times New Roman" w:hAnsi="Times New Roman" w:cs="Times New Roman"/>
          <w:sz w:val="24"/>
          <w:szCs w:val="24"/>
        </w:rPr>
        <w:t>οικείοι στα δια</w:t>
      </w:r>
      <w:r w:rsidR="003C1F28">
        <w:rPr>
          <w:rFonts w:ascii="Times New Roman" w:hAnsi="Times New Roman" w:cs="Times New Roman"/>
          <w:sz w:val="24"/>
          <w:szCs w:val="24"/>
        </w:rPr>
        <w:t>φορετικά πολιτισμικά περιβάλλοντα.</w:t>
      </w:r>
      <w:r w:rsidR="00A40EC6">
        <w:rPr>
          <w:rFonts w:ascii="Times New Roman" w:hAnsi="Times New Roman" w:cs="Times New Roman"/>
          <w:sz w:val="24"/>
          <w:szCs w:val="24"/>
        </w:rPr>
        <w:tab/>
      </w:r>
      <w:r w:rsidR="00A40EC6">
        <w:rPr>
          <w:rFonts w:ascii="Times New Roman" w:hAnsi="Times New Roman" w:cs="Times New Roman"/>
          <w:sz w:val="24"/>
          <w:szCs w:val="24"/>
        </w:rPr>
        <w:tab/>
      </w:r>
      <w:r w:rsidR="00A40EC6">
        <w:rPr>
          <w:rFonts w:ascii="Times New Roman" w:hAnsi="Times New Roman" w:cs="Times New Roman"/>
          <w:sz w:val="24"/>
          <w:szCs w:val="24"/>
        </w:rPr>
        <w:tab/>
      </w:r>
      <w:r w:rsidR="00A40EC6">
        <w:rPr>
          <w:rFonts w:ascii="Times New Roman" w:hAnsi="Times New Roman" w:cs="Times New Roman"/>
          <w:sz w:val="24"/>
          <w:szCs w:val="24"/>
        </w:rPr>
        <w:tab/>
      </w:r>
      <w:r w:rsidR="00A40EC6">
        <w:rPr>
          <w:rFonts w:ascii="Times New Roman" w:hAnsi="Times New Roman" w:cs="Times New Roman"/>
          <w:sz w:val="24"/>
          <w:szCs w:val="24"/>
        </w:rPr>
        <w:tab/>
      </w:r>
      <w:r w:rsidR="00A40EC6">
        <w:rPr>
          <w:rFonts w:ascii="Times New Roman" w:hAnsi="Times New Roman" w:cs="Times New Roman"/>
          <w:sz w:val="24"/>
          <w:szCs w:val="24"/>
        </w:rPr>
        <w:tab/>
      </w:r>
      <w:r w:rsidR="002C4FB9" w:rsidRPr="008B7475">
        <w:rPr>
          <w:rFonts w:ascii="Times New Roman" w:hAnsi="Times New Roman" w:cs="Times New Roman"/>
          <w:sz w:val="24"/>
          <w:szCs w:val="24"/>
        </w:rPr>
        <w:t>Επιπροσθέτως αποσκοπούσε στ</w:t>
      </w:r>
      <w:r w:rsidR="00860DD8" w:rsidRPr="008B7475">
        <w:rPr>
          <w:rFonts w:ascii="Times New Roman" w:hAnsi="Times New Roman" w:cs="Times New Roman"/>
          <w:sz w:val="24"/>
          <w:szCs w:val="24"/>
        </w:rPr>
        <w:t>η</w:t>
      </w:r>
      <w:r w:rsidR="00DC2880">
        <w:rPr>
          <w:rFonts w:ascii="Times New Roman" w:hAnsi="Times New Roman" w:cs="Times New Roman"/>
          <w:sz w:val="24"/>
          <w:szCs w:val="24"/>
        </w:rPr>
        <w:t xml:space="preserve">ν </w:t>
      </w:r>
      <w:r w:rsidR="002C4FB9" w:rsidRPr="008B7475">
        <w:rPr>
          <w:rFonts w:ascii="Times New Roman" w:hAnsi="Times New Roman" w:cs="Times New Roman"/>
          <w:sz w:val="24"/>
          <w:szCs w:val="24"/>
        </w:rPr>
        <w:t>πλήρη</w:t>
      </w:r>
      <w:r w:rsidR="00860DD8" w:rsidRPr="008B7475">
        <w:rPr>
          <w:rFonts w:ascii="Times New Roman" w:hAnsi="Times New Roman" w:cs="Times New Roman"/>
          <w:sz w:val="24"/>
          <w:szCs w:val="24"/>
        </w:rPr>
        <w:t xml:space="preserve"> κατανόηση</w:t>
      </w:r>
      <w:r w:rsidR="002C4FB9" w:rsidRPr="008B7475">
        <w:rPr>
          <w:rFonts w:ascii="Times New Roman" w:hAnsi="Times New Roman" w:cs="Times New Roman"/>
          <w:sz w:val="24"/>
          <w:szCs w:val="24"/>
        </w:rPr>
        <w:t xml:space="preserve"> αυτών των τύπων</w:t>
      </w:r>
      <w:r w:rsidR="00860DD8" w:rsidRPr="008B7475">
        <w:rPr>
          <w:rFonts w:ascii="Times New Roman" w:hAnsi="Times New Roman" w:cs="Times New Roman"/>
          <w:sz w:val="24"/>
          <w:szCs w:val="24"/>
        </w:rPr>
        <w:t xml:space="preserve"> α</w:t>
      </w:r>
      <w:r w:rsidR="00392F2B" w:rsidRPr="008B7475">
        <w:rPr>
          <w:rFonts w:ascii="Times New Roman" w:hAnsi="Times New Roman" w:cs="Times New Roman"/>
          <w:sz w:val="24"/>
          <w:szCs w:val="24"/>
        </w:rPr>
        <w:t xml:space="preserve">πό τους ανθρώπους, που διέφεραν όσον αφορά το </w:t>
      </w:r>
      <w:r w:rsidR="00860DD8" w:rsidRPr="008B7475">
        <w:rPr>
          <w:rFonts w:ascii="Times New Roman" w:hAnsi="Times New Roman" w:cs="Times New Roman"/>
          <w:sz w:val="24"/>
          <w:szCs w:val="24"/>
        </w:rPr>
        <w:t xml:space="preserve"> πολιτισμικό</w:t>
      </w:r>
      <w:r w:rsidR="00DC2880">
        <w:rPr>
          <w:rFonts w:ascii="Times New Roman" w:hAnsi="Times New Roman" w:cs="Times New Roman"/>
          <w:sz w:val="24"/>
          <w:szCs w:val="24"/>
        </w:rPr>
        <w:t xml:space="preserve"> τους υπόβαθρο. Ο Παύλος μελετούσε</w:t>
      </w:r>
      <w:r w:rsidR="00392F2B" w:rsidRPr="008B7475">
        <w:rPr>
          <w:rFonts w:ascii="Times New Roman" w:hAnsi="Times New Roman" w:cs="Times New Roman"/>
          <w:sz w:val="24"/>
          <w:szCs w:val="24"/>
        </w:rPr>
        <w:t xml:space="preserve"> το εκάστοτε </w:t>
      </w:r>
      <w:r w:rsidR="00860DD8" w:rsidRPr="008B7475">
        <w:rPr>
          <w:rFonts w:ascii="Times New Roman" w:hAnsi="Times New Roman" w:cs="Times New Roman"/>
          <w:sz w:val="24"/>
          <w:szCs w:val="24"/>
        </w:rPr>
        <w:t xml:space="preserve"> </w:t>
      </w:r>
      <w:r w:rsidR="00392F2B" w:rsidRPr="008B7475">
        <w:rPr>
          <w:rFonts w:ascii="Times New Roman" w:hAnsi="Times New Roman" w:cs="Times New Roman"/>
          <w:sz w:val="24"/>
          <w:szCs w:val="24"/>
        </w:rPr>
        <w:t>πολιτισμικό περιβάλλον προκειμένου να αντλήσει</w:t>
      </w:r>
      <w:r w:rsidR="00DC2880">
        <w:rPr>
          <w:rFonts w:ascii="Times New Roman" w:hAnsi="Times New Roman" w:cs="Times New Roman"/>
          <w:sz w:val="24"/>
          <w:szCs w:val="24"/>
        </w:rPr>
        <w:t xml:space="preserve"> στοιχεία, τα οποία θα αξιοποιούνταν</w:t>
      </w:r>
      <w:r w:rsidR="00860DD8" w:rsidRPr="008B7475">
        <w:rPr>
          <w:rFonts w:ascii="Times New Roman" w:hAnsi="Times New Roman" w:cs="Times New Roman"/>
          <w:sz w:val="24"/>
          <w:szCs w:val="24"/>
        </w:rPr>
        <w:t xml:space="preserve"> </w:t>
      </w:r>
      <w:r w:rsidR="00392F2B" w:rsidRPr="008B7475">
        <w:rPr>
          <w:rFonts w:ascii="Times New Roman" w:hAnsi="Times New Roman" w:cs="Times New Roman"/>
          <w:sz w:val="24"/>
          <w:szCs w:val="24"/>
        </w:rPr>
        <w:t>στη</w:t>
      </w:r>
      <w:r w:rsidR="00860DD8" w:rsidRPr="008B7475">
        <w:rPr>
          <w:rFonts w:ascii="Times New Roman" w:hAnsi="Times New Roman" w:cs="Times New Roman"/>
          <w:sz w:val="24"/>
          <w:szCs w:val="24"/>
        </w:rPr>
        <w:t xml:space="preserve"> διάδοση του Ευαγγελίου του Ιησού Χριστού.</w:t>
      </w:r>
      <w:r w:rsidR="00905AE6" w:rsidRPr="008B7475">
        <w:rPr>
          <w:rFonts w:ascii="Times New Roman" w:hAnsi="Times New Roman" w:cs="Times New Roman"/>
          <w:sz w:val="24"/>
          <w:szCs w:val="24"/>
        </w:rPr>
        <w:t xml:space="preserve"> Ο </w:t>
      </w:r>
      <w:r w:rsidR="00E36947" w:rsidRPr="008B7475">
        <w:rPr>
          <w:rFonts w:ascii="Times New Roman" w:hAnsi="Times New Roman" w:cs="Times New Roman"/>
          <w:sz w:val="24"/>
          <w:szCs w:val="24"/>
        </w:rPr>
        <w:t>Ά</w:t>
      </w:r>
      <w:r w:rsidR="00905AE6" w:rsidRPr="008B7475">
        <w:rPr>
          <w:rFonts w:ascii="Times New Roman" w:hAnsi="Times New Roman" w:cs="Times New Roman"/>
          <w:sz w:val="24"/>
          <w:szCs w:val="24"/>
        </w:rPr>
        <w:t xml:space="preserve">γιος Ιωάννης ο Χρυσόστομος </w:t>
      </w:r>
      <w:r w:rsidR="00E36947" w:rsidRPr="008B7475">
        <w:rPr>
          <w:rFonts w:ascii="Times New Roman" w:hAnsi="Times New Roman" w:cs="Times New Roman"/>
          <w:sz w:val="24"/>
          <w:szCs w:val="24"/>
        </w:rPr>
        <w:t xml:space="preserve">υποστηρίζει ότι στο </w:t>
      </w:r>
      <w:r w:rsidR="00860DD8" w:rsidRPr="008B7475">
        <w:rPr>
          <w:rFonts w:ascii="Times New Roman" w:hAnsi="Times New Roman" w:cs="Times New Roman"/>
          <w:sz w:val="24"/>
          <w:szCs w:val="24"/>
        </w:rPr>
        <w:t xml:space="preserve"> </w:t>
      </w:r>
      <w:r w:rsidR="00E36947" w:rsidRPr="008B7475">
        <w:rPr>
          <w:rFonts w:ascii="Times New Roman" w:hAnsi="Times New Roman" w:cs="Times New Roman"/>
          <w:sz w:val="24"/>
          <w:szCs w:val="24"/>
        </w:rPr>
        <w:t>κήρυγμα του Ιησού Χριστού και του Απόστολου Παύλου υπάρχει πλήρης ταύτιση.</w:t>
      </w:r>
      <w:r w:rsidR="00E36947" w:rsidRPr="008B7475">
        <w:rPr>
          <w:rStyle w:val="a5"/>
          <w:rFonts w:ascii="Times New Roman" w:hAnsi="Times New Roman" w:cs="Times New Roman"/>
          <w:sz w:val="24"/>
          <w:szCs w:val="24"/>
        </w:rPr>
        <w:footnoteReference w:id="85"/>
      </w:r>
      <w:r w:rsidR="00DC2880">
        <w:rPr>
          <w:rFonts w:ascii="Times New Roman" w:hAnsi="Times New Roman" w:cs="Times New Roman"/>
          <w:sz w:val="24"/>
          <w:szCs w:val="24"/>
        </w:rPr>
        <w:t xml:space="preserve"> Η ικανότητά του</w:t>
      </w:r>
      <w:r w:rsidR="00392F2B" w:rsidRPr="008B7475">
        <w:rPr>
          <w:rFonts w:ascii="Times New Roman" w:hAnsi="Times New Roman" w:cs="Times New Roman"/>
          <w:sz w:val="24"/>
          <w:szCs w:val="24"/>
        </w:rPr>
        <w:t xml:space="preserve"> </w:t>
      </w:r>
      <w:r w:rsidR="00860DD8" w:rsidRPr="008B7475">
        <w:rPr>
          <w:rFonts w:ascii="Times New Roman" w:hAnsi="Times New Roman" w:cs="Times New Roman"/>
          <w:sz w:val="24"/>
          <w:szCs w:val="24"/>
        </w:rPr>
        <w:t xml:space="preserve"> να «αγκαλιάζει» τον  χώρο</w:t>
      </w:r>
      <w:r w:rsidR="00392F2B" w:rsidRPr="008B7475">
        <w:rPr>
          <w:rFonts w:ascii="Times New Roman" w:hAnsi="Times New Roman" w:cs="Times New Roman"/>
          <w:sz w:val="24"/>
          <w:szCs w:val="24"/>
        </w:rPr>
        <w:t xml:space="preserve"> και τον χρόνο </w:t>
      </w:r>
      <w:r w:rsidR="00860DD8" w:rsidRPr="008B7475">
        <w:rPr>
          <w:rFonts w:ascii="Times New Roman" w:hAnsi="Times New Roman" w:cs="Times New Roman"/>
          <w:sz w:val="24"/>
          <w:szCs w:val="24"/>
        </w:rPr>
        <w:t xml:space="preserve"> αποτελεί μοναδικό</w:t>
      </w:r>
      <w:r w:rsidR="00DC2880">
        <w:rPr>
          <w:rFonts w:ascii="Times New Roman" w:hAnsi="Times New Roman" w:cs="Times New Roman"/>
          <w:sz w:val="24"/>
          <w:szCs w:val="24"/>
        </w:rPr>
        <w:t xml:space="preserve"> και ανεπανάληπτο</w:t>
      </w:r>
      <w:r w:rsidR="00860DD8" w:rsidRPr="008B7475">
        <w:rPr>
          <w:rFonts w:ascii="Times New Roman" w:hAnsi="Times New Roman" w:cs="Times New Roman"/>
          <w:sz w:val="24"/>
          <w:szCs w:val="24"/>
        </w:rPr>
        <w:t xml:space="preserve"> στοιχείο</w:t>
      </w:r>
      <w:r w:rsidR="00392F2B" w:rsidRPr="008B7475">
        <w:rPr>
          <w:rFonts w:ascii="Times New Roman" w:hAnsi="Times New Roman" w:cs="Times New Roman"/>
          <w:sz w:val="24"/>
          <w:szCs w:val="24"/>
        </w:rPr>
        <w:t xml:space="preserve">,  που τον αναγάγει  </w:t>
      </w:r>
      <w:r w:rsidR="00E03321" w:rsidRPr="008B7475">
        <w:rPr>
          <w:rFonts w:ascii="Times New Roman" w:hAnsi="Times New Roman" w:cs="Times New Roman"/>
          <w:sz w:val="24"/>
          <w:szCs w:val="24"/>
        </w:rPr>
        <w:t>σε</w:t>
      </w:r>
      <w:r w:rsidR="00860DD8" w:rsidRPr="008B7475">
        <w:rPr>
          <w:rFonts w:ascii="Times New Roman" w:hAnsi="Times New Roman" w:cs="Times New Roman"/>
          <w:sz w:val="24"/>
          <w:szCs w:val="24"/>
        </w:rPr>
        <w:t xml:space="preserve"> πρότυπο. </w:t>
      </w:r>
      <w:r w:rsidR="0065507D" w:rsidRPr="008B7475">
        <w:rPr>
          <w:rFonts w:ascii="Times New Roman" w:hAnsi="Times New Roman" w:cs="Times New Roman"/>
          <w:sz w:val="24"/>
          <w:szCs w:val="24"/>
        </w:rPr>
        <w:t xml:space="preserve">Ο Απόστολος Παύλος </w:t>
      </w:r>
      <w:r w:rsidR="00DC2880">
        <w:rPr>
          <w:rFonts w:ascii="Times New Roman" w:hAnsi="Times New Roman" w:cs="Times New Roman"/>
          <w:sz w:val="24"/>
          <w:szCs w:val="24"/>
        </w:rPr>
        <w:t>με  δημιουργικό τρόπο κατόρθωσε</w:t>
      </w:r>
      <w:r w:rsidR="0065507D" w:rsidRPr="008B7475">
        <w:rPr>
          <w:rFonts w:ascii="Times New Roman" w:hAnsi="Times New Roman" w:cs="Times New Roman"/>
          <w:sz w:val="24"/>
          <w:szCs w:val="24"/>
        </w:rPr>
        <w:t xml:space="preserve"> να συνθέσει δύο κατηγορίες σκέψης</w:t>
      </w:r>
      <w:r w:rsidR="00DC2880">
        <w:rPr>
          <w:rFonts w:ascii="Times New Roman" w:hAnsi="Times New Roman" w:cs="Times New Roman"/>
          <w:sz w:val="24"/>
          <w:szCs w:val="24"/>
        </w:rPr>
        <w:t>,</w:t>
      </w:r>
      <w:r w:rsidR="0065507D" w:rsidRPr="008B7475">
        <w:rPr>
          <w:rFonts w:ascii="Times New Roman" w:hAnsi="Times New Roman" w:cs="Times New Roman"/>
          <w:sz w:val="24"/>
          <w:szCs w:val="24"/>
        </w:rPr>
        <w:t xml:space="preserve"> την ελληνική και την εβραϊκή. Η πρώτη κατη</w:t>
      </w:r>
      <w:r w:rsidR="00DC2880">
        <w:rPr>
          <w:rFonts w:ascii="Times New Roman" w:hAnsi="Times New Roman" w:cs="Times New Roman"/>
          <w:sz w:val="24"/>
          <w:szCs w:val="24"/>
        </w:rPr>
        <w:t>γορία εστιάζει</w:t>
      </w:r>
      <w:r w:rsidR="0065507D" w:rsidRPr="008B7475">
        <w:rPr>
          <w:rFonts w:ascii="Times New Roman" w:hAnsi="Times New Roman" w:cs="Times New Roman"/>
          <w:sz w:val="24"/>
          <w:szCs w:val="24"/>
        </w:rPr>
        <w:t xml:space="preserve"> στην ηθική έννοια της συνείδησης που δημιουργείται από τον ανθρώπινο «νου» και η δεύτερη στην έννοια της συνείδησης που δημιουργείται στην «καρδιά» του ανθρώπου στον χώρο της αγάπης και της υπακοής.</w:t>
      </w:r>
      <w:r w:rsidR="0065507D" w:rsidRPr="008B7475">
        <w:rPr>
          <w:rStyle w:val="a5"/>
          <w:rFonts w:ascii="Times New Roman" w:hAnsi="Times New Roman" w:cs="Times New Roman"/>
          <w:sz w:val="24"/>
          <w:szCs w:val="24"/>
        </w:rPr>
        <w:footnoteReference w:id="86"/>
      </w:r>
    </w:p>
    <w:p w:rsidR="00835534" w:rsidRDefault="00835534" w:rsidP="00127D7B">
      <w:pPr>
        <w:spacing w:line="360" w:lineRule="auto"/>
        <w:jc w:val="both"/>
        <w:rPr>
          <w:rFonts w:ascii="Times New Roman" w:hAnsi="Times New Roman" w:cs="Times New Roman"/>
          <w:sz w:val="24"/>
          <w:szCs w:val="24"/>
        </w:rPr>
      </w:pPr>
    </w:p>
    <w:p w:rsidR="00835534" w:rsidRPr="00835534" w:rsidRDefault="00835534" w:rsidP="00127D7B">
      <w:pPr>
        <w:spacing w:line="360" w:lineRule="auto"/>
        <w:jc w:val="both"/>
        <w:rPr>
          <w:rFonts w:ascii="Times New Roman" w:hAnsi="Times New Roman" w:cs="Times New Roman"/>
          <w:b/>
          <w:sz w:val="28"/>
          <w:szCs w:val="28"/>
        </w:rPr>
      </w:pPr>
      <w:r w:rsidRPr="00835534">
        <w:rPr>
          <w:rFonts w:ascii="Times New Roman" w:hAnsi="Times New Roman" w:cs="Times New Roman"/>
          <w:b/>
          <w:sz w:val="28"/>
          <w:szCs w:val="28"/>
        </w:rPr>
        <w:t>2.</w:t>
      </w:r>
      <w:r w:rsidR="007C687C" w:rsidRPr="00353C20">
        <w:rPr>
          <w:rFonts w:ascii="Times New Roman" w:hAnsi="Times New Roman" w:cs="Times New Roman"/>
          <w:b/>
          <w:sz w:val="28"/>
          <w:szCs w:val="28"/>
        </w:rPr>
        <w:t xml:space="preserve">8 </w:t>
      </w:r>
      <w:r w:rsidRPr="00835534">
        <w:rPr>
          <w:rFonts w:ascii="Times New Roman" w:hAnsi="Times New Roman" w:cs="Times New Roman"/>
          <w:b/>
          <w:sz w:val="28"/>
          <w:szCs w:val="28"/>
        </w:rPr>
        <w:t xml:space="preserve"> </w:t>
      </w:r>
      <w:r w:rsidR="005E2C91">
        <w:rPr>
          <w:rFonts w:ascii="Times New Roman" w:hAnsi="Times New Roman" w:cs="Times New Roman"/>
          <w:b/>
          <w:sz w:val="28"/>
          <w:szCs w:val="28"/>
        </w:rPr>
        <w:t>Η Ποιμαντική Ηγεσία Πρότυπο για την Κοσμική Η</w:t>
      </w:r>
      <w:r w:rsidR="006664E5" w:rsidRPr="00835534">
        <w:rPr>
          <w:rFonts w:ascii="Times New Roman" w:hAnsi="Times New Roman" w:cs="Times New Roman"/>
          <w:b/>
          <w:sz w:val="28"/>
          <w:szCs w:val="28"/>
        </w:rPr>
        <w:t>γεσία</w:t>
      </w:r>
    </w:p>
    <w:p w:rsidR="006664E5" w:rsidRDefault="006664E5" w:rsidP="00127D7B">
      <w:pPr>
        <w:spacing w:line="360" w:lineRule="auto"/>
        <w:ind w:firstLine="720"/>
        <w:jc w:val="both"/>
        <w:rPr>
          <w:rFonts w:ascii="Times New Roman" w:hAnsi="Times New Roman" w:cs="Times New Roman"/>
          <w:sz w:val="24"/>
          <w:szCs w:val="24"/>
        </w:rPr>
      </w:pPr>
    </w:p>
    <w:p w:rsidR="002A648A" w:rsidRPr="008B7475" w:rsidRDefault="00672A9F" w:rsidP="00127D7B">
      <w:pPr>
        <w:spacing w:line="360" w:lineRule="auto"/>
        <w:ind w:firstLine="720"/>
        <w:jc w:val="both"/>
        <w:rPr>
          <w:rFonts w:ascii="Times New Roman" w:hAnsi="Times New Roman" w:cs="Times New Roman"/>
          <w:sz w:val="24"/>
          <w:szCs w:val="24"/>
        </w:rPr>
      </w:pPr>
      <w:r w:rsidRPr="008B7475">
        <w:rPr>
          <w:rFonts w:ascii="Times New Roman" w:hAnsi="Times New Roman" w:cs="Times New Roman"/>
          <w:sz w:val="24"/>
          <w:szCs w:val="24"/>
        </w:rPr>
        <w:t>Στις Ποιμαντικές  Επιστολές</w:t>
      </w:r>
      <w:r w:rsidR="009C4C8B" w:rsidRPr="008B7475">
        <w:rPr>
          <w:rFonts w:ascii="Times New Roman" w:hAnsi="Times New Roman" w:cs="Times New Roman"/>
          <w:sz w:val="24"/>
          <w:szCs w:val="24"/>
        </w:rPr>
        <w:t xml:space="preserve"> παρέχονται </w:t>
      </w:r>
      <w:r w:rsidR="00852430" w:rsidRPr="008B7475">
        <w:rPr>
          <w:rFonts w:ascii="Times New Roman" w:hAnsi="Times New Roman" w:cs="Times New Roman"/>
          <w:sz w:val="24"/>
          <w:szCs w:val="24"/>
        </w:rPr>
        <w:t xml:space="preserve">πολύ </w:t>
      </w:r>
      <w:r w:rsidR="00CE247B">
        <w:rPr>
          <w:rFonts w:ascii="Times New Roman" w:hAnsi="Times New Roman" w:cs="Times New Roman"/>
          <w:sz w:val="24"/>
          <w:szCs w:val="24"/>
        </w:rPr>
        <w:t>σημαντικές πληροφορίες σχετικά</w:t>
      </w:r>
      <w:r w:rsidR="00852430" w:rsidRPr="008B7475">
        <w:rPr>
          <w:rFonts w:ascii="Times New Roman" w:hAnsi="Times New Roman" w:cs="Times New Roman"/>
          <w:sz w:val="24"/>
          <w:szCs w:val="24"/>
        </w:rPr>
        <w:t xml:space="preserve"> με </w:t>
      </w:r>
      <w:r w:rsidR="009C4C8B" w:rsidRPr="008B7475">
        <w:rPr>
          <w:rFonts w:ascii="Times New Roman" w:hAnsi="Times New Roman" w:cs="Times New Roman"/>
          <w:sz w:val="24"/>
          <w:szCs w:val="24"/>
        </w:rPr>
        <w:t>την ιεροσύνη</w:t>
      </w:r>
      <w:r w:rsidR="00052487" w:rsidRPr="008B7475">
        <w:rPr>
          <w:rFonts w:ascii="Times New Roman" w:hAnsi="Times New Roman" w:cs="Times New Roman"/>
          <w:sz w:val="24"/>
          <w:szCs w:val="24"/>
        </w:rPr>
        <w:t xml:space="preserve"> και την ηγεσία</w:t>
      </w:r>
      <w:r w:rsidR="00852430" w:rsidRPr="008B7475">
        <w:rPr>
          <w:rFonts w:ascii="Times New Roman" w:hAnsi="Times New Roman" w:cs="Times New Roman"/>
          <w:sz w:val="24"/>
          <w:szCs w:val="24"/>
        </w:rPr>
        <w:t>. Αναφέρονται</w:t>
      </w:r>
      <w:r w:rsidR="009C4C8B" w:rsidRPr="008B7475">
        <w:rPr>
          <w:rFonts w:ascii="Times New Roman" w:hAnsi="Times New Roman" w:cs="Times New Roman"/>
          <w:sz w:val="24"/>
          <w:szCs w:val="24"/>
        </w:rPr>
        <w:t xml:space="preserve"> τα κριτήρια </w:t>
      </w:r>
      <w:r w:rsidR="00CE247B">
        <w:rPr>
          <w:rFonts w:ascii="Times New Roman" w:hAnsi="Times New Roman" w:cs="Times New Roman"/>
          <w:sz w:val="24"/>
          <w:szCs w:val="24"/>
        </w:rPr>
        <w:t xml:space="preserve">βάσει των οποίων </w:t>
      </w:r>
      <w:r w:rsidR="009C4C8B" w:rsidRPr="008B7475">
        <w:rPr>
          <w:rFonts w:ascii="Times New Roman" w:hAnsi="Times New Roman" w:cs="Times New Roman"/>
          <w:sz w:val="24"/>
          <w:szCs w:val="24"/>
        </w:rPr>
        <w:t>επιλ</w:t>
      </w:r>
      <w:r w:rsidR="00852430" w:rsidRPr="008B7475">
        <w:rPr>
          <w:rFonts w:ascii="Times New Roman" w:hAnsi="Times New Roman" w:cs="Times New Roman"/>
          <w:sz w:val="24"/>
          <w:szCs w:val="24"/>
        </w:rPr>
        <w:t>έγονται τα ηγετικά πρόσωπα της Ε</w:t>
      </w:r>
      <w:r w:rsidR="009C4C8B" w:rsidRPr="008B7475">
        <w:rPr>
          <w:rFonts w:ascii="Times New Roman" w:hAnsi="Times New Roman" w:cs="Times New Roman"/>
          <w:sz w:val="24"/>
          <w:szCs w:val="24"/>
        </w:rPr>
        <w:t xml:space="preserve">κκλησίας. </w:t>
      </w:r>
      <w:r w:rsidR="00261D7D" w:rsidRPr="008B7475">
        <w:rPr>
          <w:rFonts w:ascii="Times New Roman" w:hAnsi="Times New Roman" w:cs="Times New Roman"/>
          <w:sz w:val="24"/>
          <w:szCs w:val="24"/>
        </w:rPr>
        <w:t>Η Εκκλησία</w:t>
      </w:r>
      <w:r w:rsidR="00852430" w:rsidRPr="008B7475">
        <w:rPr>
          <w:rFonts w:ascii="Times New Roman" w:hAnsi="Times New Roman" w:cs="Times New Roman"/>
          <w:sz w:val="24"/>
          <w:szCs w:val="24"/>
        </w:rPr>
        <w:t xml:space="preserve">, </w:t>
      </w:r>
      <w:r w:rsidR="005E2C91">
        <w:rPr>
          <w:rFonts w:ascii="Times New Roman" w:hAnsi="Times New Roman" w:cs="Times New Roman"/>
          <w:sz w:val="24"/>
          <w:szCs w:val="24"/>
        </w:rPr>
        <w:t>στην ι</w:t>
      </w:r>
      <w:r w:rsidR="00261D7D" w:rsidRPr="008B7475">
        <w:rPr>
          <w:rFonts w:ascii="Times New Roman" w:hAnsi="Times New Roman" w:cs="Times New Roman"/>
          <w:sz w:val="24"/>
          <w:szCs w:val="24"/>
        </w:rPr>
        <w:t>στορική της πορείας</w:t>
      </w:r>
      <w:r w:rsidR="00852430" w:rsidRPr="008B7475">
        <w:rPr>
          <w:rFonts w:ascii="Times New Roman" w:hAnsi="Times New Roman" w:cs="Times New Roman"/>
          <w:sz w:val="24"/>
          <w:szCs w:val="24"/>
        </w:rPr>
        <w:t>,</w:t>
      </w:r>
      <w:r w:rsidR="00261D7D" w:rsidRPr="008B7475">
        <w:rPr>
          <w:rFonts w:ascii="Times New Roman" w:hAnsi="Times New Roman" w:cs="Times New Roman"/>
          <w:sz w:val="24"/>
          <w:szCs w:val="24"/>
        </w:rPr>
        <w:t xml:space="preserve"> </w:t>
      </w:r>
      <w:r w:rsidR="00852430" w:rsidRPr="008B7475">
        <w:rPr>
          <w:rFonts w:ascii="Times New Roman" w:hAnsi="Times New Roman" w:cs="Times New Roman"/>
          <w:sz w:val="24"/>
          <w:szCs w:val="24"/>
        </w:rPr>
        <w:t xml:space="preserve"> μας προσφέρει τη </w:t>
      </w:r>
      <w:r w:rsidR="005E2C91">
        <w:rPr>
          <w:rFonts w:ascii="Times New Roman" w:hAnsi="Times New Roman" w:cs="Times New Roman"/>
          <w:sz w:val="24"/>
          <w:szCs w:val="24"/>
        </w:rPr>
        <w:t xml:space="preserve"> δυνατότητα να κατανοήσουμε το ε</w:t>
      </w:r>
      <w:r w:rsidR="00EC72D9" w:rsidRPr="008B7475">
        <w:rPr>
          <w:rFonts w:ascii="Times New Roman" w:hAnsi="Times New Roman" w:cs="Times New Roman"/>
          <w:sz w:val="24"/>
          <w:szCs w:val="24"/>
        </w:rPr>
        <w:t>κκλησιαστικό υπόβαθρο και</w:t>
      </w:r>
      <w:r w:rsidR="00852430" w:rsidRPr="008B7475">
        <w:rPr>
          <w:rFonts w:ascii="Times New Roman" w:hAnsi="Times New Roman" w:cs="Times New Roman"/>
          <w:sz w:val="24"/>
          <w:szCs w:val="24"/>
        </w:rPr>
        <w:t xml:space="preserve"> τη σπουδαιότητα</w:t>
      </w:r>
      <w:r w:rsidR="00EC72D9" w:rsidRPr="008B7475">
        <w:rPr>
          <w:rFonts w:ascii="Times New Roman" w:hAnsi="Times New Roman" w:cs="Times New Roman"/>
          <w:sz w:val="24"/>
          <w:szCs w:val="24"/>
        </w:rPr>
        <w:t xml:space="preserve"> της ιεροσύνης.</w:t>
      </w:r>
      <w:r w:rsidR="00852430" w:rsidRPr="008B7475">
        <w:rPr>
          <w:rFonts w:ascii="Times New Roman" w:hAnsi="Times New Roman" w:cs="Times New Roman"/>
          <w:sz w:val="24"/>
          <w:szCs w:val="24"/>
        </w:rPr>
        <w:t xml:space="preserve"> Ο β</w:t>
      </w:r>
      <w:r w:rsidR="005716B3" w:rsidRPr="008B7475">
        <w:rPr>
          <w:rFonts w:ascii="Times New Roman" w:hAnsi="Times New Roman" w:cs="Times New Roman"/>
          <w:sz w:val="24"/>
          <w:szCs w:val="24"/>
        </w:rPr>
        <w:t xml:space="preserve">ασικός σκοπός της ιεροσύνης, ο οποίος παραδόθηκε από τον ίδιο τον Ιησού Χριστό, είναι ο αγιασμός όλου του </w:t>
      </w:r>
      <w:r w:rsidR="005716B3" w:rsidRPr="008B7475">
        <w:rPr>
          <w:rFonts w:ascii="Times New Roman" w:hAnsi="Times New Roman" w:cs="Times New Roman"/>
          <w:sz w:val="24"/>
          <w:szCs w:val="24"/>
        </w:rPr>
        <w:lastRenderedPageBreak/>
        <w:t>ανθρώπινου γένους.</w:t>
      </w:r>
      <w:r w:rsidR="00F275B6" w:rsidRPr="008B7475">
        <w:rPr>
          <w:rFonts w:ascii="Times New Roman" w:hAnsi="Times New Roman" w:cs="Times New Roman"/>
          <w:sz w:val="24"/>
          <w:szCs w:val="24"/>
        </w:rPr>
        <w:t xml:space="preserve"> </w:t>
      </w:r>
      <w:r w:rsidR="00852430" w:rsidRPr="008B7475">
        <w:rPr>
          <w:rFonts w:ascii="Times New Roman" w:hAnsi="Times New Roman" w:cs="Times New Roman"/>
          <w:sz w:val="24"/>
          <w:szCs w:val="24"/>
        </w:rPr>
        <w:t xml:space="preserve"> Ο Ιησούς Χριστός αποτελεί </w:t>
      </w:r>
      <w:r w:rsidR="00052487" w:rsidRPr="008B7475">
        <w:rPr>
          <w:rFonts w:ascii="Times New Roman" w:hAnsi="Times New Roman" w:cs="Times New Roman"/>
          <w:sz w:val="24"/>
          <w:szCs w:val="24"/>
        </w:rPr>
        <w:t xml:space="preserve"> πρότυπο ηγέτη όλων των χριστιανών και </w:t>
      </w:r>
      <w:r w:rsidR="00852430" w:rsidRPr="008B7475">
        <w:rPr>
          <w:rFonts w:ascii="Times New Roman" w:hAnsi="Times New Roman" w:cs="Times New Roman"/>
          <w:sz w:val="24"/>
          <w:szCs w:val="24"/>
        </w:rPr>
        <w:t xml:space="preserve">σύμφωνα με </w:t>
      </w:r>
      <w:r w:rsidR="00052487" w:rsidRPr="008B7475">
        <w:rPr>
          <w:rFonts w:ascii="Times New Roman" w:hAnsi="Times New Roman" w:cs="Times New Roman"/>
          <w:sz w:val="24"/>
          <w:szCs w:val="24"/>
        </w:rPr>
        <w:t xml:space="preserve"> την προσωπική μας άποψη μπορεί να αποτελέσει πρότυπο ηγεσίας όλων των </w:t>
      </w:r>
      <w:r w:rsidR="00852430" w:rsidRPr="008B7475">
        <w:rPr>
          <w:rFonts w:ascii="Times New Roman" w:hAnsi="Times New Roman" w:cs="Times New Roman"/>
          <w:sz w:val="24"/>
          <w:szCs w:val="24"/>
        </w:rPr>
        <w:t>ανθρώπων και κυρίως εκείνων</w:t>
      </w:r>
      <w:r w:rsidR="00CE247B">
        <w:rPr>
          <w:rFonts w:ascii="Times New Roman" w:hAnsi="Times New Roman" w:cs="Times New Roman"/>
          <w:sz w:val="24"/>
          <w:szCs w:val="24"/>
        </w:rPr>
        <w:t xml:space="preserve"> που επιθυμούν να αναλάβουν ηγετική θέση</w:t>
      </w:r>
      <w:r w:rsidR="00052487" w:rsidRPr="008B7475">
        <w:rPr>
          <w:rFonts w:ascii="Times New Roman" w:hAnsi="Times New Roman" w:cs="Times New Roman"/>
          <w:sz w:val="24"/>
          <w:szCs w:val="24"/>
        </w:rPr>
        <w:t xml:space="preserve">. </w:t>
      </w:r>
      <w:r w:rsidR="0088508B">
        <w:rPr>
          <w:rFonts w:ascii="Times New Roman" w:hAnsi="Times New Roman" w:cs="Times New Roman"/>
          <w:sz w:val="24"/>
          <w:szCs w:val="24"/>
        </w:rPr>
        <w:tab/>
      </w:r>
      <w:r w:rsidR="0088508B">
        <w:rPr>
          <w:rFonts w:ascii="Times New Roman" w:hAnsi="Times New Roman" w:cs="Times New Roman"/>
          <w:sz w:val="24"/>
          <w:szCs w:val="24"/>
        </w:rPr>
        <w:tab/>
      </w:r>
      <w:r w:rsidR="0088508B">
        <w:rPr>
          <w:rFonts w:ascii="Times New Roman" w:hAnsi="Times New Roman" w:cs="Times New Roman"/>
          <w:sz w:val="24"/>
          <w:szCs w:val="24"/>
        </w:rPr>
        <w:tab/>
      </w:r>
      <w:r w:rsidR="0088508B">
        <w:rPr>
          <w:rFonts w:ascii="Times New Roman" w:hAnsi="Times New Roman" w:cs="Times New Roman"/>
          <w:sz w:val="24"/>
          <w:szCs w:val="24"/>
        </w:rPr>
        <w:tab/>
      </w:r>
      <w:r w:rsidR="0088508B">
        <w:rPr>
          <w:rFonts w:ascii="Times New Roman" w:hAnsi="Times New Roman" w:cs="Times New Roman"/>
          <w:sz w:val="24"/>
          <w:szCs w:val="24"/>
        </w:rPr>
        <w:tab/>
      </w:r>
      <w:r w:rsidR="0088508B">
        <w:rPr>
          <w:rFonts w:ascii="Times New Roman" w:hAnsi="Times New Roman" w:cs="Times New Roman"/>
          <w:sz w:val="24"/>
          <w:szCs w:val="24"/>
        </w:rPr>
        <w:tab/>
      </w:r>
      <w:r w:rsidR="0088508B">
        <w:rPr>
          <w:rFonts w:ascii="Times New Roman" w:hAnsi="Times New Roman" w:cs="Times New Roman"/>
          <w:sz w:val="24"/>
          <w:szCs w:val="24"/>
        </w:rPr>
        <w:tab/>
      </w:r>
      <w:r w:rsidR="0088508B">
        <w:rPr>
          <w:rFonts w:ascii="Times New Roman" w:hAnsi="Times New Roman" w:cs="Times New Roman"/>
          <w:sz w:val="24"/>
          <w:szCs w:val="24"/>
        </w:rPr>
        <w:tab/>
      </w:r>
      <w:r w:rsidR="0088508B">
        <w:rPr>
          <w:rFonts w:ascii="Times New Roman" w:hAnsi="Times New Roman" w:cs="Times New Roman"/>
          <w:sz w:val="24"/>
          <w:szCs w:val="24"/>
        </w:rPr>
        <w:tab/>
      </w:r>
      <w:r w:rsidR="00767EEB">
        <w:rPr>
          <w:rFonts w:ascii="Times New Roman" w:hAnsi="Times New Roman" w:cs="Times New Roman"/>
          <w:sz w:val="24"/>
          <w:szCs w:val="24"/>
        </w:rPr>
        <w:t xml:space="preserve">Ο Ιησούς Χριστός είναι ο </w:t>
      </w:r>
      <w:r w:rsidR="004C1C7D" w:rsidRPr="008B7475">
        <w:rPr>
          <w:rFonts w:ascii="Times New Roman" w:hAnsi="Times New Roman" w:cs="Times New Roman"/>
          <w:sz w:val="24"/>
          <w:szCs w:val="24"/>
        </w:rPr>
        <w:t>Αρχηγός</w:t>
      </w:r>
      <w:r w:rsidR="00811027" w:rsidRPr="008B7475">
        <w:rPr>
          <w:rFonts w:ascii="Times New Roman" w:hAnsi="Times New Roman" w:cs="Times New Roman"/>
          <w:sz w:val="24"/>
          <w:szCs w:val="24"/>
        </w:rPr>
        <w:t xml:space="preserve"> όλης της οικουμένης ,τόσο του υλικού όσο  και του  πνευματικού κόσμου.</w:t>
      </w:r>
      <w:r w:rsidR="004C1C7D" w:rsidRPr="008B7475">
        <w:rPr>
          <w:rStyle w:val="a5"/>
          <w:rFonts w:ascii="Times New Roman" w:hAnsi="Times New Roman" w:cs="Times New Roman"/>
          <w:sz w:val="24"/>
          <w:szCs w:val="24"/>
        </w:rPr>
        <w:footnoteReference w:id="87"/>
      </w:r>
      <w:r w:rsidR="004C1C7D" w:rsidRPr="008B7475">
        <w:rPr>
          <w:rFonts w:ascii="Times New Roman" w:hAnsi="Times New Roman" w:cs="Times New Roman"/>
          <w:sz w:val="24"/>
          <w:szCs w:val="24"/>
        </w:rPr>
        <w:t xml:space="preserve"> </w:t>
      </w:r>
      <w:r w:rsidR="00052487" w:rsidRPr="008B7475">
        <w:rPr>
          <w:rFonts w:ascii="Times New Roman" w:hAnsi="Times New Roman" w:cs="Times New Roman"/>
          <w:sz w:val="24"/>
          <w:szCs w:val="24"/>
        </w:rPr>
        <w:t>Το περιορισμένο διάστημα</w:t>
      </w:r>
      <w:r w:rsidR="00767EEB">
        <w:rPr>
          <w:rFonts w:ascii="Times New Roman" w:hAnsi="Times New Roman" w:cs="Times New Roman"/>
          <w:sz w:val="24"/>
          <w:szCs w:val="24"/>
        </w:rPr>
        <w:t xml:space="preserve"> του βίου του,  που έλαβε ανθρώπινη υπόσταση</w:t>
      </w:r>
      <w:r w:rsidR="00366EFF" w:rsidRPr="008B7475">
        <w:rPr>
          <w:rFonts w:ascii="Times New Roman" w:hAnsi="Times New Roman" w:cs="Times New Roman"/>
          <w:sz w:val="24"/>
          <w:szCs w:val="24"/>
        </w:rPr>
        <w:t xml:space="preserve">, </w:t>
      </w:r>
      <w:r w:rsidR="00052487" w:rsidRPr="008B7475">
        <w:rPr>
          <w:rFonts w:ascii="Times New Roman" w:hAnsi="Times New Roman" w:cs="Times New Roman"/>
          <w:sz w:val="24"/>
          <w:szCs w:val="24"/>
        </w:rPr>
        <w:t xml:space="preserve"> </w:t>
      </w:r>
      <w:r w:rsidR="00366EFF" w:rsidRPr="008B7475">
        <w:rPr>
          <w:rFonts w:ascii="Times New Roman" w:hAnsi="Times New Roman" w:cs="Times New Roman"/>
          <w:sz w:val="24"/>
          <w:szCs w:val="24"/>
        </w:rPr>
        <w:t>δεν είναι αντιπροσωπευτικό, με βάση</w:t>
      </w:r>
      <w:r w:rsidR="00052487" w:rsidRPr="008B7475">
        <w:rPr>
          <w:rFonts w:ascii="Times New Roman" w:hAnsi="Times New Roman" w:cs="Times New Roman"/>
          <w:sz w:val="24"/>
          <w:szCs w:val="24"/>
        </w:rPr>
        <w:t xml:space="preserve"> τα στοιχεία που έχουμε από την </w:t>
      </w:r>
      <w:r w:rsidR="00366EFF" w:rsidRPr="008B7475">
        <w:rPr>
          <w:rFonts w:ascii="Times New Roman" w:hAnsi="Times New Roman" w:cs="Times New Roman"/>
          <w:sz w:val="24"/>
          <w:szCs w:val="24"/>
        </w:rPr>
        <w:t>Καινή Διαθήκη. Εντούτοις  η Παλαιά Διαθήκη βρίθει</w:t>
      </w:r>
      <w:r w:rsidR="00052487" w:rsidRPr="008B7475">
        <w:rPr>
          <w:rFonts w:ascii="Times New Roman" w:hAnsi="Times New Roman" w:cs="Times New Roman"/>
          <w:sz w:val="24"/>
          <w:szCs w:val="24"/>
        </w:rPr>
        <w:t xml:space="preserve"> από την παρουσία Του.</w:t>
      </w:r>
      <w:r w:rsidR="00107A50" w:rsidRPr="008B7475">
        <w:rPr>
          <w:rFonts w:ascii="Times New Roman" w:hAnsi="Times New Roman" w:cs="Times New Roman"/>
          <w:sz w:val="24"/>
          <w:szCs w:val="24"/>
        </w:rPr>
        <w:t xml:space="preserve"> Η επίγεια ζωή του Κυρίου και η επίδραση του λυτρωτικού, αγιαστικού</w:t>
      </w:r>
      <w:r w:rsidR="005C4906" w:rsidRPr="008B7475">
        <w:rPr>
          <w:rFonts w:ascii="Times New Roman" w:hAnsi="Times New Roman" w:cs="Times New Roman"/>
          <w:sz w:val="24"/>
          <w:szCs w:val="24"/>
        </w:rPr>
        <w:t xml:space="preserve"> </w:t>
      </w:r>
      <w:r w:rsidR="00107A50" w:rsidRPr="008B7475">
        <w:rPr>
          <w:rFonts w:ascii="Times New Roman" w:hAnsi="Times New Roman" w:cs="Times New Roman"/>
          <w:sz w:val="24"/>
          <w:szCs w:val="24"/>
        </w:rPr>
        <w:t xml:space="preserve"> έργου Του</w:t>
      </w:r>
      <w:r w:rsidR="00052487" w:rsidRPr="008B7475">
        <w:rPr>
          <w:rFonts w:ascii="Times New Roman" w:hAnsi="Times New Roman" w:cs="Times New Roman"/>
          <w:sz w:val="24"/>
          <w:szCs w:val="24"/>
        </w:rPr>
        <w:t xml:space="preserve"> </w:t>
      </w:r>
      <w:r w:rsidR="00366EFF" w:rsidRPr="008B7475">
        <w:rPr>
          <w:rFonts w:ascii="Times New Roman" w:hAnsi="Times New Roman" w:cs="Times New Roman"/>
          <w:sz w:val="24"/>
          <w:szCs w:val="24"/>
        </w:rPr>
        <w:t>έ</w:t>
      </w:r>
      <w:r w:rsidR="00107A50" w:rsidRPr="008B7475">
        <w:rPr>
          <w:rFonts w:ascii="Times New Roman" w:hAnsi="Times New Roman" w:cs="Times New Roman"/>
          <w:sz w:val="24"/>
          <w:szCs w:val="24"/>
        </w:rPr>
        <w:t>χε</w:t>
      </w:r>
      <w:r w:rsidR="00366EFF" w:rsidRPr="008B7475">
        <w:rPr>
          <w:rFonts w:ascii="Times New Roman" w:hAnsi="Times New Roman" w:cs="Times New Roman"/>
          <w:sz w:val="24"/>
          <w:szCs w:val="24"/>
        </w:rPr>
        <w:t xml:space="preserve">ι </w:t>
      </w:r>
      <w:r w:rsidR="00107A50" w:rsidRPr="008B7475">
        <w:rPr>
          <w:rFonts w:ascii="Times New Roman" w:hAnsi="Times New Roman" w:cs="Times New Roman"/>
          <w:sz w:val="24"/>
          <w:szCs w:val="24"/>
        </w:rPr>
        <w:t xml:space="preserve"> παγκόσμια εμβέλεια και </w:t>
      </w:r>
      <w:r w:rsidR="00052487" w:rsidRPr="008B7475">
        <w:rPr>
          <w:rFonts w:ascii="Times New Roman" w:hAnsi="Times New Roman" w:cs="Times New Roman"/>
          <w:sz w:val="24"/>
          <w:szCs w:val="24"/>
        </w:rPr>
        <w:t xml:space="preserve"> </w:t>
      </w:r>
      <w:r w:rsidR="00107A50" w:rsidRPr="008B7475">
        <w:rPr>
          <w:rFonts w:ascii="Times New Roman" w:hAnsi="Times New Roman" w:cs="Times New Roman"/>
          <w:sz w:val="24"/>
          <w:szCs w:val="24"/>
        </w:rPr>
        <w:t>καθοριστική σημασία για τους ανθρώπους.</w:t>
      </w:r>
      <w:r w:rsidR="00767EEB">
        <w:rPr>
          <w:rFonts w:ascii="Times New Roman" w:hAnsi="Times New Roman" w:cs="Times New Roman"/>
          <w:sz w:val="24"/>
          <w:szCs w:val="24"/>
        </w:rPr>
        <w:t xml:space="preserve"> Αν και ο Ιησούς Χριστός </w:t>
      </w:r>
      <w:r w:rsidR="00EF672B" w:rsidRPr="008B7475">
        <w:rPr>
          <w:rFonts w:ascii="Times New Roman" w:hAnsi="Times New Roman" w:cs="Times New Roman"/>
          <w:sz w:val="24"/>
          <w:szCs w:val="24"/>
        </w:rPr>
        <w:t>έζησε μικρό χρονικό διάστημα</w:t>
      </w:r>
      <w:r w:rsidR="00366EFF" w:rsidRPr="008B7475">
        <w:rPr>
          <w:rFonts w:ascii="Times New Roman" w:hAnsi="Times New Roman" w:cs="Times New Roman"/>
          <w:sz w:val="24"/>
          <w:szCs w:val="24"/>
        </w:rPr>
        <w:t xml:space="preserve">, </w:t>
      </w:r>
      <w:r w:rsidR="00767EEB">
        <w:rPr>
          <w:rFonts w:ascii="Times New Roman" w:hAnsi="Times New Roman" w:cs="Times New Roman"/>
          <w:sz w:val="24"/>
          <w:szCs w:val="24"/>
        </w:rPr>
        <w:t>εντούτοις</w:t>
      </w:r>
      <w:r w:rsidR="00EF672B" w:rsidRPr="008B7475">
        <w:rPr>
          <w:rFonts w:ascii="Times New Roman" w:hAnsi="Times New Roman" w:cs="Times New Roman"/>
          <w:sz w:val="24"/>
          <w:szCs w:val="24"/>
        </w:rPr>
        <w:t xml:space="preserve"> η ζωή του συγκλόνισε</w:t>
      </w:r>
      <w:r w:rsidR="002438CF" w:rsidRPr="008B7475">
        <w:rPr>
          <w:rFonts w:ascii="Times New Roman" w:hAnsi="Times New Roman" w:cs="Times New Roman"/>
          <w:sz w:val="24"/>
          <w:szCs w:val="24"/>
        </w:rPr>
        <w:t xml:space="preserve"> και</w:t>
      </w:r>
      <w:r w:rsidR="00366EFF" w:rsidRPr="008B7475">
        <w:rPr>
          <w:rFonts w:ascii="Times New Roman" w:hAnsi="Times New Roman" w:cs="Times New Roman"/>
          <w:sz w:val="24"/>
          <w:szCs w:val="24"/>
        </w:rPr>
        <w:t xml:space="preserve"> συνεχίζει να </w:t>
      </w:r>
      <w:r w:rsidR="002438CF" w:rsidRPr="008B7475">
        <w:rPr>
          <w:rFonts w:ascii="Times New Roman" w:hAnsi="Times New Roman" w:cs="Times New Roman"/>
          <w:sz w:val="24"/>
          <w:szCs w:val="24"/>
        </w:rPr>
        <w:t xml:space="preserve"> συγκλονίζει την Οικουμένη, διότι μπόρεσε να επηρεάσει σε πολύ μεγάλο βαθμό </w:t>
      </w:r>
      <w:r w:rsidR="00366EFF" w:rsidRPr="008B7475">
        <w:rPr>
          <w:rFonts w:ascii="Times New Roman" w:hAnsi="Times New Roman" w:cs="Times New Roman"/>
          <w:sz w:val="24"/>
          <w:szCs w:val="24"/>
        </w:rPr>
        <w:t>τη</w:t>
      </w:r>
      <w:r w:rsidR="002438CF" w:rsidRPr="008B7475">
        <w:rPr>
          <w:rFonts w:ascii="Times New Roman" w:hAnsi="Times New Roman" w:cs="Times New Roman"/>
          <w:sz w:val="24"/>
          <w:szCs w:val="24"/>
        </w:rPr>
        <w:t xml:space="preserve"> ζωή των ανθρώπων και την πορεία της Ιστορίας.</w:t>
      </w:r>
      <w:r w:rsidR="004C1C7D" w:rsidRPr="008B7475">
        <w:rPr>
          <w:rFonts w:ascii="Times New Roman" w:hAnsi="Times New Roman" w:cs="Times New Roman"/>
          <w:sz w:val="24"/>
          <w:szCs w:val="24"/>
        </w:rPr>
        <w:t xml:space="preserve"> </w:t>
      </w:r>
      <w:r w:rsidR="00EF672B" w:rsidRPr="008B7475">
        <w:rPr>
          <w:rFonts w:ascii="Times New Roman" w:hAnsi="Times New Roman" w:cs="Times New Roman"/>
          <w:sz w:val="24"/>
          <w:szCs w:val="24"/>
        </w:rPr>
        <w:t xml:space="preserve"> </w:t>
      </w:r>
      <w:r w:rsidR="0088508B">
        <w:rPr>
          <w:rFonts w:ascii="Times New Roman" w:hAnsi="Times New Roman" w:cs="Times New Roman"/>
          <w:sz w:val="24"/>
          <w:szCs w:val="24"/>
        </w:rPr>
        <w:tab/>
      </w:r>
      <w:r w:rsidR="0088508B">
        <w:rPr>
          <w:rFonts w:ascii="Times New Roman" w:hAnsi="Times New Roman" w:cs="Times New Roman"/>
          <w:sz w:val="24"/>
          <w:szCs w:val="24"/>
        </w:rPr>
        <w:tab/>
      </w:r>
      <w:r w:rsidR="00F275B6" w:rsidRPr="008B7475">
        <w:rPr>
          <w:rFonts w:ascii="Times New Roman" w:hAnsi="Times New Roman" w:cs="Times New Roman"/>
          <w:sz w:val="24"/>
          <w:szCs w:val="24"/>
        </w:rPr>
        <w:t>Μετά την Ανάληψη του Κυρίου</w:t>
      </w:r>
      <w:r w:rsidR="00366EFF" w:rsidRPr="008B7475">
        <w:rPr>
          <w:rFonts w:ascii="Times New Roman" w:hAnsi="Times New Roman" w:cs="Times New Roman"/>
          <w:sz w:val="24"/>
          <w:szCs w:val="24"/>
        </w:rPr>
        <w:t xml:space="preserve">, </w:t>
      </w:r>
      <w:r w:rsidR="00F275B6" w:rsidRPr="008B7475">
        <w:rPr>
          <w:rFonts w:ascii="Times New Roman" w:hAnsi="Times New Roman" w:cs="Times New Roman"/>
          <w:sz w:val="24"/>
          <w:szCs w:val="24"/>
        </w:rPr>
        <w:t xml:space="preserve"> οι Απόστολοι αποφάσισαν ότι πρέπει να συνεχιστεί ο αγιασμός και μετά την κοίμηση τους. </w:t>
      </w:r>
      <w:r w:rsidR="007A1215" w:rsidRPr="008B7475">
        <w:rPr>
          <w:rFonts w:ascii="Times New Roman" w:hAnsi="Times New Roman" w:cs="Times New Roman"/>
          <w:sz w:val="24"/>
          <w:szCs w:val="24"/>
        </w:rPr>
        <w:t xml:space="preserve">Άρχισαν να χειροτονούν </w:t>
      </w:r>
      <w:r w:rsidR="00216B57" w:rsidRPr="008B7475">
        <w:rPr>
          <w:rFonts w:ascii="Times New Roman" w:hAnsi="Times New Roman" w:cs="Times New Roman"/>
          <w:sz w:val="24"/>
          <w:szCs w:val="24"/>
        </w:rPr>
        <w:t xml:space="preserve">Επισκόπους και </w:t>
      </w:r>
      <w:r w:rsidR="007A1215" w:rsidRPr="008B7475">
        <w:rPr>
          <w:rFonts w:ascii="Times New Roman" w:hAnsi="Times New Roman" w:cs="Times New Roman"/>
          <w:sz w:val="24"/>
          <w:szCs w:val="24"/>
        </w:rPr>
        <w:t>Πρεσβύτερους</w:t>
      </w:r>
      <w:r w:rsidR="006763AF" w:rsidRPr="008B7475">
        <w:rPr>
          <w:rFonts w:ascii="Times New Roman" w:hAnsi="Times New Roman" w:cs="Times New Roman"/>
          <w:sz w:val="24"/>
          <w:szCs w:val="24"/>
        </w:rPr>
        <w:t>,</w:t>
      </w:r>
      <w:r w:rsidR="007A1215" w:rsidRPr="008B7475">
        <w:rPr>
          <w:rFonts w:ascii="Times New Roman" w:hAnsi="Times New Roman" w:cs="Times New Roman"/>
          <w:sz w:val="24"/>
          <w:szCs w:val="24"/>
        </w:rPr>
        <w:t xml:space="preserve"> ως ηγέτες των εκκλησιαστικών κοινοτήτων</w:t>
      </w:r>
      <w:r w:rsidR="006763AF" w:rsidRPr="008B7475">
        <w:rPr>
          <w:rFonts w:ascii="Times New Roman" w:hAnsi="Times New Roman" w:cs="Times New Roman"/>
          <w:sz w:val="24"/>
          <w:szCs w:val="24"/>
        </w:rPr>
        <w:t>,  ώστε να διαιωνιστεί</w:t>
      </w:r>
      <w:r w:rsidR="007A1215" w:rsidRPr="008B7475">
        <w:rPr>
          <w:rFonts w:ascii="Times New Roman" w:hAnsi="Times New Roman" w:cs="Times New Roman"/>
          <w:sz w:val="24"/>
          <w:szCs w:val="24"/>
        </w:rPr>
        <w:t xml:space="preserve"> το έργο του αγιασμού του ανθρωπίνου γένους.</w:t>
      </w:r>
      <w:r w:rsidR="001316C8" w:rsidRPr="008B7475">
        <w:rPr>
          <w:rFonts w:ascii="Times New Roman" w:hAnsi="Times New Roman" w:cs="Times New Roman"/>
          <w:sz w:val="24"/>
          <w:szCs w:val="24"/>
        </w:rPr>
        <w:t xml:space="preserve"> Εδώ πρέπει να σημειώσουμε ότι ο αγιασμός του χριστεπώνυμο</w:t>
      </w:r>
      <w:r w:rsidR="00A75056">
        <w:rPr>
          <w:rFonts w:ascii="Times New Roman" w:hAnsi="Times New Roman" w:cs="Times New Roman"/>
          <w:sz w:val="24"/>
          <w:szCs w:val="24"/>
        </w:rPr>
        <w:t xml:space="preserve">υ πλήθους επιτυγχάνεται ακόμη κι αν οι ιερείς </w:t>
      </w:r>
      <w:r w:rsidR="001316C8" w:rsidRPr="008B7475">
        <w:rPr>
          <w:rFonts w:ascii="Times New Roman" w:hAnsi="Times New Roman" w:cs="Times New Roman"/>
          <w:sz w:val="24"/>
          <w:szCs w:val="24"/>
        </w:rPr>
        <w:t>είναι ανάξιοι</w:t>
      </w:r>
      <w:r w:rsidR="00A75056">
        <w:rPr>
          <w:rFonts w:ascii="Times New Roman" w:hAnsi="Times New Roman" w:cs="Times New Roman"/>
          <w:sz w:val="24"/>
          <w:szCs w:val="24"/>
        </w:rPr>
        <w:t xml:space="preserve">. Βέβαια αν οι ιερείς αποκτήσουν συνείδηση της αναξιότητάς τους, οφείλουν να </w:t>
      </w:r>
      <w:r w:rsidR="003D75E0" w:rsidRPr="008B7475">
        <w:rPr>
          <w:rFonts w:ascii="Times New Roman" w:hAnsi="Times New Roman" w:cs="Times New Roman"/>
          <w:sz w:val="24"/>
          <w:szCs w:val="24"/>
        </w:rPr>
        <w:t xml:space="preserve"> παραιτηθούν από την ιεροσύνη, </w:t>
      </w:r>
      <w:r w:rsidR="001316C8" w:rsidRPr="008B7475">
        <w:rPr>
          <w:rFonts w:ascii="Times New Roman" w:hAnsi="Times New Roman" w:cs="Times New Roman"/>
          <w:sz w:val="24"/>
          <w:szCs w:val="24"/>
        </w:rPr>
        <w:t xml:space="preserve">όπως </w:t>
      </w:r>
      <w:r w:rsidR="003D75E0" w:rsidRPr="008B7475">
        <w:rPr>
          <w:rFonts w:ascii="Times New Roman" w:hAnsi="Times New Roman" w:cs="Times New Roman"/>
          <w:sz w:val="24"/>
          <w:szCs w:val="24"/>
        </w:rPr>
        <w:t>γράφει</w:t>
      </w:r>
      <w:r w:rsidR="001316C8" w:rsidRPr="008B7475">
        <w:rPr>
          <w:rFonts w:ascii="Times New Roman" w:hAnsi="Times New Roman" w:cs="Times New Roman"/>
          <w:sz w:val="24"/>
          <w:szCs w:val="24"/>
        </w:rPr>
        <w:t xml:space="preserve"> </w:t>
      </w:r>
      <w:r w:rsidR="00216B57" w:rsidRPr="008B7475">
        <w:rPr>
          <w:rFonts w:ascii="Times New Roman" w:hAnsi="Times New Roman" w:cs="Times New Roman"/>
          <w:sz w:val="24"/>
          <w:szCs w:val="24"/>
        </w:rPr>
        <w:t xml:space="preserve"> </w:t>
      </w:r>
      <w:r w:rsidR="001316C8" w:rsidRPr="008B7475">
        <w:rPr>
          <w:rFonts w:ascii="Times New Roman" w:hAnsi="Times New Roman" w:cs="Times New Roman"/>
          <w:sz w:val="24"/>
          <w:szCs w:val="24"/>
        </w:rPr>
        <w:t>ο Άγιος Συμεών Θεσσαλονίκης στον Γαβριήλ Πενταπόλεως</w:t>
      </w:r>
      <w:r w:rsidR="003D75E0" w:rsidRPr="008B7475">
        <w:rPr>
          <w:rFonts w:ascii="Times New Roman" w:hAnsi="Times New Roman" w:cs="Times New Roman"/>
          <w:sz w:val="24"/>
          <w:szCs w:val="24"/>
        </w:rPr>
        <w:t>.</w:t>
      </w:r>
      <w:r w:rsidR="003D75E0" w:rsidRPr="008B7475">
        <w:rPr>
          <w:rStyle w:val="a5"/>
          <w:rFonts w:ascii="Times New Roman" w:hAnsi="Times New Roman" w:cs="Times New Roman"/>
          <w:sz w:val="24"/>
          <w:szCs w:val="24"/>
        </w:rPr>
        <w:footnoteReference w:id="88"/>
      </w:r>
      <w:r w:rsidR="003D75E0" w:rsidRPr="008B7475">
        <w:rPr>
          <w:rFonts w:ascii="Times New Roman" w:hAnsi="Times New Roman" w:cs="Times New Roman"/>
          <w:sz w:val="24"/>
          <w:szCs w:val="24"/>
        </w:rPr>
        <w:t xml:space="preserve"> </w:t>
      </w:r>
      <w:r w:rsidR="003C6E7D">
        <w:rPr>
          <w:rFonts w:ascii="Times New Roman" w:hAnsi="Times New Roman" w:cs="Times New Roman"/>
          <w:sz w:val="24"/>
          <w:szCs w:val="24"/>
        </w:rPr>
        <w:tab/>
      </w:r>
      <w:r w:rsidR="003C6E7D">
        <w:rPr>
          <w:rFonts w:ascii="Times New Roman" w:hAnsi="Times New Roman" w:cs="Times New Roman"/>
          <w:sz w:val="24"/>
          <w:szCs w:val="24"/>
        </w:rPr>
        <w:tab/>
      </w:r>
      <w:r w:rsidR="003C6E7D">
        <w:rPr>
          <w:rFonts w:ascii="Times New Roman" w:hAnsi="Times New Roman" w:cs="Times New Roman"/>
          <w:sz w:val="24"/>
          <w:szCs w:val="24"/>
        </w:rPr>
        <w:tab/>
      </w:r>
      <w:r w:rsidR="003C6E7D">
        <w:rPr>
          <w:rFonts w:ascii="Times New Roman" w:hAnsi="Times New Roman" w:cs="Times New Roman"/>
          <w:sz w:val="24"/>
          <w:szCs w:val="24"/>
        </w:rPr>
        <w:tab/>
      </w:r>
      <w:r w:rsidR="003C6E7D">
        <w:rPr>
          <w:rFonts w:ascii="Times New Roman" w:hAnsi="Times New Roman" w:cs="Times New Roman"/>
          <w:sz w:val="24"/>
          <w:szCs w:val="24"/>
        </w:rPr>
        <w:tab/>
      </w:r>
      <w:r w:rsidR="003C6E7D">
        <w:rPr>
          <w:rFonts w:ascii="Times New Roman" w:hAnsi="Times New Roman" w:cs="Times New Roman"/>
          <w:sz w:val="24"/>
          <w:szCs w:val="24"/>
        </w:rPr>
        <w:tab/>
      </w:r>
      <w:r w:rsidR="00216B57" w:rsidRPr="008B7475">
        <w:rPr>
          <w:rFonts w:ascii="Times New Roman" w:hAnsi="Times New Roman" w:cs="Times New Roman"/>
          <w:sz w:val="24"/>
          <w:szCs w:val="24"/>
        </w:rPr>
        <w:t xml:space="preserve">Η </w:t>
      </w:r>
      <w:r w:rsidR="00CA3098">
        <w:rPr>
          <w:rFonts w:ascii="Times New Roman" w:hAnsi="Times New Roman" w:cs="Times New Roman"/>
          <w:sz w:val="24"/>
          <w:szCs w:val="24"/>
        </w:rPr>
        <w:t xml:space="preserve"> σύγχρονη </w:t>
      </w:r>
      <w:r w:rsidR="00216B57" w:rsidRPr="008B7475">
        <w:rPr>
          <w:rFonts w:ascii="Times New Roman" w:hAnsi="Times New Roman" w:cs="Times New Roman"/>
          <w:sz w:val="24"/>
          <w:szCs w:val="24"/>
        </w:rPr>
        <w:t>Εκκλησία</w:t>
      </w:r>
      <w:r w:rsidR="00CA3098">
        <w:rPr>
          <w:rFonts w:ascii="Times New Roman" w:hAnsi="Times New Roman" w:cs="Times New Roman"/>
          <w:sz w:val="24"/>
          <w:szCs w:val="24"/>
        </w:rPr>
        <w:t xml:space="preserve"> </w:t>
      </w:r>
      <w:r w:rsidR="006763AF" w:rsidRPr="008B7475">
        <w:rPr>
          <w:rFonts w:ascii="Times New Roman" w:hAnsi="Times New Roman" w:cs="Times New Roman"/>
          <w:sz w:val="24"/>
          <w:szCs w:val="24"/>
        </w:rPr>
        <w:t xml:space="preserve"> διακρίνεται σε τρεις βαθμούς ιεροσύνης, </w:t>
      </w:r>
      <w:r w:rsidR="00565D95">
        <w:rPr>
          <w:rFonts w:ascii="Times New Roman" w:hAnsi="Times New Roman" w:cs="Times New Roman"/>
          <w:sz w:val="24"/>
          <w:szCs w:val="24"/>
        </w:rPr>
        <w:t>σ</w:t>
      </w:r>
      <w:r w:rsidR="006763AF" w:rsidRPr="008B7475">
        <w:rPr>
          <w:rFonts w:ascii="Times New Roman" w:hAnsi="Times New Roman" w:cs="Times New Roman"/>
          <w:sz w:val="24"/>
          <w:szCs w:val="24"/>
        </w:rPr>
        <w:t>τ</w:t>
      </w:r>
      <w:r w:rsidR="00216B57" w:rsidRPr="008B7475">
        <w:rPr>
          <w:rFonts w:ascii="Times New Roman" w:hAnsi="Times New Roman" w:cs="Times New Roman"/>
          <w:sz w:val="24"/>
          <w:szCs w:val="24"/>
        </w:rPr>
        <w:t xml:space="preserve">ον διάκονο, </w:t>
      </w:r>
      <w:r w:rsidR="00E024D8">
        <w:rPr>
          <w:rFonts w:ascii="Times New Roman" w:hAnsi="Times New Roman" w:cs="Times New Roman"/>
          <w:sz w:val="24"/>
          <w:szCs w:val="24"/>
        </w:rPr>
        <w:t>σ</w:t>
      </w:r>
      <w:r w:rsidR="00216B57" w:rsidRPr="008B7475">
        <w:rPr>
          <w:rFonts w:ascii="Times New Roman" w:hAnsi="Times New Roman" w:cs="Times New Roman"/>
          <w:sz w:val="24"/>
          <w:szCs w:val="24"/>
        </w:rPr>
        <w:t xml:space="preserve">τον πρεσβύτερο και </w:t>
      </w:r>
      <w:r w:rsidR="00E024D8">
        <w:rPr>
          <w:rFonts w:ascii="Times New Roman" w:hAnsi="Times New Roman" w:cs="Times New Roman"/>
          <w:sz w:val="24"/>
          <w:szCs w:val="24"/>
        </w:rPr>
        <w:t>σ</w:t>
      </w:r>
      <w:r w:rsidR="00216B57" w:rsidRPr="008B7475">
        <w:rPr>
          <w:rFonts w:ascii="Times New Roman" w:hAnsi="Times New Roman" w:cs="Times New Roman"/>
          <w:sz w:val="24"/>
          <w:szCs w:val="24"/>
        </w:rPr>
        <w:t>τον</w:t>
      </w:r>
      <w:r w:rsidR="00565D95">
        <w:rPr>
          <w:rFonts w:ascii="Times New Roman" w:hAnsi="Times New Roman" w:cs="Times New Roman"/>
          <w:sz w:val="24"/>
          <w:szCs w:val="24"/>
        </w:rPr>
        <w:t xml:space="preserve"> τρίτο και μεγαλύτερο βαθμό που κατέχει ο επί</w:t>
      </w:r>
      <w:r w:rsidR="00216B57" w:rsidRPr="008B7475">
        <w:rPr>
          <w:rFonts w:ascii="Times New Roman" w:hAnsi="Times New Roman" w:cs="Times New Roman"/>
          <w:sz w:val="24"/>
          <w:szCs w:val="24"/>
        </w:rPr>
        <w:t>σκοπο</w:t>
      </w:r>
      <w:r w:rsidR="00565D95">
        <w:rPr>
          <w:rFonts w:ascii="Times New Roman" w:hAnsi="Times New Roman" w:cs="Times New Roman"/>
          <w:sz w:val="24"/>
          <w:szCs w:val="24"/>
        </w:rPr>
        <w:t>ς</w:t>
      </w:r>
      <w:r w:rsidR="00216B57" w:rsidRPr="008B7475">
        <w:rPr>
          <w:rFonts w:ascii="Times New Roman" w:hAnsi="Times New Roman" w:cs="Times New Roman"/>
          <w:sz w:val="24"/>
          <w:szCs w:val="24"/>
        </w:rPr>
        <w:t xml:space="preserve">. </w:t>
      </w:r>
      <w:r w:rsidR="00565D95">
        <w:rPr>
          <w:rFonts w:ascii="Times New Roman" w:hAnsi="Times New Roman" w:cs="Times New Roman"/>
          <w:sz w:val="24"/>
          <w:szCs w:val="24"/>
        </w:rPr>
        <w:t xml:space="preserve">Ο τελευταίος καλείται </w:t>
      </w:r>
      <w:r w:rsidR="00DB1006" w:rsidRPr="008B7475">
        <w:rPr>
          <w:rFonts w:ascii="Times New Roman" w:hAnsi="Times New Roman" w:cs="Times New Roman"/>
          <w:sz w:val="24"/>
          <w:szCs w:val="24"/>
        </w:rPr>
        <w:t>και αρχιερέας, και ο</w:t>
      </w:r>
      <w:r w:rsidR="006763AF" w:rsidRPr="008B7475">
        <w:rPr>
          <w:rFonts w:ascii="Times New Roman" w:hAnsi="Times New Roman" w:cs="Times New Roman"/>
          <w:sz w:val="24"/>
          <w:szCs w:val="24"/>
        </w:rPr>
        <w:t xml:space="preserve"> πρεσβύτερος ιερέας, δανειζόμενοι</w:t>
      </w:r>
      <w:r w:rsidR="00DB1006" w:rsidRPr="008B7475">
        <w:rPr>
          <w:rFonts w:ascii="Times New Roman" w:hAnsi="Times New Roman" w:cs="Times New Roman"/>
          <w:sz w:val="24"/>
          <w:szCs w:val="24"/>
        </w:rPr>
        <w:t xml:space="preserve"> τα ονόματα από την εβραϊκή ιεροσύνη.</w:t>
      </w:r>
      <w:r w:rsidR="003050E8" w:rsidRPr="008B7475">
        <w:rPr>
          <w:rStyle w:val="a5"/>
          <w:rFonts w:ascii="Times New Roman" w:hAnsi="Times New Roman" w:cs="Times New Roman"/>
          <w:sz w:val="24"/>
          <w:szCs w:val="24"/>
        </w:rPr>
        <w:footnoteReference w:id="89"/>
      </w:r>
      <w:r w:rsidR="00940A54" w:rsidRPr="008B7475">
        <w:rPr>
          <w:rFonts w:ascii="Times New Roman" w:hAnsi="Times New Roman" w:cs="Times New Roman"/>
          <w:sz w:val="24"/>
          <w:szCs w:val="24"/>
        </w:rPr>
        <w:t xml:space="preserve"> </w:t>
      </w:r>
      <w:r w:rsidR="00940A54" w:rsidRPr="008B7475">
        <w:rPr>
          <w:rFonts w:ascii="Times New Roman" w:hAnsi="Times New Roman" w:cs="Times New Roman"/>
          <w:sz w:val="24"/>
          <w:szCs w:val="24"/>
          <w:lang w:val="en-US"/>
        </w:rPr>
        <w:t>O</w:t>
      </w:r>
      <w:r w:rsidR="00940A54" w:rsidRPr="008B7475">
        <w:rPr>
          <w:rFonts w:ascii="Times New Roman" w:hAnsi="Times New Roman" w:cs="Times New Roman"/>
          <w:sz w:val="24"/>
          <w:szCs w:val="24"/>
        </w:rPr>
        <w:t xml:space="preserve"> επίσκοπος δεν αποτελεί μεσίτη μεταξύ του Θεού και των ανθρώπων.</w:t>
      </w:r>
      <w:r w:rsidR="00576FE6" w:rsidRPr="008B7475">
        <w:rPr>
          <w:rFonts w:ascii="Times New Roman" w:hAnsi="Times New Roman" w:cs="Times New Roman"/>
          <w:sz w:val="24"/>
          <w:szCs w:val="24"/>
        </w:rPr>
        <w:t xml:space="preserve"> «Μεσίτης» είναι ο ίδιος ο Κύριος Ιησούς Χριστός </w:t>
      </w:r>
      <w:r w:rsidR="006763AF" w:rsidRPr="008B7475">
        <w:rPr>
          <w:rFonts w:ascii="Times New Roman" w:hAnsi="Times New Roman" w:cs="Times New Roman"/>
          <w:sz w:val="24"/>
          <w:szCs w:val="24"/>
        </w:rPr>
        <w:t xml:space="preserve">, </w:t>
      </w:r>
      <w:r w:rsidR="00576FE6" w:rsidRPr="008B7475">
        <w:rPr>
          <w:rFonts w:ascii="Times New Roman" w:hAnsi="Times New Roman" w:cs="Times New Roman"/>
          <w:sz w:val="24"/>
          <w:szCs w:val="24"/>
        </w:rPr>
        <w:t>που είναι κεφαλή της Εκκλησίας.</w:t>
      </w:r>
      <w:r w:rsidR="00576FE6" w:rsidRPr="008B7475">
        <w:rPr>
          <w:rStyle w:val="a5"/>
          <w:rFonts w:ascii="Times New Roman" w:hAnsi="Times New Roman" w:cs="Times New Roman"/>
          <w:sz w:val="24"/>
          <w:szCs w:val="24"/>
        </w:rPr>
        <w:footnoteReference w:id="90"/>
      </w:r>
      <w:r w:rsidR="00E87278" w:rsidRPr="008B7475">
        <w:rPr>
          <w:rFonts w:ascii="Times New Roman" w:hAnsi="Times New Roman" w:cs="Times New Roman"/>
          <w:sz w:val="24"/>
          <w:szCs w:val="24"/>
        </w:rPr>
        <w:t xml:space="preserve"> Ο επίσκοπος λοιπόν</w:t>
      </w:r>
      <w:r w:rsidR="006763AF" w:rsidRPr="008B7475">
        <w:rPr>
          <w:rFonts w:ascii="Times New Roman" w:hAnsi="Times New Roman" w:cs="Times New Roman"/>
          <w:sz w:val="24"/>
          <w:szCs w:val="24"/>
        </w:rPr>
        <w:t xml:space="preserve">, </w:t>
      </w:r>
      <w:r w:rsidR="00E87278" w:rsidRPr="008B7475">
        <w:rPr>
          <w:rFonts w:ascii="Times New Roman" w:hAnsi="Times New Roman" w:cs="Times New Roman"/>
          <w:sz w:val="24"/>
          <w:szCs w:val="24"/>
        </w:rPr>
        <w:t xml:space="preserve">ως μέλος της </w:t>
      </w:r>
      <w:r w:rsidR="00E87278" w:rsidRPr="008B7475">
        <w:rPr>
          <w:rFonts w:ascii="Times New Roman" w:hAnsi="Times New Roman" w:cs="Times New Roman"/>
          <w:sz w:val="24"/>
          <w:szCs w:val="24"/>
        </w:rPr>
        <w:lastRenderedPageBreak/>
        <w:t xml:space="preserve">Εκκλησίας έχει το χάρισμα να ηγείται. </w:t>
      </w:r>
      <w:r w:rsidR="0039690D" w:rsidRPr="008B7475">
        <w:rPr>
          <w:rFonts w:ascii="Times New Roman" w:hAnsi="Times New Roman" w:cs="Times New Roman"/>
          <w:sz w:val="24"/>
          <w:szCs w:val="24"/>
        </w:rPr>
        <w:t>Στην προς Τιμόθεο</w:t>
      </w:r>
      <w:r w:rsidR="00D43DBD" w:rsidRPr="008B7475">
        <w:rPr>
          <w:rFonts w:ascii="Times New Roman" w:hAnsi="Times New Roman" w:cs="Times New Roman"/>
          <w:sz w:val="24"/>
          <w:szCs w:val="24"/>
        </w:rPr>
        <w:t xml:space="preserve"> Α</w:t>
      </w:r>
      <w:r w:rsidR="0039690D" w:rsidRPr="008B7475">
        <w:rPr>
          <w:rFonts w:ascii="Times New Roman" w:hAnsi="Times New Roman" w:cs="Times New Roman"/>
          <w:sz w:val="24"/>
          <w:szCs w:val="24"/>
        </w:rPr>
        <w:t>΄ επιστολή</w:t>
      </w:r>
      <w:r w:rsidR="006763AF" w:rsidRPr="008B7475">
        <w:rPr>
          <w:rFonts w:ascii="Times New Roman" w:hAnsi="Times New Roman" w:cs="Times New Roman"/>
          <w:sz w:val="24"/>
          <w:szCs w:val="24"/>
        </w:rPr>
        <w:t xml:space="preserve">, </w:t>
      </w:r>
      <w:r w:rsidR="00D43DBD" w:rsidRPr="008B7475">
        <w:rPr>
          <w:rFonts w:ascii="Times New Roman" w:hAnsi="Times New Roman" w:cs="Times New Roman"/>
          <w:sz w:val="24"/>
          <w:szCs w:val="24"/>
        </w:rPr>
        <w:t xml:space="preserve"> ο Απόστο</w:t>
      </w:r>
      <w:r w:rsidR="00565D95">
        <w:rPr>
          <w:rFonts w:ascii="Times New Roman" w:hAnsi="Times New Roman" w:cs="Times New Roman"/>
          <w:sz w:val="24"/>
          <w:szCs w:val="24"/>
        </w:rPr>
        <w:t xml:space="preserve">λος Παύλος </w:t>
      </w:r>
      <w:r w:rsidR="00D43DBD" w:rsidRPr="008B7475">
        <w:rPr>
          <w:rFonts w:ascii="Times New Roman" w:hAnsi="Times New Roman" w:cs="Times New Roman"/>
          <w:sz w:val="24"/>
          <w:szCs w:val="24"/>
        </w:rPr>
        <w:t xml:space="preserve"> </w:t>
      </w:r>
      <w:r w:rsidR="00565D95">
        <w:rPr>
          <w:rFonts w:ascii="Times New Roman" w:hAnsi="Times New Roman" w:cs="Times New Roman"/>
          <w:sz w:val="24"/>
          <w:szCs w:val="24"/>
        </w:rPr>
        <w:t xml:space="preserve">συμβουλεύει τον επίσκοπο να μην παραμελεί </w:t>
      </w:r>
      <w:r w:rsidR="00D43DBD" w:rsidRPr="008B7475">
        <w:rPr>
          <w:rFonts w:ascii="Times New Roman" w:hAnsi="Times New Roman" w:cs="Times New Roman"/>
          <w:sz w:val="24"/>
          <w:szCs w:val="24"/>
        </w:rPr>
        <w:t xml:space="preserve"> τα χαρίσ</w:t>
      </w:r>
      <w:r w:rsidR="00565D95">
        <w:rPr>
          <w:rFonts w:ascii="Times New Roman" w:hAnsi="Times New Roman" w:cs="Times New Roman"/>
          <w:sz w:val="24"/>
          <w:szCs w:val="24"/>
        </w:rPr>
        <w:t>ματα που πήρε με την χειροτονία, αλλά να τα καλλιεργεί και να τα αυξάνει.</w:t>
      </w:r>
      <w:r w:rsidR="00D43DBD" w:rsidRPr="008B7475">
        <w:rPr>
          <w:rFonts w:ascii="Times New Roman" w:hAnsi="Times New Roman" w:cs="Times New Roman"/>
          <w:sz w:val="24"/>
          <w:szCs w:val="24"/>
        </w:rPr>
        <w:t xml:space="preserve"> Ο</w:t>
      </w:r>
      <w:r w:rsidR="00565D95">
        <w:rPr>
          <w:rFonts w:ascii="Times New Roman" w:hAnsi="Times New Roman" w:cs="Times New Roman"/>
          <w:sz w:val="24"/>
          <w:szCs w:val="24"/>
        </w:rPr>
        <w:t>μοίως με τον Επίσκοπο της</w:t>
      </w:r>
      <w:r w:rsidR="00D43DBD" w:rsidRPr="008B7475">
        <w:rPr>
          <w:rFonts w:ascii="Times New Roman" w:hAnsi="Times New Roman" w:cs="Times New Roman"/>
          <w:sz w:val="24"/>
          <w:szCs w:val="24"/>
        </w:rPr>
        <w:t xml:space="preserve"> Ε</w:t>
      </w:r>
      <w:r w:rsidR="00565D95">
        <w:rPr>
          <w:rFonts w:ascii="Times New Roman" w:hAnsi="Times New Roman" w:cs="Times New Roman"/>
          <w:sz w:val="24"/>
          <w:szCs w:val="24"/>
        </w:rPr>
        <w:t>κκλησίας και ο κοσμικός ηγέτης οφείλει να αναπτύσσει τα χαρίσματά</w:t>
      </w:r>
      <w:r w:rsidR="00D43DBD" w:rsidRPr="008B7475">
        <w:rPr>
          <w:rFonts w:ascii="Times New Roman" w:hAnsi="Times New Roman" w:cs="Times New Roman"/>
          <w:sz w:val="24"/>
          <w:szCs w:val="24"/>
        </w:rPr>
        <w:t xml:space="preserve"> του</w:t>
      </w:r>
      <w:r w:rsidR="006763AF" w:rsidRPr="008B7475">
        <w:rPr>
          <w:rFonts w:ascii="Times New Roman" w:hAnsi="Times New Roman" w:cs="Times New Roman"/>
          <w:sz w:val="24"/>
          <w:szCs w:val="24"/>
        </w:rPr>
        <w:t>,</w:t>
      </w:r>
      <w:r w:rsidR="00565D95">
        <w:rPr>
          <w:rFonts w:ascii="Times New Roman" w:hAnsi="Times New Roman" w:cs="Times New Roman"/>
          <w:sz w:val="24"/>
          <w:szCs w:val="24"/>
        </w:rPr>
        <w:t xml:space="preserve"> επιδεικνύοντας υπευθυνότητα και σύνεση  προκειμένου να φέρει εις πέρας την αποστολή του</w:t>
      </w:r>
      <w:r w:rsidR="006B3DB3" w:rsidRPr="008B7475">
        <w:rPr>
          <w:rFonts w:ascii="Times New Roman" w:hAnsi="Times New Roman" w:cs="Times New Roman"/>
          <w:sz w:val="24"/>
          <w:szCs w:val="24"/>
        </w:rPr>
        <w:t xml:space="preserve">. </w:t>
      </w:r>
      <w:r w:rsidR="003C6E7D">
        <w:rPr>
          <w:rFonts w:ascii="Times New Roman" w:hAnsi="Times New Roman" w:cs="Times New Roman"/>
          <w:sz w:val="24"/>
          <w:szCs w:val="24"/>
        </w:rPr>
        <w:tab/>
      </w:r>
      <w:r w:rsidR="003C6E7D">
        <w:rPr>
          <w:rFonts w:ascii="Times New Roman" w:hAnsi="Times New Roman" w:cs="Times New Roman"/>
          <w:sz w:val="24"/>
          <w:szCs w:val="24"/>
        </w:rPr>
        <w:tab/>
      </w:r>
      <w:r w:rsidR="003C6E7D">
        <w:rPr>
          <w:rFonts w:ascii="Times New Roman" w:hAnsi="Times New Roman" w:cs="Times New Roman"/>
          <w:sz w:val="24"/>
          <w:szCs w:val="24"/>
        </w:rPr>
        <w:tab/>
      </w:r>
      <w:r w:rsidR="003C6E7D">
        <w:rPr>
          <w:rFonts w:ascii="Times New Roman" w:hAnsi="Times New Roman" w:cs="Times New Roman"/>
          <w:sz w:val="24"/>
          <w:szCs w:val="24"/>
        </w:rPr>
        <w:tab/>
      </w:r>
      <w:r w:rsidR="003C6E7D">
        <w:rPr>
          <w:rFonts w:ascii="Times New Roman" w:hAnsi="Times New Roman" w:cs="Times New Roman"/>
          <w:sz w:val="24"/>
          <w:szCs w:val="24"/>
        </w:rPr>
        <w:tab/>
      </w:r>
      <w:r w:rsidR="003C6E7D">
        <w:rPr>
          <w:rFonts w:ascii="Times New Roman" w:hAnsi="Times New Roman" w:cs="Times New Roman"/>
          <w:sz w:val="24"/>
          <w:szCs w:val="24"/>
        </w:rPr>
        <w:tab/>
      </w:r>
      <w:r w:rsidR="003C6E7D">
        <w:rPr>
          <w:rFonts w:ascii="Times New Roman" w:hAnsi="Times New Roman" w:cs="Times New Roman"/>
          <w:sz w:val="24"/>
          <w:szCs w:val="24"/>
        </w:rPr>
        <w:tab/>
      </w:r>
      <w:r w:rsidR="003C6E7D">
        <w:rPr>
          <w:rFonts w:ascii="Times New Roman" w:hAnsi="Times New Roman" w:cs="Times New Roman"/>
          <w:sz w:val="24"/>
          <w:szCs w:val="24"/>
        </w:rPr>
        <w:tab/>
      </w:r>
      <w:r w:rsidR="003C6E7D">
        <w:rPr>
          <w:rFonts w:ascii="Times New Roman" w:hAnsi="Times New Roman" w:cs="Times New Roman"/>
          <w:sz w:val="24"/>
          <w:szCs w:val="24"/>
        </w:rPr>
        <w:tab/>
      </w:r>
      <w:r w:rsidR="00E024D8">
        <w:rPr>
          <w:rFonts w:ascii="Times New Roman" w:hAnsi="Times New Roman" w:cs="Times New Roman"/>
          <w:sz w:val="24"/>
          <w:szCs w:val="24"/>
        </w:rPr>
        <w:t>Κ</w:t>
      </w:r>
      <w:r w:rsidR="00DB0CC9" w:rsidRPr="008B7475">
        <w:rPr>
          <w:rFonts w:ascii="Times New Roman" w:hAnsi="Times New Roman" w:cs="Times New Roman"/>
          <w:sz w:val="24"/>
          <w:szCs w:val="24"/>
        </w:rPr>
        <w:t>άθε επ</w:t>
      </w:r>
      <w:r w:rsidR="0044491E" w:rsidRPr="008B7475">
        <w:rPr>
          <w:rFonts w:ascii="Times New Roman" w:hAnsi="Times New Roman" w:cs="Times New Roman"/>
          <w:sz w:val="24"/>
          <w:szCs w:val="24"/>
        </w:rPr>
        <w:t xml:space="preserve">ίσκοπος </w:t>
      </w:r>
      <w:r w:rsidR="00E024D8">
        <w:rPr>
          <w:rFonts w:ascii="Times New Roman" w:hAnsi="Times New Roman" w:cs="Times New Roman"/>
          <w:sz w:val="24"/>
          <w:szCs w:val="24"/>
        </w:rPr>
        <w:t>και</w:t>
      </w:r>
      <w:r w:rsidR="0044491E" w:rsidRPr="008B7475">
        <w:rPr>
          <w:rFonts w:ascii="Times New Roman" w:hAnsi="Times New Roman" w:cs="Times New Roman"/>
          <w:sz w:val="24"/>
          <w:szCs w:val="24"/>
        </w:rPr>
        <w:t xml:space="preserve"> κάθε ηγετικό </w:t>
      </w:r>
      <w:r w:rsidR="00DB0CC9" w:rsidRPr="008B7475">
        <w:rPr>
          <w:rFonts w:ascii="Times New Roman" w:hAnsi="Times New Roman" w:cs="Times New Roman"/>
          <w:sz w:val="24"/>
          <w:szCs w:val="24"/>
        </w:rPr>
        <w:t xml:space="preserve">στέλεχος </w:t>
      </w:r>
      <w:r w:rsidR="00D80F25" w:rsidRPr="008B7475">
        <w:rPr>
          <w:rFonts w:ascii="Times New Roman" w:hAnsi="Times New Roman" w:cs="Times New Roman"/>
          <w:sz w:val="24"/>
          <w:szCs w:val="24"/>
        </w:rPr>
        <w:t>μίας</w:t>
      </w:r>
      <w:r w:rsidR="00DB0CC9" w:rsidRPr="008B7475">
        <w:rPr>
          <w:rFonts w:ascii="Times New Roman" w:hAnsi="Times New Roman" w:cs="Times New Roman"/>
          <w:sz w:val="24"/>
          <w:szCs w:val="24"/>
        </w:rPr>
        <w:t xml:space="preserve"> επιχείρησης</w:t>
      </w:r>
      <w:r w:rsidR="00E024D8">
        <w:rPr>
          <w:rFonts w:ascii="Times New Roman" w:hAnsi="Times New Roman" w:cs="Times New Roman"/>
          <w:sz w:val="24"/>
          <w:szCs w:val="24"/>
        </w:rPr>
        <w:t>, για να μπορέσει να επιτύχει την αποστολή του</w:t>
      </w:r>
      <w:r w:rsidR="001E33B1" w:rsidRPr="008B7475">
        <w:rPr>
          <w:rFonts w:ascii="Times New Roman" w:hAnsi="Times New Roman" w:cs="Times New Roman"/>
          <w:sz w:val="24"/>
          <w:szCs w:val="24"/>
        </w:rPr>
        <w:t>,</w:t>
      </w:r>
      <w:r w:rsidR="00E024D8">
        <w:rPr>
          <w:rFonts w:ascii="Times New Roman" w:hAnsi="Times New Roman" w:cs="Times New Roman"/>
          <w:sz w:val="24"/>
          <w:szCs w:val="24"/>
        </w:rPr>
        <w:t xml:space="preserve"> πρέπει να αποτελέσει</w:t>
      </w:r>
      <w:r w:rsidR="00DB0CC9" w:rsidRPr="008B7475">
        <w:rPr>
          <w:rFonts w:ascii="Times New Roman" w:hAnsi="Times New Roman" w:cs="Times New Roman"/>
          <w:sz w:val="24"/>
          <w:szCs w:val="24"/>
        </w:rPr>
        <w:t xml:space="preserve"> πρότ</w:t>
      </w:r>
      <w:r w:rsidR="00E024D8">
        <w:rPr>
          <w:rFonts w:ascii="Times New Roman" w:hAnsi="Times New Roman" w:cs="Times New Roman"/>
          <w:sz w:val="24"/>
          <w:szCs w:val="24"/>
        </w:rPr>
        <w:t>υπο</w:t>
      </w:r>
      <w:r w:rsidR="00DB0CC9" w:rsidRPr="008B7475">
        <w:rPr>
          <w:rFonts w:ascii="Times New Roman" w:hAnsi="Times New Roman" w:cs="Times New Roman"/>
          <w:sz w:val="24"/>
          <w:szCs w:val="24"/>
        </w:rPr>
        <w:t xml:space="preserve"> που θα</w:t>
      </w:r>
      <w:r w:rsidR="00E024D8">
        <w:rPr>
          <w:rFonts w:ascii="Times New Roman" w:hAnsi="Times New Roman" w:cs="Times New Roman"/>
          <w:sz w:val="24"/>
          <w:szCs w:val="24"/>
        </w:rPr>
        <w:t xml:space="preserve"> ακτινοβολεί</w:t>
      </w:r>
      <w:r w:rsidR="001E33B1" w:rsidRPr="008B7475">
        <w:rPr>
          <w:rFonts w:ascii="Times New Roman" w:hAnsi="Times New Roman" w:cs="Times New Roman"/>
          <w:sz w:val="24"/>
          <w:szCs w:val="24"/>
        </w:rPr>
        <w:t xml:space="preserve"> και θα </w:t>
      </w:r>
      <w:r w:rsidR="00E024D8">
        <w:rPr>
          <w:rFonts w:ascii="Times New Roman" w:hAnsi="Times New Roman" w:cs="Times New Roman"/>
          <w:sz w:val="24"/>
          <w:szCs w:val="24"/>
        </w:rPr>
        <w:t xml:space="preserve"> εμπνέει</w:t>
      </w:r>
      <w:r w:rsidR="00DB0CC9" w:rsidRPr="008B7475">
        <w:rPr>
          <w:rFonts w:ascii="Times New Roman" w:hAnsi="Times New Roman" w:cs="Times New Roman"/>
          <w:sz w:val="24"/>
          <w:szCs w:val="24"/>
        </w:rPr>
        <w:t>.</w:t>
      </w:r>
      <w:r w:rsidR="001E33B1" w:rsidRPr="008B7475">
        <w:rPr>
          <w:rFonts w:ascii="Times New Roman" w:hAnsi="Times New Roman" w:cs="Times New Roman"/>
          <w:sz w:val="24"/>
          <w:szCs w:val="24"/>
        </w:rPr>
        <w:t xml:space="preserve"> </w:t>
      </w:r>
      <w:r w:rsidR="003F61C8" w:rsidRPr="008B7475">
        <w:rPr>
          <w:rFonts w:ascii="Times New Roman" w:hAnsi="Times New Roman" w:cs="Times New Roman"/>
          <w:sz w:val="24"/>
          <w:szCs w:val="24"/>
        </w:rPr>
        <w:t xml:space="preserve"> Στην Β΄ επιστολή προς Τιμόθεο φαίνεται ξεκάθαρα πόσ</w:t>
      </w:r>
      <w:r w:rsidR="00CD19EC">
        <w:rPr>
          <w:rFonts w:ascii="Times New Roman" w:hAnsi="Times New Roman" w:cs="Times New Roman"/>
          <w:sz w:val="24"/>
          <w:szCs w:val="24"/>
        </w:rPr>
        <w:t>ο απαιτητικό</w:t>
      </w:r>
      <w:r w:rsidR="003F61C8" w:rsidRPr="008B7475">
        <w:rPr>
          <w:rFonts w:ascii="Times New Roman" w:hAnsi="Times New Roman" w:cs="Times New Roman"/>
          <w:sz w:val="24"/>
          <w:szCs w:val="24"/>
        </w:rPr>
        <w:t xml:space="preserve"> είναι το έργο του </w:t>
      </w:r>
      <w:r w:rsidR="00DB0CC9" w:rsidRPr="008B7475">
        <w:rPr>
          <w:rFonts w:ascii="Times New Roman" w:hAnsi="Times New Roman" w:cs="Times New Roman"/>
          <w:sz w:val="24"/>
          <w:szCs w:val="24"/>
        </w:rPr>
        <w:t xml:space="preserve"> </w:t>
      </w:r>
      <w:r w:rsidR="00CD19EC">
        <w:rPr>
          <w:rFonts w:ascii="Times New Roman" w:hAnsi="Times New Roman" w:cs="Times New Roman"/>
          <w:sz w:val="24"/>
          <w:szCs w:val="24"/>
        </w:rPr>
        <w:t xml:space="preserve">ποιμένα – ηγέτη. Πρόκειται για </w:t>
      </w:r>
      <w:r w:rsidR="003F61C8" w:rsidRPr="008B7475">
        <w:rPr>
          <w:rFonts w:ascii="Times New Roman" w:hAnsi="Times New Roman" w:cs="Times New Roman"/>
          <w:sz w:val="24"/>
          <w:szCs w:val="24"/>
        </w:rPr>
        <w:t>ένα έργο κ</w:t>
      </w:r>
      <w:r w:rsidR="00E024D8">
        <w:rPr>
          <w:rFonts w:ascii="Times New Roman" w:hAnsi="Times New Roman" w:cs="Times New Roman"/>
          <w:sz w:val="24"/>
          <w:szCs w:val="24"/>
        </w:rPr>
        <w:t>οπιαστικό, κατά το οποίο</w:t>
      </w:r>
      <w:r w:rsidR="001E33B1" w:rsidRPr="008B7475">
        <w:rPr>
          <w:rFonts w:ascii="Times New Roman" w:hAnsi="Times New Roman" w:cs="Times New Roman"/>
          <w:sz w:val="24"/>
          <w:szCs w:val="24"/>
        </w:rPr>
        <w:t xml:space="preserve"> ο ποιμένας  καλείται να ξεδιπλώσει </w:t>
      </w:r>
      <w:r w:rsidR="003F61C8" w:rsidRPr="008B7475">
        <w:rPr>
          <w:rFonts w:ascii="Times New Roman" w:hAnsi="Times New Roman" w:cs="Times New Roman"/>
          <w:sz w:val="24"/>
          <w:szCs w:val="24"/>
        </w:rPr>
        <w:t xml:space="preserve"> τα</w:t>
      </w:r>
      <w:r w:rsidR="001E33B1" w:rsidRPr="008B7475">
        <w:rPr>
          <w:rFonts w:ascii="Times New Roman" w:hAnsi="Times New Roman" w:cs="Times New Roman"/>
          <w:sz w:val="24"/>
          <w:szCs w:val="24"/>
        </w:rPr>
        <w:t xml:space="preserve"> ποικίλα</w:t>
      </w:r>
      <w:r w:rsidR="003F61C8" w:rsidRPr="008B7475">
        <w:rPr>
          <w:rFonts w:ascii="Times New Roman" w:hAnsi="Times New Roman" w:cs="Times New Roman"/>
          <w:sz w:val="24"/>
          <w:szCs w:val="24"/>
        </w:rPr>
        <w:t xml:space="preserve"> ταλέντα και</w:t>
      </w:r>
      <w:r w:rsidR="001E33B1" w:rsidRPr="008B7475">
        <w:rPr>
          <w:rFonts w:ascii="Times New Roman" w:hAnsi="Times New Roman" w:cs="Times New Roman"/>
          <w:sz w:val="24"/>
          <w:szCs w:val="24"/>
        </w:rPr>
        <w:t xml:space="preserve"> τις ιδιαίτερες ικανότητές του, </w:t>
      </w:r>
      <w:r w:rsidR="003F61C8" w:rsidRPr="008B7475">
        <w:rPr>
          <w:rFonts w:ascii="Times New Roman" w:hAnsi="Times New Roman" w:cs="Times New Roman"/>
          <w:sz w:val="24"/>
          <w:szCs w:val="24"/>
        </w:rPr>
        <w:t xml:space="preserve"> να υποδυθεί πολλούς και δύσκολους ρόλους</w:t>
      </w:r>
      <w:r w:rsidR="00CD19EC">
        <w:rPr>
          <w:rFonts w:ascii="Times New Roman" w:hAnsi="Times New Roman" w:cs="Times New Roman"/>
          <w:sz w:val="24"/>
          <w:szCs w:val="24"/>
        </w:rPr>
        <w:t xml:space="preserve"> με σκοπό </w:t>
      </w:r>
      <w:r w:rsidR="001E33B1" w:rsidRPr="008B7475">
        <w:rPr>
          <w:rFonts w:ascii="Times New Roman" w:hAnsi="Times New Roman" w:cs="Times New Roman"/>
          <w:sz w:val="24"/>
          <w:szCs w:val="24"/>
        </w:rPr>
        <w:t>τη</w:t>
      </w:r>
      <w:r w:rsidR="00E024D8">
        <w:rPr>
          <w:rFonts w:ascii="Times New Roman" w:hAnsi="Times New Roman" w:cs="Times New Roman"/>
          <w:sz w:val="24"/>
          <w:szCs w:val="24"/>
        </w:rPr>
        <w:t>ν καθοδήγηση του συνανθρώπου</w:t>
      </w:r>
      <w:r w:rsidR="00CD19EC">
        <w:rPr>
          <w:rFonts w:ascii="Times New Roman" w:hAnsi="Times New Roman" w:cs="Times New Roman"/>
          <w:sz w:val="24"/>
          <w:szCs w:val="24"/>
        </w:rPr>
        <w:t xml:space="preserve"> του</w:t>
      </w:r>
      <w:r w:rsidR="003F61C8" w:rsidRPr="008B7475">
        <w:rPr>
          <w:rFonts w:ascii="Times New Roman" w:hAnsi="Times New Roman" w:cs="Times New Roman"/>
          <w:sz w:val="24"/>
          <w:szCs w:val="24"/>
        </w:rPr>
        <w:t>.</w:t>
      </w:r>
      <w:r w:rsidR="001E33B1" w:rsidRPr="008B7475">
        <w:rPr>
          <w:rFonts w:ascii="Times New Roman" w:hAnsi="Times New Roman" w:cs="Times New Roman"/>
          <w:sz w:val="24"/>
          <w:szCs w:val="24"/>
        </w:rPr>
        <w:t xml:space="preserve"> Είναι δέον  ο ποιμένας να διδάσκει, να νουθε</w:t>
      </w:r>
      <w:r w:rsidR="00CD19EC">
        <w:rPr>
          <w:rFonts w:ascii="Times New Roman" w:hAnsi="Times New Roman" w:cs="Times New Roman"/>
          <w:sz w:val="24"/>
          <w:szCs w:val="24"/>
        </w:rPr>
        <w:t xml:space="preserve">τεί </w:t>
      </w:r>
      <w:r w:rsidR="001E33B1" w:rsidRPr="008B7475">
        <w:rPr>
          <w:rFonts w:ascii="Times New Roman" w:hAnsi="Times New Roman" w:cs="Times New Roman"/>
          <w:sz w:val="24"/>
          <w:szCs w:val="24"/>
        </w:rPr>
        <w:t xml:space="preserve"> και ν</w:t>
      </w:r>
      <w:r w:rsidR="00EC7D6B" w:rsidRPr="008B7475">
        <w:rPr>
          <w:rFonts w:ascii="Times New Roman" w:hAnsi="Times New Roman" w:cs="Times New Roman"/>
          <w:sz w:val="24"/>
          <w:szCs w:val="24"/>
        </w:rPr>
        <w:t>α</w:t>
      </w:r>
      <w:r w:rsidR="00E024D8">
        <w:rPr>
          <w:rFonts w:ascii="Times New Roman" w:hAnsi="Times New Roman" w:cs="Times New Roman"/>
          <w:sz w:val="24"/>
          <w:szCs w:val="24"/>
        </w:rPr>
        <w:t xml:space="preserve"> είναι διατεθειμένος να φτάσει</w:t>
      </w:r>
      <w:r w:rsidR="00553C47" w:rsidRPr="008B7475">
        <w:rPr>
          <w:rFonts w:ascii="Times New Roman" w:hAnsi="Times New Roman" w:cs="Times New Roman"/>
          <w:sz w:val="24"/>
          <w:szCs w:val="24"/>
        </w:rPr>
        <w:t xml:space="preserve"> </w:t>
      </w:r>
      <w:r w:rsidR="00E024D8">
        <w:rPr>
          <w:rFonts w:ascii="Times New Roman" w:hAnsi="Times New Roman" w:cs="Times New Roman"/>
          <w:sz w:val="24"/>
          <w:szCs w:val="24"/>
        </w:rPr>
        <w:t>ακόμη και</w:t>
      </w:r>
      <w:r w:rsidR="00553C47" w:rsidRPr="008B7475">
        <w:rPr>
          <w:rFonts w:ascii="Times New Roman" w:hAnsi="Times New Roman" w:cs="Times New Roman"/>
          <w:sz w:val="24"/>
          <w:szCs w:val="24"/>
        </w:rPr>
        <w:t xml:space="preserve"> </w:t>
      </w:r>
      <w:r w:rsidR="00E024D8">
        <w:rPr>
          <w:rFonts w:ascii="Times New Roman" w:hAnsi="Times New Roman" w:cs="Times New Roman"/>
          <w:sz w:val="24"/>
          <w:szCs w:val="24"/>
        </w:rPr>
        <w:t>στην κακοπάθεια και την αυτοθυσία</w:t>
      </w:r>
      <w:r w:rsidR="00CD19EC">
        <w:rPr>
          <w:rFonts w:ascii="Times New Roman" w:hAnsi="Times New Roman" w:cs="Times New Roman"/>
          <w:sz w:val="24"/>
          <w:szCs w:val="24"/>
        </w:rPr>
        <w:t xml:space="preserve"> χάριν του πλησίον του</w:t>
      </w:r>
      <w:r w:rsidR="00E024D8">
        <w:rPr>
          <w:rFonts w:ascii="Times New Roman" w:hAnsi="Times New Roman" w:cs="Times New Roman"/>
          <w:sz w:val="24"/>
          <w:szCs w:val="24"/>
        </w:rPr>
        <w:t>. Ό</w:t>
      </w:r>
      <w:r w:rsidR="00553C47" w:rsidRPr="008B7475">
        <w:rPr>
          <w:rFonts w:ascii="Times New Roman" w:hAnsi="Times New Roman" w:cs="Times New Roman"/>
          <w:sz w:val="24"/>
          <w:szCs w:val="24"/>
        </w:rPr>
        <w:t>π</w:t>
      </w:r>
      <w:r w:rsidR="00E024D8">
        <w:rPr>
          <w:rFonts w:ascii="Times New Roman" w:hAnsi="Times New Roman" w:cs="Times New Roman"/>
          <w:sz w:val="24"/>
          <w:szCs w:val="24"/>
        </w:rPr>
        <w:t>ως ακριβώς</w:t>
      </w:r>
      <w:r w:rsidR="00EC7D6B" w:rsidRPr="008B7475">
        <w:rPr>
          <w:rFonts w:ascii="Times New Roman" w:hAnsi="Times New Roman" w:cs="Times New Roman"/>
          <w:sz w:val="24"/>
          <w:szCs w:val="24"/>
        </w:rPr>
        <w:t xml:space="preserve"> ο στρατιώτης </w:t>
      </w:r>
      <w:r w:rsidR="00553C47" w:rsidRPr="008B7475">
        <w:rPr>
          <w:rFonts w:ascii="Times New Roman" w:hAnsi="Times New Roman" w:cs="Times New Roman"/>
          <w:sz w:val="24"/>
          <w:szCs w:val="24"/>
        </w:rPr>
        <w:t xml:space="preserve"> δε</w:t>
      </w:r>
      <w:r w:rsidR="00E024D8">
        <w:rPr>
          <w:rFonts w:ascii="Times New Roman" w:hAnsi="Times New Roman" w:cs="Times New Roman"/>
          <w:sz w:val="24"/>
          <w:szCs w:val="24"/>
        </w:rPr>
        <w:t xml:space="preserve"> λιποψυχεί και δε</w:t>
      </w:r>
      <w:r w:rsidR="00553C47" w:rsidRPr="008B7475">
        <w:rPr>
          <w:rFonts w:ascii="Times New Roman" w:hAnsi="Times New Roman" w:cs="Times New Roman"/>
          <w:sz w:val="24"/>
          <w:szCs w:val="24"/>
        </w:rPr>
        <w:t xml:space="preserve"> δειλιάζει, αλλά με τόλμη, γενναιότητα και αποφασιστικότητα  θυσιάζετ</w:t>
      </w:r>
      <w:r w:rsidR="00E024D8">
        <w:rPr>
          <w:rFonts w:ascii="Times New Roman" w:hAnsi="Times New Roman" w:cs="Times New Roman"/>
          <w:sz w:val="24"/>
          <w:szCs w:val="24"/>
        </w:rPr>
        <w:t>αι για τη σωτηρία της πατρίδας, ομοίως και ο ηγέτης οφείλει να επιδεικνύει το ίδιο σθένος και την ίδια αφοσίωση.</w:t>
      </w:r>
      <w:r w:rsidR="00A962F8" w:rsidRPr="008B7475">
        <w:rPr>
          <w:rStyle w:val="a5"/>
          <w:rFonts w:ascii="Times New Roman" w:hAnsi="Times New Roman" w:cs="Times New Roman"/>
          <w:sz w:val="24"/>
          <w:szCs w:val="24"/>
        </w:rPr>
        <w:footnoteReference w:id="91"/>
      </w:r>
      <w:r w:rsidR="0028679E" w:rsidRPr="008B7475">
        <w:rPr>
          <w:rFonts w:ascii="Times New Roman" w:hAnsi="Times New Roman" w:cs="Times New Roman"/>
          <w:sz w:val="24"/>
          <w:szCs w:val="24"/>
        </w:rPr>
        <w:t xml:space="preserve"> </w:t>
      </w:r>
      <w:r w:rsidR="00CD19EC">
        <w:rPr>
          <w:rFonts w:ascii="Times New Roman" w:hAnsi="Times New Roman" w:cs="Times New Roman"/>
          <w:sz w:val="24"/>
          <w:szCs w:val="24"/>
        </w:rPr>
        <w:t xml:space="preserve"> Εύστοχο  παράδειγμα προκειμένου να διαφανεί το</w:t>
      </w:r>
      <w:r w:rsidR="00EC7D6B" w:rsidRPr="008B7475">
        <w:rPr>
          <w:rFonts w:ascii="Times New Roman" w:hAnsi="Times New Roman" w:cs="Times New Roman"/>
          <w:sz w:val="24"/>
          <w:szCs w:val="24"/>
        </w:rPr>
        <w:t xml:space="preserve"> μέτρο το</w:t>
      </w:r>
      <w:r w:rsidR="005A4C45" w:rsidRPr="008B7475">
        <w:rPr>
          <w:rFonts w:ascii="Times New Roman" w:hAnsi="Times New Roman" w:cs="Times New Roman"/>
          <w:sz w:val="24"/>
          <w:szCs w:val="24"/>
        </w:rPr>
        <w:t>υ κόπου</w:t>
      </w:r>
      <w:r w:rsidR="00CD19EC">
        <w:rPr>
          <w:rFonts w:ascii="Times New Roman" w:hAnsi="Times New Roman" w:cs="Times New Roman"/>
          <w:sz w:val="24"/>
          <w:szCs w:val="24"/>
        </w:rPr>
        <w:t xml:space="preserve"> είναι εκείνο του </w:t>
      </w:r>
      <w:r w:rsidR="008E64DA" w:rsidRPr="008B7475">
        <w:rPr>
          <w:rFonts w:ascii="Times New Roman" w:hAnsi="Times New Roman" w:cs="Times New Roman"/>
          <w:sz w:val="24"/>
          <w:szCs w:val="24"/>
        </w:rPr>
        <w:t>αγρό</w:t>
      </w:r>
      <w:r w:rsidR="00CD19EC">
        <w:rPr>
          <w:rFonts w:ascii="Times New Roman" w:hAnsi="Times New Roman" w:cs="Times New Roman"/>
          <w:sz w:val="24"/>
          <w:szCs w:val="24"/>
        </w:rPr>
        <w:t xml:space="preserve">τη, καθώς </w:t>
      </w:r>
      <w:r w:rsidR="008E64DA" w:rsidRPr="008B7475">
        <w:rPr>
          <w:rFonts w:ascii="Times New Roman" w:hAnsi="Times New Roman" w:cs="Times New Roman"/>
          <w:sz w:val="24"/>
          <w:szCs w:val="24"/>
        </w:rPr>
        <w:t xml:space="preserve"> η εργασία</w:t>
      </w:r>
      <w:r w:rsidR="00CD19EC">
        <w:rPr>
          <w:rFonts w:ascii="Times New Roman" w:hAnsi="Times New Roman" w:cs="Times New Roman"/>
          <w:sz w:val="24"/>
          <w:szCs w:val="24"/>
        </w:rPr>
        <w:t xml:space="preserve"> του</w:t>
      </w:r>
      <w:r w:rsidR="008E64DA" w:rsidRPr="008B7475">
        <w:rPr>
          <w:rFonts w:ascii="Times New Roman" w:hAnsi="Times New Roman" w:cs="Times New Roman"/>
          <w:sz w:val="24"/>
          <w:szCs w:val="24"/>
        </w:rPr>
        <w:t xml:space="preserve"> είναι άκρως επίμοχθη και</w:t>
      </w:r>
      <w:r w:rsidR="005A4C45" w:rsidRPr="008B7475">
        <w:rPr>
          <w:rFonts w:ascii="Times New Roman" w:hAnsi="Times New Roman" w:cs="Times New Roman"/>
          <w:sz w:val="24"/>
          <w:szCs w:val="24"/>
        </w:rPr>
        <w:t xml:space="preserve"> κουραστ</w:t>
      </w:r>
      <w:r w:rsidR="008E64DA" w:rsidRPr="008B7475">
        <w:rPr>
          <w:rFonts w:ascii="Times New Roman" w:hAnsi="Times New Roman" w:cs="Times New Roman"/>
          <w:sz w:val="24"/>
          <w:szCs w:val="24"/>
        </w:rPr>
        <w:t>ική</w:t>
      </w:r>
      <w:r w:rsidR="005A4C45" w:rsidRPr="008B7475">
        <w:rPr>
          <w:rFonts w:ascii="Times New Roman" w:hAnsi="Times New Roman" w:cs="Times New Roman"/>
          <w:sz w:val="24"/>
          <w:szCs w:val="24"/>
        </w:rPr>
        <w:t>.</w:t>
      </w:r>
      <w:r w:rsidR="0028679E" w:rsidRPr="008B7475">
        <w:rPr>
          <w:rStyle w:val="a5"/>
          <w:rFonts w:ascii="Times New Roman" w:hAnsi="Times New Roman" w:cs="Times New Roman"/>
          <w:sz w:val="24"/>
          <w:szCs w:val="24"/>
        </w:rPr>
        <w:footnoteReference w:id="92"/>
      </w:r>
      <w:r w:rsidR="00621CED" w:rsidRPr="008B7475">
        <w:rPr>
          <w:rFonts w:ascii="Times New Roman" w:hAnsi="Times New Roman" w:cs="Times New Roman"/>
          <w:sz w:val="24"/>
          <w:szCs w:val="24"/>
        </w:rPr>
        <w:t xml:space="preserve"> </w:t>
      </w:r>
      <w:r w:rsidR="00B5548D">
        <w:rPr>
          <w:rFonts w:ascii="Times New Roman" w:hAnsi="Times New Roman" w:cs="Times New Roman"/>
          <w:sz w:val="24"/>
          <w:szCs w:val="24"/>
        </w:rPr>
        <w:tab/>
      </w:r>
      <w:r w:rsidR="00B5548D">
        <w:rPr>
          <w:rFonts w:ascii="Times New Roman" w:hAnsi="Times New Roman" w:cs="Times New Roman"/>
          <w:sz w:val="24"/>
          <w:szCs w:val="24"/>
        </w:rPr>
        <w:tab/>
      </w:r>
      <w:r w:rsidR="008B1DDE">
        <w:rPr>
          <w:rFonts w:ascii="Times New Roman" w:hAnsi="Times New Roman" w:cs="Times New Roman"/>
          <w:sz w:val="24"/>
          <w:szCs w:val="24"/>
        </w:rPr>
        <w:t>Μέτρο σύγκρισης για κάθε θρησκευτικό άρχοντα πρέπει να είναι ο Ιησούς Χριστός, καθώς ο ίδιος ζήτησε να γίνουν όλοι τέλειοι, όπως τέλειος είναι</w:t>
      </w:r>
      <w:r w:rsidR="00070771">
        <w:rPr>
          <w:rFonts w:ascii="Times New Roman" w:hAnsi="Times New Roman" w:cs="Times New Roman"/>
          <w:sz w:val="24"/>
          <w:szCs w:val="24"/>
        </w:rPr>
        <w:t xml:space="preserve"> και ο Πατέρας στον ουρανό.</w:t>
      </w:r>
      <w:r w:rsidR="00070771">
        <w:rPr>
          <w:rStyle w:val="a5"/>
          <w:rFonts w:ascii="Times New Roman" w:hAnsi="Times New Roman" w:cs="Times New Roman"/>
          <w:sz w:val="24"/>
          <w:szCs w:val="24"/>
        </w:rPr>
        <w:footnoteReference w:id="93"/>
      </w:r>
      <w:r w:rsidR="008B1DDE">
        <w:rPr>
          <w:rFonts w:ascii="Times New Roman" w:hAnsi="Times New Roman" w:cs="Times New Roman"/>
          <w:sz w:val="24"/>
          <w:szCs w:val="24"/>
        </w:rPr>
        <w:t xml:space="preserve"> </w:t>
      </w:r>
      <w:r w:rsidR="00070771">
        <w:rPr>
          <w:rFonts w:ascii="Times New Roman" w:hAnsi="Times New Roman" w:cs="Times New Roman"/>
          <w:sz w:val="24"/>
          <w:szCs w:val="24"/>
        </w:rPr>
        <w:t>Έχοντας λοιπόν αυτό τον υψηλό στόχο ο εκκλησιαστικός ηγέτης</w:t>
      </w:r>
      <w:r w:rsidR="00621CED" w:rsidRPr="008B7475">
        <w:rPr>
          <w:rFonts w:ascii="Times New Roman" w:hAnsi="Times New Roman" w:cs="Times New Roman"/>
          <w:sz w:val="24"/>
          <w:szCs w:val="24"/>
        </w:rPr>
        <w:t xml:space="preserve"> οφείλει ν</w:t>
      </w:r>
      <w:r w:rsidR="00070771">
        <w:rPr>
          <w:rFonts w:ascii="Times New Roman" w:hAnsi="Times New Roman" w:cs="Times New Roman"/>
          <w:sz w:val="24"/>
          <w:szCs w:val="24"/>
        </w:rPr>
        <w:t>α γίνει ο ίδιος τέλειος, καλλιεργώντας τα</w:t>
      </w:r>
      <w:r w:rsidR="00DE5414" w:rsidRPr="008B7475">
        <w:rPr>
          <w:rFonts w:ascii="Times New Roman" w:hAnsi="Times New Roman" w:cs="Times New Roman"/>
          <w:sz w:val="24"/>
          <w:szCs w:val="24"/>
        </w:rPr>
        <w:t xml:space="preserve"> </w:t>
      </w:r>
      <w:r w:rsidR="0039690D" w:rsidRPr="008B7475">
        <w:rPr>
          <w:rFonts w:ascii="Times New Roman" w:hAnsi="Times New Roman" w:cs="Times New Roman"/>
          <w:sz w:val="24"/>
          <w:szCs w:val="24"/>
        </w:rPr>
        <w:t>προσόντα</w:t>
      </w:r>
      <w:r w:rsidR="00070771">
        <w:rPr>
          <w:rFonts w:ascii="Times New Roman" w:hAnsi="Times New Roman" w:cs="Times New Roman"/>
          <w:sz w:val="24"/>
          <w:szCs w:val="24"/>
        </w:rPr>
        <w:t xml:space="preserve"> </w:t>
      </w:r>
      <w:r w:rsidR="0039690D" w:rsidRPr="008B7475">
        <w:rPr>
          <w:rFonts w:ascii="Times New Roman" w:hAnsi="Times New Roman" w:cs="Times New Roman"/>
          <w:sz w:val="24"/>
          <w:szCs w:val="24"/>
        </w:rPr>
        <w:t xml:space="preserve"> </w:t>
      </w:r>
      <w:r w:rsidR="00621CED" w:rsidRPr="008B7475">
        <w:rPr>
          <w:rFonts w:ascii="Times New Roman" w:hAnsi="Times New Roman" w:cs="Times New Roman"/>
          <w:sz w:val="24"/>
          <w:szCs w:val="24"/>
        </w:rPr>
        <w:t>και τις ξεχωριστές</w:t>
      </w:r>
      <w:r w:rsidR="009E61B4" w:rsidRPr="008B7475">
        <w:rPr>
          <w:rFonts w:ascii="Times New Roman" w:hAnsi="Times New Roman" w:cs="Times New Roman"/>
          <w:sz w:val="24"/>
          <w:szCs w:val="24"/>
        </w:rPr>
        <w:t xml:space="preserve"> ικανό</w:t>
      </w:r>
      <w:r w:rsidR="00621CED" w:rsidRPr="008B7475">
        <w:rPr>
          <w:rFonts w:ascii="Times New Roman" w:hAnsi="Times New Roman" w:cs="Times New Roman"/>
          <w:sz w:val="24"/>
          <w:szCs w:val="24"/>
        </w:rPr>
        <w:t>τητές του</w:t>
      </w:r>
      <w:r w:rsidR="00070771">
        <w:rPr>
          <w:rFonts w:ascii="Times New Roman" w:hAnsi="Times New Roman" w:cs="Times New Roman"/>
          <w:sz w:val="24"/>
          <w:szCs w:val="24"/>
        </w:rPr>
        <w:t xml:space="preserve">, ώστε να εμπνεύσει και όλους όσοι βρίσκονται στο ευρύτερο περιβάλλον του να πράξουν το ίδιο. </w:t>
      </w:r>
      <w:r w:rsidR="00DE5414" w:rsidRPr="008B7475">
        <w:rPr>
          <w:rFonts w:ascii="Times New Roman" w:hAnsi="Times New Roman" w:cs="Times New Roman"/>
          <w:sz w:val="24"/>
          <w:szCs w:val="24"/>
        </w:rPr>
        <w:t>Για τον λόγο αυτό</w:t>
      </w:r>
      <w:r w:rsidR="003B0A2F" w:rsidRPr="008B7475">
        <w:rPr>
          <w:rFonts w:ascii="Times New Roman" w:hAnsi="Times New Roman" w:cs="Times New Roman"/>
          <w:sz w:val="24"/>
          <w:szCs w:val="24"/>
        </w:rPr>
        <w:t xml:space="preserve">, </w:t>
      </w:r>
      <w:r w:rsidR="00DE5414" w:rsidRPr="008B7475">
        <w:rPr>
          <w:rFonts w:ascii="Times New Roman" w:hAnsi="Times New Roman" w:cs="Times New Roman"/>
          <w:sz w:val="24"/>
          <w:szCs w:val="24"/>
        </w:rPr>
        <w:t xml:space="preserve"> είναι εκ των ων ουκ</w:t>
      </w:r>
      <w:r w:rsidR="00070771">
        <w:rPr>
          <w:rFonts w:ascii="Times New Roman" w:hAnsi="Times New Roman" w:cs="Times New Roman"/>
          <w:sz w:val="24"/>
          <w:szCs w:val="24"/>
        </w:rPr>
        <w:t xml:space="preserve"> άνευ ο ηγέτης, που μιμείται τον Ιησού Χριστό και Τον θέτει</w:t>
      </w:r>
      <w:r w:rsidR="00DE5414" w:rsidRPr="008B7475">
        <w:rPr>
          <w:rFonts w:ascii="Times New Roman" w:hAnsi="Times New Roman" w:cs="Times New Roman"/>
          <w:sz w:val="24"/>
          <w:szCs w:val="24"/>
        </w:rPr>
        <w:t xml:space="preserve"> ως μέτρ</w:t>
      </w:r>
      <w:r w:rsidR="00070771">
        <w:rPr>
          <w:rFonts w:ascii="Times New Roman" w:hAnsi="Times New Roman" w:cs="Times New Roman"/>
          <w:sz w:val="24"/>
          <w:szCs w:val="24"/>
        </w:rPr>
        <w:t>ο σύγκρισης, να  μην εφησυχάζει</w:t>
      </w:r>
      <w:r w:rsidR="00DE5414" w:rsidRPr="008B7475">
        <w:rPr>
          <w:rFonts w:ascii="Times New Roman" w:hAnsi="Times New Roman" w:cs="Times New Roman"/>
          <w:sz w:val="24"/>
          <w:szCs w:val="24"/>
        </w:rPr>
        <w:t xml:space="preserve"> </w:t>
      </w:r>
      <w:r w:rsidR="00070771">
        <w:rPr>
          <w:rFonts w:ascii="Times New Roman" w:hAnsi="Times New Roman" w:cs="Times New Roman"/>
          <w:sz w:val="24"/>
          <w:szCs w:val="24"/>
        </w:rPr>
        <w:t xml:space="preserve"> και επαφίεται σε όσα του</w:t>
      </w:r>
      <w:r w:rsidR="005927C1" w:rsidRPr="008B7475">
        <w:rPr>
          <w:rFonts w:ascii="Times New Roman" w:hAnsi="Times New Roman" w:cs="Times New Roman"/>
          <w:sz w:val="24"/>
          <w:szCs w:val="24"/>
        </w:rPr>
        <w:t xml:space="preserve"> έχουν δοθεί ως φυ</w:t>
      </w:r>
      <w:r w:rsidR="00070771">
        <w:rPr>
          <w:rFonts w:ascii="Times New Roman" w:hAnsi="Times New Roman" w:cs="Times New Roman"/>
          <w:sz w:val="24"/>
          <w:szCs w:val="24"/>
        </w:rPr>
        <w:t>σικά τάλαντα, αλλά να επιδιώκει</w:t>
      </w:r>
      <w:r w:rsidR="005927C1" w:rsidRPr="008B7475">
        <w:rPr>
          <w:rFonts w:ascii="Times New Roman" w:hAnsi="Times New Roman" w:cs="Times New Roman"/>
          <w:sz w:val="24"/>
          <w:szCs w:val="24"/>
        </w:rPr>
        <w:t xml:space="preserve"> συστη</w:t>
      </w:r>
      <w:r w:rsidR="00070771">
        <w:rPr>
          <w:rFonts w:ascii="Times New Roman" w:hAnsi="Times New Roman" w:cs="Times New Roman"/>
          <w:sz w:val="24"/>
          <w:szCs w:val="24"/>
        </w:rPr>
        <w:t>ματικά και επισταμένα να ανάγει</w:t>
      </w:r>
      <w:r w:rsidR="005927C1" w:rsidRPr="008B7475">
        <w:rPr>
          <w:rFonts w:ascii="Times New Roman" w:hAnsi="Times New Roman" w:cs="Times New Roman"/>
          <w:sz w:val="24"/>
          <w:szCs w:val="24"/>
        </w:rPr>
        <w:t xml:space="preserve"> τα</w:t>
      </w:r>
      <w:r w:rsidR="00070771">
        <w:rPr>
          <w:rFonts w:ascii="Times New Roman" w:hAnsi="Times New Roman" w:cs="Times New Roman"/>
          <w:sz w:val="24"/>
          <w:szCs w:val="24"/>
        </w:rPr>
        <w:t xml:space="preserve"> προτερήματα και τις αρετές του</w:t>
      </w:r>
      <w:r w:rsidR="005927C1" w:rsidRPr="008B7475">
        <w:rPr>
          <w:rFonts w:ascii="Times New Roman" w:hAnsi="Times New Roman" w:cs="Times New Roman"/>
          <w:sz w:val="24"/>
          <w:szCs w:val="24"/>
        </w:rPr>
        <w:t xml:space="preserve"> σε</w:t>
      </w:r>
      <w:r w:rsidR="00D679F1">
        <w:rPr>
          <w:rFonts w:ascii="Times New Roman" w:hAnsi="Times New Roman" w:cs="Times New Roman"/>
          <w:sz w:val="24"/>
          <w:szCs w:val="24"/>
        </w:rPr>
        <w:t xml:space="preserve"> ανώτερο</w:t>
      </w:r>
      <w:r w:rsidR="00070771">
        <w:rPr>
          <w:rFonts w:ascii="Times New Roman" w:hAnsi="Times New Roman" w:cs="Times New Roman"/>
          <w:sz w:val="24"/>
          <w:szCs w:val="24"/>
        </w:rPr>
        <w:t xml:space="preserve"> επίπεδο, να εντρυφά</w:t>
      </w:r>
      <w:r w:rsidR="00DE5414" w:rsidRPr="008B7475">
        <w:rPr>
          <w:rFonts w:ascii="Times New Roman" w:hAnsi="Times New Roman" w:cs="Times New Roman"/>
          <w:sz w:val="24"/>
          <w:szCs w:val="24"/>
        </w:rPr>
        <w:t xml:space="preserve"> στην καλλιέργεια τ</w:t>
      </w:r>
      <w:r w:rsidR="003B0A2F" w:rsidRPr="008B7475">
        <w:rPr>
          <w:rFonts w:ascii="Times New Roman" w:hAnsi="Times New Roman" w:cs="Times New Roman"/>
          <w:sz w:val="24"/>
          <w:szCs w:val="24"/>
        </w:rPr>
        <w:t>ων ιδιαίτερων ικανοτήτων</w:t>
      </w:r>
      <w:r w:rsidR="00070771">
        <w:rPr>
          <w:rFonts w:ascii="Times New Roman" w:hAnsi="Times New Roman" w:cs="Times New Roman"/>
          <w:sz w:val="24"/>
          <w:szCs w:val="24"/>
        </w:rPr>
        <w:t xml:space="preserve"> </w:t>
      </w:r>
      <w:r w:rsidR="00070771">
        <w:rPr>
          <w:rFonts w:ascii="Times New Roman" w:hAnsi="Times New Roman" w:cs="Times New Roman"/>
          <w:sz w:val="24"/>
          <w:szCs w:val="24"/>
        </w:rPr>
        <w:lastRenderedPageBreak/>
        <w:t>του</w:t>
      </w:r>
      <w:r w:rsidR="003B0A2F" w:rsidRPr="008B7475">
        <w:rPr>
          <w:rFonts w:ascii="Times New Roman" w:hAnsi="Times New Roman" w:cs="Times New Roman"/>
          <w:sz w:val="24"/>
          <w:szCs w:val="24"/>
        </w:rPr>
        <w:t xml:space="preserve"> και </w:t>
      </w:r>
      <w:r w:rsidR="00070771">
        <w:rPr>
          <w:rFonts w:ascii="Times New Roman" w:hAnsi="Times New Roman" w:cs="Times New Roman"/>
          <w:sz w:val="24"/>
          <w:szCs w:val="24"/>
        </w:rPr>
        <w:t>σ</w:t>
      </w:r>
      <w:r w:rsidR="003B0A2F" w:rsidRPr="008B7475">
        <w:rPr>
          <w:rFonts w:ascii="Times New Roman" w:hAnsi="Times New Roman" w:cs="Times New Roman"/>
          <w:sz w:val="24"/>
          <w:szCs w:val="24"/>
        </w:rPr>
        <w:t xml:space="preserve">τη </w:t>
      </w:r>
      <w:r w:rsidR="00DE5414" w:rsidRPr="008B7475">
        <w:rPr>
          <w:rFonts w:ascii="Times New Roman" w:hAnsi="Times New Roman" w:cs="Times New Roman"/>
          <w:sz w:val="24"/>
          <w:szCs w:val="24"/>
        </w:rPr>
        <w:t>διαμόρφωση</w:t>
      </w:r>
      <w:r w:rsidR="004D1B60" w:rsidRPr="008B7475">
        <w:rPr>
          <w:rFonts w:ascii="Times New Roman" w:hAnsi="Times New Roman" w:cs="Times New Roman"/>
          <w:sz w:val="24"/>
          <w:szCs w:val="24"/>
        </w:rPr>
        <w:t xml:space="preserve"> μιας αξιοθαύμαστης, </w:t>
      </w:r>
      <w:r w:rsidR="00AA4666" w:rsidRPr="008B7475">
        <w:rPr>
          <w:rFonts w:ascii="Times New Roman" w:hAnsi="Times New Roman" w:cs="Times New Roman"/>
          <w:sz w:val="24"/>
          <w:szCs w:val="24"/>
        </w:rPr>
        <w:t xml:space="preserve"> προικισμένη</w:t>
      </w:r>
      <w:r w:rsidR="00DE5414" w:rsidRPr="008B7475">
        <w:rPr>
          <w:rFonts w:ascii="Times New Roman" w:hAnsi="Times New Roman" w:cs="Times New Roman"/>
          <w:sz w:val="24"/>
          <w:szCs w:val="24"/>
        </w:rPr>
        <w:t xml:space="preserve">ς </w:t>
      </w:r>
      <w:r w:rsidR="00AA4666" w:rsidRPr="008B7475">
        <w:rPr>
          <w:rFonts w:ascii="Times New Roman" w:hAnsi="Times New Roman" w:cs="Times New Roman"/>
          <w:sz w:val="24"/>
          <w:szCs w:val="24"/>
        </w:rPr>
        <w:t xml:space="preserve"> προσωπικότητα</w:t>
      </w:r>
      <w:r w:rsidR="00DE5414" w:rsidRPr="008B7475">
        <w:rPr>
          <w:rFonts w:ascii="Times New Roman" w:hAnsi="Times New Roman" w:cs="Times New Roman"/>
          <w:sz w:val="24"/>
          <w:szCs w:val="24"/>
        </w:rPr>
        <w:t>ς</w:t>
      </w:r>
      <w:r w:rsidR="00AA4666" w:rsidRPr="008B7475">
        <w:rPr>
          <w:rFonts w:ascii="Times New Roman" w:hAnsi="Times New Roman" w:cs="Times New Roman"/>
          <w:sz w:val="24"/>
          <w:szCs w:val="24"/>
        </w:rPr>
        <w:t>.</w:t>
      </w:r>
      <w:r w:rsidR="006B74DE" w:rsidRPr="008B7475">
        <w:rPr>
          <w:rFonts w:ascii="Times New Roman" w:hAnsi="Times New Roman" w:cs="Times New Roman"/>
          <w:sz w:val="24"/>
          <w:szCs w:val="24"/>
        </w:rPr>
        <w:t xml:space="preserve"> </w:t>
      </w:r>
      <w:r w:rsidR="00B5548D">
        <w:rPr>
          <w:rFonts w:ascii="Times New Roman" w:hAnsi="Times New Roman" w:cs="Times New Roman"/>
          <w:sz w:val="24"/>
          <w:szCs w:val="24"/>
        </w:rPr>
        <w:tab/>
      </w:r>
      <w:r w:rsidR="00B5548D">
        <w:rPr>
          <w:rFonts w:ascii="Times New Roman" w:hAnsi="Times New Roman" w:cs="Times New Roman"/>
          <w:sz w:val="24"/>
          <w:szCs w:val="24"/>
        </w:rPr>
        <w:tab/>
      </w:r>
      <w:r w:rsidR="006B74DE" w:rsidRPr="008B7475">
        <w:rPr>
          <w:rFonts w:ascii="Times New Roman" w:hAnsi="Times New Roman" w:cs="Times New Roman"/>
          <w:sz w:val="24"/>
          <w:szCs w:val="24"/>
        </w:rPr>
        <w:t>Οι αρετές του εκκλησιαστ</w:t>
      </w:r>
      <w:r w:rsidR="005927C1" w:rsidRPr="008B7475">
        <w:rPr>
          <w:rFonts w:ascii="Times New Roman" w:hAnsi="Times New Roman" w:cs="Times New Roman"/>
          <w:sz w:val="24"/>
          <w:szCs w:val="24"/>
        </w:rPr>
        <w:t>ικού ηγέτη, που αποσκοπούν</w:t>
      </w:r>
      <w:r w:rsidR="006B74DE" w:rsidRPr="008B7475">
        <w:rPr>
          <w:rFonts w:ascii="Times New Roman" w:hAnsi="Times New Roman" w:cs="Times New Roman"/>
          <w:sz w:val="24"/>
          <w:szCs w:val="24"/>
        </w:rPr>
        <w:t xml:space="preserve"> </w:t>
      </w:r>
      <w:r w:rsidR="00D679F1">
        <w:rPr>
          <w:rFonts w:ascii="Times New Roman" w:hAnsi="Times New Roman" w:cs="Times New Roman"/>
          <w:sz w:val="24"/>
          <w:szCs w:val="24"/>
        </w:rPr>
        <w:t xml:space="preserve">στη </w:t>
      </w:r>
      <w:r w:rsidR="003435D5">
        <w:rPr>
          <w:rFonts w:ascii="Times New Roman" w:hAnsi="Times New Roman" w:cs="Times New Roman"/>
          <w:sz w:val="24"/>
          <w:szCs w:val="24"/>
        </w:rPr>
        <w:t xml:space="preserve">δική του </w:t>
      </w:r>
      <w:r w:rsidR="00D679F1">
        <w:rPr>
          <w:rFonts w:ascii="Times New Roman" w:hAnsi="Times New Roman" w:cs="Times New Roman"/>
          <w:sz w:val="24"/>
          <w:szCs w:val="24"/>
        </w:rPr>
        <w:t>Θέωση</w:t>
      </w:r>
      <w:r w:rsidR="003435D5">
        <w:rPr>
          <w:rFonts w:ascii="Times New Roman" w:hAnsi="Times New Roman" w:cs="Times New Roman"/>
          <w:sz w:val="24"/>
          <w:szCs w:val="24"/>
        </w:rPr>
        <w:t xml:space="preserve"> </w:t>
      </w:r>
      <w:r w:rsidR="002D5CA3" w:rsidRPr="008B7475">
        <w:rPr>
          <w:rFonts w:ascii="Times New Roman" w:hAnsi="Times New Roman" w:cs="Times New Roman"/>
          <w:sz w:val="24"/>
          <w:szCs w:val="24"/>
        </w:rPr>
        <w:t xml:space="preserve"> αλλά και του ποιμνίου του</w:t>
      </w:r>
      <w:r w:rsidR="003435D5">
        <w:rPr>
          <w:rFonts w:ascii="Times New Roman" w:hAnsi="Times New Roman" w:cs="Times New Roman"/>
          <w:sz w:val="24"/>
          <w:szCs w:val="24"/>
        </w:rPr>
        <w:t>, δεν</w:t>
      </w:r>
      <w:r w:rsidR="005927C1" w:rsidRPr="008B7475">
        <w:rPr>
          <w:rFonts w:ascii="Times New Roman" w:hAnsi="Times New Roman" w:cs="Times New Roman"/>
          <w:sz w:val="24"/>
          <w:szCs w:val="24"/>
        </w:rPr>
        <w:t xml:space="preserve"> </w:t>
      </w:r>
      <w:r w:rsidR="00B50BE1" w:rsidRPr="008B7475">
        <w:rPr>
          <w:rFonts w:ascii="Times New Roman" w:hAnsi="Times New Roman" w:cs="Times New Roman"/>
          <w:sz w:val="24"/>
          <w:szCs w:val="24"/>
        </w:rPr>
        <w:t>αποτελούν</w:t>
      </w:r>
      <w:r w:rsidR="003435D5">
        <w:rPr>
          <w:rFonts w:ascii="Times New Roman" w:hAnsi="Times New Roman" w:cs="Times New Roman"/>
          <w:sz w:val="24"/>
          <w:szCs w:val="24"/>
        </w:rPr>
        <w:t xml:space="preserve"> μόνο</w:t>
      </w:r>
      <w:r w:rsidR="00B50BE1" w:rsidRPr="008B7475">
        <w:rPr>
          <w:rFonts w:ascii="Times New Roman" w:hAnsi="Times New Roman" w:cs="Times New Roman"/>
          <w:sz w:val="24"/>
          <w:szCs w:val="24"/>
        </w:rPr>
        <w:t xml:space="preserve"> </w:t>
      </w:r>
      <w:r w:rsidR="005927C1" w:rsidRPr="008B7475">
        <w:rPr>
          <w:rFonts w:ascii="Times New Roman" w:hAnsi="Times New Roman" w:cs="Times New Roman"/>
          <w:sz w:val="24"/>
          <w:szCs w:val="24"/>
        </w:rPr>
        <w:t xml:space="preserve">το εισιτήριο που ξεκλειδώνει τις </w:t>
      </w:r>
      <w:r w:rsidR="004D1B60" w:rsidRPr="008B7475">
        <w:rPr>
          <w:rFonts w:ascii="Times New Roman" w:hAnsi="Times New Roman" w:cs="Times New Roman"/>
          <w:sz w:val="24"/>
          <w:szCs w:val="24"/>
        </w:rPr>
        <w:t>Πύλες</w:t>
      </w:r>
      <w:r w:rsidR="006B74DE" w:rsidRPr="008B7475">
        <w:rPr>
          <w:rFonts w:ascii="Times New Roman" w:hAnsi="Times New Roman" w:cs="Times New Roman"/>
          <w:sz w:val="24"/>
          <w:szCs w:val="24"/>
        </w:rPr>
        <w:t xml:space="preserve"> του παραδείσου, </w:t>
      </w:r>
      <w:r w:rsidR="003435D5">
        <w:rPr>
          <w:rFonts w:ascii="Times New Roman" w:hAnsi="Times New Roman" w:cs="Times New Roman"/>
          <w:sz w:val="24"/>
          <w:szCs w:val="24"/>
        </w:rPr>
        <w:t xml:space="preserve">αλλά </w:t>
      </w:r>
      <w:r w:rsidR="00B50BE1" w:rsidRPr="008B7475">
        <w:rPr>
          <w:rFonts w:ascii="Times New Roman" w:hAnsi="Times New Roman" w:cs="Times New Roman"/>
          <w:sz w:val="24"/>
          <w:szCs w:val="24"/>
        </w:rPr>
        <w:t>α</w:t>
      </w:r>
      <w:r w:rsidR="003435D5">
        <w:rPr>
          <w:rFonts w:ascii="Times New Roman" w:hAnsi="Times New Roman" w:cs="Times New Roman"/>
          <w:sz w:val="24"/>
          <w:szCs w:val="24"/>
        </w:rPr>
        <w:t>ναμφίβολα μπορούν να θεωρηθούν ως</w:t>
      </w:r>
      <w:r w:rsidR="00B50BE1" w:rsidRPr="008B7475">
        <w:rPr>
          <w:rFonts w:ascii="Times New Roman" w:hAnsi="Times New Roman" w:cs="Times New Roman"/>
          <w:sz w:val="24"/>
          <w:szCs w:val="24"/>
        </w:rPr>
        <w:t xml:space="preserve"> θεμελιώδη και ουσιώδη χαρ</w:t>
      </w:r>
      <w:r w:rsidR="003435D5">
        <w:rPr>
          <w:rFonts w:ascii="Times New Roman" w:hAnsi="Times New Roman" w:cs="Times New Roman"/>
          <w:sz w:val="24"/>
          <w:szCs w:val="24"/>
        </w:rPr>
        <w:t xml:space="preserve">ακτηριστικά της προσωπικότητας </w:t>
      </w:r>
      <w:r w:rsidR="00B50BE1" w:rsidRPr="008B7475">
        <w:rPr>
          <w:rFonts w:ascii="Times New Roman" w:hAnsi="Times New Roman" w:cs="Times New Roman"/>
          <w:sz w:val="24"/>
          <w:szCs w:val="24"/>
        </w:rPr>
        <w:t>του εκάστοτε</w:t>
      </w:r>
      <w:r w:rsidR="007669DC">
        <w:rPr>
          <w:rFonts w:ascii="Times New Roman" w:hAnsi="Times New Roman" w:cs="Times New Roman"/>
          <w:sz w:val="24"/>
          <w:szCs w:val="24"/>
        </w:rPr>
        <w:t xml:space="preserve"> </w:t>
      </w:r>
      <w:r w:rsidR="003435D5">
        <w:rPr>
          <w:rFonts w:ascii="Times New Roman" w:hAnsi="Times New Roman" w:cs="Times New Roman"/>
          <w:sz w:val="24"/>
          <w:szCs w:val="24"/>
        </w:rPr>
        <w:t xml:space="preserve"> κοσμικού </w:t>
      </w:r>
      <w:r w:rsidR="007669DC">
        <w:rPr>
          <w:rFonts w:ascii="Times New Roman" w:hAnsi="Times New Roman" w:cs="Times New Roman"/>
          <w:sz w:val="24"/>
          <w:szCs w:val="24"/>
        </w:rPr>
        <w:t>η</w:t>
      </w:r>
      <w:r w:rsidR="003435D5">
        <w:rPr>
          <w:rFonts w:ascii="Times New Roman" w:hAnsi="Times New Roman" w:cs="Times New Roman"/>
          <w:sz w:val="24"/>
          <w:szCs w:val="24"/>
        </w:rPr>
        <w:t>γέτη</w:t>
      </w:r>
      <w:r w:rsidR="006B74DE" w:rsidRPr="008B7475">
        <w:rPr>
          <w:rFonts w:ascii="Times New Roman" w:hAnsi="Times New Roman" w:cs="Times New Roman"/>
          <w:sz w:val="24"/>
          <w:szCs w:val="24"/>
        </w:rPr>
        <w:t xml:space="preserve">. </w:t>
      </w:r>
      <w:r w:rsidR="007669DC">
        <w:rPr>
          <w:rFonts w:ascii="Times New Roman" w:hAnsi="Times New Roman" w:cs="Times New Roman"/>
          <w:sz w:val="24"/>
          <w:szCs w:val="24"/>
        </w:rPr>
        <w:t>Ο ε</w:t>
      </w:r>
      <w:r w:rsidR="0086483F" w:rsidRPr="008B7475">
        <w:rPr>
          <w:rFonts w:ascii="Times New Roman" w:hAnsi="Times New Roman" w:cs="Times New Roman"/>
          <w:sz w:val="24"/>
          <w:szCs w:val="24"/>
        </w:rPr>
        <w:t>π</w:t>
      </w:r>
      <w:r w:rsidR="003435D5">
        <w:rPr>
          <w:rFonts w:ascii="Times New Roman" w:hAnsi="Times New Roman" w:cs="Times New Roman"/>
          <w:sz w:val="24"/>
          <w:szCs w:val="24"/>
        </w:rPr>
        <w:t xml:space="preserve">ίσκοπος </w:t>
      </w:r>
      <w:r w:rsidR="0086483F" w:rsidRPr="008B7475">
        <w:rPr>
          <w:rFonts w:ascii="Times New Roman" w:hAnsi="Times New Roman" w:cs="Times New Roman"/>
          <w:sz w:val="24"/>
          <w:szCs w:val="24"/>
        </w:rPr>
        <w:t xml:space="preserve"> οφείλει να </w:t>
      </w:r>
      <w:r w:rsidR="003435D5">
        <w:rPr>
          <w:rFonts w:ascii="Times New Roman" w:hAnsi="Times New Roman" w:cs="Times New Roman"/>
          <w:sz w:val="24"/>
          <w:szCs w:val="24"/>
        </w:rPr>
        <w:t>διαχειρίζεται με σύνεση τα προνόμια και την εξουσία του, καθώς δεν τοποθετείται πάνω από την Εκκλησία αλλά ασκεί ένα αξίωμα μέσα σε αυτή</w:t>
      </w:r>
      <w:r w:rsidR="0086483F" w:rsidRPr="008B7475">
        <w:rPr>
          <w:rFonts w:ascii="Times New Roman" w:hAnsi="Times New Roman" w:cs="Times New Roman"/>
          <w:sz w:val="24"/>
          <w:szCs w:val="24"/>
        </w:rPr>
        <w:t>.</w:t>
      </w:r>
      <w:r w:rsidR="0086483F" w:rsidRPr="008B7475">
        <w:rPr>
          <w:rStyle w:val="a5"/>
          <w:rFonts w:ascii="Times New Roman" w:hAnsi="Times New Roman" w:cs="Times New Roman"/>
          <w:sz w:val="24"/>
          <w:szCs w:val="24"/>
        </w:rPr>
        <w:footnoteReference w:id="94"/>
      </w:r>
      <w:r w:rsidR="00B5548D">
        <w:rPr>
          <w:rFonts w:ascii="Times New Roman" w:hAnsi="Times New Roman" w:cs="Times New Roman"/>
          <w:sz w:val="24"/>
          <w:szCs w:val="24"/>
        </w:rPr>
        <w:tab/>
      </w:r>
      <w:r w:rsidR="00B5548D">
        <w:rPr>
          <w:rFonts w:ascii="Times New Roman" w:hAnsi="Times New Roman" w:cs="Times New Roman"/>
          <w:sz w:val="24"/>
          <w:szCs w:val="24"/>
        </w:rPr>
        <w:tab/>
      </w:r>
      <w:r w:rsidR="00B5548D">
        <w:rPr>
          <w:rFonts w:ascii="Times New Roman" w:hAnsi="Times New Roman" w:cs="Times New Roman"/>
          <w:sz w:val="24"/>
          <w:szCs w:val="24"/>
        </w:rPr>
        <w:tab/>
      </w:r>
      <w:r w:rsidR="00B5548D">
        <w:rPr>
          <w:rFonts w:ascii="Times New Roman" w:hAnsi="Times New Roman" w:cs="Times New Roman"/>
          <w:sz w:val="24"/>
          <w:szCs w:val="24"/>
        </w:rPr>
        <w:tab/>
      </w:r>
      <w:r w:rsidR="00B5548D">
        <w:rPr>
          <w:rFonts w:ascii="Times New Roman" w:hAnsi="Times New Roman" w:cs="Times New Roman"/>
          <w:sz w:val="24"/>
          <w:szCs w:val="24"/>
        </w:rPr>
        <w:tab/>
      </w:r>
      <w:r w:rsidR="00B5548D">
        <w:rPr>
          <w:rFonts w:ascii="Times New Roman" w:hAnsi="Times New Roman" w:cs="Times New Roman"/>
          <w:sz w:val="24"/>
          <w:szCs w:val="24"/>
        </w:rPr>
        <w:tab/>
      </w:r>
      <w:r w:rsidR="00B5548D">
        <w:rPr>
          <w:rFonts w:ascii="Times New Roman" w:hAnsi="Times New Roman" w:cs="Times New Roman"/>
          <w:sz w:val="24"/>
          <w:szCs w:val="24"/>
        </w:rPr>
        <w:tab/>
      </w:r>
      <w:r w:rsidR="00B5548D">
        <w:rPr>
          <w:rFonts w:ascii="Times New Roman" w:hAnsi="Times New Roman" w:cs="Times New Roman"/>
          <w:sz w:val="24"/>
          <w:szCs w:val="24"/>
        </w:rPr>
        <w:tab/>
      </w:r>
      <w:r w:rsidR="00B5548D">
        <w:rPr>
          <w:rFonts w:ascii="Times New Roman" w:hAnsi="Times New Roman" w:cs="Times New Roman"/>
          <w:sz w:val="24"/>
          <w:szCs w:val="24"/>
        </w:rPr>
        <w:tab/>
      </w:r>
      <w:r w:rsidR="00B5548D">
        <w:rPr>
          <w:rFonts w:ascii="Times New Roman" w:hAnsi="Times New Roman" w:cs="Times New Roman"/>
          <w:sz w:val="24"/>
          <w:szCs w:val="24"/>
        </w:rPr>
        <w:tab/>
      </w:r>
      <w:r w:rsidR="00227C1B" w:rsidRPr="00DF200F">
        <w:rPr>
          <w:rFonts w:ascii="Times New Roman" w:hAnsi="Times New Roman" w:cs="Times New Roman"/>
          <w:sz w:val="24"/>
          <w:szCs w:val="24"/>
        </w:rPr>
        <w:tab/>
      </w:r>
      <w:r w:rsidR="00227C1B" w:rsidRPr="00DF200F">
        <w:rPr>
          <w:rFonts w:ascii="Times New Roman" w:hAnsi="Times New Roman" w:cs="Times New Roman"/>
          <w:sz w:val="24"/>
          <w:szCs w:val="24"/>
        </w:rPr>
        <w:tab/>
      </w:r>
      <w:r w:rsidR="008B54AC" w:rsidRPr="008B7475">
        <w:rPr>
          <w:rFonts w:ascii="Times New Roman" w:hAnsi="Times New Roman" w:cs="Times New Roman"/>
          <w:sz w:val="24"/>
          <w:szCs w:val="24"/>
        </w:rPr>
        <w:t>Η ηγεσία</w:t>
      </w:r>
      <w:r w:rsidR="000E4A79">
        <w:rPr>
          <w:rFonts w:ascii="Times New Roman" w:hAnsi="Times New Roman" w:cs="Times New Roman"/>
          <w:sz w:val="24"/>
          <w:szCs w:val="24"/>
        </w:rPr>
        <w:t xml:space="preserve"> δε</w:t>
      </w:r>
      <w:r w:rsidR="007C4F5F" w:rsidRPr="008B7475">
        <w:rPr>
          <w:rFonts w:ascii="Times New Roman" w:hAnsi="Times New Roman" w:cs="Times New Roman"/>
          <w:sz w:val="24"/>
          <w:szCs w:val="24"/>
        </w:rPr>
        <w:t xml:space="preserve"> συμβαδίζει πάντα με </w:t>
      </w:r>
      <w:r w:rsidR="008B54AC" w:rsidRPr="008B7475">
        <w:rPr>
          <w:rFonts w:ascii="Times New Roman" w:hAnsi="Times New Roman" w:cs="Times New Roman"/>
          <w:sz w:val="24"/>
          <w:szCs w:val="24"/>
        </w:rPr>
        <w:t xml:space="preserve"> τον τίτλο  </w:t>
      </w:r>
      <w:r w:rsidR="00467574">
        <w:rPr>
          <w:rFonts w:ascii="Times New Roman" w:hAnsi="Times New Roman" w:cs="Times New Roman"/>
          <w:sz w:val="24"/>
          <w:szCs w:val="24"/>
        </w:rPr>
        <w:t>ή</w:t>
      </w:r>
      <w:r w:rsidR="008B54AC" w:rsidRPr="008B7475">
        <w:rPr>
          <w:rFonts w:ascii="Times New Roman" w:hAnsi="Times New Roman" w:cs="Times New Roman"/>
          <w:sz w:val="24"/>
          <w:szCs w:val="24"/>
        </w:rPr>
        <w:t xml:space="preserve"> τον αριθμητικό παρανομαστή της </w:t>
      </w:r>
      <w:r w:rsidR="003B0A2F" w:rsidRPr="008B7475">
        <w:rPr>
          <w:rFonts w:ascii="Times New Roman" w:hAnsi="Times New Roman" w:cs="Times New Roman"/>
          <w:sz w:val="24"/>
          <w:szCs w:val="24"/>
        </w:rPr>
        <w:t xml:space="preserve">βάσης </w:t>
      </w:r>
      <w:r w:rsidR="007C4F5F" w:rsidRPr="008B7475">
        <w:rPr>
          <w:rFonts w:ascii="Times New Roman" w:hAnsi="Times New Roman" w:cs="Times New Roman"/>
          <w:sz w:val="24"/>
          <w:szCs w:val="24"/>
        </w:rPr>
        <w:t xml:space="preserve"> που ηγείται κάποιος.  Στον</w:t>
      </w:r>
      <w:r w:rsidR="008B54AC" w:rsidRPr="008B7475">
        <w:rPr>
          <w:rFonts w:ascii="Times New Roman" w:hAnsi="Times New Roman" w:cs="Times New Roman"/>
          <w:sz w:val="24"/>
          <w:szCs w:val="24"/>
        </w:rPr>
        <w:t xml:space="preserve"> επιχειρηματικό κόσμο</w:t>
      </w:r>
      <w:r w:rsidR="007C4F5F" w:rsidRPr="008B7475">
        <w:rPr>
          <w:rFonts w:ascii="Times New Roman" w:hAnsi="Times New Roman" w:cs="Times New Roman"/>
          <w:sz w:val="24"/>
          <w:szCs w:val="24"/>
        </w:rPr>
        <w:t xml:space="preserve">,  είναι σύνηθες  άνθρωποι  που διοικούν περιορισμένο αριθμό ατόμων, να διακρίνονται </w:t>
      </w:r>
      <w:r w:rsidR="000E4A79">
        <w:rPr>
          <w:rFonts w:ascii="Times New Roman" w:hAnsi="Times New Roman" w:cs="Times New Roman"/>
          <w:sz w:val="24"/>
          <w:szCs w:val="24"/>
        </w:rPr>
        <w:t>για την ηγετική τους ικανότητα</w:t>
      </w:r>
      <w:r w:rsidR="007C4F5F" w:rsidRPr="008B7475">
        <w:rPr>
          <w:rFonts w:ascii="Times New Roman" w:hAnsi="Times New Roman" w:cs="Times New Roman"/>
          <w:sz w:val="24"/>
          <w:szCs w:val="24"/>
        </w:rPr>
        <w:t xml:space="preserve">, ενώ </w:t>
      </w:r>
      <w:r w:rsidR="008B54AC" w:rsidRPr="008B7475">
        <w:rPr>
          <w:rFonts w:ascii="Times New Roman" w:hAnsi="Times New Roman" w:cs="Times New Roman"/>
          <w:sz w:val="24"/>
          <w:szCs w:val="24"/>
        </w:rPr>
        <w:t xml:space="preserve"> άλλοι</w:t>
      </w:r>
      <w:r w:rsidR="007C4F5F" w:rsidRPr="008B7475">
        <w:rPr>
          <w:rFonts w:ascii="Times New Roman" w:hAnsi="Times New Roman" w:cs="Times New Roman"/>
          <w:sz w:val="24"/>
          <w:szCs w:val="24"/>
        </w:rPr>
        <w:t xml:space="preserve">, </w:t>
      </w:r>
      <w:r w:rsidR="00903C41" w:rsidRPr="008B7475">
        <w:rPr>
          <w:rFonts w:ascii="Times New Roman" w:hAnsi="Times New Roman" w:cs="Times New Roman"/>
          <w:sz w:val="24"/>
          <w:szCs w:val="24"/>
        </w:rPr>
        <w:t>παρ ό</w:t>
      </w:r>
      <w:r w:rsidR="007C4F5F" w:rsidRPr="008B7475">
        <w:rPr>
          <w:rFonts w:ascii="Times New Roman" w:hAnsi="Times New Roman" w:cs="Times New Roman"/>
          <w:sz w:val="24"/>
          <w:szCs w:val="24"/>
        </w:rPr>
        <w:t>λο που είναι υψηλά ιστάμενοι να</w:t>
      </w:r>
      <w:r w:rsidR="008B54AC" w:rsidRPr="008B7475">
        <w:rPr>
          <w:rFonts w:ascii="Times New Roman" w:hAnsi="Times New Roman" w:cs="Times New Roman"/>
          <w:sz w:val="24"/>
          <w:szCs w:val="24"/>
        </w:rPr>
        <w:t xml:space="preserve"> αδυνατούν</w:t>
      </w:r>
      <w:r w:rsidR="000E4A79">
        <w:rPr>
          <w:rFonts w:ascii="Times New Roman" w:hAnsi="Times New Roman" w:cs="Times New Roman"/>
          <w:sz w:val="24"/>
          <w:szCs w:val="24"/>
        </w:rPr>
        <w:t xml:space="preserve"> να ανταποκριθούν στις αξιώσεις της ηγετικής θέσης που κατέχουν, αφού δε διαθέτουν τα κατάλληλα προσόντα</w:t>
      </w:r>
      <w:r w:rsidR="008B54AC" w:rsidRPr="008B7475">
        <w:rPr>
          <w:rFonts w:ascii="Times New Roman" w:hAnsi="Times New Roman" w:cs="Times New Roman"/>
          <w:sz w:val="24"/>
          <w:szCs w:val="24"/>
        </w:rPr>
        <w:t>.</w:t>
      </w:r>
      <w:r w:rsidR="000D3829" w:rsidRPr="008B7475">
        <w:rPr>
          <w:rFonts w:ascii="Times New Roman" w:hAnsi="Times New Roman" w:cs="Times New Roman"/>
          <w:sz w:val="24"/>
          <w:szCs w:val="24"/>
        </w:rPr>
        <w:t xml:space="preserve"> </w:t>
      </w:r>
      <w:r w:rsidR="000E4A79">
        <w:rPr>
          <w:rFonts w:ascii="Times New Roman" w:hAnsi="Times New Roman" w:cs="Times New Roman"/>
          <w:sz w:val="24"/>
          <w:szCs w:val="24"/>
        </w:rPr>
        <w:t xml:space="preserve">Αντιστοίχως, και στον χώρο </w:t>
      </w:r>
      <w:r w:rsidR="000D3829" w:rsidRPr="008B7475">
        <w:rPr>
          <w:rFonts w:ascii="Times New Roman" w:hAnsi="Times New Roman" w:cs="Times New Roman"/>
          <w:sz w:val="24"/>
          <w:szCs w:val="24"/>
        </w:rPr>
        <w:t xml:space="preserve">της </w:t>
      </w:r>
      <w:r w:rsidR="00722414" w:rsidRPr="008B7475">
        <w:rPr>
          <w:rFonts w:ascii="Times New Roman" w:hAnsi="Times New Roman" w:cs="Times New Roman"/>
          <w:sz w:val="24"/>
          <w:szCs w:val="24"/>
        </w:rPr>
        <w:t xml:space="preserve"> Εκκλησία</w:t>
      </w:r>
      <w:r w:rsidR="000D3829" w:rsidRPr="008B7475">
        <w:rPr>
          <w:rFonts w:ascii="Times New Roman" w:hAnsi="Times New Roman" w:cs="Times New Roman"/>
          <w:sz w:val="24"/>
          <w:szCs w:val="24"/>
        </w:rPr>
        <w:t>ς είναι πιθανόν</w:t>
      </w:r>
      <w:r w:rsidR="00722414" w:rsidRPr="008B7475">
        <w:rPr>
          <w:rFonts w:ascii="Times New Roman" w:hAnsi="Times New Roman" w:cs="Times New Roman"/>
          <w:sz w:val="24"/>
          <w:szCs w:val="24"/>
        </w:rPr>
        <w:t xml:space="preserve"> ένας διάκονος η Πρε</w:t>
      </w:r>
      <w:r w:rsidR="000D3829" w:rsidRPr="008B7475">
        <w:rPr>
          <w:rFonts w:ascii="Times New Roman" w:hAnsi="Times New Roman" w:cs="Times New Roman"/>
          <w:sz w:val="24"/>
          <w:szCs w:val="24"/>
        </w:rPr>
        <w:t xml:space="preserve">σβύτερος να εκδηλώσει τη φυσιογνωμία </w:t>
      </w:r>
      <w:r w:rsidR="003D001F">
        <w:rPr>
          <w:rFonts w:ascii="Times New Roman" w:hAnsi="Times New Roman" w:cs="Times New Roman"/>
          <w:sz w:val="24"/>
          <w:szCs w:val="24"/>
        </w:rPr>
        <w:t>και τα ιδιαίτερα στοιχεία ενός η</w:t>
      </w:r>
      <w:r w:rsidR="000E4A79">
        <w:rPr>
          <w:rFonts w:ascii="Times New Roman" w:hAnsi="Times New Roman" w:cs="Times New Roman"/>
          <w:sz w:val="24"/>
          <w:szCs w:val="24"/>
        </w:rPr>
        <w:t xml:space="preserve">γέτη, που θα </w:t>
      </w:r>
      <w:r w:rsidR="000D3829" w:rsidRPr="008B7475">
        <w:rPr>
          <w:rFonts w:ascii="Times New Roman" w:hAnsi="Times New Roman" w:cs="Times New Roman"/>
          <w:sz w:val="24"/>
          <w:szCs w:val="24"/>
        </w:rPr>
        <w:t xml:space="preserve">τον βοηθήσουν να επιτελέσει αξιοζήλευτο </w:t>
      </w:r>
      <w:r w:rsidR="000C207A">
        <w:rPr>
          <w:rFonts w:ascii="Times New Roman" w:hAnsi="Times New Roman" w:cs="Times New Roman"/>
          <w:sz w:val="24"/>
          <w:szCs w:val="24"/>
        </w:rPr>
        <w:t>έργο. Από την άλλη πλευρά δεν είναι ανέφικτο</w:t>
      </w:r>
      <w:r w:rsidR="000D3829" w:rsidRPr="008B7475">
        <w:rPr>
          <w:rFonts w:ascii="Times New Roman" w:hAnsi="Times New Roman" w:cs="Times New Roman"/>
          <w:sz w:val="24"/>
          <w:szCs w:val="24"/>
        </w:rPr>
        <w:t xml:space="preserve"> </w:t>
      </w:r>
      <w:r w:rsidR="00722414" w:rsidRPr="008B7475">
        <w:rPr>
          <w:rFonts w:ascii="Times New Roman" w:hAnsi="Times New Roman" w:cs="Times New Roman"/>
          <w:sz w:val="24"/>
          <w:szCs w:val="24"/>
        </w:rPr>
        <w:t>ένας επίσκοπος</w:t>
      </w:r>
      <w:r w:rsidR="000D3829" w:rsidRPr="008B7475">
        <w:rPr>
          <w:rFonts w:ascii="Times New Roman" w:hAnsi="Times New Roman" w:cs="Times New Roman"/>
          <w:sz w:val="24"/>
          <w:szCs w:val="24"/>
        </w:rPr>
        <w:t xml:space="preserve">, </w:t>
      </w:r>
      <w:r w:rsidR="00722414" w:rsidRPr="008B7475">
        <w:rPr>
          <w:rFonts w:ascii="Times New Roman" w:hAnsi="Times New Roman" w:cs="Times New Roman"/>
          <w:sz w:val="24"/>
          <w:szCs w:val="24"/>
        </w:rPr>
        <w:t xml:space="preserve"> με πολύ μεγαλύτερες δυνατότητες, οικονομικές</w:t>
      </w:r>
      <w:r w:rsidR="000D3829" w:rsidRPr="008B7475">
        <w:rPr>
          <w:rFonts w:ascii="Times New Roman" w:hAnsi="Times New Roman" w:cs="Times New Roman"/>
          <w:sz w:val="24"/>
          <w:szCs w:val="24"/>
        </w:rPr>
        <w:t xml:space="preserve"> και υλικές, </w:t>
      </w:r>
      <w:r w:rsidR="00722414" w:rsidRPr="008B7475">
        <w:rPr>
          <w:rFonts w:ascii="Times New Roman" w:hAnsi="Times New Roman" w:cs="Times New Roman"/>
          <w:sz w:val="24"/>
          <w:szCs w:val="24"/>
        </w:rPr>
        <w:t>να φ</w:t>
      </w:r>
      <w:r w:rsidR="000C207A">
        <w:rPr>
          <w:rFonts w:ascii="Times New Roman" w:hAnsi="Times New Roman" w:cs="Times New Roman"/>
          <w:sz w:val="24"/>
          <w:szCs w:val="24"/>
        </w:rPr>
        <w:t>ανεί κατώτερος των περιστάσεων.</w:t>
      </w:r>
      <w:r w:rsidR="008B54AC" w:rsidRPr="008B7475">
        <w:rPr>
          <w:rFonts w:ascii="Times New Roman" w:hAnsi="Times New Roman" w:cs="Times New Roman"/>
          <w:sz w:val="24"/>
          <w:szCs w:val="24"/>
        </w:rPr>
        <w:t xml:space="preserve"> </w:t>
      </w:r>
      <w:r w:rsidR="008510CF">
        <w:rPr>
          <w:rFonts w:ascii="Times New Roman" w:hAnsi="Times New Roman" w:cs="Times New Roman"/>
          <w:sz w:val="24"/>
          <w:szCs w:val="24"/>
        </w:rPr>
        <w:tab/>
      </w:r>
      <w:r w:rsidR="008510CF">
        <w:rPr>
          <w:rFonts w:ascii="Times New Roman" w:hAnsi="Times New Roman" w:cs="Times New Roman"/>
          <w:sz w:val="24"/>
          <w:szCs w:val="24"/>
        </w:rPr>
        <w:tab/>
      </w:r>
      <w:r w:rsidR="002A648A" w:rsidRPr="008B7475">
        <w:rPr>
          <w:rFonts w:ascii="Times New Roman" w:hAnsi="Times New Roman" w:cs="Times New Roman"/>
          <w:sz w:val="24"/>
          <w:szCs w:val="24"/>
        </w:rPr>
        <w:t>Ο Απόστολος Παύλος,  στην πρώτη προς Τιμόθεον επιστολή,  προβάλλει  συγκεκριμένα χαρακτηριστικά</w:t>
      </w:r>
      <w:r w:rsidR="000C207A">
        <w:rPr>
          <w:rFonts w:ascii="Times New Roman" w:hAnsi="Times New Roman" w:cs="Times New Roman"/>
          <w:sz w:val="24"/>
          <w:szCs w:val="24"/>
        </w:rPr>
        <w:t xml:space="preserve"> με διαχρονική ισχύ που </w:t>
      </w:r>
      <w:r w:rsidR="002A648A" w:rsidRPr="008B7475">
        <w:rPr>
          <w:rFonts w:ascii="Times New Roman" w:hAnsi="Times New Roman" w:cs="Times New Roman"/>
          <w:sz w:val="24"/>
          <w:szCs w:val="24"/>
        </w:rPr>
        <w:t>αποτελούν οδοδείκτη για τους σημερινούς ηγέτες, τους ποιμένες της Εκκλησίας. Κάποια από αυτά μπορούν να αποτελέσουν προσόντα για τον σύγχρονο ηγέτη στις εταιρείες και τις επιχειρήσεις,  είτε αυτός βρίσκεται σε μικρή  είτε σε μεγάλ</w:t>
      </w:r>
      <w:r w:rsidR="000C207A">
        <w:rPr>
          <w:rFonts w:ascii="Times New Roman" w:hAnsi="Times New Roman" w:cs="Times New Roman"/>
          <w:sz w:val="24"/>
          <w:szCs w:val="24"/>
        </w:rPr>
        <w:t xml:space="preserve">η θέση ευθύνης. </w:t>
      </w:r>
      <w:r w:rsidR="002A648A" w:rsidRPr="008B7475">
        <w:rPr>
          <w:rFonts w:ascii="Times New Roman" w:hAnsi="Times New Roman" w:cs="Times New Roman"/>
          <w:sz w:val="24"/>
          <w:szCs w:val="24"/>
        </w:rPr>
        <w:t xml:space="preserve"> Ο εκκλησιαστικός ηγέτης δεν</w:t>
      </w:r>
      <w:r w:rsidR="000C207A">
        <w:rPr>
          <w:rFonts w:ascii="Times New Roman" w:hAnsi="Times New Roman" w:cs="Times New Roman"/>
          <w:sz w:val="24"/>
          <w:szCs w:val="24"/>
        </w:rPr>
        <w:t xml:space="preserve"> έχει μόνο διοικητικά καθήκοντα, αλλά π</w:t>
      </w:r>
      <w:r w:rsidR="002A648A" w:rsidRPr="008B7475">
        <w:rPr>
          <w:rFonts w:ascii="Times New Roman" w:hAnsi="Times New Roman" w:cs="Times New Roman"/>
          <w:sz w:val="24"/>
          <w:szCs w:val="24"/>
        </w:rPr>
        <w:t>ρωτ</w:t>
      </w:r>
      <w:r w:rsidR="000C207A">
        <w:rPr>
          <w:rFonts w:ascii="Times New Roman" w:hAnsi="Times New Roman" w:cs="Times New Roman"/>
          <w:sz w:val="24"/>
          <w:szCs w:val="24"/>
        </w:rPr>
        <w:t>ίστως είναι διδάσκαλος, όπως</w:t>
      </w:r>
      <w:r w:rsidR="002A648A" w:rsidRPr="008B7475">
        <w:rPr>
          <w:rFonts w:ascii="Times New Roman" w:hAnsi="Times New Roman" w:cs="Times New Roman"/>
          <w:sz w:val="24"/>
          <w:szCs w:val="24"/>
        </w:rPr>
        <w:t xml:space="preserve"> διδάσκαλος καλείται να είναι και ο ηγέτης στον επιχειρηματικό χώρο. Δεν είναι τυχαίο ότι σε πολλές εταιρείες με εκπαιδευτικά προγράμματα, οι εκπαιδευτές του προσωπικού είναι επιτελικά στελέχη της επιχείρησης.</w:t>
      </w:r>
      <w:r w:rsidR="002A648A" w:rsidRPr="00F01425">
        <w:rPr>
          <w:rFonts w:ascii="Times New Roman" w:hAnsi="Times New Roman" w:cs="Times New Roman"/>
          <w:sz w:val="28"/>
          <w:szCs w:val="28"/>
        </w:rPr>
        <w:t xml:space="preserve"> </w:t>
      </w:r>
      <w:r w:rsidR="00315B38">
        <w:rPr>
          <w:rFonts w:ascii="Times New Roman" w:hAnsi="Times New Roman" w:cs="Times New Roman"/>
          <w:sz w:val="24"/>
          <w:szCs w:val="24"/>
        </w:rPr>
        <w:tab/>
      </w:r>
      <w:r w:rsidR="00315B38">
        <w:rPr>
          <w:rFonts w:ascii="Times New Roman" w:hAnsi="Times New Roman" w:cs="Times New Roman"/>
          <w:sz w:val="24"/>
          <w:szCs w:val="24"/>
        </w:rPr>
        <w:tab/>
      </w:r>
      <w:r w:rsidR="00315B38">
        <w:rPr>
          <w:rFonts w:ascii="Times New Roman" w:hAnsi="Times New Roman" w:cs="Times New Roman"/>
          <w:sz w:val="24"/>
          <w:szCs w:val="24"/>
        </w:rPr>
        <w:tab/>
      </w:r>
      <w:r w:rsidR="00315B38">
        <w:rPr>
          <w:rFonts w:ascii="Times New Roman" w:hAnsi="Times New Roman" w:cs="Times New Roman"/>
          <w:sz w:val="24"/>
          <w:szCs w:val="24"/>
        </w:rPr>
        <w:tab/>
      </w:r>
      <w:r w:rsidR="00315B38">
        <w:rPr>
          <w:rFonts w:ascii="Times New Roman" w:hAnsi="Times New Roman" w:cs="Times New Roman"/>
          <w:sz w:val="24"/>
          <w:szCs w:val="24"/>
        </w:rPr>
        <w:tab/>
      </w:r>
      <w:r w:rsidR="00ED3ECC">
        <w:rPr>
          <w:rFonts w:ascii="Times New Roman" w:hAnsi="Times New Roman" w:cs="Times New Roman"/>
          <w:sz w:val="24"/>
          <w:szCs w:val="24"/>
        </w:rPr>
        <w:t>Ο Απόστολος Παύλος νουθετεί</w:t>
      </w:r>
      <w:r w:rsidR="002A648A" w:rsidRPr="008B7475">
        <w:rPr>
          <w:rFonts w:ascii="Times New Roman" w:hAnsi="Times New Roman" w:cs="Times New Roman"/>
          <w:sz w:val="24"/>
          <w:szCs w:val="24"/>
        </w:rPr>
        <w:t xml:space="preserve"> τον Τιμόθεο να έχει λόγο βαθύ και </w:t>
      </w:r>
      <w:r w:rsidR="00ED3ECC">
        <w:rPr>
          <w:rFonts w:ascii="Times New Roman" w:hAnsi="Times New Roman" w:cs="Times New Roman"/>
          <w:sz w:val="24"/>
          <w:szCs w:val="24"/>
        </w:rPr>
        <w:t xml:space="preserve">εμπεριστατωμένο που να μην </w:t>
      </w:r>
      <w:r w:rsidR="002A648A" w:rsidRPr="008B7475">
        <w:rPr>
          <w:rFonts w:ascii="Times New Roman" w:hAnsi="Times New Roman" w:cs="Times New Roman"/>
          <w:sz w:val="24"/>
          <w:szCs w:val="24"/>
        </w:rPr>
        <w:t>εί</w:t>
      </w:r>
      <w:r w:rsidR="00ED3ECC">
        <w:rPr>
          <w:rFonts w:ascii="Times New Roman" w:hAnsi="Times New Roman" w:cs="Times New Roman"/>
          <w:sz w:val="24"/>
          <w:szCs w:val="24"/>
        </w:rPr>
        <w:t>ναι επιφανειακός, αλλά να εμπνέεται</w:t>
      </w:r>
      <w:r w:rsidR="002A648A" w:rsidRPr="008B7475">
        <w:rPr>
          <w:rFonts w:ascii="Times New Roman" w:hAnsi="Times New Roman" w:cs="Times New Roman"/>
          <w:sz w:val="24"/>
          <w:szCs w:val="24"/>
        </w:rPr>
        <w:t xml:space="preserve"> από την Αγί</w:t>
      </w:r>
      <w:r w:rsidR="00ED3ECC">
        <w:rPr>
          <w:rFonts w:ascii="Times New Roman" w:hAnsi="Times New Roman" w:cs="Times New Roman"/>
          <w:sz w:val="24"/>
          <w:szCs w:val="24"/>
        </w:rPr>
        <w:t xml:space="preserve">α Γραφή. Η ρητορική του δεινότητα είναι σημαντικό προσόν,  αλλά αυτό που τον </w:t>
      </w:r>
      <w:r w:rsidR="00ED3ECC">
        <w:rPr>
          <w:rFonts w:ascii="Times New Roman" w:hAnsi="Times New Roman" w:cs="Times New Roman"/>
          <w:sz w:val="24"/>
          <w:szCs w:val="24"/>
        </w:rPr>
        <w:lastRenderedPageBreak/>
        <w:t xml:space="preserve">καθιστά άξιο εκκλησιαστικό ηγέτη είναι η συνέπεια των λόγων με τα έργα του. Λόγος και πράξεις </w:t>
      </w:r>
      <w:r w:rsidR="002A648A" w:rsidRPr="008B7475">
        <w:rPr>
          <w:rFonts w:ascii="Times New Roman" w:hAnsi="Times New Roman" w:cs="Times New Roman"/>
          <w:sz w:val="24"/>
          <w:szCs w:val="24"/>
        </w:rPr>
        <w:t xml:space="preserve"> πρέπει να διαπνέονται από την ευαγγελική αγάπη. Στο κατά Ιωάννη Ευαγγέλιο,  ο ίδιος ο Χριστός προβάλλει τον εαυτό του ως «καλό ποιμένα» και αναφέρει ότι « ο καλός ποιμένας θυσιάζει την ζωή του για χάρη των προβάτων</w:t>
      </w:r>
      <w:r w:rsidR="00B5553C" w:rsidRPr="008B7475">
        <w:rPr>
          <w:rFonts w:ascii="Times New Roman" w:hAnsi="Times New Roman" w:cs="Times New Roman"/>
          <w:sz w:val="24"/>
          <w:szCs w:val="24"/>
        </w:rPr>
        <w:t>»</w:t>
      </w:r>
      <w:r w:rsidR="002A648A" w:rsidRPr="008B7475">
        <w:rPr>
          <w:rFonts w:ascii="Times New Roman" w:hAnsi="Times New Roman" w:cs="Times New Roman"/>
          <w:sz w:val="24"/>
          <w:szCs w:val="24"/>
        </w:rPr>
        <w:t>.</w:t>
      </w:r>
      <w:r w:rsidR="002A648A" w:rsidRPr="008B7475">
        <w:rPr>
          <w:rStyle w:val="a5"/>
          <w:rFonts w:ascii="Times New Roman" w:hAnsi="Times New Roman" w:cs="Times New Roman"/>
          <w:sz w:val="24"/>
          <w:szCs w:val="24"/>
        </w:rPr>
        <w:footnoteReference w:id="95"/>
      </w:r>
      <w:r w:rsidR="002A648A" w:rsidRPr="008B7475">
        <w:rPr>
          <w:rFonts w:ascii="Times New Roman" w:hAnsi="Times New Roman" w:cs="Times New Roman"/>
          <w:sz w:val="24"/>
          <w:szCs w:val="24"/>
        </w:rPr>
        <w:t xml:space="preserve"> </w:t>
      </w:r>
      <w:r w:rsidR="00227C1B" w:rsidRPr="00DF200F">
        <w:rPr>
          <w:rFonts w:ascii="Times New Roman" w:hAnsi="Times New Roman" w:cs="Times New Roman"/>
          <w:sz w:val="24"/>
          <w:szCs w:val="24"/>
        </w:rPr>
        <w:tab/>
      </w:r>
      <w:r w:rsidR="00227C1B" w:rsidRPr="00DF200F">
        <w:rPr>
          <w:rFonts w:ascii="Times New Roman" w:hAnsi="Times New Roman" w:cs="Times New Roman"/>
          <w:sz w:val="24"/>
          <w:szCs w:val="24"/>
        </w:rPr>
        <w:tab/>
      </w:r>
      <w:r w:rsidR="00227C1B" w:rsidRPr="00DF200F">
        <w:rPr>
          <w:rFonts w:ascii="Times New Roman" w:hAnsi="Times New Roman" w:cs="Times New Roman"/>
          <w:sz w:val="24"/>
          <w:szCs w:val="24"/>
        </w:rPr>
        <w:tab/>
      </w:r>
      <w:r w:rsidR="00227C1B" w:rsidRPr="00DF200F">
        <w:rPr>
          <w:rFonts w:ascii="Times New Roman" w:hAnsi="Times New Roman" w:cs="Times New Roman"/>
          <w:sz w:val="24"/>
          <w:szCs w:val="24"/>
        </w:rPr>
        <w:tab/>
      </w:r>
      <w:r w:rsidR="00227C1B" w:rsidRPr="00DF200F">
        <w:rPr>
          <w:rFonts w:ascii="Times New Roman" w:hAnsi="Times New Roman" w:cs="Times New Roman"/>
          <w:sz w:val="24"/>
          <w:szCs w:val="24"/>
        </w:rPr>
        <w:tab/>
      </w:r>
      <w:r w:rsidR="00227C1B" w:rsidRPr="00DF200F">
        <w:rPr>
          <w:rFonts w:ascii="Times New Roman" w:hAnsi="Times New Roman" w:cs="Times New Roman"/>
          <w:sz w:val="24"/>
          <w:szCs w:val="24"/>
        </w:rPr>
        <w:tab/>
      </w:r>
      <w:r w:rsidR="00227C1B" w:rsidRPr="00DF200F">
        <w:rPr>
          <w:rFonts w:ascii="Times New Roman" w:hAnsi="Times New Roman" w:cs="Times New Roman"/>
          <w:sz w:val="24"/>
          <w:szCs w:val="24"/>
        </w:rPr>
        <w:tab/>
      </w:r>
      <w:r w:rsidR="00227C1B" w:rsidRPr="00DF200F">
        <w:rPr>
          <w:rFonts w:ascii="Times New Roman" w:hAnsi="Times New Roman" w:cs="Times New Roman"/>
          <w:sz w:val="24"/>
          <w:szCs w:val="24"/>
        </w:rPr>
        <w:tab/>
      </w:r>
      <w:r w:rsidR="00227C1B" w:rsidRPr="00DF200F">
        <w:rPr>
          <w:rFonts w:ascii="Times New Roman" w:hAnsi="Times New Roman" w:cs="Times New Roman"/>
          <w:sz w:val="24"/>
          <w:szCs w:val="24"/>
        </w:rPr>
        <w:tab/>
      </w:r>
      <w:r w:rsidR="00227C1B" w:rsidRPr="00DF200F">
        <w:rPr>
          <w:rFonts w:ascii="Times New Roman" w:hAnsi="Times New Roman" w:cs="Times New Roman"/>
          <w:sz w:val="24"/>
          <w:szCs w:val="24"/>
        </w:rPr>
        <w:tab/>
      </w:r>
      <w:r w:rsidR="00E2060C">
        <w:rPr>
          <w:rFonts w:ascii="Times New Roman" w:hAnsi="Times New Roman" w:cs="Times New Roman"/>
          <w:sz w:val="24"/>
          <w:szCs w:val="24"/>
        </w:rPr>
        <w:t xml:space="preserve">Άρα ο Απόστολος Παύλος δίνει </w:t>
      </w:r>
      <w:r w:rsidR="002A648A" w:rsidRPr="008B7475">
        <w:rPr>
          <w:rFonts w:ascii="Times New Roman" w:hAnsi="Times New Roman" w:cs="Times New Roman"/>
          <w:sz w:val="24"/>
          <w:szCs w:val="24"/>
        </w:rPr>
        <w:t>το μέτρο αυτής της αγάπης,  που είναι ο ίδιος ο Ιησούς Χ</w:t>
      </w:r>
      <w:r w:rsidR="00E2060C">
        <w:rPr>
          <w:rFonts w:ascii="Times New Roman" w:hAnsi="Times New Roman" w:cs="Times New Roman"/>
          <w:sz w:val="24"/>
          <w:szCs w:val="24"/>
        </w:rPr>
        <w:t xml:space="preserve">ριστός. Η αγάπη για τον ηγέτη, </w:t>
      </w:r>
      <w:r w:rsidR="002A648A" w:rsidRPr="008B7475">
        <w:rPr>
          <w:rFonts w:ascii="Times New Roman" w:hAnsi="Times New Roman" w:cs="Times New Roman"/>
          <w:sz w:val="24"/>
          <w:szCs w:val="24"/>
        </w:rPr>
        <w:t>αλλά και για κάθε χρισ</w:t>
      </w:r>
      <w:r w:rsidR="00E2060C">
        <w:rPr>
          <w:rFonts w:ascii="Times New Roman" w:hAnsi="Times New Roman" w:cs="Times New Roman"/>
          <w:sz w:val="24"/>
          <w:szCs w:val="24"/>
        </w:rPr>
        <w:t>τιανό, δεν είναι απλώς ένα συναίσθημα, μια παροδική κατάσταση,  αλλά αποτελεί τη σημαντικότερη αξία της</w:t>
      </w:r>
      <w:r w:rsidR="002A648A" w:rsidRPr="008B7475">
        <w:rPr>
          <w:rFonts w:ascii="Times New Roman" w:hAnsi="Times New Roman" w:cs="Times New Roman"/>
          <w:sz w:val="24"/>
          <w:szCs w:val="24"/>
        </w:rPr>
        <w:t xml:space="preserve"> </w:t>
      </w:r>
      <w:r w:rsidR="00E2060C">
        <w:rPr>
          <w:rFonts w:ascii="Times New Roman" w:hAnsi="Times New Roman" w:cs="Times New Roman"/>
          <w:sz w:val="24"/>
          <w:szCs w:val="24"/>
        </w:rPr>
        <w:t>ζωής,  που φτάνει μέχρι</w:t>
      </w:r>
      <w:r w:rsidR="002A648A" w:rsidRPr="008B7475">
        <w:rPr>
          <w:rFonts w:ascii="Times New Roman" w:hAnsi="Times New Roman" w:cs="Times New Roman"/>
          <w:sz w:val="24"/>
          <w:szCs w:val="24"/>
        </w:rPr>
        <w:t xml:space="preserve"> την αυτο</w:t>
      </w:r>
      <w:r w:rsidR="00E2060C">
        <w:rPr>
          <w:rFonts w:ascii="Times New Roman" w:hAnsi="Times New Roman" w:cs="Times New Roman"/>
          <w:sz w:val="24"/>
          <w:szCs w:val="24"/>
        </w:rPr>
        <w:t>θυσία. Απαραίτητο</w:t>
      </w:r>
      <w:r w:rsidR="002A648A" w:rsidRPr="008B7475">
        <w:rPr>
          <w:rFonts w:ascii="Times New Roman" w:hAnsi="Times New Roman" w:cs="Times New Roman"/>
          <w:sz w:val="24"/>
          <w:szCs w:val="24"/>
        </w:rPr>
        <w:t xml:space="preserve"> χαρακτηριστικό</w:t>
      </w:r>
      <w:r w:rsidR="00E2060C">
        <w:rPr>
          <w:rFonts w:ascii="Times New Roman" w:hAnsi="Times New Roman" w:cs="Times New Roman"/>
          <w:sz w:val="24"/>
          <w:szCs w:val="24"/>
        </w:rPr>
        <w:t xml:space="preserve"> για όλους τους ανθρώπους είναι η πίστη</w:t>
      </w:r>
      <w:r w:rsidR="002A648A" w:rsidRPr="008B7475">
        <w:rPr>
          <w:rFonts w:ascii="Times New Roman" w:hAnsi="Times New Roman" w:cs="Times New Roman"/>
          <w:sz w:val="24"/>
          <w:szCs w:val="24"/>
        </w:rPr>
        <w:t xml:space="preserve"> </w:t>
      </w:r>
      <w:r w:rsidR="00E2060C">
        <w:rPr>
          <w:rFonts w:ascii="Times New Roman" w:hAnsi="Times New Roman" w:cs="Times New Roman"/>
          <w:sz w:val="24"/>
          <w:szCs w:val="24"/>
        </w:rPr>
        <w:t>όχι ως σύνολο ηθικών αρχών, αλλά ως</w:t>
      </w:r>
      <w:r w:rsidR="00523066">
        <w:rPr>
          <w:rFonts w:ascii="Times New Roman" w:hAnsi="Times New Roman" w:cs="Times New Roman"/>
          <w:sz w:val="24"/>
          <w:szCs w:val="24"/>
        </w:rPr>
        <w:t xml:space="preserve"> </w:t>
      </w:r>
      <w:r w:rsidR="002A648A" w:rsidRPr="008B7475">
        <w:rPr>
          <w:rFonts w:ascii="Times New Roman" w:hAnsi="Times New Roman" w:cs="Times New Roman"/>
          <w:sz w:val="24"/>
          <w:szCs w:val="24"/>
        </w:rPr>
        <w:t xml:space="preserve"> πλήρη παράδοση στο θέλημα</w:t>
      </w:r>
      <w:r w:rsidR="00E2060C">
        <w:rPr>
          <w:rFonts w:ascii="Times New Roman" w:hAnsi="Times New Roman" w:cs="Times New Roman"/>
          <w:sz w:val="24"/>
          <w:szCs w:val="24"/>
        </w:rPr>
        <w:t xml:space="preserve"> του  Θεού. Ο εκκλησιαστικός ηγέτης που θέλει να πορεύεται με ασφάλεια, εκτός από </w:t>
      </w:r>
      <w:r w:rsidR="00523066">
        <w:rPr>
          <w:rFonts w:ascii="Times New Roman" w:hAnsi="Times New Roman" w:cs="Times New Roman"/>
          <w:sz w:val="24"/>
          <w:szCs w:val="24"/>
        </w:rPr>
        <w:t>αγάπη και πίστη που είναι τα πρωταρχικά,</w:t>
      </w:r>
      <w:r w:rsidR="00E2060C">
        <w:rPr>
          <w:rFonts w:ascii="Times New Roman" w:hAnsi="Times New Roman" w:cs="Times New Roman"/>
          <w:sz w:val="24"/>
          <w:szCs w:val="24"/>
        </w:rPr>
        <w:t xml:space="preserve"> οφείλει να έχει καλές προθέσεις, αγνή συμπεριφορά  και να μην παραλείπει την </w:t>
      </w:r>
      <w:r w:rsidR="002A648A" w:rsidRPr="008B7475">
        <w:rPr>
          <w:rFonts w:ascii="Times New Roman" w:hAnsi="Times New Roman" w:cs="Times New Roman"/>
          <w:sz w:val="24"/>
          <w:szCs w:val="24"/>
        </w:rPr>
        <w:t xml:space="preserve">ανάγνωση των </w:t>
      </w:r>
      <w:r w:rsidR="00E2060C">
        <w:rPr>
          <w:rFonts w:ascii="Times New Roman" w:hAnsi="Times New Roman" w:cs="Times New Roman"/>
          <w:sz w:val="24"/>
          <w:szCs w:val="24"/>
        </w:rPr>
        <w:t>Γραφών κ</w:t>
      </w:r>
      <w:r w:rsidR="00523066">
        <w:rPr>
          <w:rFonts w:ascii="Times New Roman" w:hAnsi="Times New Roman" w:cs="Times New Roman"/>
          <w:sz w:val="24"/>
          <w:szCs w:val="24"/>
        </w:rPr>
        <w:t>αι συγκεκριμένα του Ευαγγελίου. Γνωρίζοντας σε βάθος τις Γραφές αποφεύγει τα πάθη, τις πτώσεις και την αμαρτία.</w:t>
      </w:r>
      <w:r w:rsidR="002A648A" w:rsidRPr="008B7475">
        <w:rPr>
          <w:rFonts w:ascii="Times New Roman" w:hAnsi="Times New Roman" w:cs="Times New Roman"/>
          <w:sz w:val="24"/>
          <w:szCs w:val="24"/>
        </w:rPr>
        <w:t xml:space="preserve">    </w:t>
      </w:r>
    </w:p>
    <w:p w:rsidR="00984D8E" w:rsidRPr="008B7475" w:rsidRDefault="00984D8E" w:rsidP="00127D7B">
      <w:pPr>
        <w:spacing w:line="360" w:lineRule="auto"/>
        <w:jc w:val="both"/>
        <w:rPr>
          <w:rFonts w:ascii="Times New Roman" w:hAnsi="Times New Roman" w:cs="Times New Roman"/>
          <w:sz w:val="24"/>
          <w:szCs w:val="24"/>
        </w:rPr>
      </w:pPr>
    </w:p>
    <w:p w:rsidR="00027444" w:rsidRPr="007D3F9B" w:rsidRDefault="00027444" w:rsidP="00127D7B">
      <w:pPr>
        <w:spacing w:line="360" w:lineRule="auto"/>
        <w:jc w:val="both"/>
        <w:rPr>
          <w:rFonts w:ascii="Times New Roman" w:hAnsi="Times New Roman" w:cs="Times New Roman"/>
          <w:b/>
          <w:sz w:val="24"/>
          <w:szCs w:val="24"/>
        </w:rPr>
      </w:pPr>
    </w:p>
    <w:p w:rsidR="00027444" w:rsidRPr="007D3F9B" w:rsidRDefault="00027444" w:rsidP="00127D7B">
      <w:pPr>
        <w:spacing w:line="360" w:lineRule="auto"/>
        <w:jc w:val="both"/>
        <w:rPr>
          <w:rFonts w:ascii="Times New Roman" w:hAnsi="Times New Roman" w:cs="Times New Roman"/>
          <w:b/>
          <w:sz w:val="24"/>
          <w:szCs w:val="24"/>
        </w:rPr>
      </w:pPr>
    </w:p>
    <w:p w:rsidR="00835534" w:rsidRPr="00D62BE4" w:rsidRDefault="00835534" w:rsidP="00127D7B">
      <w:pPr>
        <w:spacing w:line="360" w:lineRule="auto"/>
        <w:jc w:val="both"/>
        <w:rPr>
          <w:rFonts w:ascii="Times New Roman" w:hAnsi="Times New Roman" w:cs="Times New Roman"/>
          <w:b/>
          <w:sz w:val="28"/>
          <w:szCs w:val="28"/>
        </w:rPr>
      </w:pPr>
      <w:r w:rsidRPr="00D62BE4">
        <w:rPr>
          <w:rFonts w:ascii="Times New Roman" w:hAnsi="Times New Roman" w:cs="Times New Roman"/>
          <w:b/>
          <w:sz w:val="28"/>
          <w:szCs w:val="28"/>
        </w:rPr>
        <w:t xml:space="preserve">ΚΕΦΑΛΑΙΟ </w:t>
      </w:r>
      <w:r w:rsidR="00353C20" w:rsidRPr="00D62BE4">
        <w:rPr>
          <w:rFonts w:ascii="Times New Roman" w:hAnsi="Times New Roman" w:cs="Times New Roman"/>
          <w:b/>
          <w:sz w:val="28"/>
          <w:szCs w:val="28"/>
        </w:rPr>
        <w:t>Γ΄</w:t>
      </w:r>
    </w:p>
    <w:p w:rsidR="00D02839" w:rsidRPr="001172C4" w:rsidRDefault="00835534" w:rsidP="00127D7B">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3.1 </w:t>
      </w:r>
      <w:r w:rsidR="0040291F">
        <w:rPr>
          <w:rFonts w:ascii="Times New Roman" w:hAnsi="Times New Roman" w:cs="Times New Roman"/>
          <w:b/>
          <w:sz w:val="28"/>
          <w:szCs w:val="28"/>
        </w:rPr>
        <w:t xml:space="preserve">Οι </w:t>
      </w:r>
      <w:r w:rsidR="00C246B8">
        <w:rPr>
          <w:rFonts w:ascii="Times New Roman" w:hAnsi="Times New Roman" w:cs="Times New Roman"/>
          <w:b/>
          <w:sz w:val="28"/>
          <w:szCs w:val="28"/>
        </w:rPr>
        <w:t>Ποιμαντικές Ε</w:t>
      </w:r>
      <w:r w:rsidR="00062D7E" w:rsidRPr="001172C4">
        <w:rPr>
          <w:rFonts w:ascii="Times New Roman" w:hAnsi="Times New Roman" w:cs="Times New Roman"/>
          <w:b/>
          <w:sz w:val="28"/>
          <w:szCs w:val="28"/>
        </w:rPr>
        <w:t>πιστολές</w:t>
      </w:r>
      <w:r w:rsidR="00536B46">
        <w:rPr>
          <w:rFonts w:ascii="Times New Roman" w:hAnsi="Times New Roman" w:cs="Times New Roman"/>
          <w:b/>
          <w:sz w:val="28"/>
          <w:szCs w:val="28"/>
        </w:rPr>
        <w:t xml:space="preserve"> </w:t>
      </w:r>
      <w:r w:rsidR="00C246B8">
        <w:rPr>
          <w:rFonts w:ascii="Times New Roman" w:hAnsi="Times New Roman" w:cs="Times New Roman"/>
          <w:b/>
          <w:sz w:val="28"/>
          <w:szCs w:val="28"/>
        </w:rPr>
        <w:t xml:space="preserve"> Πηγή  Αρετών και Ικανοτήτων για Κάθε Η</w:t>
      </w:r>
      <w:r w:rsidR="0040291F">
        <w:rPr>
          <w:rFonts w:ascii="Times New Roman" w:hAnsi="Times New Roman" w:cs="Times New Roman"/>
          <w:b/>
          <w:sz w:val="28"/>
          <w:szCs w:val="28"/>
        </w:rPr>
        <w:t>γέτη</w:t>
      </w:r>
    </w:p>
    <w:p w:rsidR="00F41F7A" w:rsidRDefault="00F41F7A" w:rsidP="00127D7B">
      <w:pPr>
        <w:spacing w:line="360" w:lineRule="auto"/>
        <w:ind w:firstLine="720"/>
        <w:jc w:val="both"/>
        <w:rPr>
          <w:rFonts w:ascii="Times New Roman" w:hAnsi="Times New Roman" w:cs="Times New Roman"/>
          <w:sz w:val="24"/>
          <w:szCs w:val="24"/>
        </w:rPr>
      </w:pPr>
    </w:p>
    <w:p w:rsidR="00C72601" w:rsidRPr="008B7475" w:rsidRDefault="007B29BD" w:rsidP="00127D7B">
      <w:pPr>
        <w:spacing w:line="360" w:lineRule="auto"/>
        <w:ind w:firstLine="720"/>
        <w:jc w:val="both"/>
        <w:rPr>
          <w:rFonts w:ascii="Times New Roman" w:hAnsi="Times New Roman" w:cs="Times New Roman"/>
          <w:sz w:val="24"/>
          <w:szCs w:val="24"/>
        </w:rPr>
      </w:pPr>
      <w:r w:rsidRPr="00181DE0">
        <w:rPr>
          <w:rFonts w:ascii="Times New Roman" w:hAnsi="Times New Roman" w:cs="Times New Roman"/>
          <w:sz w:val="24"/>
          <w:szCs w:val="24"/>
        </w:rPr>
        <w:t>Αρετή είναι η κάθε σκέψη</w:t>
      </w:r>
      <w:r w:rsidR="00D30C38" w:rsidRPr="00181DE0">
        <w:rPr>
          <w:rFonts w:ascii="Times New Roman" w:hAnsi="Times New Roman" w:cs="Times New Roman"/>
          <w:sz w:val="24"/>
          <w:szCs w:val="24"/>
        </w:rPr>
        <w:t>,</w:t>
      </w:r>
      <w:r w:rsidRPr="00181DE0">
        <w:rPr>
          <w:rFonts w:ascii="Times New Roman" w:hAnsi="Times New Roman" w:cs="Times New Roman"/>
          <w:sz w:val="24"/>
          <w:szCs w:val="24"/>
        </w:rPr>
        <w:t xml:space="preserve"> ενέργεια και πράξη του ανθρώπου που είναι σύμφωνη</w:t>
      </w:r>
      <w:r w:rsidR="00D30C38" w:rsidRPr="00181DE0">
        <w:rPr>
          <w:rFonts w:ascii="Times New Roman" w:hAnsi="Times New Roman" w:cs="Times New Roman"/>
          <w:sz w:val="24"/>
          <w:szCs w:val="24"/>
        </w:rPr>
        <w:t xml:space="preserve"> με τον έμφυτο ηθικό νόμο και </w:t>
      </w:r>
      <w:r w:rsidRPr="00181DE0">
        <w:rPr>
          <w:rFonts w:ascii="Times New Roman" w:hAnsi="Times New Roman" w:cs="Times New Roman"/>
          <w:sz w:val="24"/>
          <w:szCs w:val="24"/>
        </w:rPr>
        <w:t>τις αρ</w:t>
      </w:r>
      <w:r w:rsidR="00D30C38" w:rsidRPr="00181DE0">
        <w:rPr>
          <w:rFonts w:ascii="Times New Roman" w:hAnsi="Times New Roman" w:cs="Times New Roman"/>
          <w:sz w:val="24"/>
          <w:szCs w:val="24"/>
        </w:rPr>
        <w:t>χές της χριστιανικής ηθικής. Ο Χ</w:t>
      </w:r>
      <w:r w:rsidRPr="00181DE0">
        <w:rPr>
          <w:rFonts w:ascii="Times New Roman" w:hAnsi="Times New Roman" w:cs="Times New Roman"/>
          <w:sz w:val="24"/>
          <w:szCs w:val="24"/>
        </w:rPr>
        <w:t>ριστός ορ</w:t>
      </w:r>
      <w:r w:rsidR="00D30C38" w:rsidRPr="00181DE0">
        <w:rPr>
          <w:rFonts w:ascii="Times New Roman" w:hAnsi="Times New Roman" w:cs="Times New Roman"/>
          <w:sz w:val="24"/>
          <w:szCs w:val="24"/>
        </w:rPr>
        <w:t>ιοθέτησε την αρετή πέρα και πάνω από τη</w:t>
      </w:r>
      <w:r w:rsidRPr="00181DE0">
        <w:rPr>
          <w:rFonts w:ascii="Times New Roman" w:hAnsi="Times New Roman" w:cs="Times New Roman"/>
          <w:sz w:val="24"/>
          <w:szCs w:val="24"/>
        </w:rPr>
        <w:t xml:space="preserve"> θεωρητ</w:t>
      </w:r>
      <w:r w:rsidR="00D30C38" w:rsidRPr="00181DE0">
        <w:rPr>
          <w:rFonts w:ascii="Times New Roman" w:hAnsi="Times New Roman" w:cs="Times New Roman"/>
          <w:sz w:val="24"/>
          <w:szCs w:val="24"/>
        </w:rPr>
        <w:t>ική αντίληψη για αυτήν. Κατά τη</w:t>
      </w:r>
      <w:r w:rsidRPr="00181DE0">
        <w:rPr>
          <w:rFonts w:ascii="Times New Roman" w:hAnsi="Times New Roman" w:cs="Times New Roman"/>
          <w:sz w:val="24"/>
          <w:szCs w:val="24"/>
        </w:rPr>
        <w:t xml:space="preserve"> χριστιανική άποψη</w:t>
      </w:r>
      <w:r w:rsidR="00D30C38" w:rsidRPr="00181DE0">
        <w:rPr>
          <w:rFonts w:ascii="Times New Roman" w:hAnsi="Times New Roman" w:cs="Times New Roman"/>
          <w:sz w:val="24"/>
          <w:szCs w:val="24"/>
        </w:rPr>
        <w:t>,</w:t>
      </w:r>
      <w:r w:rsidRPr="00181DE0">
        <w:rPr>
          <w:rFonts w:ascii="Times New Roman" w:hAnsi="Times New Roman" w:cs="Times New Roman"/>
          <w:sz w:val="24"/>
          <w:szCs w:val="24"/>
        </w:rPr>
        <w:t xml:space="preserve"> η αρετή είναι αποτέλεσμα της α</w:t>
      </w:r>
      <w:r w:rsidR="00D30C38" w:rsidRPr="00181DE0">
        <w:rPr>
          <w:rFonts w:ascii="Times New Roman" w:hAnsi="Times New Roman" w:cs="Times New Roman"/>
          <w:sz w:val="24"/>
          <w:szCs w:val="24"/>
        </w:rPr>
        <w:t>γωνιστικής προσπάθειας του</w:t>
      </w:r>
      <w:r w:rsidRPr="00181DE0">
        <w:rPr>
          <w:rFonts w:ascii="Times New Roman" w:hAnsi="Times New Roman" w:cs="Times New Roman"/>
          <w:sz w:val="24"/>
          <w:szCs w:val="24"/>
        </w:rPr>
        <w:t xml:space="preserve"> </w:t>
      </w:r>
      <w:r w:rsidRPr="00181DE0">
        <w:rPr>
          <w:rFonts w:ascii="Times New Roman" w:hAnsi="Times New Roman" w:cs="Times New Roman"/>
          <w:sz w:val="24"/>
          <w:szCs w:val="24"/>
        </w:rPr>
        <w:lastRenderedPageBreak/>
        <w:t>πιστού και της θείας χάριτος.</w:t>
      </w:r>
      <w:r>
        <w:rPr>
          <w:rStyle w:val="a5"/>
          <w:rFonts w:ascii="Times New Roman" w:hAnsi="Times New Roman" w:cs="Times New Roman"/>
          <w:sz w:val="24"/>
          <w:szCs w:val="24"/>
        </w:rPr>
        <w:footnoteReference w:id="96"/>
      </w:r>
      <w:r w:rsidR="00062D7E" w:rsidRPr="008B7475">
        <w:rPr>
          <w:rFonts w:ascii="Times New Roman" w:hAnsi="Times New Roman" w:cs="Times New Roman"/>
          <w:sz w:val="24"/>
          <w:szCs w:val="24"/>
        </w:rPr>
        <w:t>Οι</w:t>
      </w:r>
      <w:r w:rsidR="00D30C38">
        <w:rPr>
          <w:rFonts w:ascii="Times New Roman" w:hAnsi="Times New Roman" w:cs="Times New Roman"/>
          <w:sz w:val="24"/>
          <w:szCs w:val="24"/>
        </w:rPr>
        <w:t xml:space="preserve"> Ποιμαντικές επιστολές του Αποστόλου Παύλου ως διαχρονικοί  φωτεινοί οδοδείκτες </w:t>
      </w:r>
      <w:r w:rsidR="00062D7E" w:rsidRPr="008B7475">
        <w:rPr>
          <w:rFonts w:ascii="Times New Roman" w:hAnsi="Times New Roman" w:cs="Times New Roman"/>
          <w:sz w:val="24"/>
          <w:szCs w:val="24"/>
        </w:rPr>
        <w:t xml:space="preserve"> </w:t>
      </w:r>
      <w:r w:rsidR="00D30C38">
        <w:rPr>
          <w:rFonts w:ascii="Times New Roman" w:hAnsi="Times New Roman" w:cs="Times New Roman"/>
          <w:sz w:val="24"/>
          <w:szCs w:val="24"/>
        </w:rPr>
        <w:t>διαμορφώνουν τα χαρακτηριστικά των σύγχρονων ποιμένων</w:t>
      </w:r>
      <w:r w:rsidR="00062D7E" w:rsidRPr="008B7475">
        <w:rPr>
          <w:rFonts w:ascii="Times New Roman" w:hAnsi="Times New Roman" w:cs="Times New Roman"/>
          <w:sz w:val="24"/>
          <w:szCs w:val="24"/>
        </w:rPr>
        <w:t xml:space="preserve"> της Εκκ</w:t>
      </w:r>
      <w:r w:rsidR="008E4FB2" w:rsidRPr="008B7475">
        <w:rPr>
          <w:rFonts w:ascii="Times New Roman" w:hAnsi="Times New Roman" w:cs="Times New Roman"/>
          <w:sz w:val="24"/>
          <w:szCs w:val="24"/>
        </w:rPr>
        <w:t xml:space="preserve">λησίας </w:t>
      </w:r>
      <w:r w:rsidR="00D30C38">
        <w:rPr>
          <w:rFonts w:ascii="Times New Roman" w:hAnsi="Times New Roman" w:cs="Times New Roman"/>
          <w:sz w:val="24"/>
          <w:szCs w:val="24"/>
        </w:rPr>
        <w:t>που καλούνται να τελειοποιηθούν, προκειμένου να ποιμάνουν, να νουθετήσουν και να βοηθήσουν τους πιστούς να απαλλαγούν από τα πάθη και να εισέλθουν στη Βασιλεία των Ουρανών.</w:t>
      </w:r>
      <w:r w:rsidR="00062D7E" w:rsidRPr="008B7475">
        <w:rPr>
          <w:rFonts w:ascii="Times New Roman" w:hAnsi="Times New Roman" w:cs="Times New Roman"/>
          <w:sz w:val="24"/>
          <w:szCs w:val="24"/>
        </w:rPr>
        <w:t xml:space="preserve"> </w:t>
      </w:r>
      <w:r w:rsidR="00105673" w:rsidRPr="008B7475">
        <w:rPr>
          <w:rFonts w:ascii="Times New Roman" w:hAnsi="Times New Roman" w:cs="Times New Roman"/>
          <w:sz w:val="24"/>
          <w:szCs w:val="24"/>
        </w:rPr>
        <w:t>Στη</w:t>
      </w:r>
      <w:r w:rsidR="009A0A57" w:rsidRPr="008B7475">
        <w:rPr>
          <w:rFonts w:ascii="Times New Roman" w:hAnsi="Times New Roman" w:cs="Times New Roman"/>
          <w:sz w:val="24"/>
          <w:szCs w:val="24"/>
        </w:rPr>
        <w:t xml:space="preserve">ν </w:t>
      </w:r>
      <w:r w:rsidR="00105673" w:rsidRPr="008B7475">
        <w:rPr>
          <w:rFonts w:ascii="Times New Roman" w:hAnsi="Times New Roman" w:cs="Times New Roman"/>
          <w:sz w:val="24"/>
          <w:szCs w:val="24"/>
        </w:rPr>
        <w:t xml:space="preserve"> Α΄ προς Τιμό</w:t>
      </w:r>
      <w:r w:rsidR="00D30C38">
        <w:rPr>
          <w:rFonts w:ascii="Times New Roman" w:hAnsi="Times New Roman" w:cs="Times New Roman"/>
          <w:sz w:val="24"/>
          <w:szCs w:val="24"/>
        </w:rPr>
        <w:t>θεο</w:t>
      </w:r>
      <w:r w:rsidR="00C85D10">
        <w:rPr>
          <w:rFonts w:ascii="Times New Roman" w:hAnsi="Times New Roman" w:cs="Times New Roman"/>
          <w:sz w:val="24"/>
          <w:szCs w:val="24"/>
        </w:rPr>
        <w:t xml:space="preserve"> επιστολή και συγκεκριμένα </w:t>
      </w:r>
      <w:r w:rsidR="00D30C38">
        <w:rPr>
          <w:rFonts w:ascii="Times New Roman" w:hAnsi="Times New Roman" w:cs="Times New Roman"/>
          <w:sz w:val="24"/>
          <w:szCs w:val="24"/>
        </w:rPr>
        <w:t>στο</w:t>
      </w:r>
      <w:r w:rsidR="00105673" w:rsidRPr="008B7475">
        <w:rPr>
          <w:rFonts w:ascii="Times New Roman" w:hAnsi="Times New Roman" w:cs="Times New Roman"/>
          <w:sz w:val="24"/>
          <w:szCs w:val="24"/>
        </w:rPr>
        <w:t xml:space="preserve"> πρώτο</w:t>
      </w:r>
      <w:r w:rsidR="00D30C38">
        <w:rPr>
          <w:rFonts w:ascii="Times New Roman" w:hAnsi="Times New Roman" w:cs="Times New Roman"/>
          <w:sz w:val="24"/>
          <w:szCs w:val="24"/>
        </w:rPr>
        <w:t xml:space="preserve"> και στο τρίτο</w:t>
      </w:r>
      <w:r w:rsidR="00105673" w:rsidRPr="008B7475">
        <w:rPr>
          <w:rFonts w:ascii="Times New Roman" w:hAnsi="Times New Roman" w:cs="Times New Roman"/>
          <w:sz w:val="24"/>
          <w:szCs w:val="24"/>
        </w:rPr>
        <w:t xml:space="preserve"> κεφάλαιο της επιστολής προς Τίτο</w:t>
      </w:r>
      <w:r w:rsidR="009A0A57" w:rsidRPr="008B7475">
        <w:rPr>
          <w:rFonts w:ascii="Times New Roman" w:hAnsi="Times New Roman" w:cs="Times New Roman"/>
          <w:sz w:val="24"/>
          <w:szCs w:val="24"/>
        </w:rPr>
        <w:t>,</w:t>
      </w:r>
      <w:r w:rsidR="00C85D10">
        <w:rPr>
          <w:rFonts w:ascii="Times New Roman" w:hAnsi="Times New Roman" w:cs="Times New Roman"/>
          <w:sz w:val="24"/>
          <w:szCs w:val="24"/>
        </w:rPr>
        <w:t xml:space="preserve"> ο Απόστολος Παύλος αναφέρεται σε</w:t>
      </w:r>
      <w:r w:rsidR="00105673" w:rsidRPr="008B7475">
        <w:rPr>
          <w:rFonts w:ascii="Times New Roman" w:hAnsi="Times New Roman" w:cs="Times New Roman"/>
          <w:sz w:val="24"/>
          <w:szCs w:val="24"/>
        </w:rPr>
        <w:t xml:space="preserve"> είκο</w:t>
      </w:r>
      <w:r w:rsidR="00C85D10">
        <w:rPr>
          <w:rFonts w:ascii="Times New Roman" w:hAnsi="Times New Roman" w:cs="Times New Roman"/>
          <w:sz w:val="24"/>
          <w:szCs w:val="24"/>
        </w:rPr>
        <w:t xml:space="preserve">σι αρετές </w:t>
      </w:r>
      <w:r w:rsidR="00105673" w:rsidRPr="008B7475">
        <w:rPr>
          <w:rFonts w:ascii="Times New Roman" w:hAnsi="Times New Roman" w:cs="Times New Roman"/>
          <w:sz w:val="24"/>
          <w:szCs w:val="24"/>
        </w:rPr>
        <w:t xml:space="preserve"> που πρέπει να διαθέτει ο  </w:t>
      </w:r>
      <w:r w:rsidR="009A0A57" w:rsidRPr="008B7475">
        <w:rPr>
          <w:rFonts w:ascii="Times New Roman" w:hAnsi="Times New Roman" w:cs="Times New Roman"/>
          <w:sz w:val="24"/>
          <w:szCs w:val="24"/>
        </w:rPr>
        <w:t xml:space="preserve">εκκλησιαστικός ηγέτης. </w:t>
      </w:r>
      <w:r w:rsidR="004B3BA4">
        <w:rPr>
          <w:rFonts w:ascii="Times New Roman" w:hAnsi="Times New Roman" w:cs="Times New Roman"/>
          <w:sz w:val="24"/>
          <w:szCs w:val="24"/>
        </w:rPr>
        <w:tab/>
      </w:r>
      <w:r w:rsidR="004B3BA4">
        <w:rPr>
          <w:rFonts w:ascii="Times New Roman" w:hAnsi="Times New Roman" w:cs="Times New Roman"/>
          <w:sz w:val="24"/>
          <w:szCs w:val="24"/>
        </w:rPr>
        <w:tab/>
      </w:r>
      <w:r w:rsidR="004B3BA4">
        <w:rPr>
          <w:rFonts w:ascii="Times New Roman" w:hAnsi="Times New Roman" w:cs="Times New Roman"/>
          <w:sz w:val="24"/>
          <w:szCs w:val="24"/>
        </w:rPr>
        <w:tab/>
      </w:r>
      <w:r w:rsidR="004B3BA4">
        <w:rPr>
          <w:rFonts w:ascii="Times New Roman" w:hAnsi="Times New Roman" w:cs="Times New Roman"/>
          <w:sz w:val="24"/>
          <w:szCs w:val="24"/>
        </w:rPr>
        <w:tab/>
      </w:r>
      <w:r w:rsidR="004B3BA4">
        <w:rPr>
          <w:rFonts w:ascii="Times New Roman" w:hAnsi="Times New Roman" w:cs="Times New Roman"/>
          <w:sz w:val="24"/>
          <w:szCs w:val="24"/>
        </w:rPr>
        <w:tab/>
      </w:r>
      <w:r w:rsidR="004B3BA4">
        <w:rPr>
          <w:rFonts w:ascii="Times New Roman" w:hAnsi="Times New Roman" w:cs="Times New Roman"/>
          <w:sz w:val="24"/>
          <w:szCs w:val="24"/>
        </w:rPr>
        <w:tab/>
      </w:r>
      <w:r w:rsidR="004B3BA4">
        <w:rPr>
          <w:rFonts w:ascii="Times New Roman" w:hAnsi="Times New Roman" w:cs="Times New Roman"/>
          <w:sz w:val="24"/>
          <w:szCs w:val="24"/>
        </w:rPr>
        <w:tab/>
      </w:r>
      <w:r w:rsidR="004B3BA4">
        <w:rPr>
          <w:rFonts w:ascii="Times New Roman" w:hAnsi="Times New Roman" w:cs="Times New Roman"/>
          <w:sz w:val="24"/>
          <w:szCs w:val="24"/>
        </w:rPr>
        <w:tab/>
      </w:r>
      <w:r w:rsidR="004B3BA4">
        <w:rPr>
          <w:rFonts w:ascii="Times New Roman" w:hAnsi="Times New Roman" w:cs="Times New Roman"/>
          <w:sz w:val="24"/>
          <w:szCs w:val="24"/>
        </w:rPr>
        <w:tab/>
      </w:r>
      <w:r w:rsidR="009A0A57" w:rsidRPr="008B7475">
        <w:rPr>
          <w:rFonts w:ascii="Times New Roman" w:hAnsi="Times New Roman" w:cs="Times New Roman"/>
          <w:sz w:val="24"/>
          <w:szCs w:val="24"/>
        </w:rPr>
        <w:t>Θα ήταν πραγματικά ωφέλιμο αν</w:t>
      </w:r>
      <w:r w:rsidR="00B23A28" w:rsidRPr="008B7475">
        <w:rPr>
          <w:rFonts w:ascii="Times New Roman" w:hAnsi="Times New Roman" w:cs="Times New Roman"/>
          <w:sz w:val="24"/>
          <w:szCs w:val="24"/>
        </w:rPr>
        <w:t xml:space="preserve"> η επιστήμη της Διοίκησης</w:t>
      </w:r>
      <w:r w:rsidR="00C85D10">
        <w:rPr>
          <w:rFonts w:ascii="Times New Roman" w:hAnsi="Times New Roman" w:cs="Times New Roman"/>
          <w:sz w:val="24"/>
          <w:szCs w:val="24"/>
        </w:rPr>
        <w:t xml:space="preserve"> αναγνώριζε την αξία αυτών των αρετών κι</w:t>
      </w:r>
      <w:r w:rsidR="009A0A57" w:rsidRPr="008B7475">
        <w:rPr>
          <w:rFonts w:ascii="Times New Roman" w:hAnsi="Times New Roman" w:cs="Times New Roman"/>
          <w:sz w:val="24"/>
          <w:szCs w:val="24"/>
        </w:rPr>
        <w:t xml:space="preserve"> ερχόταν σε </w:t>
      </w:r>
      <w:r w:rsidR="00B23A28" w:rsidRPr="008B7475">
        <w:rPr>
          <w:rFonts w:ascii="Times New Roman" w:hAnsi="Times New Roman" w:cs="Times New Roman"/>
          <w:sz w:val="24"/>
          <w:szCs w:val="24"/>
        </w:rPr>
        <w:t xml:space="preserve"> ένα</w:t>
      </w:r>
      <w:r w:rsidR="009A0A57" w:rsidRPr="008B7475">
        <w:rPr>
          <w:rFonts w:ascii="Times New Roman" w:hAnsi="Times New Roman" w:cs="Times New Roman"/>
          <w:sz w:val="24"/>
          <w:szCs w:val="24"/>
        </w:rPr>
        <w:t xml:space="preserve">ν </w:t>
      </w:r>
      <w:r w:rsidR="00B23A28" w:rsidRPr="008B7475">
        <w:rPr>
          <w:rFonts w:ascii="Times New Roman" w:hAnsi="Times New Roman" w:cs="Times New Roman"/>
          <w:sz w:val="24"/>
          <w:szCs w:val="24"/>
        </w:rPr>
        <w:t xml:space="preserve"> γόνιμο</w:t>
      </w:r>
      <w:r w:rsidR="009A0A57" w:rsidRPr="008B7475">
        <w:rPr>
          <w:rFonts w:ascii="Times New Roman" w:hAnsi="Times New Roman" w:cs="Times New Roman"/>
          <w:sz w:val="24"/>
          <w:szCs w:val="24"/>
        </w:rPr>
        <w:t xml:space="preserve"> και εποικοδομητικό</w:t>
      </w:r>
      <w:r w:rsidR="00B23A28" w:rsidRPr="008B7475">
        <w:rPr>
          <w:rFonts w:ascii="Times New Roman" w:hAnsi="Times New Roman" w:cs="Times New Roman"/>
          <w:sz w:val="24"/>
          <w:szCs w:val="24"/>
        </w:rPr>
        <w:t xml:space="preserve"> διάλογο με την επιστήμη της Θεολογίας. Διότι οι αρετές αυτές του εκκλησιαστικού ηγέτη δεν στοχεύουν μόνο στην θέωση  του ποιμένα</w:t>
      </w:r>
      <w:r w:rsidR="006C1658" w:rsidRPr="008B7475">
        <w:rPr>
          <w:rFonts w:ascii="Times New Roman" w:hAnsi="Times New Roman" w:cs="Times New Roman"/>
          <w:sz w:val="24"/>
          <w:szCs w:val="24"/>
        </w:rPr>
        <w:t xml:space="preserve">, </w:t>
      </w:r>
      <w:r w:rsidR="00B23A28" w:rsidRPr="008B7475">
        <w:rPr>
          <w:rFonts w:ascii="Times New Roman" w:hAnsi="Times New Roman" w:cs="Times New Roman"/>
          <w:sz w:val="24"/>
          <w:szCs w:val="24"/>
        </w:rPr>
        <w:t xml:space="preserve"> αλλά </w:t>
      </w:r>
      <w:r w:rsidR="009A0A57" w:rsidRPr="008B7475">
        <w:rPr>
          <w:rFonts w:ascii="Times New Roman" w:hAnsi="Times New Roman" w:cs="Times New Roman"/>
          <w:sz w:val="24"/>
          <w:szCs w:val="24"/>
        </w:rPr>
        <w:t xml:space="preserve">μπορούν να συντελέσουν </w:t>
      </w:r>
      <w:r w:rsidR="00D5732C" w:rsidRPr="008B7475">
        <w:rPr>
          <w:rFonts w:ascii="Times New Roman" w:hAnsi="Times New Roman" w:cs="Times New Roman"/>
          <w:sz w:val="24"/>
          <w:szCs w:val="24"/>
        </w:rPr>
        <w:t xml:space="preserve"> </w:t>
      </w:r>
      <w:r w:rsidR="009A0A57" w:rsidRPr="008B7475">
        <w:rPr>
          <w:rFonts w:ascii="Times New Roman" w:hAnsi="Times New Roman" w:cs="Times New Roman"/>
          <w:sz w:val="24"/>
          <w:szCs w:val="24"/>
        </w:rPr>
        <w:t>σ</w:t>
      </w:r>
      <w:r w:rsidR="00D5732C" w:rsidRPr="008B7475">
        <w:rPr>
          <w:rFonts w:ascii="Times New Roman" w:hAnsi="Times New Roman" w:cs="Times New Roman"/>
          <w:sz w:val="24"/>
          <w:szCs w:val="24"/>
        </w:rPr>
        <w:t>την ψυχολογική και πνευματική ωριμότητα του ανθρώπου</w:t>
      </w:r>
      <w:r w:rsidR="006C1658" w:rsidRPr="008B7475">
        <w:rPr>
          <w:rFonts w:ascii="Times New Roman" w:hAnsi="Times New Roman" w:cs="Times New Roman"/>
          <w:sz w:val="24"/>
          <w:szCs w:val="24"/>
        </w:rPr>
        <w:t xml:space="preserve">, </w:t>
      </w:r>
      <w:r w:rsidR="00D5732C" w:rsidRPr="008B7475">
        <w:rPr>
          <w:rFonts w:ascii="Times New Roman" w:hAnsi="Times New Roman" w:cs="Times New Roman"/>
          <w:sz w:val="24"/>
          <w:szCs w:val="24"/>
        </w:rPr>
        <w:t xml:space="preserve"> η οποία θα τον οδηγήσει στην</w:t>
      </w:r>
      <w:r w:rsidR="006C1658" w:rsidRPr="008B7475">
        <w:rPr>
          <w:rFonts w:ascii="Times New Roman" w:hAnsi="Times New Roman" w:cs="Times New Roman"/>
          <w:sz w:val="24"/>
          <w:szCs w:val="24"/>
        </w:rPr>
        <w:t xml:space="preserve"> προσωπική και πνευματική ολοκλήρωση και τελειοποίηση</w:t>
      </w:r>
      <w:r w:rsidR="00D5732C" w:rsidRPr="008B7475">
        <w:rPr>
          <w:rFonts w:ascii="Times New Roman" w:hAnsi="Times New Roman" w:cs="Times New Roman"/>
          <w:sz w:val="24"/>
          <w:szCs w:val="24"/>
        </w:rPr>
        <w:t>.</w:t>
      </w:r>
      <w:r w:rsidR="00280442" w:rsidRPr="008B7475">
        <w:rPr>
          <w:rFonts w:ascii="Times New Roman" w:hAnsi="Times New Roman" w:cs="Times New Roman"/>
          <w:sz w:val="24"/>
          <w:szCs w:val="24"/>
        </w:rPr>
        <w:t xml:space="preserve"> « Ηθική αυτόνομη δεν υπ</w:t>
      </w:r>
      <w:r w:rsidR="00C85D10">
        <w:rPr>
          <w:rFonts w:ascii="Times New Roman" w:hAnsi="Times New Roman" w:cs="Times New Roman"/>
          <w:sz w:val="24"/>
          <w:szCs w:val="24"/>
        </w:rPr>
        <w:t>άρχει για την Κ. Διαθήκη και τη</w:t>
      </w:r>
      <w:r w:rsidR="00280442" w:rsidRPr="008B7475">
        <w:rPr>
          <w:rFonts w:ascii="Times New Roman" w:hAnsi="Times New Roman" w:cs="Times New Roman"/>
          <w:sz w:val="24"/>
          <w:szCs w:val="24"/>
        </w:rPr>
        <w:t xml:space="preserve"> Γραφή γενικ</w:t>
      </w:r>
      <w:r w:rsidR="00C85D10">
        <w:rPr>
          <w:rFonts w:ascii="Times New Roman" w:hAnsi="Times New Roman" w:cs="Times New Roman"/>
          <w:sz w:val="24"/>
          <w:szCs w:val="24"/>
        </w:rPr>
        <w:t xml:space="preserve">ότερα. Η ηθική είναι απόρροια,  καρπός, </w:t>
      </w:r>
      <w:r w:rsidR="00280442" w:rsidRPr="008B7475">
        <w:rPr>
          <w:rFonts w:ascii="Times New Roman" w:hAnsi="Times New Roman" w:cs="Times New Roman"/>
          <w:sz w:val="24"/>
          <w:szCs w:val="24"/>
        </w:rPr>
        <w:t>το επιστέγασμα του δόγματος».</w:t>
      </w:r>
      <w:r w:rsidR="00BA64D3" w:rsidRPr="008B7475">
        <w:rPr>
          <w:rStyle w:val="a5"/>
          <w:rFonts w:ascii="Times New Roman" w:hAnsi="Times New Roman" w:cs="Times New Roman"/>
          <w:sz w:val="24"/>
          <w:szCs w:val="24"/>
        </w:rPr>
        <w:footnoteReference w:id="97"/>
      </w:r>
      <w:r w:rsidR="00280442" w:rsidRPr="008B7475">
        <w:rPr>
          <w:rFonts w:ascii="Times New Roman" w:hAnsi="Times New Roman" w:cs="Times New Roman"/>
          <w:sz w:val="24"/>
          <w:szCs w:val="24"/>
        </w:rPr>
        <w:t xml:space="preserve"> </w:t>
      </w:r>
      <w:r w:rsidR="00D5732C" w:rsidRPr="008B7475">
        <w:rPr>
          <w:rFonts w:ascii="Times New Roman" w:hAnsi="Times New Roman" w:cs="Times New Roman"/>
          <w:sz w:val="24"/>
          <w:szCs w:val="24"/>
        </w:rPr>
        <w:t xml:space="preserve"> </w:t>
      </w:r>
      <w:r w:rsidR="00CD7B01">
        <w:rPr>
          <w:rFonts w:ascii="Times New Roman" w:hAnsi="Times New Roman" w:cs="Times New Roman"/>
          <w:sz w:val="24"/>
          <w:szCs w:val="24"/>
        </w:rPr>
        <w:tab/>
      </w:r>
      <w:r w:rsidR="00CD7B01">
        <w:rPr>
          <w:rFonts w:ascii="Times New Roman" w:hAnsi="Times New Roman" w:cs="Times New Roman"/>
          <w:sz w:val="24"/>
          <w:szCs w:val="24"/>
        </w:rPr>
        <w:tab/>
      </w:r>
      <w:r w:rsidR="00CD7B01">
        <w:rPr>
          <w:rFonts w:ascii="Times New Roman" w:hAnsi="Times New Roman" w:cs="Times New Roman"/>
          <w:sz w:val="24"/>
          <w:szCs w:val="24"/>
        </w:rPr>
        <w:tab/>
      </w:r>
      <w:r w:rsidR="00CD7B01">
        <w:rPr>
          <w:rFonts w:ascii="Times New Roman" w:hAnsi="Times New Roman" w:cs="Times New Roman"/>
          <w:sz w:val="24"/>
          <w:szCs w:val="24"/>
        </w:rPr>
        <w:tab/>
      </w:r>
      <w:r w:rsidR="00CD7B01">
        <w:rPr>
          <w:rFonts w:ascii="Times New Roman" w:hAnsi="Times New Roman" w:cs="Times New Roman"/>
          <w:sz w:val="24"/>
          <w:szCs w:val="24"/>
        </w:rPr>
        <w:tab/>
      </w:r>
      <w:r w:rsidR="00CD7B01">
        <w:rPr>
          <w:rFonts w:ascii="Times New Roman" w:hAnsi="Times New Roman" w:cs="Times New Roman"/>
          <w:sz w:val="24"/>
          <w:szCs w:val="24"/>
        </w:rPr>
        <w:tab/>
      </w:r>
      <w:r w:rsidR="00D5732C" w:rsidRPr="008B7475">
        <w:rPr>
          <w:rFonts w:ascii="Times New Roman" w:hAnsi="Times New Roman" w:cs="Times New Roman"/>
          <w:sz w:val="24"/>
          <w:szCs w:val="24"/>
        </w:rPr>
        <w:t>Πρόκειτα</w:t>
      </w:r>
      <w:r w:rsidR="006C1658" w:rsidRPr="008B7475">
        <w:rPr>
          <w:rFonts w:ascii="Times New Roman" w:hAnsi="Times New Roman" w:cs="Times New Roman"/>
          <w:sz w:val="24"/>
          <w:szCs w:val="24"/>
        </w:rPr>
        <w:t xml:space="preserve">ι </w:t>
      </w:r>
      <w:r w:rsidR="008836A1">
        <w:rPr>
          <w:rFonts w:ascii="Times New Roman" w:hAnsi="Times New Roman" w:cs="Times New Roman"/>
          <w:sz w:val="24"/>
          <w:szCs w:val="24"/>
        </w:rPr>
        <w:t>για αρετές που  συνεπάγονται τη</w:t>
      </w:r>
      <w:r w:rsidR="006C1658" w:rsidRPr="008B7475">
        <w:rPr>
          <w:rFonts w:ascii="Times New Roman" w:hAnsi="Times New Roman" w:cs="Times New Roman"/>
          <w:sz w:val="24"/>
          <w:szCs w:val="24"/>
        </w:rPr>
        <w:t xml:space="preserve"> ριζική</w:t>
      </w:r>
      <w:r w:rsidR="00D5732C" w:rsidRPr="008B7475">
        <w:rPr>
          <w:rFonts w:ascii="Times New Roman" w:hAnsi="Times New Roman" w:cs="Times New Roman"/>
          <w:sz w:val="24"/>
          <w:szCs w:val="24"/>
        </w:rPr>
        <w:t xml:space="preserve"> ανακαίνιση του ανθρώπου και σχετίζονται με το</w:t>
      </w:r>
      <w:r w:rsidR="00DF2207">
        <w:rPr>
          <w:rFonts w:ascii="Times New Roman" w:hAnsi="Times New Roman" w:cs="Times New Roman"/>
          <w:sz w:val="24"/>
          <w:szCs w:val="24"/>
        </w:rPr>
        <w:t>ν χαρακτήρα, την ηθική</w:t>
      </w:r>
      <w:r w:rsidR="006C1658" w:rsidRPr="008B7475">
        <w:rPr>
          <w:rFonts w:ascii="Times New Roman" w:hAnsi="Times New Roman" w:cs="Times New Roman"/>
          <w:sz w:val="24"/>
          <w:szCs w:val="24"/>
        </w:rPr>
        <w:t xml:space="preserve">, τη φήμη, τις </w:t>
      </w:r>
      <w:r w:rsidR="00D5732C" w:rsidRPr="008B7475">
        <w:rPr>
          <w:rFonts w:ascii="Times New Roman" w:hAnsi="Times New Roman" w:cs="Times New Roman"/>
          <w:sz w:val="24"/>
          <w:szCs w:val="24"/>
        </w:rPr>
        <w:t>συνήθειες, την ψυχι</w:t>
      </w:r>
      <w:r w:rsidR="006C1658" w:rsidRPr="008B7475">
        <w:rPr>
          <w:rFonts w:ascii="Times New Roman" w:hAnsi="Times New Roman" w:cs="Times New Roman"/>
          <w:sz w:val="24"/>
          <w:szCs w:val="24"/>
        </w:rPr>
        <w:t>κή και συναισθηματική</w:t>
      </w:r>
      <w:r w:rsidR="008836A1">
        <w:rPr>
          <w:rFonts w:ascii="Times New Roman" w:hAnsi="Times New Roman" w:cs="Times New Roman"/>
          <w:sz w:val="24"/>
          <w:szCs w:val="24"/>
        </w:rPr>
        <w:t xml:space="preserve"> του</w:t>
      </w:r>
      <w:r w:rsidR="006C1658" w:rsidRPr="008B7475">
        <w:rPr>
          <w:rFonts w:ascii="Times New Roman" w:hAnsi="Times New Roman" w:cs="Times New Roman"/>
          <w:sz w:val="24"/>
          <w:szCs w:val="24"/>
        </w:rPr>
        <w:t xml:space="preserve"> πληρότητα. Ο</w:t>
      </w:r>
      <w:r w:rsidR="00D5732C" w:rsidRPr="008B7475">
        <w:rPr>
          <w:rFonts w:ascii="Times New Roman" w:hAnsi="Times New Roman" w:cs="Times New Roman"/>
          <w:sz w:val="24"/>
          <w:szCs w:val="24"/>
        </w:rPr>
        <w:t xml:space="preserve"> άνθρωπος</w:t>
      </w:r>
      <w:r w:rsidR="006C1658" w:rsidRPr="008B7475">
        <w:rPr>
          <w:rFonts w:ascii="Times New Roman" w:hAnsi="Times New Roman" w:cs="Times New Roman"/>
          <w:sz w:val="24"/>
          <w:szCs w:val="24"/>
        </w:rPr>
        <w:t xml:space="preserve">, μέσα σε αυτό το κλίμα της ευφορίας και της ψυχικής ανάτασης, </w:t>
      </w:r>
      <w:r w:rsidR="00D5732C" w:rsidRPr="008B7475">
        <w:rPr>
          <w:rFonts w:ascii="Times New Roman" w:hAnsi="Times New Roman" w:cs="Times New Roman"/>
          <w:sz w:val="24"/>
          <w:szCs w:val="24"/>
        </w:rPr>
        <w:t xml:space="preserve"> </w:t>
      </w:r>
      <w:r w:rsidR="001C3059" w:rsidRPr="008B7475">
        <w:rPr>
          <w:rFonts w:ascii="Times New Roman" w:hAnsi="Times New Roman" w:cs="Times New Roman"/>
          <w:sz w:val="24"/>
          <w:szCs w:val="24"/>
        </w:rPr>
        <w:t xml:space="preserve">προσαρμόζεται και μαθαίνει να </w:t>
      </w:r>
      <w:r w:rsidR="002C5D52" w:rsidRPr="008B7475">
        <w:rPr>
          <w:rFonts w:ascii="Times New Roman" w:hAnsi="Times New Roman" w:cs="Times New Roman"/>
          <w:sz w:val="24"/>
          <w:szCs w:val="24"/>
        </w:rPr>
        <w:t>ζει</w:t>
      </w:r>
      <w:r w:rsidR="00DF2207">
        <w:rPr>
          <w:rFonts w:ascii="Times New Roman" w:hAnsi="Times New Roman" w:cs="Times New Roman"/>
          <w:sz w:val="24"/>
          <w:szCs w:val="24"/>
        </w:rPr>
        <w:t xml:space="preserve"> ευτυχισμένος, μολονότι </w:t>
      </w:r>
      <w:r w:rsidR="006C1658" w:rsidRPr="008B7475">
        <w:rPr>
          <w:rFonts w:ascii="Times New Roman" w:hAnsi="Times New Roman" w:cs="Times New Roman"/>
          <w:sz w:val="24"/>
          <w:szCs w:val="24"/>
        </w:rPr>
        <w:t xml:space="preserve"> ο</w:t>
      </w:r>
      <w:r w:rsidR="001C3059" w:rsidRPr="008B7475">
        <w:rPr>
          <w:rFonts w:ascii="Times New Roman" w:hAnsi="Times New Roman" w:cs="Times New Roman"/>
          <w:sz w:val="24"/>
          <w:szCs w:val="24"/>
        </w:rPr>
        <w:t xml:space="preserve"> κόσμο</w:t>
      </w:r>
      <w:r w:rsidR="006C1658" w:rsidRPr="008B7475">
        <w:rPr>
          <w:rFonts w:ascii="Times New Roman" w:hAnsi="Times New Roman" w:cs="Times New Roman"/>
          <w:sz w:val="24"/>
          <w:szCs w:val="24"/>
        </w:rPr>
        <w:t xml:space="preserve">ς που τον περιβάλλει </w:t>
      </w:r>
      <w:r w:rsidR="001C3059" w:rsidRPr="008B7475">
        <w:rPr>
          <w:rFonts w:ascii="Times New Roman" w:hAnsi="Times New Roman" w:cs="Times New Roman"/>
          <w:sz w:val="24"/>
          <w:szCs w:val="24"/>
        </w:rPr>
        <w:t xml:space="preserve"> δεν είναι τέλειος</w:t>
      </w:r>
      <w:r w:rsidR="006C1658" w:rsidRPr="008B7475">
        <w:rPr>
          <w:rFonts w:ascii="Times New Roman" w:hAnsi="Times New Roman" w:cs="Times New Roman"/>
          <w:sz w:val="24"/>
          <w:szCs w:val="24"/>
        </w:rPr>
        <w:t>. Μαθαίνει λοιπόν να προσεγ</w:t>
      </w:r>
      <w:r w:rsidR="00DF2207">
        <w:rPr>
          <w:rFonts w:ascii="Times New Roman" w:hAnsi="Times New Roman" w:cs="Times New Roman"/>
          <w:sz w:val="24"/>
          <w:szCs w:val="24"/>
        </w:rPr>
        <w:t>γίζει τον κόσμο με το πνεύμα της</w:t>
      </w:r>
      <w:r w:rsidR="001C3059" w:rsidRPr="008B7475">
        <w:rPr>
          <w:rFonts w:ascii="Times New Roman" w:hAnsi="Times New Roman" w:cs="Times New Roman"/>
          <w:sz w:val="24"/>
          <w:szCs w:val="24"/>
        </w:rPr>
        <w:t xml:space="preserve"> αγάπης του τέλειου ανθρώπου, του τέλειου Θεού και παγκόσμιου Ηγέτη, του Ιησού Χριστού. </w:t>
      </w:r>
      <w:r w:rsidR="008D79AC" w:rsidRPr="00CD7B01">
        <w:rPr>
          <w:rFonts w:ascii="Times New Roman" w:hAnsi="Times New Roman" w:cs="Times New Roman"/>
          <w:sz w:val="24"/>
          <w:szCs w:val="24"/>
        </w:rPr>
        <w:t>Στη νηπτική θεολογία οι αρετές, τα πάθη και οι εντολές αποτελούν μία αλυσίδα αλληλενεργειών, διότι το κάθε ένα από αυτά διαδραματίζει το δικό του ρόλο στην πνευματική ζωή του ανθρώπου.</w:t>
      </w:r>
      <w:r w:rsidR="008D79AC" w:rsidRPr="00CD7B01">
        <w:rPr>
          <w:rStyle w:val="a5"/>
          <w:rFonts w:ascii="Times New Roman" w:hAnsi="Times New Roman" w:cs="Times New Roman"/>
          <w:sz w:val="24"/>
          <w:szCs w:val="24"/>
        </w:rPr>
        <w:footnoteReference w:id="98"/>
      </w:r>
      <w:r w:rsidR="008D79AC" w:rsidRPr="00CD7B01">
        <w:rPr>
          <w:rFonts w:ascii="Times New Roman" w:hAnsi="Times New Roman" w:cs="Times New Roman"/>
          <w:sz w:val="24"/>
          <w:szCs w:val="24"/>
        </w:rPr>
        <w:t xml:space="preserve"> Γι’ αυτό τον λόγο πρέπει να τηρούνται οι εντολές του Θεού ώστε να  καλλιεργηθούν οι αρετές.</w:t>
      </w:r>
      <w:r w:rsidR="00CD7B01">
        <w:rPr>
          <w:rFonts w:ascii="Times New Roman" w:hAnsi="Times New Roman" w:cs="Times New Roman"/>
          <w:color w:val="95B3D7" w:themeColor="accent1" w:themeTint="99"/>
          <w:sz w:val="24"/>
          <w:szCs w:val="24"/>
        </w:rPr>
        <w:tab/>
      </w:r>
      <w:r w:rsidR="00FD25CC" w:rsidRPr="008B7475">
        <w:rPr>
          <w:rFonts w:ascii="Times New Roman" w:hAnsi="Times New Roman" w:cs="Times New Roman"/>
          <w:sz w:val="24"/>
          <w:szCs w:val="24"/>
        </w:rPr>
        <w:t>Οι άγιες αρετές δεν μπορούν να ε</w:t>
      </w:r>
      <w:r w:rsidR="00AF2F62" w:rsidRPr="008B7475">
        <w:rPr>
          <w:rFonts w:ascii="Times New Roman" w:hAnsi="Times New Roman" w:cs="Times New Roman"/>
          <w:sz w:val="24"/>
          <w:szCs w:val="24"/>
        </w:rPr>
        <w:t>φαρμοστούν</w:t>
      </w:r>
      <w:r w:rsidR="008836A1">
        <w:rPr>
          <w:rFonts w:ascii="Times New Roman" w:hAnsi="Times New Roman" w:cs="Times New Roman"/>
          <w:sz w:val="24"/>
          <w:szCs w:val="24"/>
        </w:rPr>
        <w:t>,</w:t>
      </w:r>
      <w:r w:rsidR="00AF2F62" w:rsidRPr="008B7475">
        <w:rPr>
          <w:rFonts w:ascii="Times New Roman" w:hAnsi="Times New Roman" w:cs="Times New Roman"/>
          <w:sz w:val="24"/>
          <w:szCs w:val="24"/>
        </w:rPr>
        <w:t xml:space="preserve"> εάν κάποιος δεν επιδι</w:t>
      </w:r>
      <w:r w:rsidR="00FC00DC" w:rsidRPr="008B7475">
        <w:rPr>
          <w:rFonts w:ascii="Times New Roman" w:hAnsi="Times New Roman" w:cs="Times New Roman"/>
          <w:sz w:val="24"/>
          <w:szCs w:val="24"/>
        </w:rPr>
        <w:t xml:space="preserve">ώκει συνειδητά να τις αποκτήσει. </w:t>
      </w:r>
      <w:r w:rsidR="00AF2F62" w:rsidRPr="008B7475">
        <w:rPr>
          <w:rFonts w:ascii="Times New Roman" w:hAnsi="Times New Roman" w:cs="Times New Roman"/>
          <w:sz w:val="24"/>
          <w:szCs w:val="24"/>
        </w:rPr>
        <w:t xml:space="preserve">Στον εκκλησιαστικό χώρο δεν υπάρχουν εξαναγκασμοί </w:t>
      </w:r>
      <w:r w:rsidR="00AF2F62" w:rsidRPr="008B7475">
        <w:rPr>
          <w:rFonts w:ascii="Times New Roman" w:hAnsi="Times New Roman" w:cs="Times New Roman"/>
          <w:sz w:val="24"/>
          <w:szCs w:val="24"/>
        </w:rPr>
        <w:lastRenderedPageBreak/>
        <w:t>και ψυχολογικές πιέσεις, αλλά ο καθένας έχει την ελευθερία να κινηθεί και να πράξει  οτιδήποτε  ο ίδιος θεωρεί πρέπον και συνάδει με το ήθος και τις πεποιθήσεις του</w:t>
      </w:r>
      <w:r w:rsidR="00FD25CC" w:rsidRPr="008B7475">
        <w:rPr>
          <w:rFonts w:ascii="Times New Roman" w:hAnsi="Times New Roman" w:cs="Times New Roman"/>
          <w:sz w:val="24"/>
          <w:szCs w:val="24"/>
        </w:rPr>
        <w:t>. Η ζωή του χρισ</w:t>
      </w:r>
      <w:r w:rsidR="00AF2F62" w:rsidRPr="008B7475">
        <w:rPr>
          <w:rFonts w:ascii="Times New Roman" w:hAnsi="Times New Roman" w:cs="Times New Roman"/>
          <w:sz w:val="24"/>
          <w:szCs w:val="24"/>
        </w:rPr>
        <w:t>τιανού στηρίζεται</w:t>
      </w:r>
      <w:r w:rsidR="001A5EF1">
        <w:rPr>
          <w:rFonts w:ascii="Times New Roman" w:hAnsi="Times New Roman" w:cs="Times New Roman"/>
          <w:sz w:val="24"/>
          <w:szCs w:val="24"/>
        </w:rPr>
        <w:t xml:space="preserve"> στην ελευθερία της προαίρεσή</w:t>
      </w:r>
      <w:r w:rsidR="00FD25CC" w:rsidRPr="008B7475">
        <w:rPr>
          <w:rFonts w:ascii="Times New Roman" w:hAnsi="Times New Roman" w:cs="Times New Roman"/>
          <w:sz w:val="24"/>
          <w:szCs w:val="24"/>
        </w:rPr>
        <w:t>ς του και στον καλοπροαίρετο αγώνα.</w:t>
      </w:r>
      <w:r w:rsidR="00B44474" w:rsidRPr="008B7475">
        <w:rPr>
          <w:rFonts w:ascii="Times New Roman" w:hAnsi="Times New Roman" w:cs="Times New Roman"/>
          <w:sz w:val="24"/>
          <w:szCs w:val="24"/>
        </w:rPr>
        <w:t xml:space="preserve"> Ο Άγιος Συμεών Θεσσαλονίκης έδινε πολύ μεγάλη σημασία στην ηθική ζωή του χριστιανού και θεωρούσε ότι έχει ύψιστη αξία.</w:t>
      </w:r>
      <w:r w:rsidR="00B44474" w:rsidRPr="008B7475">
        <w:rPr>
          <w:rStyle w:val="a5"/>
          <w:rFonts w:ascii="Times New Roman" w:hAnsi="Times New Roman" w:cs="Times New Roman"/>
          <w:sz w:val="24"/>
          <w:szCs w:val="24"/>
        </w:rPr>
        <w:footnoteReference w:id="99"/>
      </w:r>
      <w:r w:rsidR="00AF2F62" w:rsidRPr="008B7475">
        <w:rPr>
          <w:rFonts w:ascii="Times New Roman" w:hAnsi="Times New Roman" w:cs="Times New Roman"/>
          <w:sz w:val="24"/>
          <w:szCs w:val="24"/>
        </w:rPr>
        <w:t xml:space="preserve"> Αξιοποιώντας αυτές τις</w:t>
      </w:r>
      <w:r w:rsidR="001A5EF1">
        <w:rPr>
          <w:rFonts w:ascii="Times New Roman" w:hAnsi="Times New Roman" w:cs="Times New Roman"/>
          <w:sz w:val="24"/>
          <w:szCs w:val="24"/>
        </w:rPr>
        <w:t xml:space="preserve"> ευλογημένες αρετές</w:t>
      </w:r>
      <w:r w:rsidR="00AF2F62" w:rsidRPr="008B7475">
        <w:rPr>
          <w:rFonts w:ascii="Times New Roman" w:hAnsi="Times New Roman" w:cs="Times New Roman"/>
          <w:sz w:val="24"/>
          <w:szCs w:val="24"/>
        </w:rPr>
        <w:t xml:space="preserve">, </w:t>
      </w:r>
      <w:r w:rsidR="002C5D52" w:rsidRPr="008B7475">
        <w:rPr>
          <w:rFonts w:ascii="Times New Roman" w:hAnsi="Times New Roman" w:cs="Times New Roman"/>
          <w:sz w:val="24"/>
          <w:szCs w:val="24"/>
        </w:rPr>
        <w:t>ο άνθρωπος δεν προοδε</w:t>
      </w:r>
      <w:r w:rsidR="001A5EF1">
        <w:rPr>
          <w:rFonts w:ascii="Times New Roman" w:hAnsi="Times New Roman" w:cs="Times New Roman"/>
          <w:sz w:val="24"/>
          <w:szCs w:val="24"/>
        </w:rPr>
        <w:t xml:space="preserve">ύει μόνο </w:t>
      </w:r>
      <w:r w:rsidR="00AF2F62" w:rsidRPr="008B7475">
        <w:rPr>
          <w:rFonts w:ascii="Times New Roman" w:hAnsi="Times New Roman" w:cs="Times New Roman"/>
          <w:sz w:val="24"/>
          <w:szCs w:val="24"/>
        </w:rPr>
        <w:t xml:space="preserve"> σε προσωπικό, κοινωνικό, οικον</w:t>
      </w:r>
      <w:r w:rsidR="001A5EF1">
        <w:rPr>
          <w:rFonts w:ascii="Times New Roman" w:hAnsi="Times New Roman" w:cs="Times New Roman"/>
          <w:sz w:val="24"/>
          <w:szCs w:val="24"/>
        </w:rPr>
        <w:t>ομικό και επαγγελματικό επίπεδο</w:t>
      </w:r>
      <w:r w:rsidR="00811A2B" w:rsidRPr="008B7475">
        <w:rPr>
          <w:rFonts w:ascii="Times New Roman" w:hAnsi="Times New Roman" w:cs="Times New Roman"/>
          <w:sz w:val="24"/>
          <w:szCs w:val="24"/>
        </w:rPr>
        <w:t xml:space="preserve">, </w:t>
      </w:r>
      <w:r w:rsidR="002C5D52" w:rsidRPr="008B7475">
        <w:rPr>
          <w:rFonts w:ascii="Times New Roman" w:hAnsi="Times New Roman" w:cs="Times New Roman"/>
          <w:sz w:val="24"/>
          <w:szCs w:val="24"/>
        </w:rPr>
        <w:t>αλλά</w:t>
      </w:r>
      <w:r w:rsidR="00811A2B" w:rsidRPr="008B7475">
        <w:rPr>
          <w:rFonts w:ascii="Times New Roman" w:hAnsi="Times New Roman" w:cs="Times New Roman"/>
          <w:sz w:val="24"/>
          <w:szCs w:val="24"/>
        </w:rPr>
        <w:t xml:space="preserve"> πολύ περισσότερο σε πνευματικό επίπεδο, αφού όντας</w:t>
      </w:r>
      <w:r w:rsidR="002C5D52" w:rsidRPr="008B7475">
        <w:rPr>
          <w:rFonts w:ascii="Times New Roman" w:hAnsi="Times New Roman" w:cs="Times New Roman"/>
          <w:sz w:val="24"/>
          <w:szCs w:val="24"/>
        </w:rPr>
        <w:t xml:space="preserve"> </w:t>
      </w:r>
      <w:r w:rsidR="00DE3C10" w:rsidRPr="008B7475">
        <w:rPr>
          <w:rFonts w:ascii="Times New Roman" w:hAnsi="Times New Roman" w:cs="Times New Roman"/>
          <w:sz w:val="24"/>
          <w:szCs w:val="24"/>
        </w:rPr>
        <w:t>σε συνέργια με τα Άγια Μυστήρια</w:t>
      </w:r>
      <w:r w:rsidR="00811A2B" w:rsidRPr="008B7475">
        <w:rPr>
          <w:rFonts w:ascii="Times New Roman" w:hAnsi="Times New Roman" w:cs="Times New Roman"/>
          <w:sz w:val="24"/>
          <w:szCs w:val="24"/>
        </w:rPr>
        <w:t xml:space="preserve"> </w:t>
      </w:r>
      <w:r w:rsidR="00DE3C10" w:rsidRPr="008B7475">
        <w:rPr>
          <w:rFonts w:ascii="Times New Roman" w:hAnsi="Times New Roman" w:cs="Times New Roman"/>
          <w:sz w:val="24"/>
          <w:szCs w:val="24"/>
        </w:rPr>
        <w:t xml:space="preserve">σώζεται και αγιοποιείται. </w:t>
      </w:r>
      <w:r w:rsidR="00CD7B01">
        <w:rPr>
          <w:rFonts w:ascii="Times New Roman" w:hAnsi="Times New Roman" w:cs="Times New Roman"/>
          <w:sz w:val="24"/>
          <w:szCs w:val="24"/>
        </w:rPr>
        <w:tab/>
      </w:r>
      <w:r w:rsidR="00CD7B01">
        <w:rPr>
          <w:rFonts w:ascii="Times New Roman" w:hAnsi="Times New Roman" w:cs="Times New Roman"/>
          <w:sz w:val="24"/>
          <w:szCs w:val="24"/>
        </w:rPr>
        <w:tab/>
      </w:r>
      <w:r w:rsidR="00CD7B01">
        <w:rPr>
          <w:rFonts w:ascii="Times New Roman" w:hAnsi="Times New Roman" w:cs="Times New Roman"/>
          <w:sz w:val="24"/>
          <w:szCs w:val="24"/>
        </w:rPr>
        <w:tab/>
      </w:r>
      <w:r w:rsidR="00CD7B01">
        <w:rPr>
          <w:rFonts w:ascii="Times New Roman" w:hAnsi="Times New Roman" w:cs="Times New Roman"/>
          <w:sz w:val="24"/>
          <w:szCs w:val="24"/>
        </w:rPr>
        <w:tab/>
      </w:r>
      <w:r w:rsidR="00CD7B01">
        <w:rPr>
          <w:rFonts w:ascii="Times New Roman" w:hAnsi="Times New Roman" w:cs="Times New Roman"/>
          <w:sz w:val="24"/>
          <w:szCs w:val="24"/>
        </w:rPr>
        <w:tab/>
      </w:r>
      <w:r w:rsidR="00CD7B01">
        <w:rPr>
          <w:rFonts w:ascii="Times New Roman" w:hAnsi="Times New Roman" w:cs="Times New Roman"/>
          <w:sz w:val="24"/>
          <w:szCs w:val="24"/>
        </w:rPr>
        <w:tab/>
      </w:r>
      <w:r w:rsidR="00CD7B01">
        <w:rPr>
          <w:rFonts w:ascii="Times New Roman" w:hAnsi="Times New Roman" w:cs="Times New Roman"/>
          <w:sz w:val="24"/>
          <w:szCs w:val="24"/>
        </w:rPr>
        <w:tab/>
      </w:r>
      <w:r w:rsidR="00CD7B01">
        <w:rPr>
          <w:rFonts w:ascii="Times New Roman" w:hAnsi="Times New Roman" w:cs="Times New Roman"/>
          <w:sz w:val="24"/>
          <w:szCs w:val="24"/>
        </w:rPr>
        <w:tab/>
      </w:r>
      <w:r w:rsidR="00CD7B01">
        <w:rPr>
          <w:rFonts w:ascii="Times New Roman" w:hAnsi="Times New Roman" w:cs="Times New Roman"/>
          <w:sz w:val="24"/>
          <w:szCs w:val="24"/>
        </w:rPr>
        <w:tab/>
      </w:r>
      <w:r w:rsidR="00CD7B01">
        <w:rPr>
          <w:rFonts w:ascii="Times New Roman" w:hAnsi="Times New Roman" w:cs="Times New Roman"/>
          <w:sz w:val="24"/>
          <w:szCs w:val="24"/>
        </w:rPr>
        <w:tab/>
      </w:r>
      <w:r w:rsidR="00CD7B01">
        <w:rPr>
          <w:rFonts w:ascii="Times New Roman" w:hAnsi="Times New Roman" w:cs="Times New Roman"/>
          <w:sz w:val="24"/>
          <w:szCs w:val="24"/>
        </w:rPr>
        <w:tab/>
      </w:r>
      <w:r w:rsidR="00D803C6" w:rsidRPr="00CD7B01">
        <w:rPr>
          <w:rFonts w:ascii="Times New Roman" w:hAnsi="Times New Roman" w:cs="Times New Roman"/>
          <w:sz w:val="24"/>
          <w:szCs w:val="24"/>
        </w:rPr>
        <w:t>Οι αρετές δεν είναι ο σκοπός αλλά το μέσον για να δεχτεί ο άνθρωπος την θεία χάρη.</w:t>
      </w:r>
      <w:r w:rsidR="00D803C6" w:rsidRPr="00CD7B01">
        <w:rPr>
          <w:rStyle w:val="a5"/>
          <w:rFonts w:ascii="Times New Roman" w:hAnsi="Times New Roman" w:cs="Times New Roman"/>
          <w:sz w:val="24"/>
          <w:szCs w:val="24"/>
        </w:rPr>
        <w:footnoteReference w:id="100"/>
      </w:r>
      <w:r w:rsidR="0027737D">
        <w:rPr>
          <w:rFonts w:ascii="Times New Roman" w:hAnsi="Times New Roman" w:cs="Times New Roman"/>
          <w:sz w:val="24"/>
          <w:szCs w:val="24"/>
        </w:rPr>
        <w:t>Η πίστη ενώ είναι</w:t>
      </w:r>
      <w:r w:rsidR="004125EE" w:rsidRPr="008B7475">
        <w:rPr>
          <w:rFonts w:ascii="Times New Roman" w:hAnsi="Times New Roman" w:cs="Times New Roman"/>
          <w:sz w:val="24"/>
          <w:szCs w:val="24"/>
        </w:rPr>
        <w:t xml:space="preserve"> καλοδεχούμεν</w:t>
      </w:r>
      <w:r w:rsidR="0027737D">
        <w:rPr>
          <w:rFonts w:ascii="Times New Roman" w:hAnsi="Times New Roman" w:cs="Times New Roman"/>
          <w:sz w:val="24"/>
          <w:szCs w:val="24"/>
        </w:rPr>
        <w:t>η, από μόνη της δε σώζει, καθώς ο</w:t>
      </w:r>
      <w:r w:rsidR="004125EE" w:rsidRPr="008B7475">
        <w:rPr>
          <w:rFonts w:ascii="Times New Roman" w:hAnsi="Times New Roman" w:cs="Times New Roman"/>
          <w:sz w:val="24"/>
          <w:szCs w:val="24"/>
        </w:rPr>
        <w:t xml:space="preserve">  χριστιανός οφείλ</w:t>
      </w:r>
      <w:r w:rsidR="0027737D">
        <w:rPr>
          <w:rFonts w:ascii="Times New Roman" w:hAnsi="Times New Roman" w:cs="Times New Roman"/>
          <w:sz w:val="24"/>
          <w:szCs w:val="24"/>
        </w:rPr>
        <w:t xml:space="preserve">ει καθημερινά τόσα με τα λόγια </w:t>
      </w:r>
      <w:r w:rsidR="004125EE" w:rsidRPr="008B7475">
        <w:rPr>
          <w:rFonts w:ascii="Times New Roman" w:hAnsi="Times New Roman" w:cs="Times New Roman"/>
          <w:sz w:val="24"/>
          <w:szCs w:val="24"/>
        </w:rPr>
        <w:t>όσα και με τα θεάρεστα έργα του να ομολογεί την πίστη του. Η στάση της ζωής του</w:t>
      </w:r>
      <w:r w:rsidR="0027737D">
        <w:rPr>
          <w:rFonts w:ascii="Times New Roman" w:hAnsi="Times New Roman" w:cs="Times New Roman"/>
          <w:sz w:val="24"/>
          <w:szCs w:val="24"/>
        </w:rPr>
        <w:t xml:space="preserve"> πρέπει να διαλαλεί και ν</w:t>
      </w:r>
      <w:r w:rsidR="0080529C" w:rsidRPr="008B7475">
        <w:rPr>
          <w:rFonts w:ascii="Times New Roman" w:hAnsi="Times New Roman" w:cs="Times New Roman"/>
          <w:sz w:val="24"/>
          <w:szCs w:val="24"/>
        </w:rPr>
        <w:t>α φανερώνει την αγάπη του στο Θεό</w:t>
      </w:r>
      <w:r w:rsidR="007B57D4" w:rsidRPr="008B7475">
        <w:rPr>
          <w:rFonts w:ascii="Times New Roman" w:hAnsi="Times New Roman" w:cs="Times New Roman"/>
          <w:sz w:val="24"/>
          <w:szCs w:val="24"/>
        </w:rPr>
        <w:t xml:space="preserve"> με την άσκηση των αρετών.</w:t>
      </w:r>
      <w:r w:rsidR="00665FC6" w:rsidRPr="008B7475">
        <w:rPr>
          <w:rFonts w:ascii="Times New Roman" w:hAnsi="Times New Roman" w:cs="Times New Roman"/>
          <w:sz w:val="24"/>
          <w:szCs w:val="24"/>
        </w:rPr>
        <w:t xml:space="preserve"> Οι αρετές</w:t>
      </w:r>
      <w:r w:rsidR="0080529C" w:rsidRPr="008B7475">
        <w:rPr>
          <w:rFonts w:ascii="Times New Roman" w:hAnsi="Times New Roman" w:cs="Times New Roman"/>
          <w:sz w:val="24"/>
          <w:szCs w:val="24"/>
        </w:rPr>
        <w:t xml:space="preserve"> δεν εί</w:t>
      </w:r>
      <w:r w:rsidR="0027737D">
        <w:rPr>
          <w:rFonts w:ascii="Times New Roman" w:hAnsi="Times New Roman" w:cs="Times New Roman"/>
          <w:sz w:val="24"/>
          <w:szCs w:val="24"/>
        </w:rPr>
        <w:t xml:space="preserve">ναι απόκτημα του ανθρώπου </w:t>
      </w:r>
      <w:r w:rsidR="0080529C" w:rsidRPr="008B7475">
        <w:rPr>
          <w:rFonts w:ascii="Times New Roman" w:hAnsi="Times New Roman" w:cs="Times New Roman"/>
          <w:sz w:val="24"/>
          <w:szCs w:val="24"/>
        </w:rPr>
        <w:t xml:space="preserve"> που οφείλεται στην επιτυχία του προσωπικού αγώνα, αλλά αποτελούν</w:t>
      </w:r>
      <w:r w:rsidR="00665FC6" w:rsidRPr="008B7475">
        <w:rPr>
          <w:rFonts w:ascii="Times New Roman" w:hAnsi="Times New Roman" w:cs="Times New Roman"/>
          <w:sz w:val="24"/>
          <w:szCs w:val="24"/>
        </w:rPr>
        <w:t xml:space="preserve"> δώρο προσφερόμενο στον άνθρωπο από τον Θεό. </w:t>
      </w:r>
      <w:r w:rsidR="006B40BC" w:rsidRPr="008B7475">
        <w:rPr>
          <w:rFonts w:ascii="Times New Roman" w:hAnsi="Times New Roman" w:cs="Times New Roman"/>
          <w:sz w:val="24"/>
          <w:szCs w:val="24"/>
        </w:rPr>
        <w:t>Με την αρετή ο άνθρωπος μπορεί να</w:t>
      </w:r>
      <w:r w:rsidR="00E6368C">
        <w:rPr>
          <w:rFonts w:ascii="Times New Roman" w:hAnsi="Times New Roman" w:cs="Times New Roman"/>
          <w:sz w:val="24"/>
          <w:szCs w:val="24"/>
        </w:rPr>
        <w:t xml:space="preserve"> έρθει σε επαφή με αγγέλους, να</w:t>
      </w:r>
      <w:r w:rsidR="006B40BC" w:rsidRPr="008B7475">
        <w:rPr>
          <w:rFonts w:ascii="Times New Roman" w:hAnsi="Times New Roman" w:cs="Times New Roman"/>
          <w:sz w:val="24"/>
          <w:szCs w:val="24"/>
        </w:rPr>
        <w:t xml:space="preserve"> προσεγγίσει  τον απρο</w:t>
      </w:r>
      <w:r w:rsidR="00E6368C">
        <w:rPr>
          <w:rFonts w:ascii="Times New Roman" w:hAnsi="Times New Roman" w:cs="Times New Roman"/>
          <w:sz w:val="24"/>
          <w:szCs w:val="24"/>
        </w:rPr>
        <w:t>σπέλαστο Θεό και να συνομιλήσει μαζί Του</w:t>
      </w:r>
      <w:r w:rsidR="006B40BC" w:rsidRPr="008B7475">
        <w:rPr>
          <w:rFonts w:ascii="Times New Roman" w:hAnsi="Times New Roman" w:cs="Times New Roman"/>
          <w:sz w:val="24"/>
          <w:szCs w:val="24"/>
        </w:rPr>
        <w:t>.</w:t>
      </w:r>
      <w:r w:rsidR="006B40BC" w:rsidRPr="008B7475">
        <w:rPr>
          <w:rStyle w:val="a5"/>
          <w:rFonts w:ascii="Times New Roman" w:hAnsi="Times New Roman" w:cs="Times New Roman"/>
          <w:sz w:val="24"/>
          <w:szCs w:val="24"/>
        </w:rPr>
        <w:footnoteReference w:id="101"/>
      </w:r>
      <w:r w:rsidR="006B40BC" w:rsidRPr="008B7475">
        <w:rPr>
          <w:rFonts w:ascii="Times New Roman" w:hAnsi="Times New Roman" w:cs="Times New Roman"/>
          <w:sz w:val="24"/>
          <w:szCs w:val="24"/>
        </w:rPr>
        <w:t xml:space="preserve"> </w:t>
      </w:r>
      <w:r w:rsidR="001430B2">
        <w:rPr>
          <w:rFonts w:ascii="Times New Roman" w:hAnsi="Times New Roman" w:cs="Times New Roman"/>
          <w:sz w:val="24"/>
          <w:szCs w:val="24"/>
        </w:rPr>
        <w:tab/>
      </w:r>
      <w:r w:rsidR="001430B2">
        <w:rPr>
          <w:rFonts w:ascii="Times New Roman" w:hAnsi="Times New Roman" w:cs="Times New Roman"/>
          <w:sz w:val="24"/>
          <w:szCs w:val="24"/>
        </w:rPr>
        <w:tab/>
      </w:r>
      <w:r w:rsidR="001430B2">
        <w:rPr>
          <w:rFonts w:ascii="Times New Roman" w:hAnsi="Times New Roman" w:cs="Times New Roman"/>
          <w:sz w:val="24"/>
          <w:szCs w:val="24"/>
        </w:rPr>
        <w:tab/>
      </w:r>
      <w:r w:rsidR="001430B2">
        <w:rPr>
          <w:rFonts w:ascii="Times New Roman" w:hAnsi="Times New Roman" w:cs="Times New Roman"/>
          <w:sz w:val="24"/>
          <w:szCs w:val="24"/>
        </w:rPr>
        <w:tab/>
      </w:r>
      <w:r w:rsidR="001430B2">
        <w:rPr>
          <w:rFonts w:ascii="Times New Roman" w:hAnsi="Times New Roman" w:cs="Times New Roman"/>
          <w:sz w:val="24"/>
          <w:szCs w:val="24"/>
        </w:rPr>
        <w:tab/>
      </w:r>
      <w:r w:rsidR="001430B2">
        <w:rPr>
          <w:rFonts w:ascii="Times New Roman" w:hAnsi="Times New Roman" w:cs="Times New Roman"/>
          <w:sz w:val="24"/>
          <w:szCs w:val="24"/>
        </w:rPr>
        <w:tab/>
      </w:r>
      <w:r w:rsidR="001430B2">
        <w:rPr>
          <w:rFonts w:ascii="Times New Roman" w:hAnsi="Times New Roman" w:cs="Times New Roman"/>
          <w:sz w:val="24"/>
          <w:szCs w:val="24"/>
        </w:rPr>
        <w:tab/>
      </w:r>
      <w:r w:rsidR="001430B2">
        <w:rPr>
          <w:rFonts w:ascii="Times New Roman" w:hAnsi="Times New Roman" w:cs="Times New Roman"/>
          <w:sz w:val="24"/>
          <w:szCs w:val="24"/>
        </w:rPr>
        <w:tab/>
      </w:r>
      <w:r w:rsidR="001430B2">
        <w:rPr>
          <w:rFonts w:ascii="Times New Roman" w:hAnsi="Times New Roman" w:cs="Times New Roman"/>
          <w:sz w:val="24"/>
          <w:szCs w:val="24"/>
        </w:rPr>
        <w:tab/>
      </w:r>
      <w:r w:rsidR="00665FC6" w:rsidRPr="008B7475">
        <w:rPr>
          <w:rFonts w:ascii="Times New Roman" w:hAnsi="Times New Roman" w:cs="Times New Roman"/>
          <w:sz w:val="24"/>
          <w:szCs w:val="24"/>
        </w:rPr>
        <w:t>Ο</w:t>
      </w:r>
      <w:r w:rsidR="004C52C9">
        <w:rPr>
          <w:rFonts w:ascii="Times New Roman" w:hAnsi="Times New Roman" w:cs="Times New Roman"/>
          <w:sz w:val="24"/>
          <w:szCs w:val="24"/>
        </w:rPr>
        <w:t xml:space="preserve"> άνθρωπος οφείλει να διατηρεί και να αυξάνει τα δοθέντα χαρίσματα</w:t>
      </w:r>
      <w:r w:rsidR="0080529C" w:rsidRPr="008B7475">
        <w:rPr>
          <w:rFonts w:ascii="Times New Roman" w:hAnsi="Times New Roman" w:cs="Times New Roman"/>
          <w:sz w:val="24"/>
          <w:szCs w:val="24"/>
        </w:rPr>
        <w:t>, χωρίς να κομπάζε</w:t>
      </w:r>
      <w:r w:rsidR="004C52C9">
        <w:rPr>
          <w:rFonts w:ascii="Times New Roman" w:hAnsi="Times New Roman" w:cs="Times New Roman"/>
          <w:sz w:val="24"/>
          <w:szCs w:val="24"/>
        </w:rPr>
        <w:t>ι και να υπερηφανεύεται γι αυτά</w:t>
      </w:r>
      <w:r w:rsidR="0080529C" w:rsidRPr="008B7475">
        <w:rPr>
          <w:rFonts w:ascii="Times New Roman" w:hAnsi="Times New Roman" w:cs="Times New Roman"/>
          <w:sz w:val="24"/>
          <w:szCs w:val="24"/>
        </w:rPr>
        <w:t>, καθώς δεν είναι δικό του κατόρθωμα.</w:t>
      </w:r>
      <w:r w:rsidR="000817AB" w:rsidRPr="008B7475">
        <w:rPr>
          <w:rFonts w:ascii="Times New Roman" w:hAnsi="Times New Roman" w:cs="Times New Roman"/>
          <w:sz w:val="24"/>
          <w:szCs w:val="24"/>
        </w:rPr>
        <w:t xml:space="preserve"> </w:t>
      </w:r>
      <w:r w:rsidR="0080529C" w:rsidRPr="008B7475">
        <w:rPr>
          <w:rFonts w:ascii="Times New Roman" w:hAnsi="Times New Roman" w:cs="Times New Roman"/>
          <w:sz w:val="24"/>
          <w:szCs w:val="24"/>
        </w:rPr>
        <w:t>Μ</w:t>
      </w:r>
      <w:r w:rsidR="000817AB" w:rsidRPr="008B7475">
        <w:rPr>
          <w:rFonts w:ascii="Times New Roman" w:hAnsi="Times New Roman" w:cs="Times New Roman"/>
          <w:sz w:val="24"/>
          <w:szCs w:val="24"/>
        </w:rPr>
        <w:t>ε ταπεινό φρόνημα πρέπει να εργάζεται</w:t>
      </w:r>
      <w:r w:rsidR="004C52C9">
        <w:rPr>
          <w:rFonts w:ascii="Times New Roman" w:hAnsi="Times New Roman" w:cs="Times New Roman"/>
          <w:sz w:val="24"/>
          <w:szCs w:val="24"/>
        </w:rPr>
        <w:t xml:space="preserve"> την καλλιέργειά τους,  ζητώντας το έλεος του Θεού</w:t>
      </w:r>
      <w:r w:rsidR="00665FC6" w:rsidRPr="008B7475">
        <w:rPr>
          <w:rFonts w:ascii="Times New Roman" w:hAnsi="Times New Roman" w:cs="Times New Roman"/>
          <w:sz w:val="24"/>
          <w:szCs w:val="24"/>
        </w:rPr>
        <w:t>. Όταν το Πνεύμα το Άγιο δει την ειλικρινή  μετάνοια του ανθρώπου</w:t>
      </w:r>
      <w:r w:rsidR="000817AB" w:rsidRPr="008B7475">
        <w:rPr>
          <w:rFonts w:ascii="Times New Roman" w:hAnsi="Times New Roman" w:cs="Times New Roman"/>
          <w:sz w:val="24"/>
          <w:szCs w:val="24"/>
        </w:rPr>
        <w:t xml:space="preserve">, </w:t>
      </w:r>
      <w:r w:rsidR="004C52C9">
        <w:rPr>
          <w:rFonts w:ascii="Times New Roman" w:hAnsi="Times New Roman" w:cs="Times New Roman"/>
          <w:sz w:val="24"/>
          <w:szCs w:val="24"/>
        </w:rPr>
        <w:t xml:space="preserve"> τότε τα</w:t>
      </w:r>
      <w:r w:rsidR="00665FC6" w:rsidRPr="008B7475">
        <w:rPr>
          <w:rFonts w:ascii="Times New Roman" w:hAnsi="Times New Roman" w:cs="Times New Roman"/>
          <w:sz w:val="24"/>
          <w:szCs w:val="24"/>
        </w:rPr>
        <w:t xml:space="preserve"> παρέχει απλόχερα.</w:t>
      </w:r>
      <w:r w:rsidR="00390187" w:rsidRPr="008B7475">
        <w:rPr>
          <w:rFonts w:ascii="Times New Roman" w:hAnsi="Times New Roman" w:cs="Times New Roman"/>
          <w:sz w:val="24"/>
          <w:szCs w:val="24"/>
        </w:rPr>
        <w:t xml:space="preserve"> Δεν είναι</w:t>
      </w:r>
      <w:r w:rsidR="000817AB" w:rsidRPr="008B7475">
        <w:rPr>
          <w:rFonts w:ascii="Times New Roman" w:hAnsi="Times New Roman" w:cs="Times New Roman"/>
          <w:sz w:val="24"/>
          <w:szCs w:val="24"/>
        </w:rPr>
        <w:t xml:space="preserve"> καθόλου εύκολο να διαλέξεις μια αρετή και να πεις ότι  είναι ανώτερη από μια άλλη. Κάθε μια</w:t>
      </w:r>
      <w:r w:rsidR="00390187" w:rsidRPr="008B7475">
        <w:rPr>
          <w:rFonts w:ascii="Times New Roman" w:hAnsi="Times New Roman" w:cs="Times New Roman"/>
          <w:sz w:val="24"/>
          <w:szCs w:val="24"/>
        </w:rPr>
        <w:t xml:space="preserve"> από αυτές είναι ένας δρό</w:t>
      </w:r>
      <w:r w:rsidR="000817AB" w:rsidRPr="008B7475">
        <w:rPr>
          <w:rFonts w:ascii="Times New Roman" w:hAnsi="Times New Roman" w:cs="Times New Roman"/>
          <w:sz w:val="24"/>
          <w:szCs w:val="24"/>
        </w:rPr>
        <w:t xml:space="preserve">μος και όλες μαζί οδηγούν στη  </w:t>
      </w:r>
      <w:r w:rsidR="00390187" w:rsidRPr="008B7475">
        <w:rPr>
          <w:rFonts w:ascii="Times New Roman" w:hAnsi="Times New Roman" w:cs="Times New Roman"/>
          <w:sz w:val="24"/>
          <w:szCs w:val="24"/>
        </w:rPr>
        <w:t>Σωτηρία του ανθρώπου.</w:t>
      </w:r>
      <w:r w:rsidR="000817AB" w:rsidRPr="008B7475">
        <w:rPr>
          <w:rFonts w:ascii="Times New Roman" w:hAnsi="Times New Roman" w:cs="Times New Roman"/>
          <w:sz w:val="24"/>
          <w:szCs w:val="24"/>
        </w:rPr>
        <w:t xml:space="preserve"> Ο κάθε άνθρωπος λόγω της μοναδικότητ</w:t>
      </w:r>
      <w:r w:rsidR="004C52C9">
        <w:rPr>
          <w:rFonts w:ascii="Times New Roman" w:hAnsi="Times New Roman" w:cs="Times New Roman"/>
          <w:sz w:val="24"/>
          <w:szCs w:val="24"/>
        </w:rPr>
        <w:t xml:space="preserve">ας και της διαφορετικότητάς του </w:t>
      </w:r>
      <w:r w:rsidR="000817AB" w:rsidRPr="008B7475">
        <w:rPr>
          <w:rFonts w:ascii="Times New Roman" w:hAnsi="Times New Roman" w:cs="Times New Roman"/>
          <w:sz w:val="24"/>
          <w:szCs w:val="24"/>
        </w:rPr>
        <w:t xml:space="preserve"> ασκεί κάποιες από τις αρετές που του έχουν δοθεί ως δώρο, στον βαθμό που εκείνος μπορεί. Υπάρχουν και κάποιοι λίγοι, χαρισματικοί που </w:t>
      </w:r>
      <w:r w:rsidR="000817AB" w:rsidRPr="008B7475">
        <w:rPr>
          <w:rFonts w:ascii="Times New Roman" w:hAnsi="Times New Roman" w:cs="Times New Roman"/>
          <w:sz w:val="24"/>
          <w:szCs w:val="24"/>
        </w:rPr>
        <w:lastRenderedPageBreak/>
        <w:t xml:space="preserve">ασκούν τις αρετές που διαθέτουν στον μέγιστο βαθμό. </w:t>
      </w:r>
      <w:r w:rsidR="00DB543D" w:rsidRPr="008B7475">
        <w:rPr>
          <w:rFonts w:ascii="Times New Roman" w:hAnsi="Times New Roman" w:cs="Times New Roman"/>
          <w:sz w:val="24"/>
          <w:szCs w:val="24"/>
        </w:rPr>
        <w:t>Οι αρετές αυτές δε</w:t>
      </w:r>
      <w:r w:rsidR="004C52C9">
        <w:rPr>
          <w:rFonts w:ascii="Times New Roman" w:hAnsi="Times New Roman" w:cs="Times New Roman"/>
          <w:sz w:val="24"/>
          <w:szCs w:val="24"/>
        </w:rPr>
        <w:t>ν είναι προαιρετικού χαρακτ</w:t>
      </w:r>
      <w:r w:rsidR="00A3449D">
        <w:rPr>
          <w:rFonts w:ascii="Times New Roman" w:hAnsi="Times New Roman" w:cs="Times New Roman"/>
          <w:sz w:val="24"/>
          <w:szCs w:val="24"/>
        </w:rPr>
        <w:t>ήρα</w:t>
      </w:r>
      <w:r w:rsidR="004C52C9">
        <w:rPr>
          <w:rFonts w:ascii="Times New Roman" w:hAnsi="Times New Roman" w:cs="Times New Roman"/>
          <w:sz w:val="24"/>
          <w:szCs w:val="24"/>
        </w:rPr>
        <w:t>, αλλά αφορούν όλους τους ανθρώπους και κυρίως τους ηγέτες. Ο Νόμος σύμφωνα με</w:t>
      </w:r>
      <w:r w:rsidR="00DB543D" w:rsidRPr="008B7475">
        <w:rPr>
          <w:rFonts w:ascii="Times New Roman" w:hAnsi="Times New Roman" w:cs="Times New Roman"/>
          <w:sz w:val="24"/>
          <w:szCs w:val="24"/>
        </w:rPr>
        <w:t xml:space="preserve"> τον Παύλο</w:t>
      </w:r>
      <w:r w:rsidR="004C52C9">
        <w:rPr>
          <w:rFonts w:ascii="Times New Roman" w:hAnsi="Times New Roman" w:cs="Times New Roman"/>
          <w:sz w:val="24"/>
          <w:szCs w:val="24"/>
        </w:rPr>
        <w:t xml:space="preserve"> είναι το θέλημα του ίδιου του Θεού που πρέπει κάθε άνθρωπος να εφαρμόζει</w:t>
      </w:r>
      <w:r w:rsidR="00DB543D" w:rsidRPr="008B7475">
        <w:rPr>
          <w:rFonts w:ascii="Times New Roman" w:hAnsi="Times New Roman" w:cs="Times New Roman"/>
          <w:sz w:val="24"/>
          <w:szCs w:val="24"/>
        </w:rPr>
        <w:t>.</w:t>
      </w:r>
      <w:r w:rsidR="00DB543D" w:rsidRPr="008B7475">
        <w:rPr>
          <w:rStyle w:val="a5"/>
          <w:rFonts w:ascii="Times New Roman" w:hAnsi="Times New Roman" w:cs="Times New Roman"/>
          <w:sz w:val="24"/>
          <w:szCs w:val="24"/>
        </w:rPr>
        <w:footnoteReference w:id="102"/>
      </w:r>
      <w:r w:rsidR="00DB543D" w:rsidRPr="008B7475">
        <w:rPr>
          <w:rFonts w:ascii="Times New Roman" w:hAnsi="Times New Roman" w:cs="Times New Roman"/>
          <w:sz w:val="24"/>
          <w:szCs w:val="24"/>
        </w:rPr>
        <w:t xml:space="preserve"> </w:t>
      </w:r>
    </w:p>
    <w:p w:rsidR="00353C20" w:rsidRDefault="00353C20" w:rsidP="00127D7B">
      <w:pPr>
        <w:spacing w:line="360" w:lineRule="auto"/>
        <w:jc w:val="both"/>
        <w:rPr>
          <w:rFonts w:ascii="Times New Roman" w:hAnsi="Times New Roman" w:cs="Times New Roman"/>
          <w:sz w:val="24"/>
          <w:szCs w:val="24"/>
        </w:rPr>
      </w:pPr>
    </w:p>
    <w:p w:rsidR="007D4B75" w:rsidRDefault="007D4B75" w:rsidP="00127D7B">
      <w:pPr>
        <w:spacing w:line="360" w:lineRule="auto"/>
        <w:jc w:val="both"/>
        <w:rPr>
          <w:rFonts w:ascii="Times New Roman" w:hAnsi="Times New Roman" w:cs="Times New Roman"/>
          <w:b/>
          <w:sz w:val="28"/>
          <w:szCs w:val="28"/>
        </w:rPr>
      </w:pPr>
    </w:p>
    <w:p w:rsidR="007D4B75" w:rsidRDefault="007D4B75" w:rsidP="00127D7B">
      <w:pPr>
        <w:spacing w:line="360" w:lineRule="auto"/>
        <w:jc w:val="both"/>
        <w:rPr>
          <w:rFonts w:ascii="Times New Roman" w:hAnsi="Times New Roman" w:cs="Times New Roman"/>
          <w:b/>
          <w:sz w:val="28"/>
          <w:szCs w:val="28"/>
        </w:rPr>
      </w:pPr>
    </w:p>
    <w:p w:rsidR="007D4B75" w:rsidRDefault="007D4B75" w:rsidP="00127D7B">
      <w:pPr>
        <w:spacing w:line="360" w:lineRule="auto"/>
        <w:jc w:val="both"/>
        <w:rPr>
          <w:rFonts w:ascii="Times New Roman" w:hAnsi="Times New Roman" w:cs="Times New Roman"/>
          <w:b/>
          <w:sz w:val="28"/>
          <w:szCs w:val="28"/>
        </w:rPr>
      </w:pPr>
    </w:p>
    <w:p w:rsidR="007D4B75" w:rsidRDefault="007D4B75" w:rsidP="00127D7B">
      <w:pPr>
        <w:spacing w:line="360" w:lineRule="auto"/>
        <w:jc w:val="both"/>
        <w:rPr>
          <w:rFonts w:ascii="Times New Roman" w:hAnsi="Times New Roman" w:cs="Times New Roman"/>
          <w:b/>
          <w:sz w:val="28"/>
          <w:szCs w:val="28"/>
        </w:rPr>
      </w:pPr>
    </w:p>
    <w:p w:rsidR="00A3449D" w:rsidRDefault="00A3449D" w:rsidP="00127D7B">
      <w:pPr>
        <w:spacing w:line="360" w:lineRule="auto"/>
        <w:jc w:val="both"/>
        <w:rPr>
          <w:rFonts w:ascii="Times New Roman" w:hAnsi="Times New Roman" w:cs="Times New Roman"/>
          <w:b/>
          <w:sz w:val="28"/>
          <w:szCs w:val="28"/>
        </w:rPr>
      </w:pPr>
    </w:p>
    <w:p w:rsidR="00A3449D" w:rsidRDefault="00A3449D" w:rsidP="00127D7B">
      <w:pPr>
        <w:spacing w:line="360" w:lineRule="auto"/>
        <w:jc w:val="both"/>
        <w:rPr>
          <w:rFonts w:ascii="Times New Roman" w:hAnsi="Times New Roman" w:cs="Times New Roman"/>
          <w:b/>
          <w:sz w:val="28"/>
          <w:szCs w:val="28"/>
        </w:rPr>
      </w:pPr>
    </w:p>
    <w:p w:rsidR="00300D3F" w:rsidRDefault="00300D3F" w:rsidP="00127D7B">
      <w:pPr>
        <w:spacing w:line="360" w:lineRule="auto"/>
        <w:jc w:val="both"/>
        <w:rPr>
          <w:rFonts w:ascii="Times New Roman" w:hAnsi="Times New Roman" w:cs="Times New Roman"/>
          <w:b/>
          <w:sz w:val="28"/>
          <w:szCs w:val="28"/>
        </w:rPr>
      </w:pPr>
    </w:p>
    <w:p w:rsidR="00C72601" w:rsidRPr="0040291F" w:rsidRDefault="00835534" w:rsidP="00127D7B">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3.2 </w:t>
      </w:r>
      <w:r w:rsidR="002242E9">
        <w:rPr>
          <w:rFonts w:ascii="Times New Roman" w:hAnsi="Times New Roman" w:cs="Times New Roman"/>
          <w:b/>
          <w:sz w:val="28"/>
          <w:szCs w:val="28"/>
        </w:rPr>
        <w:t>Η Κατηγοριοποίηση των Αρετών και η Α</w:t>
      </w:r>
      <w:r w:rsidR="009F163E">
        <w:rPr>
          <w:rFonts w:ascii="Times New Roman" w:hAnsi="Times New Roman" w:cs="Times New Roman"/>
          <w:b/>
          <w:sz w:val="28"/>
          <w:szCs w:val="28"/>
        </w:rPr>
        <w:t>νάλυσή</w:t>
      </w:r>
      <w:r w:rsidR="0040291F" w:rsidRPr="0040291F">
        <w:rPr>
          <w:rFonts w:ascii="Times New Roman" w:hAnsi="Times New Roman" w:cs="Times New Roman"/>
          <w:b/>
          <w:sz w:val="28"/>
          <w:szCs w:val="28"/>
        </w:rPr>
        <w:t xml:space="preserve"> τους</w:t>
      </w:r>
    </w:p>
    <w:p w:rsidR="00835534" w:rsidRDefault="00835534" w:rsidP="00127D7B">
      <w:pPr>
        <w:spacing w:line="360" w:lineRule="auto"/>
        <w:jc w:val="both"/>
        <w:rPr>
          <w:rFonts w:ascii="Times New Roman" w:hAnsi="Times New Roman" w:cs="Times New Roman"/>
          <w:sz w:val="24"/>
          <w:szCs w:val="24"/>
        </w:rPr>
      </w:pPr>
    </w:p>
    <w:p w:rsidR="0076384D" w:rsidRPr="008B7475" w:rsidRDefault="009F163E" w:rsidP="00127D7B">
      <w:pPr>
        <w:spacing w:line="360" w:lineRule="auto"/>
        <w:jc w:val="both"/>
        <w:rPr>
          <w:rFonts w:ascii="Times New Roman" w:hAnsi="Times New Roman" w:cs="Times New Roman"/>
          <w:sz w:val="24"/>
          <w:szCs w:val="24"/>
        </w:rPr>
      </w:pPr>
      <w:r>
        <w:rPr>
          <w:rFonts w:ascii="Times New Roman" w:hAnsi="Times New Roman" w:cs="Times New Roman"/>
          <w:sz w:val="24"/>
          <w:szCs w:val="24"/>
        </w:rPr>
        <w:t>Οι αρετές των Ποιμαντικών επιστολών μπορούν</w:t>
      </w:r>
      <w:r w:rsidR="001E6074">
        <w:rPr>
          <w:rFonts w:ascii="Times New Roman" w:hAnsi="Times New Roman" w:cs="Times New Roman"/>
          <w:sz w:val="24"/>
          <w:szCs w:val="24"/>
        </w:rPr>
        <w:t xml:space="preserve"> να διακριθούν</w:t>
      </w:r>
      <w:r w:rsidR="004677B8" w:rsidRPr="008B7475">
        <w:rPr>
          <w:rFonts w:ascii="Times New Roman" w:hAnsi="Times New Roman" w:cs="Times New Roman"/>
          <w:sz w:val="24"/>
          <w:szCs w:val="24"/>
        </w:rPr>
        <w:t xml:space="preserve"> </w:t>
      </w:r>
      <w:r w:rsidR="001E6074">
        <w:rPr>
          <w:rFonts w:ascii="Times New Roman" w:hAnsi="Times New Roman" w:cs="Times New Roman"/>
          <w:sz w:val="24"/>
          <w:szCs w:val="24"/>
        </w:rPr>
        <w:t>σε κατηγορίες βάσει των κοινών τους χαρακτηριστικών</w:t>
      </w:r>
      <w:r w:rsidR="009D236B" w:rsidRPr="008B7475">
        <w:rPr>
          <w:rFonts w:ascii="Times New Roman" w:hAnsi="Times New Roman" w:cs="Times New Roman"/>
          <w:sz w:val="24"/>
          <w:szCs w:val="24"/>
        </w:rPr>
        <w:t>:</w:t>
      </w:r>
      <w:r w:rsidR="009D236B" w:rsidRPr="008B7475">
        <w:rPr>
          <w:rStyle w:val="a5"/>
          <w:rFonts w:ascii="Times New Roman" w:hAnsi="Times New Roman" w:cs="Times New Roman"/>
          <w:sz w:val="24"/>
          <w:szCs w:val="24"/>
        </w:rPr>
        <w:footnoteReference w:id="103"/>
      </w:r>
    </w:p>
    <w:p w:rsidR="009D236B" w:rsidRPr="008B7475" w:rsidRDefault="009D236B" w:rsidP="00127D7B">
      <w:pPr>
        <w:pStyle w:val="a8"/>
        <w:numPr>
          <w:ilvl w:val="0"/>
          <w:numId w:val="16"/>
        </w:numPr>
        <w:spacing w:line="360" w:lineRule="auto"/>
        <w:jc w:val="both"/>
        <w:rPr>
          <w:rFonts w:ascii="Times New Roman" w:hAnsi="Times New Roman" w:cs="Times New Roman"/>
          <w:sz w:val="24"/>
          <w:szCs w:val="24"/>
        </w:rPr>
      </w:pPr>
      <w:r w:rsidRPr="008B7475">
        <w:rPr>
          <w:rFonts w:ascii="Times New Roman" w:hAnsi="Times New Roman" w:cs="Times New Roman"/>
          <w:sz w:val="24"/>
          <w:szCs w:val="24"/>
        </w:rPr>
        <w:t>Ικανότητες διανοητικής μορφής: (</w:t>
      </w:r>
      <w:proofErr w:type="spellStart"/>
      <w:r w:rsidRPr="008B7475">
        <w:rPr>
          <w:rFonts w:ascii="Times New Roman" w:hAnsi="Times New Roman" w:cs="Times New Roman"/>
          <w:sz w:val="24"/>
          <w:szCs w:val="24"/>
        </w:rPr>
        <w:t>Διδακτικόν</w:t>
      </w:r>
      <w:proofErr w:type="spellEnd"/>
      <w:r w:rsidRPr="008B7475">
        <w:rPr>
          <w:rFonts w:ascii="Times New Roman" w:hAnsi="Times New Roman" w:cs="Times New Roman"/>
          <w:sz w:val="24"/>
          <w:szCs w:val="24"/>
        </w:rPr>
        <w:t xml:space="preserve"> ,</w:t>
      </w:r>
      <w:proofErr w:type="spellStart"/>
      <w:r w:rsidRPr="008B7475">
        <w:rPr>
          <w:rFonts w:ascii="Times New Roman" w:hAnsi="Times New Roman" w:cs="Times New Roman"/>
          <w:sz w:val="24"/>
          <w:szCs w:val="24"/>
        </w:rPr>
        <w:t>νηφάλιον</w:t>
      </w:r>
      <w:proofErr w:type="spellEnd"/>
      <w:r w:rsidRPr="008B7475">
        <w:rPr>
          <w:rFonts w:ascii="Times New Roman" w:hAnsi="Times New Roman" w:cs="Times New Roman"/>
          <w:sz w:val="24"/>
          <w:szCs w:val="24"/>
        </w:rPr>
        <w:t xml:space="preserve">, σώφρονα, </w:t>
      </w:r>
      <w:proofErr w:type="spellStart"/>
      <w:r w:rsidRPr="008B7475">
        <w:rPr>
          <w:rFonts w:ascii="Times New Roman" w:hAnsi="Times New Roman" w:cs="Times New Roman"/>
          <w:sz w:val="24"/>
          <w:szCs w:val="24"/>
        </w:rPr>
        <w:t>κόσμιον</w:t>
      </w:r>
      <w:proofErr w:type="spellEnd"/>
      <w:r w:rsidRPr="008B7475">
        <w:rPr>
          <w:rFonts w:ascii="Times New Roman" w:hAnsi="Times New Roman" w:cs="Times New Roman"/>
          <w:sz w:val="24"/>
          <w:szCs w:val="24"/>
        </w:rPr>
        <w:t>,</w:t>
      </w:r>
      <w:r w:rsidR="00EE02A2" w:rsidRPr="008B7475">
        <w:rPr>
          <w:rFonts w:ascii="Times New Roman" w:hAnsi="Times New Roman" w:cs="Times New Roman"/>
          <w:sz w:val="24"/>
          <w:szCs w:val="24"/>
        </w:rPr>
        <w:t xml:space="preserve"> </w:t>
      </w:r>
      <w:proofErr w:type="spellStart"/>
      <w:r w:rsidR="00EE02A2" w:rsidRPr="008B7475">
        <w:rPr>
          <w:rFonts w:ascii="Times New Roman" w:hAnsi="Times New Roman" w:cs="Times New Roman"/>
          <w:sz w:val="24"/>
          <w:szCs w:val="24"/>
        </w:rPr>
        <w:t>φιλάγαθον</w:t>
      </w:r>
      <w:proofErr w:type="spellEnd"/>
      <w:r w:rsidRPr="008B7475">
        <w:rPr>
          <w:rFonts w:ascii="Times New Roman" w:hAnsi="Times New Roman" w:cs="Times New Roman"/>
          <w:sz w:val="24"/>
          <w:szCs w:val="24"/>
        </w:rPr>
        <w:t>).</w:t>
      </w:r>
    </w:p>
    <w:p w:rsidR="009D236B" w:rsidRPr="008B7475" w:rsidRDefault="009D236B" w:rsidP="00127D7B">
      <w:pPr>
        <w:pStyle w:val="a8"/>
        <w:numPr>
          <w:ilvl w:val="0"/>
          <w:numId w:val="16"/>
        </w:numPr>
        <w:spacing w:line="360" w:lineRule="auto"/>
        <w:jc w:val="both"/>
        <w:rPr>
          <w:rFonts w:ascii="Times New Roman" w:hAnsi="Times New Roman" w:cs="Times New Roman"/>
          <w:sz w:val="24"/>
          <w:szCs w:val="24"/>
        </w:rPr>
      </w:pPr>
      <w:r w:rsidRPr="008B7475">
        <w:rPr>
          <w:rFonts w:ascii="Times New Roman" w:hAnsi="Times New Roman" w:cs="Times New Roman"/>
          <w:sz w:val="24"/>
          <w:szCs w:val="24"/>
        </w:rPr>
        <w:t>Ικανότητες κοινωνικής μορφής: (</w:t>
      </w:r>
      <w:proofErr w:type="spellStart"/>
      <w:r w:rsidRPr="008B7475">
        <w:rPr>
          <w:rFonts w:ascii="Times New Roman" w:hAnsi="Times New Roman" w:cs="Times New Roman"/>
          <w:sz w:val="24"/>
          <w:szCs w:val="24"/>
        </w:rPr>
        <w:t>Φιλόξενον</w:t>
      </w:r>
      <w:proofErr w:type="spellEnd"/>
      <w:r w:rsidRPr="008B7475">
        <w:rPr>
          <w:rFonts w:ascii="Times New Roman" w:hAnsi="Times New Roman" w:cs="Times New Roman"/>
          <w:sz w:val="24"/>
          <w:szCs w:val="24"/>
        </w:rPr>
        <w:t xml:space="preserve">, μη </w:t>
      </w:r>
      <w:proofErr w:type="spellStart"/>
      <w:r w:rsidRPr="008B7475">
        <w:rPr>
          <w:rFonts w:ascii="Times New Roman" w:hAnsi="Times New Roman" w:cs="Times New Roman"/>
          <w:sz w:val="24"/>
          <w:szCs w:val="24"/>
        </w:rPr>
        <w:t>παροινον</w:t>
      </w:r>
      <w:proofErr w:type="spellEnd"/>
      <w:r w:rsidRPr="008B7475">
        <w:rPr>
          <w:rFonts w:ascii="Times New Roman" w:hAnsi="Times New Roman" w:cs="Times New Roman"/>
          <w:sz w:val="24"/>
          <w:szCs w:val="24"/>
        </w:rPr>
        <w:t xml:space="preserve">, μη πλήκτην, μη αισχροκερδή, επιεική, </w:t>
      </w:r>
      <w:proofErr w:type="spellStart"/>
      <w:r w:rsidRPr="008B7475">
        <w:rPr>
          <w:rFonts w:ascii="Times New Roman" w:hAnsi="Times New Roman" w:cs="Times New Roman"/>
          <w:sz w:val="24"/>
          <w:szCs w:val="24"/>
        </w:rPr>
        <w:t>άμαχον</w:t>
      </w:r>
      <w:proofErr w:type="spellEnd"/>
      <w:r w:rsidRPr="008B7475">
        <w:rPr>
          <w:rFonts w:ascii="Times New Roman" w:hAnsi="Times New Roman" w:cs="Times New Roman"/>
          <w:sz w:val="24"/>
          <w:szCs w:val="24"/>
        </w:rPr>
        <w:t xml:space="preserve">, </w:t>
      </w:r>
      <w:proofErr w:type="spellStart"/>
      <w:r w:rsidRPr="008B7475">
        <w:rPr>
          <w:rFonts w:ascii="Times New Roman" w:hAnsi="Times New Roman" w:cs="Times New Roman"/>
          <w:sz w:val="24"/>
          <w:szCs w:val="24"/>
        </w:rPr>
        <w:t>αφιλάργυρον</w:t>
      </w:r>
      <w:proofErr w:type="spellEnd"/>
      <w:r w:rsidRPr="008B7475">
        <w:rPr>
          <w:rFonts w:ascii="Times New Roman" w:hAnsi="Times New Roman" w:cs="Times New Roman"/>
          <w:sz w:val="24"/>
          <w:szCs w:val="24"/>
        </w:rPr>
        <w:t>).</w:t>
      </w:r>
    </w:p>
    <w:p w:rsidR="009D236B" w:rsidRPr="002858DF" w:rsidRDefault="009D236B" w:rsidP="00127D7B">
      <w:pPr>
        <w:pStyle w:val="Default"/>
        <w:numPr>
          <w:ilvl w:val="0"/>
          <w:numId w:val="16"/>
        </w:numPr>
        <w:spacing w:line="360" w:lineRule="auto"/>
        <w:jc w:val="both"/>
      </w:pPr>
      <w:r w:rsidRPr="008B7475">
        <w:lastRenderedPageBreak/>
        <w:t>Ικανότητες διοικητικής μορφής</w:t>
      </w:r>
      <w:r w:rsidR="00017001" w:rsidRPr="008B7475">
        <w:t xml:space="preserve">: </w:t>
      </w:r>
      <w:r w:rsidR="00EA0A76" w:rsidRPr="008B7475">
        <w:t>«</w:t>
      </w:r>
      <w:proofErr w:type="spellStart"/>
      <w:r w:rsidR="00BE69A6" w:rsidRPr="002858DF">
        <w:t>το</w:t>
      </w:r>
      <w:r w:rsidR="00BE69A6" w:rsidRPr="002858DF">
        <w:rPr>
          <w:rFonts w:ascii="Cambria Math" w:hAnsi="Cambria Math" w:cs="Cambria Math"/>
        </w:rPr>
        <w:t>ῦ</w:t>
      </w:r>
      <w:proofErr w:type="spellEnd"/>
      <w:r w:rsidR="00BE69A6" w:rsidRPr="002858DF">
        <w:t xml:space="preserve"> </w:t>
      </w:r>
      <w:proofErr w:type="spellStart"/>
      <w:r w:rsidR="00BE69A6" w:rsidRPr="002858DF">
        <w:rPr>
          <w:rFonts w:ascii="Cambria Math" w:hAnsi="Cambria Math" w:cs="Cambria Math"/>
        </w:rPr>
        <w:t>ἰ</w:t>
      </w:r>
      <w:r w:rsidR="00BE69A6" w:rsidRPr="002858DF">
        <w:t>δ</w:t>
      </w:r>
      <w:r w:rsidR="00BE69A6" w:rsidRPr="002858DF">
        <w:rPr>
          <w:rFonts w:ascii="Cambria Math" w:hAnsi="Cambria Math" w:cs="Cambria Math"/>
        </w:rPr>
        <w:t>ί</w:t>
      </w:r>
      <w:r w:rsidR="00BE69A6" w:rsidRPr="002858DF">
        <w:t>ου</w:t>
      </w:r>
      <w:proofErr w:type="spellEnd"/>
      <w:r w:rsidR="00BE69A6" w:rsidRPr="002858DF">
        <w:t xml:space="preserve"> </w:t>
      </w:r>
      <w:proofErr w:type="spellStart"/>
      <w:r w:rsidR="00BE69A6" w:rsidRPr="002858DF">
        <w:t>ο</w:t>
      </w:r>
      <w:r w:rsidR="00BE69A6" w:rsidRPr="002858DF">
        <w:rPr>
          <w:rFonts w:ascii="Cambria Math" w:hAnsi="Cambria Math" w:cs="Cambria Math"/>
        </w:rPr>
        <w:t>ἴ</w:t>
      </w:r>
      <w:r w:rsidR="00BE69A6" w:rsidRPr="002858DF">
        <w:t>κου</w:t>
      </w:r>
      <w:proofErr w:type="spellEnd"/>
      <w:r w:rsidR="00BE69A6" w:rsidRPr="002858DF">
        <w:t xml:space="preserve"> </w:t>
      </w:r>
      <w:proofErr w:type="spellStart"/>
      <w:r w:rsidR="00BE69A6" w:rsidRPr="002858DF">
        <w:t>καλ</w:t>
      </w:r>
      <w:r w:rsidR="00BE69A6" w:rsidRPr="002858DF">
        <w:rPr>
          <w:rFonts w:ascii="Cambria Math" w:hAnsi="Cambria Math" w:cs="Cambria Math"/>
        </w:rPr>
        <w:t>ῶ</w:t>
      </w:r>
      <w:r w:rsidR="00BE69A6" w:rsidRPr="002858DF">
        <w:t>ς</w:t>
      </w:r>
      <w:proofErr w:type="spellEnd"/>
      <w:r w:rsidR="00BE69A6" w:rsidRPr="002858DF">
        <w:t xml:space="preserve"> </w:t>
      </w:r>
      <w:proofErr w:type="spellStart"/>
      <w:r w:rsidR="00BE69A6" w:rsidRPr="002858DF">
        <w:t>προϊστ</w:t>
      </w:r>
      <w:r w:rsidR="00BE69A6" w:rsidRPr="002858DF">
        <w:rPr>
          <w:rFonts w:ascii="Cambria Math" w:hAnsi="Cambria Math" w:cs="Cambria Math"/>
        </w:rPr>
        <w:t>ά</w:t>
      </w:r>
      <w:r w:rsidR="00BE69A6" w:rsidRPr="002858DF">
        <w:t>μενον</w:t>
      </w:r>
      <w:proofErr w:type="spellEnd"/>
      <w:r w:rsidR="00BE69A6" w:rsidRPr="002858DF">
        <w:t xml:space="preserve">, </w:t>
      </w:r>
      <w:proofErr w:type="spellStart"/>
      <w:r w:rsidR="00BE69A6" w:rsidRPr="002858DF">
        <w:t>τ</w:t>
      </w:r>
      <w:r w:rsidR="00BE69A6" w:rsidRPr="002858DF">
        <w:rPr>
          <w:rFonts w:ascii="Cambria Math" w:hAnsi="Cambria Math" w:cs="Cambria Math"/>
        </w:rPr>
        <w:t>έ</w:t>
      </w:r>
      <w:r w:rsidR="00BE69A6" w:rsidRPr="002858DF">
        <w:t>κνα</w:t>
      </w:r>
      <w:proofErr w:type="spellEnd"/>
      <w:r w:rsidR="00BE69A6" w:rsidRPr="002858DF">
        <w:t xml:space="preserve"> </w:t>
      </w:r>
      <w:proofErr w:type="spellStart"/>
      <w:r w:rsidR="00BE69A6" w:rsidRPr="002858DF">
        <w:rPr>
          <w:rFonts w:ascii="Cambria Math" w:hAnsi="Cambria Math" w:cs="Cambria Math"/>
        </w:rPr>
        <w:t>ἔ</w:t>
      </w:r>
      <w:r w:rsidR="00BE69A6" w:rsidRPr="002858DF">
        <w:t>χοντα</w:t>
      </w:r>
      <w:proofErr w:type="spellEnd"/>
      <w:r w:rsidR="00BE69A6" w:rsidRPr="002858DF">
        <w:t xml:space="preserve"> </w:t>
      </w:r>
      <w:proofErr w:type="spellStart"/>
      <w:r w:rsidR="00BE69A6" w:rsidRPr="002858DF">
        <w:rPr>
          <w:rFonts w:ascii="Cambria Math" w:hAnsi="Cambria Math" w:cs="Cambria Math"/>
        </w:rPr>
        <w:t>ἐ</w:t>
      </w:r>
      <w:r w:rsidR="00BE69A6" w:rsidRPr="002858DF">
        <w:t>ν</w:t>
      </w:r>
      <w:proofErr w:type="spellEnd"/>
      <w:r w:rsidR="00BE69A6" w:rsidRPr="002858DF">
        <w:t xml:space="preserve"> </w:t>
      </w:r>
      <w:proofErr w:type="spellStart"/>
      <w:r w:rsidR="00BE69A6" w:rsidRPr="002858DF">
        <w:rPr>
          <w:rFonts w:ascii="Cambria Math" w:hAnsi="Cambria Math" w:cs="Cambria Math"/>
        </w:rPr>
        <w:t>ὑ</w:t>
      </w:r>
      <w:r w:rsidR="00BE69A6" w:rsidRPr="002858DF">
        <w:t>ποταγ</w:t>
      </w:r>
      <w:r w:rsidR="00BE69A6" w:rsidRPr="002858DF">
        <w:rPr>
          <w:rFonts w:ascii="Cambria Math" w:hAnsi="Cambria Math" w:cs="Cambria Math"/>
        </w:rPr>
        <w:t>ῇ</w:t>
      </w:r>
      <w:proofErr w:type="spellEnd"/>
      <w:r w:rsidR="00BE69A6" w:rsidRPr="002858DF">
        <w:t xml:space="preserve"> </w:t>
      </w:r>
      <w:proofErr w:type="spellStart"/>
      <w:r w:rsidR="00BE69A6" w:rsidRPr="002858DF">
        <w:t>μετ</w:t>
      </w:r>
      <w:r w:rsidR="00BE69A6" w:rsidRPr="002858DF">
        <w:rPr>
          <w:rFonts w:ascii="Cambria Math" w:hAnsi="Cambria Math" w:cs="Cambria Math"/>
        </w:rPr>
        <w:t>ὰ</w:t>
      </w:r>
      <w:proofErr w:type="spellEnd"/>
      <w:r w:rsidR="00BE69A6" w:rsidRPr="002858DF">
        <w:t xml:space="preserve"> </w:t>
      </w:r>
      <w:proofErr w:type="spellStart"/>
      <w:r w:rsidR="00BE69A6" w:rsidRPr="002858DF">
        <w:t>π</w:t>
      </w:r>
      <w:r w:rsidR="00BE69A6" w:rsidRPr="002858DF">
        <w:rPr>
          <w:rFonts w:ascii="Cambria Math" w:hAnsi="Cambria Math" w:cs="Cambria Math"/>
        </w:rPr>
        <w:t>ά</w:t>
      </w:r>
      <w:r w:rsidR="00BE69A6" w:rsidRPr="002858DF">
        <w:t>σης</w:t>
      </w:r>
      <w:proofErr w:type="spellEnd"/>
      <w:r w:rsidR="00BE69A6" w:rsidRPr="002858DF">
        <w:t xml:space="preserve"> </w:t>
      </w:r>
      <w:proofErr w:type="spellStart"/>
      <w:r w:rsidR="00BE69A6" w:rsidRPr="002858DF">
        <w:t>σεμν</w:t>
      </w:r>
      <w:r w:rsidR="00BE69A6" w:rsidRPr="002858DF">
        <w:rPr>
          <w:rFonts w:ascii="Cambria Math" w:hAnsi="Cambria Math" w:cs="Cambria Math"/>
        </w:rPr>
        <w:t>ό</w:t>
      </w:r>
      <w:r w:rsidR="00BE69A6" w:rsidRPr="002858DF">
        <w:t>τητος</w:t>
      </w:r>
      <w:proofErr w:type="spellEnd"/>
      <w:r w:rsidR="00BE69A6" w:rsidRPr="002858DF">
        <w:t>·</w:t>
      </w:r>
      <w:r w:rsidR="00EA0A76" w:rsidRPr="002858DF">
        <w:t>»</w:t>
      </w:r>
      <w:r w:rsidR="00C72601" w:rsidRPr="002858DF">
        <w:t>.</w:t>
      </w:r>
      <w:r w:rsidR="00C72601" w:rsidRPr="002858DF">
        <w:rPr>
          <w:rStyle w:val="a5"/>
        </w:rPr>
        <w:footnoteReference w:id="104"/>
      </w:r>
    </w:p>
    <w:p w:rsidR="00EA0A76" w:rsidRPr="002858DF" w:rsidRDefault="00C72601" w:rsidP="00127D7B">
      <w:pPr>
        <w:pStyle w:val="Default"/>
        <w:numPr>
          <w:ilvl w:val="0"/>
          <w:numId w:val="16"/>
        </w:numPr>
        <w:spacing w:line="360" w:lineRule="auto"/>
        <w:jc w:val="both"/>
      </w:pPr>
      <w:r w:rsidRPr="002858DF">
        <w:t xml:space="preserve">Ικανότητες Χριστιανικής πείρας και ζωής: </w:t>
      </w:r>
      <w:r w:rsidR="00EA0A76" w:rsidRPr="002858DF">
        <w:t>«</w:t>
      </w:r>
      <w:proofErr w:type="spellStart"/>
      <w:r w:rsidR="005B6119" w:rsidRPr="002858DF">
        <w:t>μ</w:t>
      </w:r>
      <w:r w:rsidR="005B6119" w:rsidRPr="002858DF">
        <w:rPr>
          <w:rFonts w:ascii="Cambria Math" w:hAnsi="Cambria Math" w:cs="Cambria Math"/>
        </w:rPr>
        <w:t>ὴ</w:t>
      </w:r>
      <w:proofErr w:type="spellEnd"/>
      <w:r w:rsidR="005B6119" w:rsidRPr="002858DF">
        <w:t xml:space="preserve"> </w:t>
      </w:r>
      <w:proofErr w:type="spellStart"/>
      <w:r w:rsidR="005B6119" w:rsidRPr="002858DF">
        <w:t>νε</w:t>
      </w:r>
      <w:r w:rsidR="005B6119" w:rsidRPr="002858DF">
        <w:rPr>
          <w:rFonts w:ascii="Cambria Math" w:hAnsi="Cambria Math" w:cs="Cambria Math"/>
        </w:rPr>
        <w:t>ό</w:t>
      </w:r>
      <w:r w:rsidR="005B6119" w:rsidRPr="002858DF">
        <w:t>φυτον</w:t>
      </w:r>
      <w:proofErr w:type="spellEnd"/>
      <w:r w:rsidR="005B6119" w:rsidRPr="002858DF">
        <w:t xml:space="preserve">, </w:t>
      </w:r>
      <w:proofErr w:type="spellStart"/>
      <w:r w:rsidR="005B6119" w:rsidRPr="002858DF">
        <w:rPr>
          <w:rFonts w:ascii="Cambria Math" w:hAnsi="Cambria Math" w:cs="Cambria Math"/>
        </w:rPr>
        <w:t>ἵ</w:t>
      </w:r>
      <w:r w:rsidR="005B6119" w:rsidRPr="002858DF">
        <w:t>να</w:t>
      </w:r>
      <w:proofErr w:type="spellEnd"/>
      <w:r w:rsidR="005B6119" w:rsidRPr="002858DF">
        <w:t xml:space="preserve"> </w:t>
      </w:r>
      <w:proofErr w:type="spellStart"/>
      <w:r w:rsidR="005B6119" w:rsidRPr="002858DF">
        <w:t>μ</w:t>
      </w:r>
      <w:r w:rsidR="005B6119" w:rsidRPr="002858DF">
        <w:rPr>
          <w:rFonts w:ascii="Cambria Math" w:hAnsi="Cambria Math" w:cs="Cambria Math"/>
        </w:rPr>
        <w:t>ὴ</w:t>
      </w:r>
      <w:proofErr w:type="spellEnd"/>
      <w:r w:rsidR="005B6119" w:rsidRPr="002858DF">
        <w:t xml:space="preserve"> </w:t>
      </w:r>
      <w:proofErr w:type="spellStart"/>
      <w:r w:rsidR="005B6119" w:rsidRPr="002858DF">
        <w:t>τυφωθε</w:t>
      </w:r>
      <w:r w:rsidR="005B6119" w:rsidRPr="002858DF">
        <w:rPr>
          <w:rFonts w:ascii="Cambria Math" w:hAnsi="Cambria Math" w:cs="Cambria Math"/>
        </w:rPr>
        <w:t>ὶ</w:t>
      </w:r>
      <w:r w:rsidR="005B6119" w:rsidRPr="002858DF">
        <w:t>ς</w:t>
      </w:r>
      <w:proofErr w:type="spellEnd"/>
      <w:r w:rsidR="005B6119" w:rsidRPr="002858DF">
        <w:t xml:space="preserve"> </w:t>
      </w:r>
      <w:proofErr w:type="spellStart"/>
      <w:r w:rsidR="005B6119" w:rsidRPr="002858DF">
        <w:t>ε</w:t>
      </w:r>
      <w:r w:rsidR="005B6119" w:rsidRPr="002858DF">
        <w:rPr>
          <w:rFonts w:ascii="Cambria Math" w:hAnsi="Cambria Math" w:cs="Cambria Math"/>
        </w:rPr>
        <w:t>ἰ</w:t>
      </w:r>
      <w:r w:rsidR="005B6119" w:rsidRPr="002858DF">
        <w:t>ς</w:t>
      </w:r>
      <w:proofErr w:type="spellEnd"/>
      <w:r w:rsidR="005B6119" w:rsidRPr="002858DF">
        <w:t xml:space="preserve"> </w:t>
      </w:r>
      <w:proofErr w:type="spellStart"/>
      <w:r w:rsidR="005B6119" w:rsidRPr="002858DF">
        <w:t>κρ</w:t>
      </w:r>
      <w:r w:rsidR="005B6119" w:rsidRPr="002858DF">
        <w:rPr>
          <w:rFonts w:ascii="Cambria Math" w:hAnsi="Cambria Math" w:cs="Cambria Math"/>
        </w:rPr>
        <w:t>ῖ</w:t>
      </w:r>
      <w:r w:rsidR="005B6119" w:rsidRPr="002858DF">
        <w:t>μα</w:t>
      </w:r>
      <w:proofErr w:type="spellEnd"/>
      <w:r w:rsidR="005B6119" w:rsidRPr="002858DF">
        <w:t xml:space="preserve"> </w:t>
      </w:r>
      <w:proofErr w:type="spellStart"/>
      <w:r w:rsidR="005B6119" w:rsidRPr="002858DF">
        <w:rPr>
          <w:rFonts w:ascii="Cambria Math" w:hAnsi="Cambria Math" w:cs="Cambria Math"/>
        </w:rPr>
        <w:t>ἐ</w:t>
      </w:r>
      <w:r w:rsidR="005B6119" w:rsidRPr="002858DF">
        <w:t>μπ</w:t>
      </w:r>
      <w:r w:rsidR="005B6119" w:rsidRPr="002858DF">
        <w:rPr>
          <w:rFonts w:ascii="Cambria Math" w:hAnsi="Cambria Math" w:cs="Cambria Math"/>
        </w:rPr>
        <w:t>έ</w:t>
      </w:r>
      <w:r w:rsidR="005B6119" w:rsidRPr="002858DF">
        <w:t>σ</w:t>
      </w:r>
      <w:r w:rsidR="005B6119" w:rsidRPr="002858DF">
        <w:rPr>
          <w:rFonts w:ascii="Cambria Math" w:hAnsi="Cambria Math" w:cs="Cambria Math"/>
        </w:rPr>
        <w:t>ῃ</w:t>
      </w:r>
      <w:proofErr w:type="spellEnd"/>
      <w:r w:rsidR="005B6119" w:rsidRPr="002858DF">
        <w:t xml:space="preserve"> </w:t>
      </w:r>
      <w:proofErr w:type="spellStart"/>
      <w:r w:rsidR="005B6119" w:rsidRPr="002858DF">
        <w:t>το</w:t>
      </w:r>
      <w:r w:rsidR="005B6119" w:rsidRPr="002858DF">
        <w:rPr>
          <w:rFonts w:ascii="Cambria Math" w:hAnsi="Cambria Math" w:cs="Cambria Math"/>
        </w:rPr>
        <w:t>ῦ</w:t>
      </w:r>
      <w:proofErr w:type="spellEnd"/>
      <w:r w:rsidR="005B6119" w:rsidRPr="002858DF">
        <w:t xml:space="preserve"> </w:t>
      </w:r>
      <w:proofErr w:type="spellStart"/>
      <w:r w:rsidR="005B6119" w:rsidRPr="002858DF">
        <w:t>διαβ</w:t>
      </w:r>
      <w:r w:rsidR="005B6119" w:rsidRPr="002858DF">
        <w:rPr>
          <w:rFonts w:ascii="Cambria Math" w:hAnsi="Cambria Math" w:cs="Cambria Math"/>
        </w:rPr>
        <w:t>ό</w:t>
      </w:r>
      <w:r w:rsidR="005B6119" w:rsidRPr="002858DF">
        <w:t>λου</w:t>
      </w:r>
      <w:proofErr w:type="spellEnd"/>
      <w:r w:rsidRPr="002858DF">
        <w:t>».</w:t>
      </w:r>
      <w:r w:rsidRPr="002858DF">
        <w:rPr>
          <w:rStyle w:val="a5"/>
        </w:rPr>
        <w:footnoteReference w:id="105"/>
      </w:r>
    </w:p>
    <w:p w:rsidR="00166DE0" w:rsidRDefault="00EA0A76" w:rsidP="00127D7B">
      <w:pPr>
        <w:pStyle w:val="Default"/>
        <w:numPr>
          <w:ilvl w:val="0"/>
          <w:numId w:val="16"/>
        </w:numPr>
        <w:spacing w:line="360" w:lineRule="auto"/>
        <w:jc w:val="both"/>
      </w:pPr>
      <w:r w:rsidRPr="002858DF">
        <w:t xml:space="preserve">Την </w:t>
      </w:r>
      <w:proofErr w:type="spellStart"/>
      <w:r w:rsidRPr="002858DF">
        <w:t>καλήν</w:t>
      </w:r>
      <w:proofErr w:type="spellEnd"/>
      <w:r w:rsidRPr="002858DF">
        <w:t xml:space="preserve"> έξωθεν μαρτυρία και φήμη: «</w:t>
      </w:r>
      <w:proofErr w:type="spellStart"/>
      <w:r w:rsidR="005B6119" w:rsidRPr="002858DF">
        <w:t>δε</w:t>
      </w:r>
      <w:r w:rsidR="005B6119" w:rsidRPr="002858DF">
        <w:rPr>
          <w:rFonts w:ascii="Cambria Math" w:hAnsi="Cambria Math" w:cs="Cambria Math"/>
        </w:rPr>
        <w:t>ῖ</w:t>
      </w:r>
      <w:proofErr w:type="spellEnd"/>
      <w:r w:rsidR="005B6119" w:rsidRPr="002858DF">
        <w:t xml:space="preserve"> </w:t>
      </w:r>
      <w:proofErr w:type="spellStart"/>
      <w:r w:rsidR="005B6119" w:rsidRPr="002858DF">
        <w:t>δ</w:t>
      </w:r>
      <w:r w:rsidR="005B6119" w:rsidRPr="002858DF">
        <w:rPr>
          <w:rFonts w:ascii="Cambria Math" w:hAnsi="Cambria Math" w:cs="Cambria Math"/>
        </w:rPr>
        <w:t>ὲ</w:t>
      </w:r>
      <w:proofErr w:type="spellEnd"/>
      <w:r w:rsidR="005B6119" w:rsidRPr="002858DF">
        <w:t xml:space="preserve"> </w:t>
      </w:r>
      <w:proofErr w:type="spellStart"/>
      <w:r w:rsidR="005B6119" w:rsidRPr="002858DF">
        <w:t>α</w:t>
      </w:r>
      <w:r w:rsidR="005B6119" w:rsidRPr="002858DF">
        <w:rPr>
          <w:rFonts w:ascii="Cambria Math" w:hAnsi="Cambria Math" w:cs="Cambria Math"/>
        </w:rPr>
        <w:t>ὐ</w:t>
      </w:r>
      <w:r w:rsidR="005B6119" w:rsidRPr="002858DF">
        <w:t>τ</w:t>
      </w:r>
      <w:r w:rsidR="005B6119" w:rsidRPr="002858DF">
        <w:rPr>
          <w:rFonts w:ascii="Cambria Math" w:hAnsi="Cambria Math" w:cs="Cambria Math"/>
        </w:rPr>
        <w:t>ό</w:t>
      </w:r>
      <w:r w:rsidR="005B6119" w:rsidRPr="002858DF">
        <w:t>ν</w:t>
      </w:r>
      <w:proofErr w:type="spellEnd"/>
      <w:r w:rsidR="005B6119" w:rsidRPr="002858DF">
        <w:t xml:space="preserve"> </w:t>
      </w:r>
      <w:proofErr w:type="spellStart"/>
      <w:r w:rsidR="005B6119" w:rsidRPr="002858DF">
        <w:t>κα</w:t>
      </w:r>
      <w:r w:rsidR="005B6119" w:rsidRPr="002858DF">
        <w:rPr>
          <w:rFonts w:ascii="Cambria Math" w:hAnsi="Cambria Math" w:cs="Cambria Math"/>
        </w:rPr>
        <w:t>ὶ</w:t>
      </w:r>
      <w:proofErr w:type="spellEnd"/>
      <w:r w:rsidR="005B6119" w:rsidRPr="002858DF">
        <w:t xml:space="preserve"> </w:t>
      </w:r>
      <w:proofErr w:type="spellStart"/>
      <w:r w:rsidR="005B6119" w:rsidRPr="002858DF">
        <w:t>μαρτυρ</w:t>
      </w:r>
      <w:r w:rsidR="005B6119" w:rsidRPr="002858DF">
        <w:rPr>
          <w:rFonts w:ascii="Cambria Math" w:hAnsi="Cambria Math" w:cs="Cambria Math"/>
        </w:rPr>
        <w:t>ί</w:t>
      </w:r>
      <w:r w:rsidR="005B6119" w:rsidRPr="002858DF">
        <w:t>αν</w:t>
      </w:r>
      <w:proofErr w:type="spellEnd"/>
      <w:r w:rsidR="005B6119" w:rsidRPr="002858DF">
        <w:t xml:space="preserve"> </w:t>
      </w:r>
      <w:proofErr w:type="spellStart"/>
      <w:r w:rsidR="005B6119" w:rsidRPr="002858DF">
        <w:t>καλ</w:t>
      </w:r>
      <w:r w:rsidR="005B6119" w:rsidRPr="002858DF">
        <w:rPr>
          <w:rFonts w:ascii="Cambria Math" w:hAnsi="Cambria Math" w:cs="Cambria Math"/>
        </w:rPr>
        <w:t>ὴ</w:t>
      </w:r>
      <w:r w:rsidR="005B6119" w:rsidRPr="002858DF">
        <w:t>ν</w:t>
      </w:r>
      <w:proofErr w:type="spellEnd"/>
      <w:r w:rsidR="005B6119" w:rsidRPr="002858DF">
        <w:t xml:space="preserve"> </w:t>
      </w:r>
      <w:proofErr w:type="spellStart"/>
      <w:r w:rsidR="005B6119" w:rsidRPr="002858DF">
        <w:rPr>
          <w:rFonts w:ascii="Cambria Math" w:hAnsi="Cambria Math" w:cs="Cambria Math"/>
        </w:rPr>
        <w:t>ἔ</w:t>
      </w:r>
      <w:r w:rsidR="005B6119" w:rsidRPr="002858DF">
        <w:t>χειν</w:t>
      </w:r>
      <w:proofErr w:type="spellEnd"/>
      <w:r w:rsidR="005B6119" w:rsidRPr="002858DF">
        <w:t xml:space="preserve"> </w:t>
      </w:r>
      <w:proofErr w:type="spellStart"/>
      <w:r w:rsidR="005B6119" w:rsidRPr="002858DF">
        <w:rPr>
          <w:rFonts w:ascii="Cambria Math" w:hAnsi="Cambria Math" w:cs="Cambria Math"/>
        </w:rPr>
        <w:t>ἀ</w:t>
      </w:r>
      <w:r w:rsidR="005B6119" w:rsidRPr="002858DF">
        <w:t>π</w:t>
      </w:r>
      <w:r w:rsidR="005B6119" w:rsidRPr="002858DF">
        <w:rPr>
          <w:rFonts w:ascii="Cambria Math" w:hAnsi="Cambria Math" w:cs="Cambria Math"/>
        </w:rPr>
        <w:t>ὸ</w:t>
      </w:r>
      <w:proofErr w:type="spellEnd"/>
      <w:r w:rsidR="005B6119" w:rsidRPr="002858DF">
        <w:t xml:space="preserve"> </w:t>
      </w:r>
      <w:proofErr w:type="spellStart"/>
      <w:r w:rsidR="005B6119" w:rsidRPr="002858DF">
        <w:t>τ</w:t>
      </w:r>
      <w:r w:rsidR="005B6119" w:rsidRPr="002858DF">
        <w:rPr>
          <w:rFonts w:ascii="Cambria Math" w:hAnsi="Cambria Math" w:cs="Cambria Math"/>
        </w:rPr>
        <w:t>ῶ</w:t>
      </w:r>
      <w:r w:rsidR="005B6119" w:rsidRPr="002858DF">
        <w:t>ν</w:t>
      </w:r>
      <w:proofErr w:type="spellEnd"/>
      <w:r w:rsidR="005B6119" w:rsidRPr="002858DF">
        <w:t xml:space="preserve"> </w:t>
      </w:r>
      <w:proofErr w:type="spellStart"/>
      <w:r w:rsidR="005B6119" w:rsidRPr="002858DF">
        <w:rPr>
          <w:rFonts w:ascii="Cambria Math" w:hAnsi="Cambria Math" w:cs="Cambria Math"/>
        </w:rPr>
        <w:t>ἔ</w:t>
      </w:r>
      <w:r w:rsidR="005B6119" w:rsidRPr="002858DF">
        <w:t>ξωθεν</w:t>
      </w:r>
      <w:proofErr w:type="spellEnd"/>
      <w:r w:rsidR="005B6119" w:rsidRPr="002858DF">
        <w:t xml:space="preserve">, </w:t>
      </w:r>
      <w:proofErr w:type="spellStart"/>
      <w:r w:rsidR="005B6119" w:rsidRPr="002858DF">
        <w:rPr>
          <w:rFonts w:ascii="Cambria Math" w:hAnsi="Cambria Math" w:cs="Cambria Math"/>
        </w:rPr>
        <w:t>ἵ</w:t>
      </w:r>
      <w:r w:rsidR="005B6119" w:rsidRPr="002858DF">
        <w:t>να</w:t>
      </w:r>
      <w:proofErr w:type="spellEnd"/>
      <w:r w:rsidR="005B6119" w:rsidRPr="002858DF">
        <w:t xml:space="preserve"> </w:t>
      </w:r>
      <w:proofErr w:type="spellStart"/>
      <w:r w:rsidR="005B6119" w:rsidRPr="002858DF">
        <w:t>μ</w:t>
      </w:r>
      <w:r w:rsidR="005B6119" w:rsidRPr="002858DF">
        <w:rPr>
          <w:rFonts w:ascii="Cambria Math" w:hAnsi="Cambria Math" w:cs="Cambria Math"/>
        </w:rPr>
        <w:t>ὴ</w:t>
      </w:r>
      <w:proofErr w:type="spellEnd"/>
      <w:r w:rsidR="005B6119" w:rsidRPr="002858DF">
        <w:t xml:space="preserve"> </w:t>
      </w:r>
      <w:proofErr w:type="spellStart"/>
      <w:r w:rsidR="005B6119" w:rsidRPr="002858DF">
        <w:t>ε</w:t>
      </w:r>
      <w:r w:rsidR="005B6119" w:rsidRPr="002858DF">
        <w:rPr>
          <w:rFonts w:ascii="Cambria Math" w:hAnsi="Cambria Math" w:cs="Cambria Math"/>
        </w:rPr>
        <w:t>ἰ</w:t>
      </w:r>
      <w:r w:rsidR="005B6119" w:rsidRPr="002858DF">
        <w:t>ς</w:t>
      </w:r>
      <w:proofErr w:type="spellEnd"/>
      <w:r w:rsidR="005B6119" w:rsidRPr="002858DF">
        <w:t xml:space="preserve"> </w:t>
      </w:r>
      <w:proofErr w:type="spellStart"/>
      <w:r w:rsidR="005B6119" w:rsidRPr="002858DF">
        <w:rPr>
          <w:rFonts w:ascii="Cambria Math" w:hAnsi="Cambria Math" w:cs="Cambria Math"/>
        </w:rPr>
        <w:t>ὀ</w:t>
      </w:r>
      <w:r w:rsidR="005B6119" w:rsidRPr="002858DF">
        <w:t>νειδισμ</w:t>
      </w:r>
      <w:r w:rsidR="005B6119" w:rsidRPr="002858DF">
        <w:rPr>
          <w:rFonts w:ascii="Cambria Math" w:hAnsi="Cambria Math" w:cs="Cambria Math"/>
        </w:rPr>
        <w:t>ὸ</w:t>
      </w:r>
      <w:r w:rsidR="005B6119" w:rsidRPr="002858DF">
        <w:t>ν</w:t>
      </w:r>
      <w:proofErr w:type="spellEnd"/>
      <w:r w:rsidR="005B6119" w:rsidRPr="002858DF">
        <w:t xml:space="preserve"> </w:t>
      </w:r>
      <w:proofErr w:type="spellStart"/>
      <w:r w:rsidR="005B6119" w:rsidRPr="002858DF">
        <w:rPr>
          <w:rFonts w:ascii="Cambria Math" w:hAnsi="Cambria Math" w:cs="Cambria Math"/>
        </w:rPr>
        <w:t>ἐ</w:t>
      </w:r>
      <w:r w:rsidR="005B6119" w:rsidRPr="002858DF">
        <w:t>μπ</w:t>
      </w:r>
      <w:r w:rsidR="005B6119" w:rsidRPr="002858DF">
        <w:rPr>
          <w:rFonts w:ascii="Cambria Math" w:hAnsi="Cambria Math" w:cs="Cambria Math"/>
        </w:rPr>
        <w:t>έ</w:t>
      </w:r>
      <w:r w:rsidR="005B6119" w:rsidRPr="002858DF">
        <w:t>σ</w:t>
      </w:r>
      <w:r w:rsidR="005B6119" w:rsidRPr="002858DF">
        <w:rPr>
          <w:rFonts w:ascii="Cambria Math" w:hAnsi="Cambria Math" w:cs="Cambria Math"/>
        </w:rPr>
        <w:t>ῃ</w:t>
      </w:r>
      <w:proofErr w:type="spellEnd"/>
      <w:r w:rsidR="005B6119" w:rsidRPr="002858DF">
        <w:t xml:space="preserve"> </w:t>
      </w:r>
      <w:proofErr w:type="spellStart"/>
      <w:r w:rsidR="005B6119" w:rsidRPr="002858DF">
        <w:t>κα</w:t>
      </w:r>
      <w:r w:rsidR="005B6119" w:rsidRPr="002858DF">
        <w:rPr>
          <w:rFonts w:ascii="Cambria Math" w:hAnsi="Cambria Math" w:cs="Cambria Math"/>
        </w:rPr>
        <w:t>ὶ</w:t>
      </w:r>
      <w:proofErr w:type="spellEnd"/>
      <w:r w:rsidR="005B6119" w:rsidRPr="002858DF">
        <w:t xml:space="preserve"> </w:t>
      </w:r>
      <w:proofErr w:type="spellStart"/>
      <w:r w:rsidR="005B6119" w:rsidRPr="002858DF">
        <w:t>παγ</w:t>
      </w:r>
      <w:r w:rsidR="005B6119" w:rsidRPr="002858DF">
        <w:rPr>
          <w:rFonts w:ascii="Cambria Math" w:hAnsi="Cambria Math" w:cs="Cambria Math"/>
        </w:rPr>
        <w:t>ί</w:t>
      </w:r>
      <w:r w:rsidR="005B6119" w:rsidRPr="002858DF">
        <w:t>δα</w:t>
      </w:r>
      <w:proofErr w:type="spellEnd"/>
      <w:r w:rsidR="005B6119" w:rsidRPr="002858DF">
        <w:t xml:space="preserve"> </w:t>
      </w:r>
      <w:proofErr w:type="spellStart"/>
      <w:r w:rsidR="005B6119" w:rsidRPr="002858DF">
        <w:t>το</w:t>
      </w:r>
      <w:r w:rsidR="005B6119" w:rsidRPr="002858DF">
        <w:rPr>
          <w:rFonts w:ascii="Cambria Math" w:hAnsi="Cambria Math" w:cs="Cambria Math"/>
        </w:rPr>
        <w:t>ῦ</w:t>
      </w:r>
      <w:proofErr w:type="spellEnd"/>
      <w:r w:rsidR="005B6119" w:rsidRPr="002858DF">
        <w:t xml:space="preserve"> </w:t>
      </w:r>
      <w:proofErr w:type="spellStart"/>
      <w:r w:rsidR="005B6119" w:rsidRPr="002858DF">
        <w:t>διαβ</w:t>
      </w:r>
      <w:r w:rsidR="005B6119" w:rsidRPr="002858DF">
        <w:rPr>
          <w:rFonts w:ascii="Cambria Math" w:hAnsi="Cambria Math" w:cs="Cambria Math"/>
        </w:rPr>
        <w:t>ό</w:t>
      </w:r>
      <w:r w:rsidR="005B6119" w:rsidRPr="002858DF">
        <w:t>λου</w:t>
      </w:r>
      <w:proofErr w:type="spellEnd"/>
      <w:r w:rsidR="005B6119" w:rsidRPr="002858DF">
        <w:t xml:space="preserve"> </w:t>
      </w:r>
      <w:r w:rsidRPr="002858DF">
        <w:t>».</w:t>
      </w:r>
      <w:r w:rsidRPr="002858DF">
        <w:rPr>
          <w:rStyle w:val="a5"/>
        </w:rPr>
        <w:footnoteReference w:id="106"/>
      </w:r>
      <w:r w:rsidRPr="002858DF">
        <w:br/>
      </w:r>
    </w:p>
    <w:p w:rsidR="00C72601" w:rsidRPr="008B7475" w:rsidRDefault="00C72601" w:rsidP="00127D7B">
      <w:pPr>
        <w:pStyle w:val="Default"/>
        <w:spacing w:line="360" w:lineRule="auto"/>
        <w:ind w:left="720"/>
        <w:jc w:val="both"/>
      </w:pPr>
      <w:r w:rsidRPr="008B7475">
        <w:br/>
      </w:r>
    </w:p>
    <w:p w:rsidR="00027444" w:rsidRPr="00987C0F" w:rsidRDefault="00166DE0" w:rsidP="00127D7B">
      <w:pPr>
        <w:spacing w:line="360" w:lineRule="auto"/>
        <w:jc w:val="both"/>
        <w:rPr>
          <w:rFonts w:ascii="Times New Roman" w:hAnsi="Times New Roman" w:cs="Times New Roman"/>
          <w:sz w:val="24"/>
          <w:szCs w:val="24"/>
        </w:rPr>
      </w:pPr>
      <w:r w:rsidRPr="00987C0F">
        <w:rPr>
          <w:rFonts w:ascii="Times New Roman" w:hAnsi="Times New Roman" w:cs="Times New Roman"/>
          <w:sz w:val="24"/>
          <w:szCs w:val="24"/>
        </w:rPr>
        <w:t>Επίσης μπορούμε να κατηγοριοποιήσουμε τις αρετές:</w:t>
      </w:r>
    </w:p>
    <w:p w:rsidR="00166DE0" w:rsidRPr="00987C0F" w:rsidRDefault="001E6074" w:rsidP="00127D7B">
      <w:pPr>
        <w:pStyle w:val="a8"/>
        <w:numPr>
          <w:ilvl w:val="0"/>
          <w:numId w:val="26"/>
        </w:numPr>
        <w:spacing w:line="360" w:lineRule="auto"/>
        <w:jc w:val="both"/>
        <w:rPr>
          <w:rFonts w:ascii="Times New Roman" w:hAnsi="Times New Roman" w:cs="Times New Roman"/>
          <w:sz w:val="24"/>
          <w:szCs w:val="24"/>
        </w:rPr>
      </w:pPr>
      <w:r w:rsidRPr="00987C0F">
        <w:rPr>
          <w:rFonts w:ascii="Times New Roman" w:hAnsi="Times New Roman" w:cs="Times New Roman"/>
          <w:sz w:val="24"/>
          <w:szCs w:val="24"/>
        </w:rPr>
        <w:t xml:space="preserve">Σε αυτές που αφορούν τη </w:t>
      </w:r>
      <w:r w:rsidR="00166DE0" w:rsidRPr="00987C0F">
        <w:rPr>
          <w:rFonts w:ascii="Times New Roman" w:hAnsi="Times New Roman" w:cs="Times New Roman"/>
          <w:sz w:val="24"/>
          <w:szCs w:val="24"/>
        </w:rPr>
        <w:t>στάση του Επισκόπου στην Εκκλησία.</w:t>
      </w:r>
    </w:p>
    <w:p w:rsidR="00166DE0" w:rsidRPr="00987C0F" w:rsidRDefault="00166DE0" w:rsidP="00127D7B">
      <w:pPr>
        <w:pStyle w:val="a8"/>
        <w:spacing w:line="360" w:lineRule="auto"/>
        <w:jc w:val="both"/>
        <w:rPr>
          <w:rFonts w:ascii="Times New Roman" w:hAnsi="Times New Roman" w:cs="Times New Roman"/>
          <w:sz w:val="24"/>
          <w:szCs w:val="24"/>
        </w:rPr>
      </w:pPr>
      <w:r w:rsidRPr="00987C0F">
        <w:rPr>
          <w:rFonts w:ascii="Times New Roman" w:hAnsi="Times New Roman" w:cs="Times New Roman"/>
          <w:sz w:val="24"/>
          <w:szCs w:val="24"/>
        </w:rPr>
        <w:t>( Σώφρονα,  Νηφάλιο, Κόσμιο, Διδακτικό, Φιλόξενο)</w:t>
      </w:r>
    </w:p>
    <w:p w:rsidR="00166DE0" w:rsidRPr="00987C0F" w:rsidRDefault="001E6074" w:rsidP="00127D7B">
      <w:pPr>
        <w:pStyle w:val="a8"/>
        <w:numPr>
          <w:ilvl w:val="0"/>
          <w:numId w:val="26"/>
        </w:numPr>
        <w:spacing w:line="360" w:lineRule="auto"/>
        <w:jc w:val="both"/>
        <w:rPr>
          <w:rFonts w:ascii="Times New Roman" w:hAnsi="Times New Roman" w:cs="Times New Roman"/>
          <w:sz w:val="24"/>
          <w:szCs w:val="24"/>
        </w:rPr>
      </w:pPr>
      <w:r w:rsidRPr="00987C0F">
        <w:rPr>
          <w:rFonts w:ascii="Times New Roman" w:hAnsi="Times New Roman" w:cs="Times New Roman"/>
          <w:sz w:val="24"/>
          <w:szCs w:val="24"/>
        </w:rPr>
        <w:t>Με βάση τ</w:t>
      </w:r>
      <w:r w:rsidR="0040227E" w:rsidRPr="00987C0F">
        <w:rPr>
          <w:rFonts w:ascii="Times New Roman" w:hAnsi="Times New Roman" w:cs="Times New Roman"/>
          <w:sz w:val="24"/>
          <w:szCs w:val="24"/>
        </w:rPr>
        <w:t>ρία θετικά γνωρίσματα:</w:t>
      </w:r>
    </w:p>
    <w:p w:rsidR="0040227E" w:rsidRPr="00987C0F" w:rsidRDefault="0040227E" w:rsidP="00127D7B">
      <w:pPr>
        <w:pStyle w:val="a8"/>
        <w:spacing w:line="360" w:lineRule="auto"/>
        <w:jc w:val="both"/>
        <w:rPr>
          <w:rFonts w:ascii="Times New Roman" w:hAnsi="Times New Roman" w:cs="Times New Roman"/>
          <w:sz w:val="24"/>
          <w:szCs w:val="24"/>
        </w:rPr>
      </w:pPr>
      <w:r w:rsidRPr="00987C0F">
        <w:rPr>
          <w:rFonts w:ascii="Times New Roman" w:hAnsi="Times New Roman" w:cs="Times New Roman"/>
          <w:sz w:val="24"/>
          <w:szCs w:val="24"/>
        </w:rPr>
        <w:t>( Επιεικής, Άμαχος, Φιλάργυρος)</w:t>
      </w:r>
    </w:p>
    <w:p w:rsidR="0040227E" w:rsidRPr="00987C0F" w:rsidRDefault="001E6074" w:rsidP="00127D7B">
      <w:pPr>
        <w:pStyle w:val="a8"/>
        <w:numPr>
          <w:ilvl w:val="0"/>
          <w:numId w:val="26"/>
        </w:numPr>
        <w:spacing w:line="360" w:lineRule="auto"/>
        <w:jc w:val="both"/>
        <w:rPr>
          <w:rFonts w:ascii="Times New Roman" w:hAnsi="Times New Roman" w:cs="Times New Roman"/>
          <w:sz w:val="24"/>
          <w:szCs w:val="24"/>
        </w:rPr>
      </w:pPr>
      <w:r w:rsidRPr="00987C0F">
        <w:rPr>
          <w:rFonts w:ascii="Times New Roman" w:hAnsi="Times New Roman" w:cs="Times New Roman"/>
          <w:sz w:val="24"/>
          <w:szCs w:val="24"/>
        </w:rPr>
        <w:t>Με βάση δύο α</w:t>
      </w:r>
      <w:r w:rsidR="0040227E" w:rsidRPr="00987C0F">
        <w:rPr>
          <w:rFonts w:ascii="Times New Roman" w:hAnsi="Times New Roman" w:cs="Times New Roman"/>
          <w:sz w:val="24"/>
          <w:szCs w:val="24"/>
        </w:rPr>
        <w:t>ρνητικά γνωρίσματα:</w:t>
      </w:r>
    </w:p>
    <w:p w:rsidR="0040227E" w:rsidRPr="00987C0F" w:rsidRDefault="0040227E" w:rsidP="00127D7B">
      <w:pPr>
        <w:pStyle w:val="a8"/>
        <w:spacing w:line="360" w:lineRule="auto"/>
        <w:jc w:val="both"/>
        <w:rPr>
          <w:rFonts w:ascii="Times New Roman" w:hAnsi="Times New Roman" w:cs="Times New Roman"/>
          <w:sz w:val="24"/>
          <w:szCs w:val="24"/>
        </w:rPr>
      </w:pPr>
      <w:r w:rsidRPr="00987C0F">
        <w:rPr>
          <w:rFonts w:ascii="Times New Roman" w:hAnsi="Times New Roman" w:cs="Times New Roman"/>
          <w:sz w:val="24"/>
          <w:szCs w:val="24"/>
          <w:lang w:val="en-US"/>
        </w:rPr>
        <w:t>(</w:t>
      </w:r>
      <w:r w:rsidRPr="00987C0F">
        <w:rPr>
          <w:rFonts w:ascii="Times New Roman" w:hAnsi="Times New Roman" w:cs="Times New Roman"/>
          <w:sz w:val="24"/>
          <w:szCs w:val="24"/>
        </w:rPr>
        <w:t>Μη πάροινον, Μη πλήκτην)</w:t>
      </w:r>
    </w:p>
    <w:p w:rsidR="0040227E" w:rsidRPr="00987C0F" w:rsidRDefault="0040227E" w:rsidP="00127D7B">
      <w:pPr>
        <w:pStyle w:val="a8"/>
        <w:numPr>
          <w:ilvl w:val="0"/>
          <w:numId w:val="26"/>
        </w:numPr>
        <w:spacing w:line="360" w:lineRule="auto"/>
        <w:jc w:val="both"/>
        <w:rPr>
          <w:rFonts w:ascii="Times New Roman" w:hAnsi="Times New Roman" w:cs="Times New Roman"/>
          <w:sz w:val="24"/>
          <w:szCs w:val="24"/>
        </w:rPr>
      </w:pPr>
      <w:r w:rsidRPr="00987C0F">
        <w:rPr>
          <w:rFonts w:ascii="Times New Roman" w:hAnsi="Times New Roman" w:cs="Times New Roman"/>
          <w:sz w:val="24"/>
          <w:szCs w:val="24"/>
        </w:rPr>
        <w:t>Να χαίρει καλής μαρτυρίας από τους έξωθεν</w:t>
      </w:r>
    </w:p>
    <w:p w:rsidR="0040227E" w:rsidRPr="00987C0F" w:rsidRDefault="0040227E" w:rsidP="00127D7B">
      <w:pPr>
        <w:pStyle w:val="a8"/>
        <w:numPr>
          <w:ilvl w:val="0"/>
          <w:numId w:val="26"/>
        </w:numPr>
        <w:spacing w:line="360" w:lineRule="auto"/>
        <w:jc w:val="both"/>
        <w:rPr>
          <w:rFonts w:ascii="Times New Roman" w:hAnsi="Times New Roman" w:cs="Times New Roman"/>
          <w:sz w:val="24"/>
          <w:szCs w:val="24"/>
        </w:rPr>
      </w:pPr>
      <w:r w:rsidRPr="00987C0F">
        <w:rPr>
          <w:rFonts w:ascii="Times New Roman" w:hAnsi="Times New Roman" w:cs="Times New Roman"/>
          <w:sz w:val="24"/>
          <w:szCs w:val="24"/>
        </w:rPr>
        <w:t>Μη νεόφυτος</w:t>
      </w:r>
    </w:p>
    <w:p w:rsidR="0040227E" w:rsidRPr="00987C0F" w:rsidRDefault="0040227E" w:rsidP="00127D7B">
      <w:pPr>
        <w:pStyle w:val="a8"/>
        <w:numPr>
          <w:ilvl w:val="0"/>
          <w:numId w:val="26"/>
        </w:numPr>
        <w:spacing w:line="360" w:lineRule="auto"/>
        <w:jc w:val="both"/>
        <w:rPr>
          <w:rFonts w:ascii="Times New Roman" w:hAnsi="Times New Roman" w:cs="Times New Roman"/>
          <w:sz w:val="24"/>
          <w:szCs w:val="24"/>
        </w:rPr>
      </w:pPr>
      <w:r w:rsidRPr="00987C0F">
        <w:rPr>
          <w:rFonts w:ascii="Times New Roman" w:hAnsi="Times New Roman" w:cs="Times New Roman"/>
          <w:sz w:val="24"/>
          <w:szCs w:val="24"/>
        </w:rPr>
        <w:t>Με τέκνα εν υποταγή</w:t>
      </w:r>
    </w:p>
    <w:p w:rsidR="0040227E" w:rsidRPr="00987C0F" w:rsidRDefault="00AA0B94" w:rsidP="00127D7B">
      <w:pPr>
        <w:spacing w:line="360" w:lineRule="auto"/>
        <w:ind w:firstLine="360"/>
        <w:jc w:val="both"/>
        <w:rPr>
          <w:rFonts w:ascii="Times New Roman" w:hAnsi="Times New Roman" w:cs="Times New Roman"/>
          <w:sz w:val="24"/>
          <w:szCs w:val="24"/>
        </w:rPr>
      </w:pPr>
      <w:r w:rsidRPr="00987C0F">
        <w:rPr>
          <w:rFonts w:ascii="Times New Roman" w:hAnsi="Times New Roman" w:cs="Times New Roman"/>
          <w:sz w:val="24"/>
          <w:szCs w:val="24"/>
        </w:rPr>
        <w:t>Παρατηρούμε ότι ο καθρέφτης του Επισκόπου στην Α΄ Τιμ. επιστολή είναι παράλληλος των διακόνων, των διακονισσών και της όντως χήρας.</w:t>
      </w:r>
      <w:r w:rsidRPr="00987C0F">
        <w:rPr>
          <w:rStyle w:val="a5"/>
          <w:rFonts w:ascii="Times New Roman" w:hAnsi="Times New Roman" w:cs="Times New Roman"/>
          <w:sz w:val="24"/>
          <w:szCs w:val="24"/>
        </w:rPr>
        <w:footnoteReference w:id="107"/>
      </w:r>
      <w:r w:rsidRPr="00987C0F">
        <w:rPr>
          <w:rFonts w:ascii="Times New Roman" w:hAnsi="Times New Roman" w:cs="Times New Roman"/>
          <w:sz w:val="24"/>
          <w:szCs w:val="24"/>
        </w:rPr>
        <w:t xml:space="preserve"> </w:t>
      </w:r>
      <w:r w:rsidR="008A667B" w:rsidRPr="00987C0F">
        <w:rPr>
          <w:rFonts w:ascii="Times New Roman" w:hAnsi="Times New Roman" w:cs="Times New Roman"/>
          <w:sz w:val="24"/>
          <w:szCs w:val="24"/>
        </w:rPr>
        <w:t xml:space="preserve"> Ο Επίσκοπος πρέπει να ανταποκρίνεται πρώτα</w:t>
      </w:r>
      <w:r w:rsidR="00213ACC" w:rsidRPr="00987C0F">
        <w:rPr>
          <w:rFonts w:ascii="Times New Roman" w:hAnsi="Times New Roman" w:cs="Times New Roman"/>
          <w:sz w:val="24"/>
          <w:szCs w:val="24"/>
        </w:rPr>
        <w:t xml:space="preserve"> στην κοσμιότητα </w:t>
      </w:r>
      <w:r w:rsidR="008A667B" w:rsidRPr="00987C0F">
        <w:rPr>
          <w:rFonts w:ascii="Times New Roman" w:hAnsi="Times New Roman" w:cs="Times New Roman"/>
          <w:sz w:val="24"/>
          <w:szCs w:val="24"/>
        </w:rPr>
        <w:t>που ζητάει ο Θεός κι έπειτα σε αυτή του κόσμου. Με την διδασκαλία του πρέπει να οδηγεί</w:t>
      </w:r>
      <w:r w:rsidR="00213ACC" w:rsidRPr="00987C0F">
        <w:rPr>
          <w:rFonts w:ascii="Times New Roman" w:hAnsi="Times New Roman" w:cs="Times New Roman"/>
          <w:sz w:val="24"/>
          <w:szCs w:val="24"/>
        </w:rPr>
        <w:t xml:space="preserve"> τους</w:t>
      </w:r>
      <w:r w:rsidR="008A667B" w:rsidRPr="00987C0F">
        <w:rPr>
          <w:rFonts w:ascii="Times New Roman" w:hAnsi="Times New Roman" w:cs="Times New Roman"/>
          <w:sz w:val="24"/>
          <w:szCs w:val="24"/>
        </w:rPr>
        <w:t xml:space="preserve"> ανθρώπους στην θεοσέβεια και με πυγμή να αντιμετωπίζ</w:t>
      </w:r>
      <w:r w:rsidR="00213ACC" w:rsidRPr="00987C0F">
        <w:rPr>
          <w:rFonts w:ascii="Times New Roman" w:hAnsi="Times New Roman" w:cs="Times New Roman"/>
          <w:sz w:val="24"/>
          <w:szCs w:val="24"/>
        </w:rPr>
        <w:t>ει τους αιρετικούς. Επίσης</w:t>
      </w:r>
      <w:r w:rsidR="008A667B" w:rsidRPr="00987C0F">
        <w:rPr>
          <w:rFonts w:ascii="Times New Roman" w:hAnsi="Times New Roman" w:cs="Times New Roman"/>
          <w:sz w:val="24"/>
          <w:szCs w:val="24"/>
        </w:rPr>
        <w:t xml:space="preserve"> με την αρετή της φιλοξενίας, εκτελεί  θυσιαστικό έργο, καθώς περιποιείται, και διακονεί τον πλησίον του, </w:t>
      </w:r>
      <w:r w:rsidR="00675CCC" w:rsidRPr="00987C0F">
        <w:rPr>
          <w:rFonts w:ascii="Times New Roman" w:hAnsi="Times New Roman" w:cs="Times New Roman"/>
          <w:sz w:val="24"/>
          <w:szCs w:val="24"/>
        </w:rPr>
        <w:t xml:space="preserve"> δαπανώντας χρήματ</w:t>
      </w:r>
      <w:r w:rsidR="008A667B" w:rsidRPr="00987C0F">
        <w:rPr>
          <w:rFonts w:ascii="Times New Roman" w:hAnsi="Times New Roman" w:cs="Times New Roman"/>
          <w:sz w:val="24"/>
          <w:szCs w:val="24"/>
        </w:rPr>
        <w:t xml:space="preserve">α. Ο Επίσκοπος οφείλει να είναι ποιμένας  αληθινός, </w:t>
      </w:r>
      <w:r w:rsidR="008A667B" w:rsidRPr="00987C0F">
        <w:rPr>
          <w:rFonts w:ascii="Times New Roman" w:hAnsi="Times New Roman" w:cs="Times New Roman"/>
          <w:sz w:val="24"/>
          <w:szCs w:val="24"/>
        </w:rPr>
        <w:lastRenderedPageBreak/>
        <w:t>ακολουθώντας τα χνάρια του Απόστολου Παύλου. Τα προβλή</w:t>
      </w:r>
      <w:r w:rsidR="009F7CCD" w:rsidRPr="00987C0F">
        <w:rPr>
          <w:rFonts w:ascii="Times New Roman" w:hAnsi="Times New Roman" w:cs="Times New Roman"/>
          <w:sz w:val="24"/>
          <w:szCs w:val="24"/>
        </w:rPr>
        <w:t>μα</w:t>
      </w:r>
      <w:r w:rsidR="008A667B" w:rsidRPr="00987C0F">
        <w:rPr>
          <w:rFonts w:ascii="Times New Roman" w:hAnsi="Times New Roman" w:cs="Times New Roman"/>
          <w:sz w:val="24"/>
          <w:szCs w:val="24"/>
        </w:rPr>
        <w:t>τα , οι αντιξοότητες και οι καθημερινές προκλήσεις δεν πρέπει να τον πτοούν</w:t>
      </w:r>
      <w:r w:rsidR="009F7CCD" w:rsidRPr="00987C0F">
        <w:rPr>
          <w:rFonts w:ascii="Times New Roman" w:hAnsi="Times New Roman" w:cs="Times New Roman"/>
          <w:sz w:val="24"/>
          <w:szCs w:val="24"/>
        </w:rPr>
        <w:t>.</w:t>
      </w:r>
      <w:r w:rsidR="00CA67F5" w:rsidRPr="00987C0F">
        <w:rPr>
          <w:rFonts w:ascii="Times New Roman" w:hAnsi="Times New Roman" w:cs="Times New Roman"/>
          <w:sz w:val="24"/>
          <w:szCs w:val="24"/>
        </w:rPr>
        <w:t xml:space="preserve">  Κατ’ αναλογία οφείλει να πορεύεται και ο σύγχρονος κοσμικός</w:t>
      </w:r>
      <w:r w:rsidR="009F7CCD" w:rsidRPr="00987C0F">
        <w:rPr>
          <w:rFonts w:ascii="Times New Roman" w:hAnsi="Times New Roman" w:cs="Times New Roman"/>
          <w:sz w:val="24"/>
          <w:szCs w:val="24"/>
        </w:rPr>
        <w:t xml:space="preserve"> ηγέτη</w:t>
      </w:r>
      <w:r w:rsidR="00CA67F5" w:rsidRPr="00987C0F">
        <w:rPr>
          <w:rFonts w:ascii="Times New Roman" w:hAnsi="Times New Roman" w:cs="Times New Roman"/>
          <w:sz w:val="24"/>
          <w:szCs w:val="24"/>
        </w:rPr>
        <w:t>ς ενός</w:t>
      </w:r>
      <w:r w:rsidR="009F7CCD" w:rsidRPr="00987C0F">
        <w:rPr>
          <w:rFonts w:ascii="Times New Roman" w:hAnsi="Times New Roman" w:cs="Times New Roman"/>
          <w:sz w:val="24"/>
          <w:szCs w:val="24"/>
        </w:rPr>
        <w:t xml:space="preserve"> οργανισμού</w:t>
      </w:r>
      <w:r w:rsidR="00CA67F5" w:rsidRPr="00987C0F">
        <w:rPr>
          <w:rFonts w:ascii="Times New Roman" w:hAnsi="Times New Roman" w:cs="Times New Roman"/>
          <w:sz w:val="24"/>
          <w:szCs w:val="24"/>
        </w:rPr>
        <w:t xml:space="preserve"> που αντί για αιρετικούς και κακόδοξους έχει να αντιμετωπίσει ανταγωνιστές,  συνεργάτες και υπαλλήλους</w:t>
      </w:r>
      <w:r w:rsidR="006039AA" w:rsidRPr="00987C0F">
        <w:rPr>
          <w:rFonts w:ascii="Times New Roman" w:hAnsi="Times New Roman" w:cs="Times New Roman"/>
          <w:sz w:val="24"/>
          <w:szCs w:val="24"/>
        </w:rPr>
        <w:t xml:space="preserve"> </w:t>
      </w:r>
      <w:r w:rsidR="00CA67F5" w:rsidRPr="00987C0F">
        <w:rPr>
          <w:rFonts w:ascii="Times New Roman" w:hAnsi="Times New Roman" w:cs="Times New Roman"/>
          <w:sz w:val="24"/>
          <w:szCs w:val="24"/>
        </w:rPr>
        <w:t>που αντιστέκονται  στην αλλαγή, σ</w:t>
      </w:r>
      <w:r w:rsidR="006039AA" w:rsidRPr="00987C0F">
        <w:rPr>
          <w:rFonts w:ascii="Times New Roman" w:hAnsi="Times New Roman" w:cs="Times New Roman"/>
          <w:sz w:val="24"/>
          <w:szCs w:val="24"/>
        </w:rPr>
        <w:t>τη</w:t>
      </w:r>
      <w:r w:rsidR="00CA67F5" w:rsidRPr="00987C0F">
        <w:rPr>
          <w:rFonts w:ascii="Times New Roman" w:hAnsi="Times New Roman" w:cs="Times New Roman"/>
          <w:sz w:val="24"/>
          <w:szCs w:val="24"/>
        </w:rPr>
        <w:t xml:space="preserve">ν καινοτομία, </w:t>
      </w:r>
      <w:r w:rsidR="006039AA" w:rsidRPr="00987C0F">
        <w:rPr>
          <w:rFonts w:ascii="Times New Roman" w:hAnsi="Times New Roman" w:cs="Times New Roman"/>
          <w:sz w:val="24"/>
          <w:szCs w:val="24"/>
        </w:rPr>
        <w:t xml:space="preserve"> στον εκσυγχρονισμό του οργανισμού</w:t>
      </w:r>
      <w:r w:rsidR="00CA67F5" w:rsidRPr="00987C0F">
        <w:rPr>
          <w:rFonts w:ascii="Times New Roman" w:hAnsi="Times New Roman" w:cs="Times New Roman"/>
          <w:sz w:val="24"/>
          <w:szCs w:val="24"/>
        </w:rPr>
        <w:t xml:space="preserve"> και δεν έχουν ασπαστεί το όραμά του. </w:t>
      </w:r>
      <w:r w:rsidR="0077391B">
        <w:rPr>
          <w:rFonts w:ascii="Times New Roman" w:hAnsi="Times New Roman" w:cs="Times New Roman"/>
          <w:sz w:val="24"/>
          <w:szCs w:val="24"/>
        </w:rPr>
        <w:tab/>
      </w:r>
      <w:r w:rsidR="0077391B">
        <w:rPr>
          <w:rFonts w:ascii="Times New Roman" w:hAnsi="Times New Roman" w:cs="Times New Roman"/>
          <w:sz w:val="24"/>
          <w:szCs w:val="24"/>
        </w:rPr>
        <w:tab/>
      </w:r>
      <w:r w:rsidR="0077391B">
        <w:rPr>
          <w:rFonts w:ascii="Times New Roman" w:hAnsi="Times New Roman" w:cs="Times New Roman"/>
          <w:sz w:val="24"/>
          <w:szCs w:val="24"/>
        </w:rPr>
        <w:tab/>
      </w:r>
      <w:r w:rsidR="0077391B">
        <w:rPr>
          <w:rFonts w:ascii="Times New Roman" w:hAnsi="Times New Roman" w:cs="Times New Roman"/>
          <w:sz w:val="24"/>
          <w:szCs w:val="24"/>
        </w:rPr>
        <w:tab/>
      </w:r>
      <w:r w:rsidR="0077391B">
        <w:rPr>
          <w:rFonts w:ascii="Times New Roman" w:hAnsi="Times New Roman" w:cs="Times New Roman"/>
          <w:sz w:val="24"/>
          <w:szCs w:val="24"/>
        </w:rPr>
        <w:tab/>
      </w:r>
      <w:r w:rsidR="0077391B">
        <w:rPr>
          <w:rFonts w:ascii="Times New Roman" w:hAnsi="Times New Roman" w:cs="Times New Roman"/>
          <w:sz w:val="24"/>
          <w:szCs w:val="24"/>
        </w:rPr>
        <w:tab/>
      </w:r>
      <w:r w:rsidR="00CA67F5" w:rsidRPr="00987C0F">
        <w:rPr>
          <w:rFonts w:ascii="Times New Roman" w:hAnsi="Times New Roman" w:cs="Times New Roman"/>
          <w:sz w:val="24"/>
          <w:szCs w:val="24"/>
        </w:rPr>
        <w:t>Οι αρετές που  βοηθούν τον Επίσκοπο στο ποιμαντικό του έργο μπορούν να φανούν εξίσου χρήσιμες και σωτήριες στον ηγέτη που επιθυμεί να υπερφαλαγγίσει</w:t>
      </w:r>
      <w:r w:rsidR="00D519A9" w:rsidRPr="00987C0F">
        <w:rPr>
          <w:rFonts w:ascii="Times New Roman" w:hAnsi="Times New Roman" w:cs="Times New Roman"/>
          <w:sz w:val="24"/>
          <w:szCs w:val="24"/>
        </w:rPr>
        <w:t xml:space="preserve"> τους ανταγωνιστές και κάθε τι που αποτελεί για αυτόν τροχοπέδη στην εξέλιξη και την προώθηση του οράματός του. Ο</w:t>
      </w:r>
      <w:r w:rsidR="00097E92" w:rsidRPr="00987C0F">
        <w:rPr>
          <w:rFonts w:ascii="Times New Roman" w:hAnsi="Times New Roman" w:cs="Times New Roman"/>
          <w:sz w:val="24"/>
          <w:szCs w:val="24"/>
        </w:rPr>
        <w:t xml:space="preserve">ι αρετές </w:t>
      </w:r>
      <w:r w:rsidR="00D519A9" w:rsidRPr="00987C0F">
        <w:rPr>
          <w:rFonts w:ascii="Times New Roman" w:hAnsi="Times New Roman" w:cs="Times New Roman"/>
          <w:sz w:val="24"/>
          <w:szCs w:val="24"/>
        </w:rPr>
        <w:t xml:space="preserve">αυτές </w:t>
      </w:r>
      <w:r w:rsidR="00097E92" w:rsidRPr="00987C0F">
        <w:rPr>
          <w:rFonts w:ascii="Times New Roman" w:hAnsi="Times New Roman" w:cs="Times New Roman"/>
          <w:sz w:val="24"/>
          <w:szCs w:val="24"/>
        </w:rPr>
        <w:t>δεν αποτελούν εξωτερικά κοσμικά χαρακτηριστι</w:t>
      </w:r>
      <w:r w:rsidR="00D519A9" w:rsidRPr="00987C0F">
        <w:rPr>
          <w:rFonts w:ascii="Times New Roman" w:hAnsi="Times New Roman" w:cs="Times New Roman"/>
          <w:sz w:val="24"/>
          <w:szCs w:val="24"/>
        </w:rPr>
        <w:t>κά ούτε απλά ηθικά γνωρίσματα, αλλά συνιστούν τη</w:t>
      </w:r>
      <w:r w:rsidR="00097E92" w:rsidRPr="00987C0F">
        <w:rPr>
          <w:rFonts w:ascii="Times New Roman" w:hAnsi="Times New Roman" w:cs="Times New Roman"/>
          <w:sz w:val="24"/>
          <w:szCs w:val="24"/>
        </w:rPr>
        <w:t xml:space="preserve"> βάση της ηθικής και πν</w:t>
      </w:r>
      <w:r w:rsidR="00D519A9" w:rsidRPr="00987C0F">
        <w:rPr>
          <w:rFonts w:ascii="Times New Roman" w:hAnsi="Times New Roman" w:cs="Times New Roman"/>
          <w:sz w:val="24"/>
          <w:szCs w:val="24"/>
        </w:rPr>
        <w:t xml:space="preserve">ευματικής τελειώσεως που συνεπάγεται </w:t>
      </w:r>
      <w:r w:rsidR="00097E92" w:rsidRPr="00987C0F">
        <w:rPr>
          <w:rFonts w:ascii="Times New Roman" w:hAnsi="Times New Roman" w:cs="Times New Roman"/>
          <w:sz w:val="24"/>
          <w:szCs w:val="24"/>
        </w:rPr>
        <w:t>την ένωση με τον Θεό. Επίσης στην επιλογή του επισκόπου  στις ποιμαντικές επιστολές  δεν φαίνεται να συμμετέχει το πλήρωμα της Εκκλησίας, ούτε τα στοιχεία που θεωρούνται βασικά χαρακτηριστικά του αξιωματούχου της ελληνορωμαϊκής κοινωνίας διαδραματίζουν κάποιο ρόλο.</w:t>
      </w:r>
      <w:r w:rsidR="00097E92" w:rsidRPr="00987C0F">
        <w:rPr>
          <w:rStyle w:val="a5"/>
          <w:rFonts w:ascii="Times New Roman" w:hAnsi="Times New Roman" w:cs="Times New Roman"/>
          <w:sz w:val="24"/>
          <w:szCs w:val="24"/>
        </w:rPr>
        <w:footnoteReference w:id="108"/>
      </w:r>
    </w:p>
    <w:p w:rsidR="0040227E" w:rsidRPr="0040227E" w:rsidRDefault="0040227E" w:rsidP="00127D7B">
      <w:pPr>
        <w:pStyle w:val="a8"/>
        <w:spacing w:line="360" w:lineRule="auto"/>
        <w:jc w:val="both"/>
        <w:rPr>
          <w:rFonts w:ascii="Times New Roman" w:hAnsi="Times New Roman" w:cs="Times New Roman"/>
          <w:color w:val="365F91" w:themeColor="accent1" w:themeShade="BF"/>
          <w:sz w:val="24"/>
          <w:szCs w:val="24"/>
        </w:rPr>
      </w:pPr>
    </w:p>
    <w:p w:rsidR="0040227E" w:rsidRDefault="0040227E" w:rsidP="00127D7B">
      <w:pPr>
        <w:pStyle w:val="a8"/>
        <w:spacing w:line="360" w:lineRule="auto"/>
        <w:jc w:val="both"/>
        <w:rPr>
          <w:rFonts w:ascii="Times New Roman" w:hAnsi="Times New Roman" w:cs="Times New Roman"/>
          <w:sz w:val="24"/>
          <w:szCs w:val="24"/>
        </w:rPr>
      </w:pPr>
    </w:p>
    <w:p w:rsidR="00AA0B94" w:rsidRDefault="00AA0B94" w:rsidP="00127D7B">
      <w:pPr>
        <w:spacing w:line="360" w:lineRule="auto"/>
        <w:jc w:val="both"/>
        <w:rPr>
          <w:rFonts w:ascii="Times New Roman" w:hAnsi="Times New Roman" w:cs="Times New Roman"/>
          <w:b/>
          <w:sz w:val="28"/>
          <w:szCs w:val="28"/>
        </w:rPr>
      </w:pPr>
    </w:p>
    <w:p w:rsidR="00501D3C" w:rsidRPr="00C86D2B" w:rsidRDefault="00835534" w:rsidP="00127D7B">
      <w:pPr>
        <w:spacing w:line="360" w:lineRule="auto"/>
        <w:jc w:val="both"/>
        <w:rPr>
          <w:rFonts w:ascii="Times New Roman" w:hAnsi="Times New Roman" w:cs="Times New Roman"/>
          <w:b/>
          <w:sz w:val="28"/>
          <w:szCs w:val="28"/>
        </w:rPr>
      </w:pPr>
      <w:r>
        <w:rPr>
          <w:rFonts w:ascii="Times New Roman" w:hAnsi="Times New Roman" w:cs="Times New Roman"/>
          <w:b/>
          <w:sz w:val="28"/>
          <w:szCs w:val="28"/>
        </w:rPr>
        <w:t>3.</w:t>
      </w:r>
      <w:r w:rsidR="00353C20">
        <w:rPr>
          <w:rFonts w:ascii="Times New Roman" w:hAnsi="Times New Roman" w:cs="Times New Roman"/>
          <w:b/>
          <w:sz w:val="28"/>
          <w:szCs w:val="28"/>
        </w:rPr>
        <w:t xml:space="preserve">3 </w:t>
      </w:r>
      <w:r>
        <w:rPr>
          <w:rFonts w:ascii="Times New Roman" w:hAnsi="Times New Roman" w:cs="Times New Roman"/>
          <w:b/>
          <w:sz w:val="28"/>
          <w:szCs w:val="28"/>
        </w:rPr>
        <w:t xml:space="preserve"> </w:t>
      </w:r>
      <w:r w:rsidR="006B0D66">
        <w:rPr>
          <w:rFonts w:ascii="Times New Roman" w:hAnsi="Times New Roman" w:cs="Times New Roman"/>
          <w:b/>
          <w:sz w:val="28"/>
          <w:szCs w:val="28"/>
        </w:rPr>
        <w:t>Άμεμπτη και Αδιάβλητη Η</w:t>
      </w:r>
      <w:r w:rsidR="00C86D2B" w:rsidRPr="00C86D2B">
        <w:rPr>
          <w:rFonts w:ascii="Times New Roman" w:hAnsi="Times New Roman" w:cs="Times New Roman"/>
          <w:b/>
          <w:sz w:val="28"/>
          <w:szCs w:val="28"/>
        </w:rPr>
        <w:t>γεσία</w:t>
      </w:r>
    </w:p>
    <w:p w:rsidR="00027444" w:rsidRPr="007D3F9B" w:rsidRDefault="00027444" w:rsidP="00127D7B">
      <w:pPr>
        <w:spacing w:line="360" w:lineRule="auto"/>
        <w:ind w:firstLine="720"/>
        <w:jc w:val="both"/>
        <w:rPr>
          <w:rFonts w:ascii="Times New Roman" w:hAnsi="Times New Roman" w:cs="Times New Roman"/>
          <w:sz w:val="24"/>
          <w:szCs w:val="24"/>
        </w:rPr>
      </w:pPr>
    </w:p>
    <w:p w:rsidR="00F76F18" w:rsidRPr="00EE2436" w:rsidRDefault="00061320" w:rsidP="00127D7B">
      <w:pPr>
        <w:spacing w:line="360" w:lineRule="auto"/>
        <w:ind w:firstLine="720"/>
        <w:jc w:val="both"/>
        <w:rPr>
          <w:rFonts w:ascii="Times New Roman" w:hAnsi="Times New Roman" w:cs="Times New Roman"/>
          <w:sz w:val="24"/>
          <w:szCs w:val="24"/>
        </w:rPr>
      </w:pPr>
      <w:r w:rsidRPr="00204956">
        <w:rPr>
          <w:rFonts w:ascii="Times New Roman" w:hAnsi="Times New Roman" w:cs="Times New Roman"/>
          <w:sz w:val="24"/>
          <w:szCs w:val="24"/>
        </w:rPr>
        <w:t xml:space="preserve">Η «επικεφαλίδα» του επισκόπου είναι το ανεπίληπτος και συνδυάζεται με το ασυκοφάντητους και </w:t>
      </w:r>
      <w:proofErr w:type="spellStart"/>
      <w:r w:rsidRPr="00204956">
        <w:rPr>
          <w:rFonts w:ascii="Times New Roman" w:hAnsi="Times New Roman" w:cs="Times New Roman"/>
          <w:sz w:val="24"/>
          <w:szCs w:val="24"/>
        </w:rPr>
        <w:t>ακατηγορήτους</w:t>
      </w:r>
      <w:proofErr w:type="spellEnd"/>
      <w:r w:rsidRPr="00204956">
        <w:rPr>
          <w:rFonts w:ascii="Times New Roman" w:hAnsi="Times New Roman" w:cs="Times New Roman"/>
          <w:sz w:val="24"/>
          <w:szCs w:val="24"/>
        </w:rPr>
        <w:t xml:space="preserve"> στο </w:t>
      </w:r>
      <w:proofErr w:type="spellStart"/>
      <w:r w:rsidRPr="00204956">
        <w:rPr>
          <w:rFonts w:ascii="Times New Roman" w:hAnsi="Times New Roman" w:cs="Times New Roman"/>
          <w:sz w:val="24"/>
          <w:szCs w:val="24"/>
        </w:rPr>
        <w:t>Τιτ</w:t>
      </w:r>
      <w:proofErr w:type="spellEnd"/>
      <w:r w:rsidRPr="00204956">
        <w:rPr>
          <w:rFonts w:ascii="Times New Roman" w:hAnsi="Times New Roman" w:cs="Times New Roman"/>
          <w:sz w:val="24"/>
          <w:szCs w:val="24"/>
        </w:rPr>
        <w:t>. 1, 6-9 (ανέγκλητος).</w:t>
      </w:r>
      <w:r w:rsidRPr="00204956">
        <w:rPr>
          <w:rStyle w:val="a5"/>
          <w:rFonts w:ascii="Times New Roman" w:hAnsi="Times New Roman" w:cs="Times New Roman"/>
          <w:sz w:val="24"/>
          <w:szCs w:val="24"/>
        </w:rPr>
        <w:footnoteReference w:id="109"/>
      </w:r>
      <w:r w:rsidR="00697CFE" w:rsidRPr="008B7475">
        <w:rPr>
          <w:rFonts w:ascii="Times New Roman" w:hAnsi="Times New Roman" w:cs="Times New Roman"/>
          <w:sz w:val="24"/>
          <w:szCs w:val="24"/>
        </w:rPr>
        <w:t xml:space="preserve"> Ο Ηγέτης</w:t>
      </w:r>
      <w:r w:rsidR="005A461A">
        <w:rPr>
          <w:rFonts w:ascii="Times New Roman" w:hAnsi="Times New Roman" w:cs="Times New Roman"/>
          <w:sz w:val="24"/>
          <w:szCs w:val="24"/>
        </w:rPr>
        <w:t>,</w:t>
      </w:r>
      <w:r w:rsidR="00697CFE" w:rsidRPr="008B7475">
        <w:rPr>
          <w:rFonts w:ascii="Times New Roman" w:hAnsi="Times New Roman" w:cs="Times New Roman"/>
          <w:sz w:val="24"/>
          <w:szCs w:val="24"/>
        </w:rPr>
        <w:t xml:space="preserve"> είτε εκκλησ</w:t>
      </w:r>
      <w:r w:rsidR="005A461A">
        <w:rPr>
          <w:rFonts w:ascii="Times New Roman" w:hAnsi="Times New Roman" w:cs="Times New Roman"/>
          <w:sz w:val="24"/>
          <w:szCs w:val="24"/>
        </w:rPr>
        <w:t xml:space="preserve">ιαστικός </w:t>
      </w:r>
      <w:r w:rsidR="0008588F" w:rsidRPr="008B7475">
        <w:rPr>
          <w:rFonts w:ascii="Times New Roman" w:hAnsi="Times New Roman" w:cs="Times New Roman"/>
          <w:sz w:val="24"/>
          <w:szCs w:val="24"/>
        </w:rPr>
        <w:t>είτε κοσμικός,</w:t>
      </w:r>
      <w:r w:rsidR="00697CFE" w:rsidRPr="008B7475">
        <w:rPr>
          <w:rFonts w:ascii="Times New Roman" w:hAnsi="Times New Roman" w:cs="Times New Roman"/>
          <w:sz w:val="24"/>
          <w:szCs w:val="24"/>
        </w:rPr>
        <w:t xml:space="preserve"> δεν πρέπει να φαίνεται αλλά και να είναι τίμιος. Συγκεκριμένα</w:t>
      </w:r>
      <w:r w:rsidR="0008588F" w:rsidRPr="008B7475">
        <w:rPr>
          <w:rFonts w:ascii="Times New Roman" w:hAnsi="Times New Roman" w:cs="Times New Roman"/>
          <w:sz w:val="24"/>
          <w:szCs w:val="24"/>
        </w:rPr>
        <w:t xml:space="preserve">, </w:t>
      </w:r>
      <w:r w:rsidR="00697CFE" w:rsidRPr="008B7475">
        <w:rPr>
          <w:rFonts w:ascii="Times New Roman" w:hAnsi="Times New Roman" w:cs="Times New Roman"/>
          <w:sz w:val="24"/>
          <w:szCs w:val="24"/>
        </w:rPr>
        <w:t>ο επίσκοπος πρέπει να είναι άμεμπτος και αδιάβλητος</w:t>
      </w:r>
      <w:r w:rsidR="00697CFE" w:rsidRPr="008B7475">
        <w:rPr>
          <w:rStyle w:val="a5"/>
          <w:rFonts w:ascii="Times New Roman" w:hAnsi="Times New Roman" w:cs="Times New Roman"/>
          <w:sz w:val="24"/>
          <w:szCs w:val="24"/>
        </w:rPr>
        <w:footnoteReference w:id="110"/>
      </w:r>
      <w:r w:rsidR="005A461A">
        <w:rPr>
          <w:rFonts w:ascii="Times New Roman" w:hAnsi="Times New Roman" w:cs="Times New Roman"/>
          <w:sz w:val="24"/>
          <w:szCs w:val="24"/>
        </w:rPr>
        <w:t xml:space="preserve"> και όπως είναι </w:t>
      </w:r>
      <w:r w:rsidR="0008588F" w:rsidRPr="008B7475">
        <w:rPr>
          <w:rFonts w:ascii="Times New Roman" w:hAnsi="Times New Roman" w:cs="Times New Roman"/>
          <w:sz w:val="24"/>
          <w:szCs w:val="24"/>
        </w:rPr>
        <w:t>αναμενόμενο, όντας</w:t>
      </w:r>
      <w:r w:rsidR="0002425B" w:rsidRPr="008B7475">
        <w:rPr>
          <w:rFonts w:ascii="Times New Roman" w:hAnsi="Times New Roman" w:cs="Times New Roman"/>
          <w:sz w:val="24"/>
          <w:szCs w:val="24"/>
        </w:rPr>
        <w:t xml:space="preserve"> λειτουργ</w:t>
      </w:r>
      <w:r w:rsidR="0008588F" w:rsidRPr="008B7475">
        <w:rPr>
          <w:rFonts w:ascii="Times New Roman" w:hAnsi="Times New Roman" w:cs="Times New Roman"/>
          <w:sz w:val="24"/>
          <w:szCs w:val="24"/>
        </w:rPr>
        <w:t>ός των Αγίων Μυστηρίων να παραμένει αδιάφθορος και</w:t>
      </w:r>
      <w:r w:rsidR="0002425B" w:rsidRPr="008B7475">
        <w:rPr>
          <w:rFonts w:ascii="Times New Roman" w:hAnsi="Times New Roman" w:cs="Times New Roman"/>
          <w:sz w:val="24"/>
          <w:szCs w:val="24"/>
        </w:rPr>
        <w:t xml:space="preserve"> ακηλίδωτος. </w:t>
      </w:r>
      <w:r w:rsidR="00565DFA">
        <w:rPr>
          <w:rFonts w:ascii="Times New Roman" w:hAnsi="Times New Roman" w:cs="Times New Roman"/>
          <w:sz w:val="24"/>
          <w:szCs w:val="24"/>
        </w:rPr>
        <w:t xml:space="preserve">Ο άμωμος είναι ο άμεμπτος , ο αγνός, χωρίς </w:t>
      </w:r>
      <w:proofErr w:type="spellStart"/>
      <w:r w:rsidR="00565DFA">
        <w:rPr>
          <w:rFonts w:ascii="Times New Roman" w:hAnsi="Times New Roman" w:cs="Times New Roman"/>
          <w:sz w:val="24"/>
          <w:szCs w:val="24"/>
        </w:rPr>
        <w:t>μώμον</w:t>
      </w:r>
      <w:proofErr w:type="spellEnd"/>
      <w:r w:rsidR="00565DFA">
        <w:rPr>
          <w:rFonts w:ascii="Times New Roman" w:hAnsi="Times New Roman" w:cs="Times New Roman"/>
          <w:sz w:val="24"/>
          <w:szCs w:val="24"/>
        </w:rPr>
        <w:t xml:space="preserve"> </w:t>
      </w:r>
      <w:r w:rsidR="00565DFA">
        <w:rPr>
          <w:rFonts w:ascii="Times New Roman" w:hAnsi="Times New Roman" w:cs="Times New Roman"/>
          <w:sz w:val="24"/>
          <w:szCs w:val="24"/>
        </w:rPr>
        <w:lastRenderedPageBreak/>
        <w:t>(κηλίδα)</w:t>
      </w:r>
      <w:r w:rsidR="00565DFA">
        <w:rPr>
          <w:rStyle w:val="a5"/>
          <w:rFonts w:ascii="Times New Roman" w:hAnsi="Times New Roman" w:cs="Times New Roman"/>
          <w:sz w:val="24"/>
          <w:szCs w:val="24"/>
        </w:rPr>
        <w:footnoteReference w:id="111"/>
      </w:r>
      <w:r w:rsidR="000E085F">
        <w:rPr>
          <w:rFonts w:ascii="Times New Roman" w:hAnsi="Times New Roman" w:cs="Times New Roman"/>
          <w:sz w:val="24"/>
          <w:szCs w:val="24"/>
        </w:rPr>
        <w:t>που μπορεί να</w:t>
      </w:r>
      <w:r w:rsidR="0002425B" w:rsidRPr="008B7475">
        <w:rPr>
          <w:rFonts w:ascii="Times New Roman" w:hAnsi="Times New Roman" w:cs="Times New Roman"/>
          <w:sz w:val="24"/>
          <w:szCs w:val="24"/>
        </w:rPr>
        <w:t xml:space="preserve"> απευθυνθεί στ</w:t>
      </w:r>
      <w:r w:rsidR="000E085F">
        <w:rPr>
          <w:rFonts w:ascii="Times New Roman" w:hAnsi="Times New Roman" w:cs="Times New Roman"/>
          <w:sz w:val="24"/>
          <w:szCs w:val="24"/>
        </w:rPr>
        <w:t>ον πιστό λαό και ν</w:t>
      </w:r>
      <w:r w:rsidR="0008588F" w:rsidRPr="008B7475">
        <w:rPr>
          <w:rFonts w:ascii="Times New Roman" w:hAnsi="Times New Roman" w:cs="Times New Roman"/>
          <w:sz w:val="24"/>
          <w:szCs w:val="24"/>
        </w:rPr>
        <w:t>α κηρύξει</w:t>
      </w:r>
      <w:r w:rsidR="0002425B" w:rsidRPr="008B7475">
        <w:rPr>
          <w:rFonts w:ascii="Times New Roman" w:hAnsi="Times New Roman" w:cs="Times New Roman"/>
          <w:sz w:val="24"/>
          <w:szCs w:val="24"/>
        </w:rPr>
        <w:t xml:space="preserve"> </w:t>
      </w:r>
      <w:r w:rsidR="00287C0C" w:rsidRPr="008B7475">
        <w:rPr>
          <w:rFonts w:ascii="Times New Roman" w:hAnsi="Times New Roman" w:cs="Times New Roman"/>
          <w:sz w:val="24"/>
          <w:szCs w:val="24"/>
        </w:rPr>
        <w:t>περί</w:t>
      </w:r>
      <w:r w:rsidR="0008588F" w:rsidRPr="008B7475">
        <w:rPr>
          <w:rFonts w:ascii="Times New Roman" w:hAnsi="Times New Roman" w:cs="Times New Roman"/>
          <w:sz w:val="24"/>
          <w:szCs w:val="24"/>
        </w:rPr>
        <w:t xml:space="preserve"> αμαρτίας </w:t>
      </w:r>
      <w:r w:rsidR="000E085F">
        <w:rPr>
          <w:rFonts w:ascii="Times New Roman" w:hAnsi="Times New Roman" w:cs="Times New Roman"/>
          <w:sz w:val="24"/>
          <w:szCs w:val="24"/>
        </w:rPr>
        <w:t>και αρετής, δίνοντας έμπρακτα</w:t>
      </w:r>
      <w:r w:rsidR="00467574">
        <w:rPr>
          <w:rFonts w:ascii="Times New Roman" w:hAnsi="Times New Roman" w:cs="Times New Roman"/>
          <w:sz w:val="24"/>
          <w:szCs w:val="24"/>
        </w:rPr>
        <w:t xml:space="preserve"> το λαμπρό παράδειγμα</w:t>
      </w:r>
      <w:r w:rsidR="008314C1" w:rsidRPr="008B7475">
        <w:rPr>
          <w:rFonts w:ascii="Times New Roman" w:hAnsi="Times New Roman" w:cs="Times New Roman"/>
          <w:sz w:val="24"/>
          <w:szCs w:val="24"/>
        </w:rPr>
        <w:t xml:space="preserve">. </w:t>
      </w:r>
      <w:r w:rsidR="005A461A">
        <w:rPr>
          <w:rFonts w:ascii="Times New Roman" w:hAnsi="Times New Roman" w:cs="Times New Roman"/>
          <w:sz w:val="24"/>
          <w:szCs w:val="24"/>
        </w:rPr>
        <w:t>Ομοίως και ο κοσμικός ηγέτης π</w:t>
      </w:r>
      <w:r w:rsidR="00287C0C" w:rsidRPr="008B7475">
        <w:rPr>
          <w:rFonts w:ascii="Times New Roman" w:hAnsi="Times New Roman" w:cs="Times New Roman"/>
          <w:sz w:val="24"/>
          <w:szCs w:val="24"/>
        </w:rPr>
        <w:t>ρέπει να είναι αδιάβλητος</w:t>
      </w:r>
      <w:r w:rsidR="00393456" w:rsidRPr="00393456">
        <w:rPr>
          <w:rFonts w:ascii="Times New Roman" w:hAnsi="Times New Roman" w:cs="Times New Roman"/>
          <w:sz w:val="24"/>
          <w:szCs w:val="24"/>
        </w:rPr>
        <w:t xml:space="preserve"> </w:t>
      </w:r>
      <w:r w:rsidR="00467574">
        <w:rPr>
          <w:rFonts w:ascii="Times New Roman" w:hAnsi="Times New Roman" w:cs="Times New Roman"/>
          <w:sz w:val="24"/>
          <w:szCs w:val="24"/>
        </w:rPr>
        <w:t>και</w:t>
      </w:r>
      <w:r w:rsidR="00287C0C" w:rsidRPr="008B7475">
        <w:rPr>
          <w:rFonts w:ascii="Times New Roman" w:hAnsi="Times New Roman" w:cs="Times New Roman"/>
          <w:sz w:val="24"/>
          <w:szCs w:val="24"/>
        </w:rPr>
        <w:t xml:space="preserve"> άψογος</w:t>
      </w:r>
      <w:r w:rsidR="00467574">
        <w:rPr>
          <w:rFonts w:ascii="Times New Roman" w:hAnsi="Times New Roman" w:cs="Times New Roman"/>
          <w:sz w:val="24"/>
          <w:szCs w:val="24"/>
        </w:rPr>
        <w:t xml:space="preserve">, </w:t>
      </w:r>
      <w:r w:rsidR="005A461A">
        <w:rPr>
          <w:rFonts w:ascii="Times New Roman" w:hAnsi="Times New Roman" w:cs="Times New Roman"/>
          <w:sz w:val="24"/>
          <w:szCs w:val="24"/>
        </w:rPr>
        <w:t>γι</w:t>
      </w:r>
      <w:r w:rsidR="00287C0C" w:rsidRPr="008B7475">
        <w:rPr>
          <w:rFonts w:ascii="Times New Roman" w:hAnsi="Times New Roman" w:cs="Times New Roman"/>
          <w:sz w:val="24"/>
          <w:szCs w:val="24"/>
        </w:rPr>
        <w:t xml:space="preserve">α </w:t>
      </w:r>
      <w:r w:rsidR="005A461A">
        <w:rPr>
          <w:rFonts w:ascii="Times New Roman" w:hAnsi="Times New Roman" w:cs="Times New Roman"/>
          <w:sz w:val="24"/>
          <w:szCs w:val="24"/>
        </w:rPr>
        <w:t xml:space="preserve">να </w:t>
      </w:r>
      <w:r w:rsidR="00EE2436">
        <w:rPr>
          <w:rFonts w:ascii="Times New Roman" w:hAnsi="Times New Roman" w:cs="Times New Roman"/>
          <w:sz w:val="24"/>
          <w:szCs w:val="24"/>
        </w:rPr>
        <w:t>γίνει παράδειγμα προς μίμηση</w:t>
      </w:r>
      <w:r w:rsidR="00EE2436">
        <w:rPr>
          <w:rFonts w:ascii="Times New Roman" w:hAnsi="Times New Roman" w:cs="Times New Roman"/>
          <w:color w:val="365F91" w:themeColor="accent1" w:themeShade="BF"/>
          <w:sz w:val="24"/>
          <w:szCs w:val="24"/>
        </w:rPr>
        <w:t xml:space="preserve">. </w:t>
      </w:r>
      <w:r w:rsidR="00287C0C" w:rsidRPr="008B7475">
        <w:rPr>
          <w:rFonts w:ascii="Times New Roman" w:hAnsi="Times New Roman" w:cs="Times New Roman"/>
          <w:sz w:val="24"/>
          <w:szCs w:val="24"/>
        </w:rPr>
        <w:t>Ποιο όραμα</w:t>
      </w:r>
      <w:r w:rsidR="00DF7747">
        <w:rPr>
          <w:rFonts w:ascii="Times New Roman" w:hAnsi="Times New Roman" w:cs="Times New Roman"/>
          <w:sz w:val="24"/>
          <w:szCs w:val="24"/>
        </w:rPr>
        <w:t xml:space="preserve"> μπορεί να ευοδωθεί και ν</w:t>
      </w:r>
      <w:r w:rsidR="00287C0C" w:rsidRPr="008B7475">
        <w:rPr>
          <w:rFonts w:ascii="Times New Roman" w:hAnsi="Times New Roman" w:cs="Times New Roman"/>
          <w:sz w:val="24"/>
          <w:szCs w:val="24"/>
        </w:rPr>
        <w:t xml:space="preserve">α </w:t>
      </w:r>
      <w:r w:rsidR="00DF7747">
        <w:rPr>
          <w:rFonts w:ascii="Times New Roman" w:hAnsi="Times New Roman" w:cs="Times New Roman"/>
          <w:sz w:val="24"/>
          <w:szCs w:val="24"/>
        </w:rPr>
        <w:t>γίνει αποδεκτό</w:t>
      </w:r>
      <w:r w:rsidR="00287C0C" w:rsidRPr="008B7475">
        <w:rPr>
          <w:rFonts w:ascii="Times New Roman" w:hAnsi="Times New Roman" w:cs="Times New Roman"/>
          <w:sz w:val="24"/>
          <w:szCs w:val="24"/>
        </w:rPr>
        <w:t xml:space="preserve"> α</w:t>
      </w:r>
      <w:r w:rsidR="008C6874" w:rsidRPr="008B7475">
        <w:rPr>
          <w:rFonts w:ascii="Times New Roman" w:hAnsi="Times New Roman" w:cs="Times New Roman"/>
          <w:sz w:val="24"/>
          <w:szCs w:val="24"/>
        </w:rPr>
        <w:t>πό τους εργ</w:t>
      </w:r>
      <w:r w:rsidR="00DF7747">
        <w:rPr>
          <w:rFonts w:ascii="Times New Roman" w:hAnsi="Times New Roman" w:cs="Times New Roman"/>
          <w:sz w:val="24"/>
          <w:szCs w:val="24"/>
        </w:rPr>
        <w:t>αζόμενους,  τους υπαλλήλους και</w:t>
      </w:r>
      <w:r w:rsidR="00287C0C" w:rsidRPr="008B7475">
        <w:rPr>
          <w:rFonts w:ascii="Times New Roman" w:hAnsi="Times New Roman" w:cs="Times New Roman"/>
          <w:sz w:val="24"/>
          <w:szCs w:val="24"/>
        </w:rPr>
        <w:t xml:space="preserve"> τον</w:t>
      </w:r>
      <w:r w:rsidR="008C6874" w:rsidRPr="008B7475">
        <w:rPr>
          <w:rFonts w:ascii="Times New Roman" w:hAnsi="Times New Roman" w:cs="Times New Roman"/>
          <w:sz w:val="24"/>
          <w:szCs w:val="24"/>
        </w:rPr>
        <w:t xml:space="preserve"> ίδιο τον οργανισμό,  όταν όλοι </w:t>
      </w:r>
      <w:r w:rsidR="00DF7747">
        <w:rPr>
          <w:rFonts w:ascii="Times New Roman" w:hAnsi="Times New Roman" w:cs="Times New Roman"/>
          <w:sz w:val="24"/>
          <w:szCs w:val="24"/>
        </w:rPr>
        <w:t>είναι γνώστες τ</w:t>
      </w:r>
      <w:r w:rsidR="00287C0C" w:rsidRPr="008B7475">
        <w:rPr>
          <w:rFonts w:ascii="Times New Roman" w:hAnsi="Times New Roman" w:cs="Times New Roman"/>
          <w:sz w:val="24"/>
          <w:szCs w:val="24"/>
        </w:rPr>
        <w:t>η</w:t>
      </w:r>
      <w:r w:rsidR="00DF7747">
        <w:rPr>
          <w:rFonts w:ascii="Times New Roman" w:hAnsi="Times New Roman" w:cs="Times New Roman"/>
          <w:sz w:val="24"/>
          <w:szCs w:val="24"/>
        </w:rPr>
        <w:t>ς</w:t>
      </w:r>
      <w:r w:rsidR="00287C0C" w:rsidRPr="008B7475">
        <w:rPr>
          <w:rFonts w:ascii="Times New Roman" w:hAnsi="Times New Roman" w:cs="Times New Roman"/>
          <w:sz w:val="24"/>
          <w:szCs w:val="24"/>
        </w:rPr>
        <w:t xml:space="preserve"> διαφθορά</w:t>
      </w:r>
      <w:r w:rsidR="00DF7747">
        <w:rPr>
          <w:rFonts w:ascii="Times New Roman" w:hAnsi="Times New Roman" w:cs="Times New Roman"/>
          <w:sz w:val="24"/>
          <w:szCs w:val="24"/>
        </w:rPr>
        <w:t>ς</w:t>
      </w:r>
      <w:r w:rsidR="00287C0C" w:rsidRPr="008B7475">
        <w:rPr>
          <w:rFonts w:ascii="Times New Roman" w:hAnsi="Times New Roman" w:cs="Times New Roman"/>
          <w:sz w:val="24"/>
          <w:szCs w:val="24"/>
        </w:rPr>
        <w:t xml:space="preserve"> </w:t>
      </w:r>
      <w:r w:rsidR="008C6874" w:rsidRPr="008B7475">
        <w:rPr>
          <w:rFonts w:ascii="Times New Roman" w:hAnsi="Times New Roman" w:cs="Times New Roman"/>
          <w:sz w:val="24"/>
          <w:szCs w:val="24"/>
        </w:rPr>
        <w:t xml:space="preserve">και </w:t>
      </w:r>
      <w:r w:rsidR="00DF7747">
        <w:rPr>
          <w:rFonts w:ascii="Times New Roman" w:hAnsi="Times New Roman" w:cs="Times New Roman"/>
          <w:sz w:val="24"/>
          <w:szCs w:val="24"/>
        </w:rPr>
        <w:t>τ</w:t>
      </w:r>
      <w:r w:rsidR="008C6874" w:rsidRPr="008B7475">
        <w:rPr>
          <w:rFonts w:ascii="Times New Roman" w:hAnsi="Times New Roman" w:cs="Times New Roman"/>
          <w:sz w:val="24"/>
          <w:szCs w:val="24"/>
        </w:rPr>
        <w:t>η</w:t>
      </w:r>
      <w:r w:rsidR="00DF7747">
        <w:rPr>
          <w:rFonts w:ascii="Times New Roman" w:hAnsi="Times New Roman" w:cs="Times New Roman"/>
          <w:sz w:val="24"/>
          <w:szCs w:val="24"/>
        </w:rPr>
        <w:t>ς</w:t>
      </w:r>
      <w:r w:rsidR="008C6874" w:rsidRPr="008B7475">
        <w:rPr>
          <w:rFonts w:ascii="Times New Roman" w:hAnsi="Times New Roman" w:cs="Times New Roman"/>
          <w:sz w:val="24"/>
          <w:szCs w:val="24"/>
        </w:rPr>
        <w:t xml:space="preserve"> αμαρτία</w:t>
      </w:r>
      <w:r w:rsidR="00DF7747">
        <w:rPr>
          <w:rFonts w:ascii="Times New Roman" w:hAnsi="Times New Roman" w:cs="Times New Roman"/>
          <w:sz w:val="24"/>
          <w:szCs w:val="24"/>
        </w:rPr>
        <w:t>ς που κυριαρχεί</w:t>
      </w:r>
      <w:r w:rsidR="00287C0C" w:rsidRPr="008B7475">
        <w:rPr>
          <w:rFonts w:ascii="Times New Roman" w:hAnsi="Times New Roman" w:cs="Times New Roman"/>
          <w:sz w:val="24"/>
          <w:szCs w:val="24"/>
        </w:rPr>
        <w:t>;</w:t>
      </w:r>
      <w:r w:rsidR="00EE2436">
        <w:rPr>
          <w:rFonts w:ascii="Times New Roman" w:hAnsi="Times New Roman" w:cs="Times New Roman"/>
          <w:sz w:val="24"/>
          <w:szCs w:val="24"/>
        </w:rPr>
        <w:tab/>
      </w:r>
      <w:r w:rsidR="00EE2436">
        <w:rPr>
          <w:rFonts w:ascii="Times New Roman" w:hAnsi="Times New Roman" w:cs="Times New Roman"/>
          <w:sz w:val="24"/>
          <w:szCs w:val="24"/>
        </w:rPr>
        <w:tab/>
      </w:r>
      <w:r w:rsidR="00EE2436">
        <w:rPr>
          <w:rFonts w:ascii="Times New Roman" w:hAnsi="Times New Roman" w:cs="Times New Roman"/>
          <w:sz w:val="24"/>
          <w:szCs w:val="24"/>
        </w:rPr>
        <w:tab/>
      </w:r>
      <w:r w:rsidR="00EE2436">
        <w:rPr>
          <w:rFonts w:ascii="Times New Roman" w:hAnsi="Times New Roman" w:cs="Times New Roman"/>
          <w:sz w:val="24"/>
          <w:szCs w:val="24"/>
        </w:rPr>
        <w:tab/>
      </w:r>
      <w:r w:rsidR="00EE2436">
        <w:rPr>
          <w:rFonts w:ascii="Times New Roman" w:hAnsi="Times New Roman" w:cs="Times New Roman"/>
          <w:sz w:val="24"/>
          <w:szCs w:val="24"/>
        </w:rPr>
        <w:tab/>
      </w:r>
      <w:r w:rsidR="00EE2436">
        <w:rPr>
          <w:rFonts w:ascii="Times New Roman" w:hAnsi="Times New Roman" w:cs="Times New Roman"/>
          <w:sz w:val="24"/>
          <w:szCs w:val="24"/>
        </w:rPr>
        <w:tab/>
      </w:r>
      <w:r w:rsidR="00EE2436">
        <w:rPr>
          <w:rFonts w:ascii="Times New Roman" w:hAnsi="Times New Roman" w:cs="Times New Roman"/>
          <w:sz w:val="24"/>
          <w:szCs w:val="24"/>
        </w:rPr>
        <w:tab/>
      </w:r>
      <w:r w:rsidR="00EE2436">
        <w:rPr>
          <w:rFonts w:ascii="Times New Roman" w:hAnsi="Times New Roman" w:cs="Times New Roman"/>
          <w:sz w:val="24"/>
          <w:szCs w:val="24"/>
        </w:rPr>
        <w:tab/>
      </w:r>
      <w:r w:rsidR="00EE2436">
        <w:rPr>
          <w:rFonts w:ascii="Times New Roman" w:hAnsi="Times New Roman" w:cs="Times New Roman"/>
          <w:sz w:val="24"/>
          <w:szCs w:val="24"/>
        </w:rPr>
        <w:tab/>
      </w:r>
      <w:r w:rsidR="00C73B5F">
        <w:rPr>
          <w:rFonts w:ascii="Times New Roman" w:hAnsi="Times New Roman" w:cs="Times New Roman"/>
          <w:sz w:val="24"/>
          <w:szCs w:val="24"/>
        </w:rPr>
        <w:t xml:space="preserve"> Ο η</w:t>
      </w:r>
      <w:r w:rsidR="004017ED" w:rsidRPr="008B7475">
        <w:rPr>
          <w:rFonts w:ascii="Times New Roman" w:hAnsi="Times New Roman" w:cs="Times New Roman"/>
          <w:sz w:val="24"/>
          <w:szCs w:val="24"/>
        </w:rPr>
        <w:t>γέτ</w:t>
      </w:r>
      <w:r w:rsidR="00940EFB" w:rsidRPr="008B7475">
        <w:rPr>
          <w:rFonts w:ascii="Times New Roman" w:hAnsi="Times New Roman" w:cs="Times New Roman"/>
          <w:sz w:val="24"/>
          <w:szCs w:val="24"/>
        </w:rPr>
        <w:t>ης σε καμία περίπτωση δεν πρέπει</w:t>
      </w:r>
      <w:r w:rsidR="004017ED" w:rsidRPr="008B7475">
        <w:rPr>
          <w:rFonts w:ascii="Times New Roman" w:hAnsi="Times New Roman" w:cs="Times New Roman"/>
          <w:sz w:val="24"/>
          <w:szCs w:val="24"/>
        </w:rPr>
        <w:t xml:space="preserve"> να</w:t>
      </w:r>
      <w:r w:rsidR="00940EFB" w:rsidRPr="008B7475">
        <w:rPr>
          <w:rFonts w:ascii="Times New Roman" w:hAnsi="Times New Roman" w:cs="Times New Roman"/>
          <w:sz w:val="24"/>
          <w:szCs w:val="24"/>
        </w:rPr>
        <w:t xml:space="preserve"> δίνει τ</w:t>
      </w:r>
      <w:r w:rsidR="00DF7747">
        <w:rPr>
          <w:rFonts w:ascii="Times New Roman" w:hAnsi="Times New Roman" w:cs="Times New Roman"/>
          <w:sz w:val="24"/>
          <w:szCs w:val="24"/>
        </w:rPr>
        <w:t xml:space="preserve">ροφή για σχόλια, αλλά οφείλει </w:t>
      </w:r>
      <w:r w:rsidR="00940EFB" w:rsidRPr="008B7475">
        <w:rPr>
          <w:rFonts w:ascii="Times New Roman" w:hAnsi="Times New Roman" w:cs="Times New Roman"/>
          <w:sz w:val="24"/>
          <w:szCs w:val="24"/>
        </w:rPr>
        <w:t>να είναι αψεγάδιαστος</w:t>
      </w:r>
      <w:r w:rsidR="004017ED" w:rsidRPr="008B7475">
        <w:rPr>
          <w:rFonts w:ascii="Times New Roman" w:hAnsi="Times New Roman" w:cs="Times New Roman"/>
          <w:sz w:val="24"/>
          <w:szCs w:val="24"/>
        </w:rPr>
        <w:t>. Β</w:t>
      </w:r>
      <w:r w:rsidR="00DF7747">
        <w:rPr>
          <w:rFonts w:ascii="Times New Roman" w:hAnsi="Times New Roman" w:cs="Times New Roman"/>
          <w:sz w:val="24"/>
          <w:szCs w:val="24"/>
        </w:rPr>
        <w:t>έβαια, ως άνθρωπος  έχει πάθη και αδυναμίες</w:t>
      </w:r>
      <w:r w:rsidR="00570912">
        <w:rPr>
          <w:rFonts w:ascii="Times New Roman" w:hAnsi="Times New Roman" w:cs="Times New Roman"/>
          <w:sz w:val="24"/>
          <w:szCs w:val="24"/>
        </w:rPr>
        <w:t>, ε</w:t>
      </w:r>
      <w:r w:rsidR="00DF7747">
        <w:rPr>
          <w:rFonts w:ascii="Times New Roman" w:hAnsi="Times New Roman" w:cs="Times New Roman"/>
          <w:sz w:val="24"/>
          <w:szCs w:val="24"/>
        </w:rPr>
        <w:t>ίναι τρεπτός και μπορεί ανά πάσα στιγμή να πέσει</w:t>
      </w:r>
      <w:r w:rsidR="0074327E" w:rsidRPr="008B7475">
        <w:rPr>
          <w:rFonts w:ascii="Times New Roman" w:hAnsi="Times New Roman" w:cs="Times New Roman"/>
          <w:sz w:val="24"/>
          <w:szCs w:val="24"/>
        </w:rPr>
        <w:t xml:space="preserve">, να </w:t>
      </w:r>
      <w:r w:rsidR="00DF7747">
        <w:rPr>
          <w:rFonts w:ascii="Times New Roman" w:hAnsi="Times New Roman" w:cs="Times New Roman"/>
          <w:sz w:val="24"/>
          <w:szCs w:val="24"/>
        </w:rPr>
        <w:t>αμαρτήσει και να μετανοήσει</w:t>
      </w:r>
      <w:r w:rsidR="0074327E" w:rsidRPr="008B7475">
        <w:rPr>
          <w:rFonts w:ascii="Times New Roman" w:hAnsi="Times New Roman" w:cs="Times New Roman"/>
          <w:sz w:val="24"/>
          <w:szCs w:val="24"/>
        </w:rPr>
        <w:t xml:space="preserve">. </w:t>
      </w:r>
      <w:r w:rsidR="00570912">
        <w:rPr>
          <w:rFonts w:ascii="Times New Roman" w:hAnsi="Times New Roman" w:cs="Times New Roman"/>
          <w:sz w:val="24"/>
          <w:szCs w:val="24"/>
        </w:rPr>
        <w:t>Ο πρωτοκορυφαίος Α</w:t>
      </w:r>
      <w:r w:rsidR="00EB7E4E" w:rsidRPr="008B7475">
        <w:rPr>
          <w:rFonts w:ascii="Times New Roman" w:hAnsi="Times New Roman" w:cs="Times New Roman"/>
          <w:sz w:val="24"/>
          <w:szCs w:val="24"/>
        </w:rPr>
        <w:t>πόστολος Πέτρος αρνή</w:t>
      </w:r>
      <w:r w:rsidR="00940EFB" w:rsidRPr="008B7475">
        <w:rPr>
          <w:rFonts w:ascii="Times New Roman" w:hAnsi="Times New Roman" w:cs="Times New Roman"/>
          <w:sz w:val="24"/>
          <w:szCs w:val="24"/>
        </w:rPr>
        <w:t>θηκε τρει</w:t>
      </w:r>
      <w:r w:rsidR="00EB7E4E" w:rsidRPr="008B7475">
        <w:rPr>
          <w:rFonts w:ascii="Times New Roman" w:hAnsi="Times New Roman" w:cs="Times New Roman"/>
          <w:sz w:val="24"/>
          <w:szCs w:val="24"/>
        </w:rPr>
        <w:t>ς φορές τον Ιησού Χριστό.</w:t>
      </w:r>
      <w:r w:rsidR="00320685" w:rsidRPr="008B7475">
        <w:rPr>
          <w:rStyle w:val="a5"/>
          <w:rFonts w:ascii="Times New Roman" w:hAnsi="Times New Roman" w:cs="Times New Roman"/>
          <w:sz w:val="24"/>
          <w:szCs w:val="24"/>
        </w:rPr>
        <w:footnoteReference w:id="112"/>
      </w:r>
      <w:r w:rsidR="008826AC">
        <w:rPr>
          <w:rFonts w:ascii="Times New Roman" w:hAnsi="Times New Roman" w:cs="Times New Roman"/>
          <w:sz w:val="24"/>
          <w:szCs w:val="24"/>
        </w:rPr>
        <w:t>Άρα  ο Α</w:t>
      </w:r>
      <w:r w:rsidR="0074327E" w:rsidRPr="008B7475">
        <w:rPr>
          <w:rFonts w:ascii="Times New Roman" w:hAnsi="Times New Roman" w:cs="Times New Roman"/>
          <w:sz w:val="24"/>
          <w:szCs w:val="24"/>
        </w:rPr>
        <w:t>πόστολο</w:t>
      </w:r>
      <w:r w:rsidR="008826AC">
        <w:rPr>
          <w:rFonts w:ascii="Times New Roman" w:hAnsi="Times New Roman" w:cs="Times New Roman"/>
          <w:sz w:val="24"/>
          <w:szCs w:val="24"/>
        </w:rPr>
        <w:t xml:space="preserve">ς Παύλος παρουσιάζει μια εξιδανικευμένη </w:t>
      </w:r>
      <w:r w:rsidR="0074327E" w:rsidRPr="008B7475">
        <w:rPr>
          <w:rFonts w:ascii="Times New Roman" w:hAnsi="Times New Roman" w:cs="Times New Roman"/>
          <w:sz w:val="24"/>
          <w:szCs w:val="24"/>
        </w:rPr>
        <w:t xml:space="preserve"> κατάσταση</w:t>
      </w:r>
      <w:r w:rsidR="00F01DA5" w:rsidRPr="008B7475">
        <w:rPr>
          <w:rFonts w:ascii="Times New Roman" w:hAnsi="Times New Roman" w:cs="Times New Roman"/>
          <w:sz w:val="24"/>
          <w:szCs w:val="24"/>
        </w:rPr>
        <w:t xml:space="preserve">, </w:t>
      </w:r>
      <w:r w:rsidR="0074327E" w:rsidRPr="008B7475">
        <w:rPr>
          <w:rFonts w:ascii="Times New Roman" w:hAnsi="Times New Roman" w:cs="Times New Roman"/>
          <w:sz w:val="24"/>
          <w:szCs w:val="24"/>
        </w:rPr>
        <w:t xml:space="preserve"> </w:t>
      </w:r>
      <w:r w:rsidR="00A502E1" w:rsidRPr="008B7475">
        <w:rPr>
          <w:rFonts w:ascii="Times New Roman" w:hAnsi="Times New Roman" w:cs="Times New Roman"/>
          <w:sz w:val="24"/>
          <w:szCs w:val="24"/>
        </w:rPr>
        <w:t>τ</w:t>
      </w:r>
      <w:r w:rsidR="008826AC">
        <w:rPr>
          <w:rFonts w:ascii="Times New Roman" w:hAnsi="Times New Roman" w:cs="Times New Roman"/>
          <w:sz w:val="24"/>
          <w:szCs w:val="24"/>
        </w:rPr>
        <w:t>ην οποία</w:t>
      </w:r>
      <w:r w:rsidR="00F01DA5" w:rsidRPr="008B7475">
        <w:rPr>
          <w:rFonts w:ascii="Times New Roman" w:hAnsi="Times New Roman" w:cs="Times New Roman"/>
          <w:sz w:val="24"/>
          <w:szCs w:val="24"/>
        </w:rPr>
        <w:t xml:space="preserve"> όλοι </w:t>
      </w:r>
      <w:r w:rsidR="008826AC">
        <w:rPr>
          <w:rFonts w:ascii="Times New Roman" w:hAnsi="Times New Roman" w:cs="Times New Roman"/>
          <w:sz w:val="24"/>
          <w:szCs w:val="24"/>
        </w:rPr>
        <w:t xml:space="preserve"> οφείλουν να επιζητούν να</w:t>
      </w:r>
      <w:r w:rsidR="00F01DA5" w:rsidRPr="008B7475">
        <w:rPr>
          <w:rFonts w:ascii="Times New Roman" w:hAnsi="Times New Roman" w:cs="Times New Roman"/>
          <w:sz w:val="24"/>
          <w:szCs w:val="24"/>
        </w:rPr>
        <w:t xml:space="preserve"> </w:t>
      </w:r>
      <w:r w:rsidR="00570912">
        <w:rPr>
          <w:rFonts w:ascii="Times New Roman" w:hAnsi="Times New Roman" w:cs="Times New Roman"/>
          <w:sz w:val="24"/>
          <w:szCs w:val="24"/>
        </w:rPr>
        <w:t>προσεγγίσουν</w:t>
      </w:r>
      <w:r w:rsidR="00C27900" w:rsidRPr="008B7475">
        <w:rPr>
          <w:rFonts w:ascii="Times New Roman" w:hAnsi="Times New Roman" w:cs="Times New Roman"/>
          <w:sz w:val="24"/>
          <w:szCs w:val="24"/>
        </w:rPr>
        <w:t>.</w:t>
      </w:r>
      <w:r w:rsidR="009E6B31" w:rsidRPr="008B7475">
        <w:rPr>
          <w:rFonts w:ascii="Times New Roman" w:hAnsi="Times New Roman" w:cs="Times New Roman"/>
          <w:sz w:val="24"/>
          <w:szCs w:val="24"/>
        </w:rPr>
        <w:t xml:space="preserve"> </w:t>
      </w:r>
      <w:r w:rsidR="00EE2436">
        <w:rPr>
          <w:rFonts w:ascii="Times New Roman" w:hAnsi="Times New Roman" w:cs="Times New Roman"/>
          <w:sz w:val="24"/>
          <w:szCs w:val="24"/>
        </w:rPr>
        <w:tab/>
      </w:r>
      <w:r w:rsidR="00EE2436">
        <w:rPr>
          <w:rFonts w:ascii="Times New Roman" w:hAnsi="Times New Roman" w:cs="Times New Roman"/>
          <w:sz w:val="24"/>
          <w:szCs w:val="24"/>
        </w:rPr>
        <w:tab/>
      </w:r>
      <w:r w:rsidR="00EE2436">
        <w:rPr>
          <w:rFonts w:ascii="Times New Roman" w:hAnsi="Times New Roman" w:cs="Times New Roman"/>
          <w:sz w:val="24"/>
          <w:szCs w:val="24"/>
        </w:rPr>
        <w:tab/>
      </w:r>
      <w:r w:rsidR="00EE2436">
        <w:rPr>
          <w:rFonts w:ascii="Times New Roman" w:hAnsi="Times New Roman" w:cs="Times New Roman"/>
          <w:sz w:val="24"/>
          <w:szCs w:val="24"/>
        </w:rPr>
        <w:tab/>
      </w:r>
      <w:r w:rsidR="00EE2436">
        <w:rPr>
          <w:rFonts w:ascii="Times New Roman" w:hAnsi="Times New Roman" w:cs="Times New Roman"/>
          <w:sz w:val="24"/>
          <w:szCs w:val="24"/>
        </w:rPr>
        <w:tab/>
      </w:r>
      <w:r w:rsidR="00EE2436">
        <w:rPr>
          <w:rFonts w:ascii="Times New Roman" w:hAnsi="Times New Roman" w:cs="Times New Roman"/>
          <w:sz w:val="24"/>
          <w:szCs w:val="24"/>
        </w:rPr>
        <w:tab/>
      </w:r>
      <w:r w:rsidR="00EE2436">
        <w:rPr>
          <w:rFonts w:ascii="Times New Roman" w:hAnsi="Times New Roman" w:cs="Times New Roman"/>
          <w:sz w:val="24"/>
          <w:szCs w:val="24"/>
        </w:rPr>
        <w:tab/>
      </w:r>
      <w:r w:rsidR="00DF4F5D">
        <w:rPr>
          <w:rFonts w:ascii="Times New Roman" w:hAnsi="Times New Roman" w:cs="Times New Roman"/>
          <w:sz w:val="24"/>
          <w:szCs w:val="24"/>
        </w:rPr>
        <w:t xml:space="preserve">Ο </w:t>
      </w:r>
      <w:r w:rsidR="005247A8" w:rsidRPr="008B7475">
        <w:rPr>
          <w:rFonts w:ascii="Times New Roman" w:hAnsi="Times New Roman" w:cs="Times New Roman"/>
          <w:sz w:val="24"/>
          <w:szCs w:val="24"/>
        </w:rPr>
        <w:t>Ε</w:t>
      </w:r>
      <w:r w:rsidR="00DF4F5D">
        <w:rPr>
          <w:rFonts w:ascii="Times New Roman" w:hAnsi="Times New Roman" w:cs="Times New Roman"/>
          <w:sz w:val="24"/>
          <w:szCs w:val="24"/>
        </w:rPr>
        <w:t>πίσκοπος ε</w:t>
      </w:r>
      <w:r w:rsidR="005247A8" w:rsidRPr="008B7475">
        <w:rPr>
          <w:rFonts w:ascii="Times New Roman" w:hAnsi="Times New Roman" w:cs="Times New Roman"/>
          <w:sz w:val="24"/>
          <w:szCs w:val="24"/>
        </w:rPr>
        <w:t>πιδιώκ</w:t>
      </w:r>
      <w:r w:rsidR="00DF4F5D">
        <w:rPr>
          <w:rFonts w:ascii="Times New Roman" w:hAnsi="Times New Roman" w:cs="Times New Roman"/>
          <w:sz w:val="24"/>
          <w:szCs w:val="24"/>
        </w:rPr>
        <w:t xml:space="preserve">ει </w:t>
      </w:r>
      <w:r w:rsidR="00F01DA5" w:rsidRPr="008B7475">
        <w:rPr>
          <w:rFonts w:ascii="Times New Roman" w:hAnsi="Times New Roman" w:cs="Times New Roman"/>
          <w:sz w:val="24"/>
          <w:szCs w:val="24"/>
        </w:rPr>
        <w:t xml:space="preserve"> αυτή την </w:t>
      </w:r>
      <w:r w:rsidR="00DF4F5D">
        <w:rPr>
          <w:rFonts w:ascii="Times New Roman" w:hAnsi="Times New Roman" w:cs="Times New Roman"/>
          <w:sz w:val="24"/>
          <w:szCs w:val="24"/>
        </w:rPr>
        <w:t>κατάσταση, καθώς γνωρίζει ότι  πρότυπο για κάθε</w:t>
      </w:r>
      <w:r w:rsidR="00F01DA5" w:rsidRPr="008B7475">
        <w:rPr>
          <w:rFonts w:ascii="Times New Roman" w:hAnsi="Times New Roman" w:cs="Times New Roman"/>
          <w:sz w:val="24"/>
          <w:szCs w:val="24"/>
        </w:rPr>
        <w:t xml:space="preserve"> </w:t>
      </w:r>
      <w:r w:rsidR="00DF4F5D">
        <w:rPr>
          <w:rFonts w:ascii="Times New Roman" w:hAnsi="Times New Roman" w:cs="Times New Roman"/>
          <w:sz w:val="24"/>
          <w:szCs w:val="24"/>
        </w:rPr>
        <w:t xml:space="preserve"> Χριστιανό</w:t>
      </w:r>
      <w:r w:rsidR="005247A8" w:rsidRPr="008B7475">
        <w:rPr>
          <w:rFonts w:ascii="Times New Roman" w:hAnsi="Times New Roman" w:cs="Times New Roman"/>
          <w:sz w:val="24"/>
          <w:szCs w:val="24"/>
        </w:rPr>
        <w:t xml:space="preserve"> είναι ο αρχιποιμένας  Ιησούς Χριστός</w:t>
      </w:r>
      <w:r w:rsidR="00F01DA5" w:rsidRPr="008B7475">
        <w:rPr>
          <w:rFonts w:ascii="Times New Roman" w:hAnsi="Times New Roman" w:cs="Times New Roman"/>
          <w:sz w:val="24"/>
          <w:szCs w:val="24"/>
        </w:rPr>
        <w:t xml:space="preserve">, </w:t>
      </w:r>
      <w:r w:rsidR="005247A8" w:rsidRPr="008B7475">
        <w:rPr>
          <w:rFonts w:ascii="Times New Roman" w:hAnsi="Times New Roman" w:cs="Times New Roman"/>
          <w:sz w:val="24"/>
          <w:szCs w:val="24"/>
        </w:rPr>
        <w:t xml:space="preserve"> </w:t>
      </w:r>
      <w:r w:rsidR="00DF4F5D">
        <w:rPr>
          <w:rFonts w:ascii="Times New Roman" w:hAnsi="Times New Roman" w:cs="Times New Roman"/>
          <w:sz w:val="24"/>
          <w:szCs w:val="24"/>
        </w:rPr>
        <w:t>η κεφαλή της Εκκλησίας.  Εκκλησία</w:t>
      </w:r>
      <w:r w:rsidR="00F01DA5" w:rsidRPr="008B7475">
        <w:rPr>
          <w:rFonts w:ascii="Times New Roman" w:hAnsi="Times New Roman" w:cs="Times New Roman"/>
          <w:sz w:val="24"/>
          <w:szCs w:val="24"/>
        </w:rPr>
        <w:t xml:space="preserve"> ορίζεται </w:t>
      </w:r>
      <w:r w:rsidR="00DF4F5D">
        <w:rPr>
          <w:rFonts w:ascii="Times New Roman" w:hAnsi="Times New Roman" w:cs="Times New Roman"/>
          <w:sz w:val="24"/>
          <w:szCs w:val="24"/>
        </w:rPr>
        <w:t>ως το σύνολο των πιστών</w:t>
      </w:r>
      <w:r w:rsidR="00F01DA5" w:rsidRPr="008B7475">
        <w:rPr>
          <w:rFonts w:ascii="Times New Roman" w:hAnsi="Times New Roman" w:cs="Times New Roman"/>
          <w:sz w:val="24"/>
          <w:szCs w:val="24"/>
        </w:rPr>
        <w:t xml:space="preserve"> που αποτελούν το σώμα του Ιησού.</w:t>
      </w:r>
      <w:r w:rsidR="00162FDD" w:rsidRPr="008B7475">
        <w:rPr>
          <w:rFonts w:ascii="Times New Roman" w:hAnsi="Times New Roman" w:cs="Times New Roman"/>
          <w:sz w:val="24"/>
          <w:szCs w:val="24"/>
        </w:rPr>
        <w:t xml:space="preserve"> </w:t>
      </w:r>
      <w:r w:rsidR="00A502E1" w:rsidRPr="008B7475">
        <w:rPr>
          <w:rFonts w:ascii="Times New Roman" w:hAnsi="Times New Roman" w:cs="Times New Roman"/>
          <w:sz w:val="24"/>
          <w:szCs w:val="24"/>
        </w:rPr>
        <w:t>Άρα ο επίσκοπος πρέπει να συμπεριφέρεται στο σώμα της Εκκλησίας</w:t>
      </w:r>
      <w:r w:rsidR="005247A8" w:rsidRPr="008B7475">
        <w:rPr>
          <w:rFonts w:ascii="Times New Roman" w:hAnsi="Times New Roman" w:cs="Times New Roman"/>
          <w:sz w:val="24"/>
          <w:szCs w:val="24"/>
        </w:rPr>
        <w:t xml:space="preserve"> </w:t>
      </w:r>
      <w:r w:rsidR="00A502E1" w:rsidRPr="008B7475">
        <w:rPr>
          <w:rFonts w:ascii="Times New Roman" w:hAnsi="Times New Roman" w:cs="Times New Roman"/>
          <w:sz w:val="24"/>
          <w:szCs w:val="24"/>
        </w:rPr>
        <w:t>όπως συμπεριφέρθηκε ο Κύριος στον πονεμένο άνθρωπο, με αγάπη και κατανόηση.</w:t>
      </w:r>
      <w:r w:rsidR="0076384D" w:rsidRPr="008B7475">
        <w:rPr>
          <w:rFonts w:ascii="Times New Roman" w:hAnsi="Times New Roman" w:cs="Times New Roman"/>
          <w:sz w:val="24"/>
          <w:szCs w:val="24"/>
        </w:rPr>
        <w:t xml:space="preserve">  </w:t>
      </w:r>
      <w:r w:rsidR="007B57D4" w:rsidRPr="008B7475">
        <w:rPr>
          <w:rFonts w:ascii="Times New Roman" w:hAnsi="Times New Roman" w:cs="Times New Roman"/>
          <w:sz w:val="24"/>
          <w:szCs w:val="24"/>
        </w:rPr>
        <w:t>Αλλά και ο άνθρωπ</w:t>
      </w:r>
      <w:r w:rsidR="00DF4F5D">
        <w:rPr>
          <w:rFonts w:ascii="Times New Roman" w:hAnsi="Times New Roman" w:cs="Times New Roman"/>
          <w:sz w:val="24"/>
          <w:szCs w:val="24"/>
        </w:rPr>
        <w:t xml:space="preserve">ος πρέπει να αγωνίζεται,  καλλιεργώντας τις αρετές και διάγοντας </w:t>
      </w:r>
      <w:r w:rsidR="007B57D4" w:rsidRPr="008B7475">
        <w:rPr>
          <w:rFonts w:ascii="Times New Roman" w:hAnsi="Times New Roman" w:cs="Times New Roman"/>
          <w:sz w:val="24"/>
          <w:szCs w:val="24"/>
        </w:rPr>
        <w:t xml:space="preserve"> μυστηριακή εν Χρισ</w:t>
      </w:r>
      <w:r w:rsidR="00DF4F5D">
        <w:rPr>
          <w:rFonts w:ascii="Times New Roman" w:hAnsi="Times New Roman" w:cs="Times New Roman"/>
          <w:sz w:val="24"/>
          <w:szCs w:val="24"/>
        </w:rPr>
        <w:t>τώ ζωή, για να</w:t>
      </w:r>
      <w:r w:rsidR="007B57D4" w:rsidRPr="008B7475">
        <w:rPr>
          <w:rFonts w:ascii="Times New Roman" w:hAnsi="Times New Roman" w:cs="Times New Roman"/>
          <w:sz w:val="24"/>
          <w:szCs w:val="24"/>
        </w:rPr>
        <w:t xml:space="preserve"> </w:t>
      </w:r>
      <w:r w:rsidR="00DF4F5D">
        <w:rPr>
          <w:rFonts w:ascii="Times New Roman" w:hAnsi="Times New Roman" w:cs="Times New Roman"/>
          <w:sz w:val="24"/>
          <w:szCs w:val="24"/>
        </w:rPr>
        <w:t>εξαγιαστεί</w:t>
      </w:r>
      <w:r w:rsidR="00CF3F62">
        <w:rPr>
          <w:rFonts w:ascii="Times New Roman" w:hAnsi="Times New Roman" w:cs="Times New Roman"/>
          <w:sz w:val="24"/>
          <w:szCs w:val="24"/>
        </w:rPr>
        <w:t>,</w:t>
      </w:r>
      <w:r w:rsidR="00DF4F5D">
        <w:rPr>
          <w:rFonts w:ascii="Times New Roman" w:hAnsi="Times New Roman" w:cs="Times New Roman"/>
          <w:sz w:val="24"/>
          <w:szCs w:val="24"/>
        </w:rPr>
        <w:t xml:space="preserve"> ν</w:t>
      </w:r>
      <w:r w:rsidR="00585A31" w:rsidRPr="008B7475">
        <w:rPr>
          <w:rFonts w:ascii="Times New Roman" w:hAnsi="Times New Roman" w:cs="Times New Roman"/>
          <w:sz w:val="24"/>
          <w:szCs w:val="24"/>
        </w:rPr>
        <w:t xml:space="preserve">α εκπληρώσει </w:t>
      </w:r>
      <w:r w:rsidR="00CF3F62">
        <w:rPr>
          <w:rFonts w:ascii="Times New Roman" w:hAnsi="Times New Roman" w:cs="Times New Roman"/>
          <w:sz w:val="24"/>
          <w:szCs w:val="24"/>
        </w:rPr>
        <w:t>τον σκοπό του επί της γης  και ν</w:t>
      </w:r>
      <w:r w:rsidR="00585A31" w:rsidRPr="008B7475">
        <w:rPr>
          <w:rFonts w:ascii="Times New Roman" w:hAnsi="Times New Roman" w:cs="Times New Roman"/>
          <w:sz w:val="24"/>
          <w:szCs w:val="24"/>
        </w:rPr>
        <w:t xml:space="preserve">α φτάσει στον  προορισμό του </w:t>
      </w:r>
      <w:r w:rsidR="007D4376" w:rsidRPr="008B7475">
        <w:rPr>
          <w:rFonts w:ascii="Times New Roman" w:hAnsi="Times New Roman" w:cs="Times New Roman"/>
          <w:sz w:val="24"/>
          <w:szCs w:val="24"/>
        </w:rPr>
        <w:t>.</w:t>
      </w:r>
      <w:r w:rsidR="007D4376" w:rsidRPr="008B7475">
        <w:rPr>
          <w:rStyle w:val="a5"/>
          <w:rFonts w:ascii="Times New Roman" w:hAnsi="Times New Roman" w:cs="Times New Roman"/>
          <w:sz w:val="24"/>
          <w:szCs w:val="24"/>
        </w:rPr>
        <w:footnoteReference w:id="113"/>
      </w:r>
      <w:r w:rsidR="007B57D4" w:rsidRPr="008B7475">
        <w:rPr>
          <w:rFonts w:ascii="Times New Roman" w:hAnsi="Times New Roman" w:cs="Times New Roman"/>
          <w:sz w:val="24"/>
          <w:szCs w:val="24"/>
        </w:rPr>
        <w:t xml:space="preserve"> </w:t>
      </w:r>
      <w:r w:rsidR="007D4376" w:rsidRPr="008B7475">
        <w:rPr>
          <w:rFonts w:ascii="Times New Roman" w:hAnsi="Times New Roman" w:cs="Times New Roman"/>
          <w:sz w:val="24"/>
          <w:szCs w:val="24"/>
        </w:rPr>
        <w:t>Άγιο</w:t>
      </w:r>
      <w:r w:rsidR="00585A31" w:rsidRPr="008B7475">
        <w:rPr>
          <w:rFonts w:ascii="Times New Roman" w:hAnsi="Times New Roman" w:cs="Times New Roman"/>
          <w:sz w:val="24"/>
          <w:szCs w:val="24"/>
        </w:rPr>
        <w:t>ς τελικά είναι αυτός πο</w:t>
      </w:r>
      <w:r w:rsidR="00CF3F62">
        <w:rPr>
          <w:rFonts w:ascii="Times New Roman" w:hAnsi="Times New Roman" w:cs="Times New Roman"/>
          <w:sz w:val="24"/>
          <w:szCs w:val="24"/>
        </w:rPr>
        <w:t>υ μέσω της Εκκλησίας διάγει μια</w:t>
      </w:r>
      <w:r w:rsidR="007D4376" w:rsidRPr="008B7475">
        <w:rPr>
          <w:rFonts w:ascii="Times New Roman" w:hAnsi="Times New Roman" w:cs="Times New Roman"/>
          <w:sz w:val="24"/>
          <w:szCs w:val="24"/>
        </w:rPr>
        <w:t xml:space="preserve"> ανεπίληπτη</w:t>
      </w:r>
      <w:r w:rsidR="00585A31" w:rsidRPr="008B7475">
        <w:rPr>
          <w:rFonts w:ascii="Times New Roman" w:hAnsi="Times New Roman" w:cs="Times New Roman"/>
          <w:sz w:val="24"/>
          <w:szCs w:val="24"/>
        </w:rPr>
        <w:t>,  χριστιανική ζωή</w:t>
      </w:r>
      <w:r w:rsidR="00CF3F62">
        <w:rPr>
          <w:rFonts w:ascii="Times New Roman" w:hAnsi="Times New Roman" w:cs="Times New Roman"/>
          <w:sz w:val="24"/>
          <w:szCs w:val="24"/>
        </w:rPr>
        <w:t xml:space="preserve">, </w:t>
      </w:r>
      <w:r w:rsidR="00585A31" w:rsidRPr="008B7475">
        <w:rPr>
          <w:rFonts w:ascii="Times New Roman" w:hAnsi="Times New Roman" w:cs="Times New Roman"/>
          <w:sz w:val="24"/>
          <w:szCs w:val="24"/>
        </w:rPr>
        <w:t xml:space="preserve"> και με κόπο και αγώνες κατορθώνει να διαφυλάξει τις αρετές του</w:t>
      </w:r>
      <w:r w:rsidR="00CF3F62">
        <w:rPr>
          <w:rFonts w:ascii="Times New Roman" w:hAnsi="Times New Roman" w:cs="Times New Roman"/>
          <w:sz w:val="24"/>
          <w:szCs w:val="24"/>
        </w:rPr>
        <w:t>,</w:t>
      </w:r>
      <w:r w:rsidR="00585A31" w:rsidRPr="008B7475">
        <w:rPr>
          <w:rFonts w:ascii="Times New Roman" w:hAnsi="Times New Roman" w:cs="Times New Roman"/>
          <w:sz w:val="24"/>
          <w:szCs w:val="24"/>
        </w:rPr>
        <w:t xml:space="preserve"> παραμένοντας αγνός και</w:t>
      </w:r>
      <w:r w:rsidR="007D4376" w:rsidRPr="008B7475">
        <w:rPr>
          <w:rFonts w:ascii="Times New Roman" w:hAnsi="Times New Roman" w:cs="Times New Roman"/>
          <w:sz w:val="24"/>
          <w:szCs w:val="24"/>
        </w:rPr>
        <w:t xml:space="preserve"> άμεμπτος.</w:t>
      </w:r>
      <w:r w:rsidR="00F76F18" w:rsidRPr="00F76F18">
        <w:rPr>
          <w:rFonts w:ascii="Times New Roman" w:hAnsi="Times New Roman" w:cs="Times New Roman"/>
          <w:color w:val="365F91" w:themeColor="accent1" w:themeShade="BF"/>
          <w:sz w:val="24"/>
          <w:szCs w:val="24"/>
        </w:rPr>
        <w:t xml:space="preserve"> </w:t>
      </w:r>
      <w:r w:rsidR="00F76F18" w:rsidRPr="00EE2436">
        <w:rPr>
          <w:rFonts w:ascii="Times New Roman" w:hAnsi="Times New Roman" w:cs="Times New Roman"/>
          <w:sz w:val="24"/>
          <w:szCs w:val="24"/>
        </w:rPr>
        <w:t xml:space="preserve">Το ανεπίλημπτος-ανέγκλητος τα οποία τονίζονται δύο φορές στην προς Τίτον και Α΄ Τιμόθεον κατά τον Άγιο Ιωάννη τον Δαμασκηνό συμπυκνώνει  </w:t>
      </w:r>
      <w:proofErr w:type="spellStart"/>
      <w:r w:rsidR="00F76F18" w:rsidRPr="00EE2436">
        <w:rPr>
          <w:rFonts w:ascii="Times New Roman" w:hAnsi="Times New Roman" w:cs="Times New Roman"/>
          <w:sz w:val="24"/>
          <w:szCs w:val="24"/>
        </w:rPr>
        <w:t>πάσαν</w:t>
      </w:r>
      <w:proofErr w:type="spellEnd"/>
      <w:r w:rsidR="00F76F18" w:rsidRPr="00EE2436">
        <w:rPr>
          <w:rFonts w:ascii="Times New Roman" w:hAnsi="Times New Roman" w:cs="Times New Roman"/>
          <w:sz w:val="24"/>
          <w:szCs w:val="24"/>
        </w:rPr>
        <w:t xml:space="preserve"> </w:t>
      </w:r>
      <w:proofErr w:type="spellStart"/>
      <w:r w:rsidR="00F76F18" w:rsidRPr="00EE2436">
        <w:rPr>
          <w:rFonts w:ascii="Times New Roman" w:hAnsi="Times New Roman" w:cs="Times New Roman"/>
          <w:sz w:val="24"/>
          <w:szCs w:val="24"/>
        </w:rPr>
        <w:t>ἀ</w:t>
      </w:r>
      <w:r w:rsidR="008D0D4B" w:rsidRPr="00EE2436">
        <w:rPr>
          <w:rFonts w:ascii="Times New Roman" w:hAnsi="Times New Roman" w:cs="Times New Roman"/>
          <w:sz w:val="24"/>
          <w:szCs w:val="24"/>
        </w:rPr>
        <w:t>ρετήν</w:t>
      </w:r>
      <w:proofErr w:type="spellEnd"/>
      <w:r w:rsidR="008D0D4B" w:rsidRPr="00EE2436">
        <w:rPr>
          <w:rFonts w:ascii="Times New Roman" w:hAnsi="Times New Roman" w:cs="Times New Roman"/>
          <w:sz w:val="24"/>
          <w:szCs w:val="24"/>
        </w:rPr>
        <w:t>.</w:t>
      </w:r>
      <w:r w:rsidR="00F76F18" w:rsidRPr="00EE2436">
        <w:rPr>
          <w:rStyle w:val="a5"/>
          <w:rFonts w:ascii="Times New Roman" w:hAnsi="Times New Roman" w:cs="Times New Roman"/>
          <w:sz w:val="24"/>
          <w:szCs w:val="24"/>
        </w:rPr>
        <w:footnoteReference w:id="114"/>
      </w:r>
    </w:p>
    <w:p w:rsidR="002F7ACD" w:rsidRPr="008B7475" w:rsidRDefault="00877A0E" w:rsidP="00127D7B">
      <w:pPr>
        <w:spacing w:line="360" w:lineRule="auto"/>
        <w:ind w:firstLine="720"/>
        <w:jc w:val="both"/>
        <w:rPr>
          <w:rFonts w:ascii="Times New Roman" w:hAnsi="Times New Roman" w:cs="Times New Roman"/>
          <w:sz w:val="24"/>
          <w:szCs w:val="24"/>
        </w:rPr>
      </w:pPr>
      <w:r w:rsidRPr="008B7475">
        <w:rPr>
          <w:rFonts w:ascii="Times New Roman" w:hAnsi="Times New Roman" w:cs="Times New Roman"/>
          <w:sz w:val="24"/>
          <w:szCs w:val="24"/>
        </w:rPr>
        <w:t xml:space="preserve"> </w:t>
      </w:r>
      <w:r w:rsidR="007D4376" w:rsidRPr="008B7475">
        <w:rPr>
          <w:rFonts w:ascii="Times New Roman" w:hAnsi="Times New Roman" w:cs="Times New Roman"/>
          <w:sz w:val="24"/>
          <w:szCs w:val="24"/>
        </w:rPr>
        <w:t xml:space="preserve"> </w:t>
      </w:r>
    </w:p>
    <w:p w:rsidR="00501D3C" w:rsidRPr="006F50D2" w:rsidRDefault="009F5291" w:rsidP="00127D7B">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3.4 </w:t>
      </w:r>
      <w:r w:rsidR="006F50D2" w:rsidRPr="006F50D2">
        <w:rPr>
          <w:rFonts w:ascii="Times New Roman" w:hAnsi="Times New Roman" w:cs="Times New Roman"/>
          <w:sz w:val="28"/>
          <w:szCs w:val="28"/>
        </w:rPr>
        <w:t xml:space="preserve"> </w:t>
      </w:r>
      <w:r w:rsidR="00C73B5F">
        <w:rPr>
          <w:rFonts w:ascii="Times New Roman" w:hAnsi="Times New Roman" w:cs="Times New Roman"/>
          <w:b/>
          <w:sz w:val="28"/>
          <w:szCs w:val="28"/>
        </w:rPr>
        <w:t>Νηφαλιότητα Βασική Προϋπόθεση Κάθε Η</w:t>
      </w:r>
      <w:r w:rsidR="00545B75" w:rsidRPr="006F50D2">
        <w:rPr>
          <w:rFonts w:ascii="Times New Roman" w:hAnsi="Times New Roman" w:cs="Times New Roman"/>
          <w:b/>
          <w:sz w:val="28"/>
          <w:szCs w:val="28"/>
        </w:rPr>
        <w:t>γέτη</w:t>
      </w:r>
    </w:p>
    <w:p w:rsidR="00C73B5F" w:rsidRDefault="00C73B5F" w:rsidP="00127D7B">
      <w:pPr>
        <w:spacing w:line="360" w:lineRule="auto"/>
        <w:ind w:firstLine="720"/>
        <w:jc w:val="both"/>
        <w:rPr>
          <w:rFonts w:ascii="Times New Roman" w:hAnsi="Times New Roman" w:cs="Times New Roman"/>
          <w:sz w:val="24"/>
          <w:szCs w:val="24"/>
        </w:rPr>
      </w:pPr>
    </w:p>
    <w:p w:rsidR="00777CB0" w:rsidRPr="008B7475" w:rsidRDefault="00C73B5F" w:rsidP="00127D7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Ο η</w:t>
      </w:r>
      <w:r w:rsidR="000938C9" w:rsidRPr="008B7475">
        <w:rPr>
          <w:rFonts w:ascii="Times New Roman" w:hAnsi="Times New Roman" w:cs="Times New Roman"/>
          <w:sz w:val="24"/>
          <w:szCs w:val="24"/>
        </w:rPr>
        <w:t>γέτης πρέπει να είναι νηφάλιος</w:t>
      </w:r>
      <w:r w:rsidR="00300D3F">
        <w:rPr>
          <w:rFonts w:ascii="Times New Roman" w:hAnsi="Times New Roman" w:cs="Times New Roman"/>
          <w:sz w:val="24"/>
          <w:szCs w:val="24"/>
        </w:rPr>
        <w:t>,</w:t>
      </w:r>
      <w:r w:rsidR="004E6AEF" w:rsidRPr="008B7475">
        <w:rPr>
          <w:rStyle w:val="a5"/>
          <w:rFonts w:ascii="Times New Roman" w:hAnsi="Times New Roman" w:cs="Times New Roman"/>
          <w:sz w:val="24"/>
          <w:szCs w:val="24"/>
        </w:rPr>
        <w:footnoteReference w:id="115"/>
      </w:r>
      <w:r w:rsidR="000938C9" w:rsidRPr="008B7475">
        <w:rPr>
          <w:rFonts w:ascii="Times New Roman" w:hAnsi="Times New Roman" w:cs="Times New Roman"/>
          <w:sz w:val="24"/>
          <w:szCs w:val="24"/>
        </w:rPr>
        <w:t xml:space="preserve"> να έχει πνευματική διαύγεια,</w:t>
      </w:r>
      <w:r w:rsidR="00585A31" w:rsidRPr="008B7475">
        <w:rPr>
          <w:rFonts w:ascii="Times New Roman" w:hAnsi="Times New Roman" w:cs="Times New Roman"/>
          <w:sz w:val="24"/>
          <w:szCs w:val="24"/>
        </w:rPr>
        <w:t xml:space="preserve"> εγρήγορση, επαγρύπνηση, εσωτερική ενάργεια, </w:t>
      </w:r>
      <w:r w:rsidR="000938C9" w:rsidRPr="008B7475">
        <w:rPr>
          <w:rFonts w:ascii="Times New Roman" w:hAnsi="Times New Roman" w:cs="Times New Roman"/>
          <w:sz w:val="24"/>
          <w:szCs w:val="24"/>
        </w:rPr>
        <w:t>καθαρή σκέψη,</w:t>
      </w:r>
      <w:r w:rsidR="00585A31" w:rsidRPr="008B7475">
        <w:rPr>
          <w:rFonts w:ascii="Times New Roman" w:hAnsi="Times New Roman" w:cs="Times New Roman"/>
          <w:sz w:val="24"/>
          <w:szCs w:val="24"/>
        </w:rPr>
        <w:t xml:space="preserve"> έλεγχο της καρδιάς και του νου, </w:t>
      </w:r>
      <w:r w:rsidR="000938C9" w:rsidRPr="008B7475">
        <w:rPr>
          <w:rFonts w:ascii="Times New Roman" w:hAnsi="Times New Roman" w:cs="Times New Roman"/>
          <w:sz w:val="24"/>
          <w:szCs w:val="24"/>
        </w:rPr>
        <w:t xml:space="preserve"> να μην μεθάει.</w:t>
      </w:r>
      <w:r w:rsidR="00585A31" w:rsidRPr="008B7475">
        <w:rPr>
          <w:rFonts w:ascii="Times New Roman" w:hAnsi="Times New Roman" w:cs="Times New Roman"/>
          <w:sz w:val="24"/>
          <w:szCs w:val="24"/>
        </w:rPr>
        <w:t xml:space="preserve"> Με μια και μόνο λέξη που περικλείει όλα τα προ</w:t>
      </w:r>
      <w:r>
        <w:rPr>
          <w:rFonts w:ascii="Times New Roman" w:hAnsi="Times New Roman" w:cs="Times New Roman"/>
          <w:sz w:val="24"/>
          <w:szCs w:val="24"/>
        </w:rPr>
        <w:t>αναφερθέντα,  ο η</w:t>
      </w:r>
      <w:r w:rsidR="00300D3F">
        <w:rPr>
          <w:rFonts w:ascii="Times New Roman" w:hAnsi="Times New Roman" w:cs="Times New Roman"/>
          <w:sz w:val="24"/>
          <w:szCs w:val="24"/>
        </w:rPr>
        <w:t>γέτης οφείλει να βρίσκεται σε νί</w:t>
      </w:r>
      <w:r w:rsidR="00075941" w:rsidRPr="008B7475">
        <w:rPr>
          <w:rFonts w:ascii="Times New Roman" w:hAnsi="Times New Roman" w:cs="Times New Roman"/>
          <w:sz w:val="24"/>
          <w:szCs w:val="24"/>
        </w:rPr>
        <w:t>ψη</w:t>
      </w:r>
      <w:r w:rsidR="00300D3F">
        <w:rPr>
          <w:rFonts w:ascii="Times New Roman" w:hAnsi="Times New Roman" w:cs="Times New Roman"/>
          <w:sz w:val="24"/>
          <w:szCs w:val="24"/>
        </w:rPr>
        <w:t>,</w:t>
      </w:r>
      <w:r w:rsidR="00075941" w:rsidRPr="008B7475">
        <w:rPr>
          <w:rFonts w:ascii="Times New Roman" w:hAnsi="Times New Roman" w:cs="Times New Roman"/>
          <w:sz w:val="24"/>
          <w:szCs w:val="24"/>
        </w:rPr>
        <w:t xml:space="preserve"> που θεωρείται από πολλούς ως η αναπνοή της ψυχής</w:t>
      </w:r>
      <w:r w:rsidR="0042204A">
        <w:rPr>
          <w:rFonts w:ascii="Times New Roman" w:hAnsi="Times New Roman" w:cs="Times New Roman"/>
          <w:sz w:val="24"/>
          <w:szCs w:val="24"/>
        </w:rPr>
        <w:t xml:space="preserve">. </w:t>
      </w:r>
      <w:r w:rsidR="00075941" w:rsidRPr="008B7475">
        <w:rPr>
          <w:rFonts w:ascii="Times New Roman" w:hAnsi="Times New Roman" w:cs="Times New Roman"/>
          <w:sz w:val="24"/>
          <w:szCs w:val="24"/>
        </w:rPr>
        <w:t xml:space="preserve">Με αυτό τον τρόπο παραμένει προσηλωμένος στα ουσιώδη ,ωφέλιμα και εποικοδομητικά έργα, χωρίς να περισπάται ο νους του και να συσκοτίζεται η διάνοιά του από τα αναρίθμητα  ερεθίσματα και </w:t>
      </w:r>
      <w:r w:rsidR="007034A4">
        <w:rPr>
          <w:rFonts w:ascii="Times New Roman" w:hAnsi="Times New Roman" w:cs="Times New Roman"/>
          <w:sz w:val="24"/>
          <w:szCs w:val="24"/>
        </w:rPr>
        <w:t xml:space="preserve">τις </w:t>
      </w:r>
      <w:r w:rsidR="00075941" w:rsidRPr="008B7475">
        <w:rPr>
          <w:rFonts w:ascii="Times New Roman" w:hAnsi="Times New Roman" w:cs="Times New Roman"/>
          <w:sz w:val="24"/>
          <w:szCs w:val="24"/>
        </w:rPr>
        <w:t>παραστάσεις της εποχής.</w:t>
      </w:r>
      <w:r w:rsidR="006006D4" w:rsidRPr="008B7475">
        <w:rPr>
          <w:rFonts w:ascii="Times New Roman" w:hAnsi="Times New Roman" w:cs="Times New Roman"/>
          <w:sz w:val="24"/>
          <w:szCs w:val="24"/>
        </w:rPr>
        <w:t xml:space="preserve"> Έ</w:t>
      </w:r>
      <w:r w:rsidR="00075941" w:rsidRPr="008B7475">
        <w:rPr>
          <w:rFonts w:ascii="Times New Roman" w:hAnsi="Times New Roman" w:cs="Times New Roman"/>
          <w:sz w:val="24"/>
          <w:szCs w:val="24"/>
        </w:rPr>
        <w:t>τσι επιτυγχάνει</w:t>
      </w:r>
      <w:r w:rsidR="006006D4" w:rsidRPr="008B7475">
        <w:rPr>
          <w:rFonts w:ascii="Times New Roman" w:hAnsi="Times New Roman" w:cs="Times New Roman"/>
          <w:sz w:val="24"/>
          <w:szCs w:val="24"/>
        </w:rPr>
        <w:t xml:space="preserve"> να  διαφυλάξει την ψυχική του γαλήνη και ισορροπία, να διατηρήσει την αυτοκυριαρχία του και τη δυνατότητα θεωρίας και περισυλλογής. </w:t>
      </w:r>
    </w:p>
    <w:p w:rsidR="00C54594" w:rsidRPr="008B7475" w:rsidRDefault="007034A4" w:rsidP="00127D7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Η </w:t>
      </w:r>
      <w:r w:rsidR="00EE2436">
        <w:rPr>
          <w:rFonts w:ascii="Times New Roman" w:hAnsi="Times New Roman" w:cs="Times New Roman"/>
          <w:sz w:val="24"/>
          <w:szCs w:val="24"/>
        </w:rPr>
        <w:t>νίψη</w:t>
      </w:r>
      <w:r w:rsidR="00AE2B58">
        <w:rPr>
          <w:rFonts w:ascii="Times New Roman" w:hAnsi="Times New Roman" w:cs="Times New Roman"/>
          <w:sz w:val="24"/>
          <w:szCs w:val="24"/>
        </w:rPr>
        <w:t xml:space="preserve"> και η νηφαλιότητα</w:t>
      </w:r>
      <w:r>
        <w:rPr>
          <w:rFonts w:ascii="Times New Roman" w:hAnsi="Times New Roman" w:cs="Times New Roman"/>
          <w:sz w:val="24"/>
          <w:szCs w:val="24"/>
        </w:rPr>
        <w:t xml:space="preserve"> είναι σπουδαί</w:t>
      </w:r>
      <w:r w:rsidR="00AE2B58">
        <w:rPr>
          <w:rFonts w:ascii="Times New Roman" w:hAnsi="Times New Roman" w:cs="Times New Roman"/>
          <w:sz w:val="24"/>
          <w:szCs w:val="24"/>
        </w:rPr>
        <w:t>ες</w:t>
      </w:r>
      <w:r>
        <w:rPr>
          <w:rFonts w:ascii="Times New Roman" w:hAnsi="Times New Roman" w:cs="Times New Roman"/>
          <w:sz w:val="24"/>
          <w:szCs w:val="24"/>
        </w:rPr>
        <w:t xml:space="preserve"> αρε</w:t>
      </w:r>
      <w:r w:rsidR="00AE2B58">
        <w:rPr>
          <w:rFonts w:ascii="Times New Roman" w:hAnsi="Times New Roman" w:cs="Times New Roman"/>
          <w:sz w:val="24"/>
          <w:szCs w:val="24"/>
        </w:rPr>
        <w:t>τές</w:t>
      </w:r>
      <w:r>
        <w:rPr>
          <w:rFonts w:ascii="Times New Roman" w:hAnsi="Times New Roman" w:cs="Times New Roman"/>
          <w:sz w:val="24"/>
          <w:szCs w:val="24"/>
        </w:rPr>
        <w:t>, καθώς συνεπάγ</w:t>
      </w:r>
      <w:r w:rsidR="00AE2B58">
        <w:rPr>
          <w:rFonts w:ascii="Times New Roman" w:hAnsi="Times New Roman" w:cs="Times New Roman"/>
          <w:sz w:val="24"/>
          <w:szCs w:val="24"/>
        </w:rPr>
        <w:t>ον</w:t>
      </w:r>
      <w:r>
        <w:rPr>
          <w:rFonts w:ascii="Times New Roman" w:hAnsi="Times New Roman" w:cs="Times New Roman"/>
          <w:sz w:val="24"/>
          <w:szCs w:val="24"/>
        </w:rPr>
        <w:t>ται την ελευθερία και την πνευματική υγεία του ατόμου</w:t>
      </w:r>
      <w:r w:rsidR="00FA6E31" w:rsidRPr="008B7475">
        <w:rPr>
          <w:rFonts w:ascii="Times New Roman" w:hAnsi="Times New Roman" w:cs="Times New Roman"/>
          <w:sz w:val="24"/>
          <w:szCs w:val="24"/>
        </w:rPr>
        <w:t>.</w:t>
      </w:r>
      <w:r w:rsidR="00AE2B58">
        <w:rPr>
          <w:rFonts w:ascii="Times New Roman" w:hAnsi="Times New Roman" w:cs="Times New Roman"/>
          <w:sz w:val="24"/>
          <w:szCs w:val="24"/>
        </w:rPr>
        <w:t xml:space="preserve"> Αντιθέτως η μέθη αποτελεί ένα πολύ</w:t>
      </w:r>
      <w:r w:rsidR="00C055B1" w:rsidRPr="008B7475">
        <w:rPr>
          <w:rFonts w:ascii="Times New Roman" w:hAnsi="Times New Roman" w:cs="Times New Roman"/>
          <w:sz w:val="24"/>
          <w:szCs w:val="24"/>
        </w:rPr>
        <w:t xml:space="preserve"> λυπηρό θέαμα</w:t>
      </w:r>
      <w:r w:rsidR="00AE2B58">
        <w:rPr>
          <w:rFonts w:ascii="Times New Roman" w:hAnsi="Times New Roman" w:cs="Times New Roman"/>
          <w:sz w:val="24"/>
          <w:szCs w:val="24"/>
        </w:rPr>
        <w:t xml:space="preserve"> είτε στην περίπτωση του  ιερέα είτε του</w:t>
      </w:r>
      <w:r w:rsidR="00C055B1" w:rsidRPr="008B7475">
        <w:rPr>
          <w:rFonts w:ascii="Times New Roman" w:hAnsi="Times New Roman" w:cs="Times New Roman"/>
          <w:sz w:val="24"/>
          <w:szCs w:val="24"/>
        </w:rPr>
        <w:t xml:space="preserve"> </w:t>
      </w:r>
      <w:r w:rsidR="00AE2B58">
        <w:rPr>
          <w:rFonts w:ascii="Times New Roman" w:hAnsi="Times New Roman" w:cs="Times New Roman"/>
          <w:sz w:val="24"/>
          <w:szCs w:val="24"/>
        </w:rPr>
        <w:t>προϊσταμένου</w:t>
      </w:r>
      <w:r w:rsidR="00AC40C5" w:rsidRPr="008B7475">
        <w:rPr>
          <w:rFonts w:ascii="Times New Roman" w:hAnsi="Times New Roman" w:cs="Times New Roman"/>
          <w:sz w:val="24"/>
          <w:szCs w:val="24"/>
        </w:rPr>
        <w:t xml:space="preserve"> μια</w:t>
      </w:r>
      <w:r w:rsidR="00014E12">
        <w:rPr>
          <w:rFonts w:ascii="Times New Roman" w:hAnsi="Times New Roman" w:cs="Times New Roman"/>
          <w:sz w:val="24"/>
          <w:szCs w:val="24"/>
        </w:rPr>
        <w:t>ς</w:t>
      </w:r>
      <w:r w:rsidR="00AC40C5" w:rsidRPr="008B7475">
        <w:rPr>
          <w:rFonts w:ascii="Times New Roman" w:hAnsi="Times New Roman" w:cs="Times New Roman"/>
          <w:sz w:val="24"/>
          <w:szCs w:val="24"/>
        </w:rPr>
        <w:t xml:space="preserve"> εταιρεία</w:t>
      </w:r>
      <w:r w:rsidR="00014E12">
        <w:rPr>
          <w:rFonts w:ascii="Times New Roman" w:hAnsi="Times New Roman" w:cs="Times New Roman"/>
          <w:sz w:val="24"/>
          <w:szCs w:val="24"/>
        </w:rPr>
        <w:t>ς</w:t>
      </w:r>
      <w:r w:rsidR="0004730A">
        <w:rPr>
          <w:rFonts w:ascii="Times New Roman" w:hAnsi="Times New Roman" w:cs="Times New Roman"/>
          <w:sz w:val="24"/>
          <w:szCs w:val="24"/>
        </w:rPr>
        <w:t>, καθώς καταρρακώνει την</w:t>
      </w:r>
      <w:r w:rsidR="00AC40C5" w:rsidRPr="008B7475">
        <w:rPr>
          <w:rFonts w:ascii="Times New Roman" w:hAnsi="Times New Roman" w:cs="Times New Roman"/>
          <w:sz w:val="24"/>
          <w:szCs w:val="24"/>
        </w:rPr>
        <w:t xml:space="preserve"> </w:t>
      </w:r>
      <w:r w:rsidR="0004730A">
        <w:rPr>
          <w:rFonts w:ascii="Times New Roman" w:hAnsi="Times New Roman" w:cs="Times New Roman"/>
          <w:sz w:val="24"/>
          <w:szCs w:val="24"/>
        </w:rPr>
        <w:t>εικόνα τους</w:t>
      </w:r>
      <w:r w:rsidR="008F047C">
        <w:rPr>
          <w:rFonts w:ascii="Times New Roman" w:hAnsi="Times New Roman" w:cs="Times New Roman"/>
          <w:sz w:val="24"/>
          <w:szCs w:val="24"/>
        </w:rPr>
        <w:t xml:space="preserve"> και έχει ως αποτέλεσμα την απώλεια της εκτίμησης και του σεβασμού των υπολοίπων, οι οποίοι προβαίνουν σε σχόλια περιπαικτικά και ειρωνικά εις βάρος τους.</w:t>
      </w:r>
      <w:r w:rsidR="00130E30" w:rsidRPr="008B7475">
        <w:rPr>
          <w:rFonts w:ascii="Times New Roman" w:hAnsi="Times New Roman" w:cs="Times New Roman"/>
          <w:sz w:val="24"/>
          <w:szCs w:val="24"/>
        </w:rPr>
        <w:t xml:space="preserve"> </w:t>
      </w:r>
      <w:r w:rsidR="0000041D">
        <w:rPr>
          <w:rFonts w:ascii="Times New Roman" w:hAnsi="Times New Roman" w:cs="Times New Roman"/>
          <w:sz w:val="24"/>
          <w:szCs w:val="24"/>
        </w:rPr>
        <w:tab/>
      </w:r>
      <w:r w:rsidR="0000041D">
        <w:rPr>
          <w:rFonts w:ascii="Times New Roman" w:hAnsi="Times New Roman" w:cs="Times New Roman"/>
          <w:sz w:val="24"/>
          <w:szCs w:val="24"/>
        </w:rPr>
        <w:tab/>
      </w:r>
      <w:r w:rsidR="0000041D">
        <w:rPr>
          <w:rFonts w:ascii="Times New Roman" w:hAnsi="Times New Roman" w:cs="Times New Roman"/>
          <w:sz w:val="24"/>
          <w:szCs w:val="24"/>
        </w:rPr>
        <w:tab/>
      </w:r>
      <w:r w:rsidR="0000041D">
        <w:rPr>
          <w:rFonts w:ascii="Times New Roman" w:hAnsi="Times New Roman" w:cs="Times New Roman"/>
          <w:sz w:val="24"/>
          <w:szCs w:val="24"/>
        </w:rPr>
        <w:tab/>
      </w:r>
      <w:r w:rsidR="0000041D">
        <w:rPr>
          <w:rFonts w:ascii="Times New Roman" w:hAnsi="Times New Roman" w:cs="Times New Roman"/>
          <w:sz w:val="24"/>
          <w:szCs w:val="24"/>
        </w:rPr>
        <w:tab/>
      </w:r>
      <w:r w:rsidR="0000041D">
        <w:rPr>
          <w:rFonts w:ascii="Times New Roman" w:hAnsi="Times New Roman" w:cs="Times New Roman"/>
          <w:sz w:val="24"/>
          <w:szCs w:val="24"/>
        </w:rPr>
        <w:tab/>
      </w:r>
      <w:r w:rsidR="0000041D">
        <w:rPr>
          <w:rFonts w:ascii="Times New Roman" w:hAnsi="Times New Roman" w:cs="Times New Roman"/>
          <w:sz w:val="24"/>
          <w:szCs w:val="24"/>
        </w:rPr>
        <w:tab/>
      </w:r>
      <w:r w:rsidR="00130E30" w:rsidRPr="008B7475">
        <w:rPr>
          <w:rFonts w:ascii="Times New Roman" w:hAnsi="Times New Roman" w:cs="Times New Roman"/>
          <w:sz w:val="24"/>
          <w:szCs w:val="24"/>
        </w:rPr>
        <w:t xml:space="preserve">Η μόνη </w:t>
      </w:r>
      <w:r w:rsidR="00FA2B40" w:rsidRPr="008B7475">
        <w:rPr>
          <w:rFonts w:ascii="Times New Roman" w:hAnsi="Times New Roman" w:cs="Times New Roman"/>
          <w:sz w:val="24"/>
          <w:szCs w:val="24"/>
        </w:rPr>
        <w:t>μέθη</w:t>
      </w:r>
      <w:r w:rsidR="00130E30" w:rsidRPr="008B7475">
        <w:rPr>
          <w:rFonts w:ascii="Times New Roman" w:hAnsi="Times New Roman" w:cs="Times New Roman"/>
          <w:sz w:val="24"/>
          <w:szCs w:val="24"/>
        </w:rPr>
        <w:t xml:space="preserve"> που δεν επιφέρει τον γέλωτα είναι</w:t>
      </w:r>
      <w:r w:rsidR="006A7464">
        <w:rPr>
          <w:rFonts w:ascii="Times New Roman" w:hAnsi="Times New Roman" w:cs="Times New Roman"/>
          <w:sz w:val="24"/>
          <w:szCs w:val="24"/>
        </w:rPr>
        <w:t xml:space="preserve"> αυτή που προκύπτει από τον θείο έρωτα </w:t>
      </w:r>
      <w:r w:rsidR="00DE0495">
        <w:rPr>
          <w:rFonts w:ascii="Times New Roman" w:hAnsi="Times New Roman" w:cs="Times New Roman"/>
          <w:sz w:val="24"/>
          <w:szCs w:val="24"/>
        </w:rPr>
        <w:t>και κάνει τον άνθρωπο να μην πατάει στη γη, αλλά τον εξυψώνει και τον αναγάγει σε ανώτερα πνευματικά επίπεδα</w:t>
      </w:r>
      <w:r w:rsidR="00FA2B40" w:rsidRPr="008B7475">
        <w:rPr>
          <w:rFonts w:ascii="Times New Roman" w:hAnsi="Times New Roman" w:cs="Times New Roman"/>
          <w:sz w:val="24"/>
          <w:szCs w:val="24"/>
        </w:rPr>
        <w:t xml:space="preserve">. </w:t>
      </w:r>
      <w:r w:rsidR="00BB226D" w:rsidRPr="008B7475">
        <w:rPr>
          <w:rFonts w:ascii="Times New Roman" w:hAnsi="Times New Roman" w:cs="Times New Roman"/>
          <w:sz w:val="24"/>
          <w:szCs w:val="24"/>
        </w:rPr>
        <w:t xml:space="preserve">Ο Άγιος </w:t>
      </w:r>
      <w:r w:rsidR="006B339E" w:rsidRPr="008B7475">
        <w:rPr>
          <w:rFonts w:ascii="Times New Roman" w:hAnsi="Times New Roman" w:cs="Times New Roman"/>
          <w:sz w:val="24"/>
          <w:szCs w:val="24"/>
        </w:rPr>
        <w:t>Νεκτάριος</w:t>
      </w:r>
      <w:r w:rsidR="00130E30" w:rsidRPr="008B7475">
        <w:rPr>
          <w:rFonts w:ascii="Times New Roman" w:hAnsi="Times New Roman" w:cs="Times New Roman"/>
          <w:sz w:val="24"/>
          <w:szCs w:val="24"/>
        </w:rPr>
        <w:t xml:space="preserve">, </w:t>
      </w:r>
      <w:r w:rsidR="006B339E" w:rsidRPr="008B7475">
        <w:rPr>
          <w:rFonts w:ascii="Times New Roman" w:hAnsi="Times New Roman" w:cs="Times New Roman"/>
          <w:sz w:val="24"/>
          <w:szCs w:val="24"/>
        </w:rPr>
        <w:t xml:space="preserve"> επίσκοπος Πενταπόλεως αναφέρει ότι </w:t>
      </w:r>
      <w:r w:rsidR="000D2EBE">
        <w:rPr>
          <w:rFonts w:ascii="Times New Roman" w:hAnsi="Times New Roman" w:cs="Times New Roman"/>
          <w:sz w:val="24"/>
          <w:szCs w:val="24"/>
        </w:rPr>
        <w:t>η νηφαλιότητα είναι αναγκαία σε</w:t>
      </w:r>
      <w:r w:rsidR="006B339E" w:rsidRPr="008B7475">
        <w:rPr>
          <w:rFonts w:ascii="Times New Roman" w:hAnsi="Times New Roman" w:cs="Times New Roman"/>
          <w:sz w:val="24"/>
          <w:szCs w:val="24"/>
        </w:rPr>
        <w:t xml:space="preserve"> όλους τους ανθρώπους</w:t>
      </w:r>
      <w:r w:rsidR="000D2EBE">
        <w:rPr>
          <w:rFonts w:ascii="Times New Roman" w:hAnsi="Times New Roman" w:cs="Times New Roman"/>
          <w:sz w:val="24"/>
          <w:szCs w:val="24"/>
        </w:rPr>
        <w:t xml:space="preserve">, </w:t>
      </w:r>
      <w:r w:rsidR="00DE0495">
        <w:rPr>
          <w:rFonts w:ascii="Times New Roman" w:hAnsi="Times New Roman" w:cs="Times New Roman"/>
          <w:sz w:val="24"/>
          <w:szCs w:val="24"/>
        </w:rPr>
        <w:t>που θέλουν να πορεύονται με ασφάλεια</w:t>
      </w:r>
      <w:r w:rsidR="00130E30" w:rsidRPr="008B7475">
        <w:rPr>
          <w:rFonts w:ascii="Times New Roman" w:hAnsi="Times New Roman" w:cs="Times New Roman"/>
          <w:sz w:val="24"/>
          <w:szCs w:val="24"/>
        </w:rPr>
        <w:t xml:space="preserve"> </w:t>
      </w:r>
      <w:r w:rsidR="0047049A">
        <w:rPr>
          <w:rFonts w:ascii="Times New Roman" w:hAnsi="Times New Roman" w:cs="Times New Roman"/>
          <w:sz w:val="24"/>
          <w:szCs w:val="24"/>
        </w:rPr>
        <w:t xml:space="preserve">στη </w:t>
      </w:r>
      <w:r w:rsidR="00130E30" w:rsidRPr="008B7475">
        <w:rPr>
          <w:rFonts w:ascii="Times New Roman" w:hAnsi="Times New Roman" w:cs="Times New Roman"/>
          <w:sz w:val="24"/>
          <w:szCs w:val="24"/>
        </w:rPr>
        <w:t xml:space="preserve">ζωή τους. Έλεγε μάλιστα ότι </w:t>
      </w:r>
      <w:r w:rsidR="00DE0495">
        <w:rPr>
          <w:rFonts w:ascii="Times New Roman" w:hAnsi="Times New Roman" w:cs="Times New Roman"/>
          <w:sz w:val="24"/>
          <w:szCs w:val="24"/>
        </w:rPr>
        <w:t xml:space="preserve">«αυτή η  αρετή κάνει  τους </w:t>
      </w:r>
      <w:r w:rsidR="006B339E" w:rsidRPr="008B7475">
        <w:rPr>
          <w:rFonts w:ascii="Times New Roman" w:hAnsi="Times New Roman" w:cs="Times New Roman"/>
          <w:sz w:val="24"/>
          <w:szCs w:val="24"/>
        </w:rPr>
        <w:t>ενήλικους άνδ</w:t>
      </w:r>
      <w:r w:rsidR="00DE0495">
        <w:rPr>
          <w:rFonts w:ascii="Times New Roman" w:hAnsi="Times New Roman" w:cs="Times New Roman"/>
          <w:sz w:val="24"/>
          <w:szCs w:val="24"/>
        </w:rPr>
        <w:t>ρες</w:t>
      </w:r>
      <w:r w:rsidR="006B339E" w:rsidRPr="008B7475">
        <w:rPr>
          <w:rFonts w:ascii="Times New Roman" w:hAnsi="Times New Roman" w:cs="Times New Roman"/>
          <w:sz w:val="24"/>
          <w:szCs w:val="24"/>
        </w:rPr>
        <w:t xml:space="preserve"> επιτυχημένους επαγγελματίες και επιχειρηματίες».</w:t>
      </w:r>
      <w:r w:rsidR="006B339E" w:rsidRPr="008B7475">
        <w:rPr>
          <w:rStyle w:val="a5"/>
          <w:rFonts w:ascii="Times New Roman" w:hAnsi="Times New Roman" w:cs="Times New Roman"/>
          <w:sz w:val="24"/>
          <w:szCs w:val="24"/>
        </w:rPr>
        <w:footnoteReference w:id="116"/>
      </w:r>
      <w:r w:rsidR="000D6806" w:rsidRPr="008B7475">
        <w:rPr>
          <w:rFonts w:ascii="Times New Roman" w:hAnsi="Times New Roman" w:cs="Times New Roman"/>
          <w:sz w:val="24"/>
          <w:szCs w:val="24"/>
        </w:rPr>
        <w:t xml:space="preserve"> Η αποφυγή των ακραίων συμπεριφορών, η καθαρότητα του μυαλού, η</w:t>
      </w:r>
      <w:r w:rsidR="00DE0495">
        <w:rPr>
          <w:rFonts w:ascii="Times New Roman" w:hAnsi="Times New Roman" w:cs="Times New Roman"/>
          <w:sz w:val="24"/>
          <w:szCs w:val="24"/>
        </w:rPr>
        <w:t xml:space="preserve"> αφοσίωση </w:t>
      </w:r>
      <w:r w:rsidR="0047049A">
        <w:rPr>
          <w:rFonts w:ascii="Times New Roman" w:hAnsi="Times New Roman" w:cs="Times New Roman"/>
          <w:sz w:val="24"/>
          <w:szCs w:val="24"/>
        </w:rPr>
        <w:t>σε στόχους αγαθούς και</w:t>
      </w:r>
      <w:r w:rsidR="00130E30" w:rsidRPr="008B7475">
        <w:rPr>
          <w:rFonts w:ascii="Times New Roman" w:hAnsi="Times New Roman" w:cs="Times New Roman"/>
          <w:sz w:val="24"/>
          <w:szCs w:val="24"/>
        </w:rPr>
        <w:t xml:space="preserve"> η εγκράτεια συμβάλλουν</w:t>
      </w:r>
      <w:r w:rsidR="0047049A">
        <w:rPr>
          <w:rFonts w:ascii="Times New Roman" w:hAnsi="Times New Roman" w:cs="Times New Roman"/>
          <w:sz w:val="24"/>
          <w:szCs w:val="24"/>
        </w:rPr>
        <w:t xml:space="preserve"> στην αντιμετώπιση των πνευματικών προβλημάτων</w:t>
      </w:r>
      <w:r w:rsidR="00DE0495">
        <w:rPr>
          <w:rFonts w:ascii="Times New Roman" w:hAnsi="Times New Roman" w:cs="Times New Roman"/>
          <w:sz w:val="24"/>
          <w:szCs w:val="24"/>
        </w:rPr>
        <w:t xml:space="preserve"> </w:t>
      </w:r>
      <w:r w:rsidR="00130E30" w:rsidRPr="008B7475">
        <w:rPr>
          <w:rFonts w:ascii="Times New Roman" w:hAnsi="Times New Roman" w:cs="Times New Roman"/>
          <w:sz w:val="24"/>
          <w:szCs w:val="24"/>
        </w:rPr>
        <w:t xml:space="preserve">και </w:t>
      </w:r>
      <w:r w:rsidR="00C94203">
        <w:rPr>
          <w:rFonts w:ascii="Times New Roman" w:hAnsi="Times New Roman" w:cs="Times New Roman"/>
          <w:sz w:val="24"/>
          <w:szCs w:val="24"/>
        </w:rPr>
        <w:t>σ</w:t>
      </w:r>
      <w:r w:rsidR="0086275B" w:rsidRPr="008B7475">
        <w:rPr>
          <w:rFonts w:ascii="Times New Roman" w:hAnsi="Times New Roman" w:cs="Times New Roman"/>
          <w:sz w:val="24"/>
          <w:szCs w:val="24"/>
        </w:rPr>
        <w:t>την πρόο</w:t>
      </w:r>
      <w:r w:rsidR="0047049A">
        <w:rPr>
          <w:rFonts w:ascii="Times New Roman" w:hAnsi="Times New Roman" w:cs="Times New Roman"/>
          <w:sz w:val="24"/>
          <w:szCs w:val="24"/>
        </w:rPr>
        <w:t>δο.</w:t>
      </w:r>
      <w:r w:rsidR="0000041D">
        <w:rPr>
          <w:rFonts w:ascii="Times New Roman" w:hAnsi="Times New Roman" w:cs="Times New Roman"/>
          <w:sz w:val="24"/>
          <w:szCs w:val="24"/>
        </w:rPr>
        <w:tab/>
      </w:r>
      <w:r w:rsidR="0000041D">
        <w:rPr>
          <w:rFonts w:ascii="Times New Roman" w:hAnsi="Times New Roman" w:cs="Times New Roman"/>
          <w:sz w:val="24"/>
          <w:szCs w:val="24"/>
        </w:rPr>
        <w:tab/>
      </w:r>
      <w:r w:rsidR="0000041D">
        <w:rPr>
          <w:rFonts w:ascii="Times New Roman" w:hAnsi="Times New Roman" w:cs="Times New Roman"/>
          <w:sz w:val="24"/>
          <w:szCs w:val="24"/>
        </w:rPr>
        <w:tab/>
      </w:r>
      <w:r w:rsidR="0000041D">
        <w:rPr>
          <w:rFonts w:ascii="Times New Roman" w:hAnsi="Times New Roman" w:cs="Times New Roman"/>
          <w:sz w:val="24"/>
          <w:szCs w:val="24"/>
        </w:rPr>
        <w:tab/>
      </w:r>
      <w:r w:rsidR="00130E30" w:rsidRPr="008B7475">
        <w:rPr>
          <w:rFonts w:ascii="Times New Roman" w:hAnsi="Times New Roman" w:cs="Times New Roman"/>
          <w:sz w:val="24"/>
          <w:szCs w:val="24"/>
        </w:rPr>
        <w:t xml:space="preserve"> Η νηφαλιότητα συνεπάγεται την οξυδέρκεια του</w:t>
      </w:r>
      <w:r w:rsidR="00777CB0" w:rsidRPr="008B7475">
        <w:rPr>
          <w:rFonts w:ascii="Times New Roman" w:hAnsi="Times New Roman" w:cs="Times New Roman"/>
          <w:sz w:val="24"/>
          <w:szCs w:val="24"/>
        </w:rPr>
        <w:t xml:space="preserve"> </w:t>
      </w:r>
      <w:r w:rsidR="00F34CC6">
        <w:rPr>
          <w:rFonts w:ascii="Times New Roman" w:hAnsi="Times New Roman" w:cs="Times New Roman"/>
          <w:sz w:val="24"/>
          <w:szCs w:val="24"/>
        </w:rPr>
        <w:t>ανθρώπου</w:t>
      </w:r>
      <w:r w:rsidR="00777CB0" w:rsidRPr="008B7475">
        <w:rPr>
          <w:rFonts w:ascii="Times New Roman" w:hAnsi="Times New Roman" w:cs="Times New Roman"/>
          <w:sz w:val="24"/>
          <w:szCs w:val="24"/>
        </w:rPr>
        <w:t xml:space="preserve">, </w:t>
      </w:r>
      <w:r w:rsidR="00463B39" w:rsidRPr="008B7475">
        <w:rPr>
          <w:rFonts w:ascii="Times New Roman" w:hAnsi="Times New Roman" w:cs="Times New Roman"/>
          <w:sz w:val="24"/>
          <w:szCs w:val="24"/>
        </w:rPr>
        <w:t>καθώς ο νους τ</w:t>
      </w:r>
      <w:r w:rsidR="00C94203">
        <w:rPr>
          <w:rFonts w:ascii="Times New Roman" w:hAnsi="Times New Roman" w:cs="Times New Roman"/>
          <w:sz w:val="24"/>
          <w:szCs w:val="24"/>
        </w:rPr>
        <w:t>ου παραμένει καθαρός και</w:t>
      </w:r>
      <w:r w:rsidR="00463B39" w:rsidRPr="008B7475">
        <w:rPr>
          <w:rFonts w:ascii="Times New Roman" w:hAnsi="Times New Roman" w:cs="Times New Roman"/>
          <w:sz w:val="24"/>
          <w:szCs w:val="24"/>
        </w:rPr>
        <w:t xml:space="preserve">, έχοντας πνευματική ενάργεια και διαύγεια, </w:t>
      </w:r>
      <w:r w:rsidR="00C94203">
        <w:rPr>
          <w:rFonts w:ascii="Times New Roman" w:hAnsi="Times New Roman" w:cs="Times New Roman"/>
          <w:sz w:val="24"/>
          <w:szCs w:val="24"/>
        </w:rPr>
        <w:t>μπορεί</w:t>
      </w:r>
      <w:r w:rsidR="00463B39" w:rsidRPr="008B7475">
        <w:rPr>
          <w:rFonts w:ascii="Times New Roman" w:hAnsi="Times New Roman" w:cs="Times New Roman"/>
          <w:sz w:val="24"/>
          <w:szCs w:val="24"/>
        </w:rPr>
        <w:t xml:space="preserve"> να αξιολογεί καλύτερα</w:t>
      </w:r>
      <w:r w:rsidR="00463B39">
        <w:rPr>
          <w:rFonts w:ascii="Times New Roman" w:hAnsi="Times New Roman" w:cs="Times New Roman"/>
          <w:sz w:val="28"/>
          <w:szCs w:val="28"/>
        </w:rPr>
        <w:t xml:space="preserve"> </w:t>
      </w:r>
      <w:r w:rsidR="00463B39" w:rsidRPr="008B7475">
        <w:rPr>
          <w:rFonts w:ascii="Times New Roman" w:hAnsi="Times New Roman" w:cs="Times New Roman"/>
          <w:sz w:val="24"/>
          <w:szCs w:val="24"/>
        </w:rPr>
        <w:t>τις καταστάσεις, ν</w:t>
      </w:r>
      <w:r w:rsidR="00001C76">
        <w:rPr>
          <w:rFonts w:ascii="Times New Roman" w:hAnsi="Times New Roman" w:cs="Times New Roman"/>
          <w:sz w:val="24"/>
          <w:szCs w:val="24"/>
        </w:rPr>
        <w:t xml:space="preserve">α παρακάμπτει  τις πνευματικές </w:t>
      </w:r>
      <w:r w:rsidR="00463B39" w:rsidRPr="008B7475">
        <w:rPr>
          <w:rFonts w:ascii="Times New Roman" w:hAnsi="Times New Roman" w:cs="Times New Roman"/>
          <w:sz w:val="24"/>
          <w:szCs w:val="24"/>
        </w:rPr>
        <w:t>παγίδες και να  αντεπεξέρχεται αποτελεσματικά</w:t>
      </w:r>
      <w:r w:rsidR="00FB2A22" w:rsidRPr="008B7475">
        <w:rPr>
          <w:rFonts w:ascii="Times New Roman" w:hAnsi="Times New Roman" w:cs="Times New Roman"/>
          <w:sz w:val="24"/>
          <w:szCs w:val="24"/>
        </w:rPr>
        <w:t xml:space="preserve"> στα</w:t>
      </w:r>
      <w:r w:rsidR="00001C76">
        <w:rPr>
          <w:rFonts w:ascii="Times New Roman" w:hAnsi="Times New Roman" w:cs="Times New Roman"/>
          <w:sz w:val="24"/>
          <w:szCs w:val="24"/>
        </w:rPr>
        <w:t xml:space="preserve"> καθημερινά του</w:t>
      </w:r>
      <w:r w:rsidR="00463B39" w:rsidRPr="008B7475">
        <w:rPr>
          <w:rFonts w:ascii="Times New Roman" w:hAnsi="Times New Roman" w:cs="Times New Roman"/>
          <w:sz w:val="24"/>
          <w:szCs w:val="24"/>
        </w:rPr>
        <w:t xml:space="preserve"> </w:t>
      </w:r>
      <w:r w:rsidR="00FB2A22" w:rsidRPr="008B7475">
        <w:rPr>
          <w:rFonts w:ascii="Times New Roman" w:hAnsi="Times New Roman" w:cs="Times New Roman"/>
          <w:sz w:val="24"/>
          <w:szCs w:val="24"/>
        </w:rPr>
        <w:t>προβλή</w:t>
      </w:r>
      <w:r w:rsidR="00001C76">
        <w:rPr>
          <w:rFonts w:ascii="Times New Roman" w:hAnsi="Times New Roman" w:cs="Times New Roman"/>
          <w:sz w:val="24"/>
          <w:szCs w:val="24"/>
        </w:rPr>
        <w:t>ματα</w:t>
      </w:r>
      <w:r w:rsidR="00FB2A22" w:rsidRPr="008B7475">
        <w:rPr>
          <w:rFonts w:ascii="Times New Roman" w:hAnsi="Times New Roman" w:cs="Times New Roman"/>
          <w:sz w:val="24"/>
          <w:szCs w:val="24"/>
        </w:rPr>
        <w:t xml:space="preserve">. Ο νηφάλιος δεν </w:t>
      </w:r>
      <w:r w:rsidR="00FB2A22" w:rsidRPr="008B7475">
        <w:rPr>
          <w:rFonts w:ascii="Times New Roman" w:hAnsi="Times New Roman" w:cs="Times New Roman"/>
          <w:sz w:val="24"/>
          <w:szCs w:val="24"/>
        </w:rPr>
        <w:lastRenderedPageBreak/>
        <w:t>αφαιρείται</w:t>
      </w:r>
      <w:r w:rsidR="00C96FE5">
        <w:rPr>
          <w:rFonts w:ascii="Times New Roman" w:hAnsi="Times New Roman" w:cs="Times New Roman"/>
          <w:sz w:val="24"/>
          <w:szCs w:val="24"/>
        </w:rPr>
        <w:t>, δε</w:t>
      </w:r>
      <w:r w:rsidR="00FB2A22" w:rsidRPr="008B7475">
        <w:rPr>
          <w:rFonts w:ascii="Times New Roman" w:hAnsi="Times New Roman" w:cs="Times New Roman"/>
          <w:sz w:val="24"/>
          <w:szCs w:val="24"/>
        </w:rPr>
        <w:t xml:space="preserve"> ρεμβάζει</w:t>
      </w:r>
      <w:r w:rsidR="00C96FE5">
        <w:rPr>
          <w:rFonts w:ascii="Times New Roman" w:hAnsi="Times New Roman" w:cs="Times New Roman"/>
          <w:sz w:val="24"/>
          <w:szCs w:val="24"/>
        </w:rPr>
        <w:t xml:space="preserve"> ούτε ολιγώρει</w:t>
      </w:r>
      <w:r w:rsidR="0092153C" w:rsidRPr="008B7475">
        <w:rPr>
          <w:rFonts w:ascii="Times New Roman" w:hAnsi="Times New Roman" w:cs="Times New Roman"/>
          <w:sz w:val="24"/>
          <w:szCs w:val="24"/>
        </w:rPr>
        <w:t>,</w:t>
      </w:r>
      <w:r w:rsidR="00C94203">
        <w:rPr>
          <w:rFonts w:ascii="Times New Roman" w:hAnsi="Times New Roman" w:cs="Times New Roman"/>
          <w:sz w:val="24"/>
          <w:szCs w:val="24"/>
        </w:rPr>
        <w:t xml:space="preserve"> αλλά</w:t>
      </w:r>
      <w:r w:rsidR="00C96FE5">
        <w:rPr>
          <w:rFonts w:ascii="Times New Roman" w:hAnsi="Times New Roman" w:cs="Times New Roman"/>
          <w:sz w:val="24"/>
          <w:szCs w:val="24"/>
        </w:rPr>
        <w:t xml:space="preserve"> όντας αφυπνισμένος αναλαμβάνει ενεργό δράση. </w:t>
      </w:r>
      <w:r w:rsidR="00463B39" w:rsidRPr="008B7475">
        <w:rPr>
          <w:rFonts w:ascii="Times New Roman" w:hAnsi="Times New Roman" w:cs="Times New Roman"/>
          <w:sz w:val="24"/>
          <w:szCs w:val="24"/>
        </w:rPr>
        <w:t xml:space="preserve"> Επομένως</w:t>
      </w:r>
      <w:r w:rsidR="00F34CC6">
        <w:rPr>
          <w:rFonts w:ascii="Times New Roman" w:hAnsi="Times New Roman" w:cs="Times New Roman"/>
          <w:sz w:val="24"/>
          <w:szCs w:val="24"/>
        </w:rPr>
        <w:t xml:space="preserve">, </w:t>
      </w:r>
      <w:r w:rsidR="0092153C" w:rsidRPr="008B7475">
        <w:rPr>
          <w:rFonts w:ascii="Times New Roman" w:hAnsi="Times New Roman" w:cs="Times New Roman"/>
          <w:sz w:val="24"/>
          <w:szCs w:val="24"/>
        </w:rPr>
        <w:t xml:space="preserve"> η αρετή </w:t>
      </w:r>
      <w:r w:rsidR="00463B39" w:rsidRPr="008B7475">
        <w:rPr>
          <w:rFonts w:ascii="Times New Roman" w:hAnsi="Times New Roman" w:cs="Times New Roman"/>
          <w:sz w:val="24"/>
          <w:szCs w:val="24"/>
        </w:rPr>
        <w:t>αυτή καθίσ</w:t>
      </w:r>
      <w:r w:rsidR="005F26C5" w:rsidRPr="008B7475">
        <w:rPr>
          <w:rFonts w:ascii="Times New Roman" w:hAnsi="Times New Roman" w:cs="Times New Roman"/>
          <w:sz w:val="24"/>
          <w:szCs w:val="24"/>
        </w:rPr>
        <w:t>ταται αναγκαία όχι μόνο  για τους ανθρώ</w:t>
      </w:r>
      <w:r w:rsidR="0092153C" w:rsidRPr="008B7475">
        <w:rPr>
          <w:rFonts w:ascii="Times New Roman" w:hAnsi="Times New Roman" w:cs="Times New Roman"/>
          <w:sz w:val="24"/>
          <w:szCs w:val="24"/>
        </w:rPr>
        <w:t>πο</w:t>
      </w:r>
      <w:r w:rsidR="005F26C5" w:rsidRPr="008B7475">
        <w:rPr>
          <w:rFonts w:ascii="Times New Roman" w:hAnsi="Times New Roman" w:cs="Times New Roman"/>
          <w:sz w:val="24"/>
          <w:szCs w:val="24"/>
        </w:rPr>
        <w:t xml:space="preserve">υς  που θέλουν να ηγηθούν, </w:t>
      </w:r>
      <w:r w:rsidR="0092153C" w:rsidRPr="008B7475">
        <w:rPr>
          <w:rFonts w:ascii="Times New Roman" w:hAnsi="Times New Roman" w:cs="Times New Roman"/>
          <w:sz w:val="24"/>
          <w:szCs w:val="24"/>
        </w:rPr>
        <w:t xml:space="preserve"> αλ</w:t>
      </w:r>
      <w:r w:rsidR="005F26C5" w:rsidRPr="008B7475">
        <w:rPr>
          <w:rFonts w:ascii="Times New Roman" w:hAnsi="Times New Roman" w:cs="Times New Roman"/>
          <w:sz w:val="24"/>
          <w:szCs w:val="24"/>
        </w:rPr>
        <w:t xml:space="preserve">λά και για </w:t>
      </w:r>
      <w:r w:rsidR="00AB6F71">
        <w:rPr>
          <w:rFonts w:ascii="Times New Roman" w:hAnsi="Times New Roman" w:cs="Times New Roman"/>
          <w:sz w:val="24"/>
          <w:szCs w:val="24"/>
        </w:rPr>
        <w:t>όλους τους ανθρώπους που επιθυμούν να ενεργούν με σύνεση και υπευθυνότητα.</w:t>
      </w:r>
    </w:p>
    <w:p w:rsidR="00501D3C" w:rsidRPr="008B7475" w:rsidRDefault="00501D3C" w:rsidP="00127D7B">
      <w:pPr>
        <w:spacing w:line="360" w:lineRule="auto"/>
        <w:jc w:val="both"/>
        <w:rPr>
          <w:rFonts w:ascii="Times New Roman" w:hAnsi="Times New Roman" w:cs="Times New Roman"/>
          <w:sz w:val="24"/>
          <w:szCs w:val="24"/>
        </w:rPr>
      </w:pPr>
    </w:p>
    <w:p w:rsidR="00545B75" w:rsidRDefault="009F5291" w:rsidP="00127D7B">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3.5 </w:t>
      </w:r>
      <w:r w:rsidR="006F50D2">
        <w:rPr>
          <w:rFonts w:ascii="Times New Roman" w:hAnsi="Times New Roman" w:cs="Times New Roman"/>
          <w:b/>
          <w:sz w:val="28"/>
          <w:szCs w:val="28"/>
        </w:rPr>
        <w:t xml:space="preserve"> </w:t>
      </w:r>
      <w:r w:rsidR="006A0B1B">
        <w:rPr>
          <w:rFonts w:ascii="Times New Roman" w:hAnsi="Times New Roman" w:cs="Times New Roman"/>
          <w:b/>
          <w:sz w:val="28"/>
          <w:szCs w:val="28"/>
        </w:rPr>
        <w:t>Η σ</w:t>
      </w:r>
      <w:r w:rsidR="004957B5">
        <w:rPr>
          <w:rFonts w:ascii="Times New Roman" w:hAnsi="Times New Roman" w:cs="Times New Roman"/>
          <w:b/>
          <w:sz w:val="28"/>
          <w:szCs w:val="28"/>
        </w:rPr>
        <w:t>ωφροσύνη</w:t>
      </w:r>
      <w:r w:rsidR="006A0B1B">
        <w:rPr>
          <w:rFonts w:ascii="Times New Roman" w:hAnsi="Times New Roman" w:cs="Times New Roman"/>
          <w:b/>
          <w:sz w:val="28"/>
          <w:szCs w:val="28"/>
        </w:rPr>
        <w:t xml:space="preserve"> απαραίτητο εφόδιο</w:t>
      </w:r>
      <w:r w:rsidR="004957B5">
        <w:rPr>
          <w:rFonts w:ascii="Times New Roman" w:hAnsi="Times New Roman" w:cs="Times New Roman"/>
          <w:b/>
          <w:sz w:val="28"/>
          <w:szCs w:val="28"/>
        </w:rPr>
        <w:t xml:space="preserve"> για τον Η</w:t>
      </w:r>
      <w:r w:rsidR="00545B75">
        <w:rPr>
          <w:rFonts w:ascii="Times New Roman" w:hAnsi="Times New Roman" w:cs="Times New Roman"/>
          <w:b/>
          <w:sz w:val="28"/>
          <w:szCs w:val="28"/>
        </w:rPr>
        <w:t>γέτη</w:t>
      </w:r>
    </w:p>
    <w:p w:rsidR="009F5291" w:rsidRDefault="009F5291" w:rsidP="00127D7B">
      <w:pPr>
        <w:spacing w:line="360" w:lineRule="auto"/>
        <w:ind w:firstLine="720"/>
        <w:jc w:val="both"/>
        <w:rPr>
          <w:rFonts w:ascii="Times New Roman" w:hAnsi="Times New Roman" w:cs="Times New Roman"/>
          <w:sz w:val="24"/>
          <w:szCs w:val="24"/>
        </w:rPr>
      </w:pPr>
    </w:p>
    <w:p w:rsidR="00033791" w:rsidRPr="008B7475" w:rsidRDefault="004957B5" w:rsidP="00127D7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Ο η</w:t>
      </w:r>
      <w:r w:rsidR="00033791" w:rsidRPr="008B7475">
        <w:rPr>
          <w:rFonts w:ascii="Times New Roman" w:hAnsi="Times New Roman" w:cs="Times New Roman"/>
          <w:sz w:val="24"/>
          <w:szCs w:val="24"/>
        </w:rPr>
        <w:t>γέτης οφείλει</w:t>
      </w:r>
      <w:r w:rsidR="00351062" w:rsidRPr="008B7475">
        <w:rPr>
          <w:rFonts w:ascii="Times New Roman" w:hAnsi="Times New Roman" w:cs="Times New Roman"/>
          <w:sz w:val="24"/>
          <w:szCs w:val="24"/>
        </w:rPr>
        <w:t xml:space="preserve"> </w:t>
      </w:r>
      <w:r w:rsidR="00033791" w:rsidRPr="008B7475">
        <w:rPr>
          <w:rFonts w:ascii="Times New Roman" w:hAnsi="Times New Roman" w:cs="Times New Roman"/>
          <w:sz w:val="24"/>
          <w:szCs w:val="24"/>
        </w:rPr>
        <w:t>να είναι Σώφρων</w:t>
      </w:r>
      <w:r w:rsidR="006A0B1B">
        <w:rPr>
          <w:rFonts w:ascii="Times New Roman" w:hAnsi="Times New Roman" w:cs="Times New Roman"/>
          <w:sz w:val="24"/>
          <w:szCs w:val="24"/>
        </w:rPr>
        <w:t>. Για να μπορεί να αξιολογεί σωστά τα δεδομένα και να λαμβάνει σωστές αποφάσεις που φυσικά δεν αφορούν μόνο τον ίδιο αλλά πλήθος ανθρώπων που εξαρτώνται από αυτόν πρέπει να επιστρατε</w:t>
      </w:r>
      <w:r w:rsidR="009408F5">
        <w:rPr>
          <w:rFonts w:ascii="Times New Roman" w:hAnsi="Times New Roman" w:cs="Times New Roman"/>
          <w:sz w:val="24"/>
          <w:szCs w:val="24"/>
        </w:rPr>
        <w:t xml:space="preserve">ύει την αρετή της </w:t>
      </w:r>
      <w:r w:rsidR="00351062" w:rsidRPr="008B7475">
        <w:rPr>
          <w:rFonts w:ascii="Times New Roman" w:hAnsi="Times New Roman" w:cs="Times New Roman"/>
          <w:sz w:val="24"/>
          <w:szCs w:val="24"/>
        </w:rPr>
        <w:t>σωφροσύνη</w:t>
      </w:r>
      <w:r w:rsidR="009408F5">
        <w:rPr>
          <w:rFonts w:ascii="Times New Roman" w:hAnsi="Times New Roman" w:cs="Times New Roman"/>
          <w:sz w:val="24"/>
          <w:szCs w:val="24"/>
        </w:rPr>
        <w:t>ς, που είναι η μόνη ασφαλής οδός</w:t>
      </w:r>
      <w:r w:rsidR="00351062" w:rsidRPr="008B7475">
        <w:rPr>
          <w:rFonts w:ascii="Times New Roman" w:hAnsi="Times New Roman" w:cs="Times New Roman"/>
          <w:sz w:val="24"/>
          <w:szCs w:val="24"/>
        </w:rPr>
        <w:t xml:space="preserve">. Ο </w:t>
      </w:r>
      <w:r w:rsidR="00033791" w:rsidRPr="008B7475">
        <w:rPr>
          <w:rFonts w:ascii="Times New Roman" w:hAnsi="Times New Roman" w:cs="Times New Roman"/>
          <w:sz w:val="24"/>
          <w:szCs w:val="24"/>
        </w:rPr>
        <w:t>σώφρων</w:t>
      </w:r>
      <w:r w:rsidR="00F9554A" w:rsidRPr="008B7475">
        <w:rPr>
          <w:rStyle w:val="a5"/>
          <w:rFonts w:ascii="Times New Roman" w:hAnsi="Times New Roman" w:cs="Times New Roman"/>
          <w:sz w:val="24"/>
          <w:szCs w:val="24"/>
        </w:rPr>
        <w:footnoteReference w:id="117"/>
      </w:r>
      <w:r w:rsidR="000540D7" w:rsidRPr="008B7475">
        <w:rPr>
          <w:rFonts w:ascii="Times New Roman" w:hAnsi="Times New Roman" w:cs="Times New Roman"/>
          <w:sz w:val="24"/>
          <w:szCs w:val="24"/>
        </w:rPr>
        <w:t xml:space="preserve"> άνθρωπος </w:t>
      </w:r>
      <w:r w:rsidR="00033791" w:rsidRPr="008B7475">
        <w:rPr>
          <w:rFonts w:ascii="Times New Roman" w:hAnsi="Times New Roman" w:cs="Times New Roman"/>
          <w:sz w:val="24"/>
          <w:szCs w:val="24"/>
        </w:rPr>
        <w:t>στηρίζεται στην ορθή κρίση και οι σκέψει</w:t>
      </w:r>
      <w:r w:rsidR="009408F5">
        <w:rPr>
          <w:rFonts w:ascii="Times New Roman" w:hAnsi="Times New Roman" w:cs="Times New Roman"/>
          <w:sz w:val="24"/>
          <w:szCs w:val="24"/>
        </w:rPr>
        <w:t>ς και οι ενέργειές του είναι απόρροια όχι μιας παροδικής συναισθηματικής κατάστασης, αλλά</w:t>
      </w:r>
      <w:r w:rsidR="00351062" w:rsidRPr="008B7475">
        <w:rPr>
          <w:rFonts w:ascii="Times New Roman" w:hAnsi="Times New Roman" w:cs="Times New Roman"/>
          <w:sz w:val="24"/>
          <w:szCs w:val="24"/>
        </w:rPr>
        <w:t xml:space="preserve"> </w:t>
      </w:r>
      <w:r w:rsidR="009408F5">
        <w:rPr>
          <w:rFonts w:ascii="Times New Roman" w:hAnsi="Times New Roman" w:cs="Times New Roman"/>
          <w:sz w:val="24"/>
          <w:szCs w:val="24"/>
        </w:rPr>
        <w:t>της ευθυκρισίας και της</w:t>
      </w:r>
      <w:r w:rsidR="00351062" w:rsidRPr="008B7475">
        <w:rPr>
          <w:rFonts w:ascii="Times New Roman" w:hAnsi="Times New Roman" w:cs="Times New Roman"/>
          <w:sz w:val="24"/>
          <w:szCs w:val="24"/>
        </w:rPr>
        <w:t xml:space="preserve"> άριστη</w:t>
      </w:r>
      <w:r w:rsidR="009408F5">
        <w:rPr>
          <w:rFonts w:ascii="Times New Roman" w:hAnsi="Times New Roman" w:cs="Times New Roman"/>
          <w:sz w:val="24"/>
          <w:szCs w:val="24"/>
        </w:rPr>
        <w:t>ς</w:t>
      </w:r>
      <w:r w:rsidR="00351062" w:rsidRPr="008B7475">
        <w:rPr>
          <w:rFonts w:ascii="Times New Roman" w:hAnsi="Times New Roman" w:cs="Times New Roman"/>
          <w:sz w:val="24"/>
          <w:szCs w:val="24"/>
        </w:rPr>
        <w:t xml:space="preserve"> </w:t>
      </w:r>
      <w:r w:rsidR="00033791" w:rsidRPr="008B7475">
        <w:rPr>
          <w:rFonts w:ascii="Times New Roman" w:hAnsi="Times New Roman" w:cs="Times New Roman"/>
          <w:sz w:val="24"/>
          <w:szCs w:val="24"/>
        </w:rPr>
        <w:t xml:space="preserve"> γνώση</w:t>
      </w:r>
      <w:r w:rsidR="009408F5">
        <w:rPr>
          <w:rFonts w:ascii="Times New Roman" w:hAnsi="Times New Roman" w:cs="Times New Roman"/>
          <w:sz w:val="24"/>
          <w:szCs w:val="24"/>
        </w:rPr>
        <w:t>ς</w:t>
      </w:r>
      <w:r w:rsidR="00033791" w:rsidRPr="008B7475">
        <w:rPr>
          <w:rFonts w:ascii="Times New Roman" w:hAnsi="Times New Roman" w:cs="Times New Roman"/>
          <w:sz w:val="24"/>
          <w:szCs w:val="24"/>
        </w:rPr>
        <w:t xml:space="preserve"> της πραγ</w:t>
      </w:r>
      <w:r w:rsidR="00351062" w:rsidRPr="008B7475">
        <w:rPr>
          <w:rFonts w:ascii="Times New Roman" w:hAnsi="Times New Roman" w:cs="Times New Roman"/>
          <w:sz w:val="24"/>
          <w:szCs w:val="24"/>
        </w:rPr>
        <w:t>ματικότητας. Σώφρων καλείται ο άνθρωπος που είναι συνετός και διαθέτει αίσθηση του μέτρου.</w:t>
      </w:r>
      <w:r w:rsidR="00ED70E7" w:rsidRPr="008B7475">
        <w:rPr>
          <w:rFonts w:ascii="Times New Roman" w:hAnsi="Times New Roman" w:cs="Times New Roman"/>
          <w:sz w:val="24"/>
          <w:szCs w:val="24"/>
        </w:rPr>
        <w:t xml:space="preserve"> Σύμφωνα με τον Άγιο Νεκτάριο η σωφροσύνη</w:t>
      </w:r>
      <w:r w:rsidR="00A233BB" w:rsidRPr="008B7475">
        <w:rPr>
          <w:rFonts w:ascii="Times New Roman" w:hAnsi="Times New Roman" w:cs="Times New Roman"/>
          <w:sz w:val="24"/>
          <w:szCs w:val="24"/>
        </w:rPr>
        <w:t xml:space="preserve"> είναι η ελευθερία από τα  πάθη,</w:t>
      </w:r>
      <w:r w:rsidR="004B76DE">
        <w:rPr>
          <w:rFonts w:ascii="Times New Roman" w:hAnsi="Times New Roman" w:cs="Times New Roman"/>
          <w:sz w:val="24"/>
          <w:szCs w:val="24"/>
        </w:rPr>
        <w:t xml:space="preserve"> η πνευματική υγεία και η εγκράτεια με σκοπό την</w:t>
      </w:r>
      <w:r w:rsidR="00A233BB" w:rsidRPr="008B7475">
        <w:rPr>
          <w:rFonts w:ascii="Times New Roman" w:hAnsi="Times New Roman" w:cs="Times New Roman"/>
          <w:sz w:val="24"/>
          <w:szCs w:val="24"/>
        </w:rPr>
        <w:t xml:space="preserve">  κατανίκηση των ηδονών.</w:t>
      </w:r>
      <w:r w:rsidR="00A233BB" w:rsidRPr="008B7475">
        <w:rPr>
          <w:rStyle w:val="a5"/>
          <w:rFonts w:ascii="Times New Roman" w:hAnsi="Times New Roman" w:cs="Times New Roman"/>
          <w:sz w:val="24"/>
          <w:szCs w:val="24"/>
        </w:rPr>
        <w:footnoteReference w:id="118"/>
      </w:r>
      <w:r w:rsidR="00ED70E7" w:rsidRPr="008B7475">
        <w:rPr>
          <w:rFonts w:ascii="Times New Roman" w:hAnsi="Times New Roman" w:cs="Times New Roman"/>
          <w:sz w:val="24"/>
          <w:szCs w:val="24"/>
        </w:rPr>
        <w:t>Υποστήριζε μάλιστα ότι η αμοιβή</w:t>
      </w:r>
      <w:r w:rsidR="007B15A0">
        <w:rPr>
          <w:rFonts w:ascii="Times New Roman" w:hAnsi="Times New Roman" w:cs="Times New Roman"/>
          <w:sz w:val="24"/>
          <w:szCs w:val="24"/>
        </w:rPr>
        <w:t xml:space="preserve"> του νέου, που με εγκράτεια αγωνίζεται για την απόκτηση αυτής της αρετής,</w:t>
      </w:r>
      <w:r w:rsidR="00ED70E7" w:rsidRPr="008B7475">
        <w:rPr>
          <w:rFonts w:ascii="Times New Roman" w:hAnsi="Times New Roman" w:cs="Times New Roman"/>
          <w:sz w:val="24"/>
          <w:szCs w:val="24"/>
        </w:rPr>
        <w:t xml:space="preserve"> είναι πολύ μεγαλύτερη από αυτή του ηλικιωμένου, που </w:t>
      </w:r>
      <w:r w:rsidR="007B15A0">
        <w:rPr>
          <w:rFonts w:ascii="Times New Roman" w:hAnsi="Times New Roman" w:cs="Times New Roman"/>
          <w:sz w:val="24"/>
          <w:szCs w:val="24"/>
        </w:rPr>
        <w:t xml:space="preserve">έχει ασφάλεια την ηλικία. Ο σώφρων είναι άνθρωπος πειθαρχημένος και εγκρατής που φροντίζει διαρκώς </w:t>
      </w:r>
      <w:r w:rsidR="00ED70E7" w:rsidRPr="008B7475">
        <w:rPr>
          <w:rFonts w:ascii="Times New Roman" w:hAnsi="Times New Roman" w:cs="Times New Roman"/>
          <w:sz w:val="24"/>
          <w:szCs w:val="24"/>
        </w:rPr>
        <w:t xml:space="preserve"> να </w:t>
      </w:r>
      <w:r w:rsidR="007B15A0">
        <w:rPr>
          <w:rFonts w:ascii="Times New Roman" w:hAnsi="Times New Roman" w:cs="Times New Roman"/>
          <w:sz w:val="24"/>
          <w:szCs w:val="24"/>
        </w:rPr>
        <w:t>ελέγχει τις αισθήσει</w:t>
      </w:r>
      <w:r w:rsidR="00443ACD">
        <w:rPr>
          <w:rFonts w:ascii="Times New Roman" w:hAnsi="Times New Roman" w:cs="Times New Roman"/>
          <w:sz w:val="24"/>
          <w:szCs w:val="24"/>
        </w:rPr>
        <w:t xml:space="preserve">ς του και </w:t>
      </w:r>
      <w:r w:rsidR="007B15A0">
        <w:rPr>
          <w:rFonts w:ascii="Times New Roman" w:hAnsi="Times New Roman" w:cs="Times New Roman"/>
          <w:sz w:val="24"/>
          <w:szCs w:val="24"/>
        </w:rPr>
        <w:t xml:space="preserve"> χειραγωγεί τ</w:t>
      </w:r>
      <w:r w:rsidR="008F64E3" w:rsidRPr="008B7475">
        <w:rPr>
          <w:rFonts w:ascii="Times New Roman" w:hAnsi="Times New Roman" w:cs="Times New Roman"/>
          <w:sz w:val="24"/>
          <w:szCs w:val="24"/>
        </w:rPr>
        <w:t>α πάθη και τις αδυναμίες που τον ταλανίζουν.</w:t>
      </w:r>
      <w:r w:rsidR="008E2181">
        <w:rPr>
          <w:rFonts w:ascii="Times New Roman" w:hAnsi="Times New Roman" w:cs="Times New Roman"/>
          <w:sz w:val="24"/>
          <w:szCs w:val="24"/>
        </w:rPr>
        <w:tab/>
      </w:r>
      <w:r w:rsidR="008E2181">
        <w:rPr>
          <w:rFonts w:ascii="Times New Roman" w:hAnsi="Times New Roman" w:cs="Times New Roman"/>
          <w:sz w:val="24"/>
          <w:szCs w:val="24"/>
        </w:rPr>
        <w:tab/>
      </w:r>
      <w:r w:rsidR="008E2181">
        <w:rPr>
          <w:rFonts w:ascii="Times New Roman" w:hAnsi="Times New Roman" w:cs="Times New Roman"/>
          <w:sz w:val="24"/>
          <w:szCs w:val="24"/>
        </w:rPr>
        <w:tab/>
      </w:r>
      <w:r w:rsidR="008E2181">
        <w:rPr>
          <w:rFonts w:ascii="Times New Roman" w:hAnsi="Times New Roman" w:cs="Times New Roman"/>
          <w:sz w:val="24"/>
          <w:szCs w:val="24"/>
        </w:rPr>
        <w:tab/>
      </w:r>
      <w:r w:rsidR="008E2181">
        <w:rPr>
          <w:rFonts w:ascii="Times New Roman" w:hAnsi="Times New Roman" w:cs="Times New Roman"/>
          <w:sz w:val="24"/>
          <w:szCs w:val="24"/>
        </w:rPr>
        <w:tab/>
      </w:r>
      <w:r w:rsidR="00834FE1">
        <w:rPr>
          <w:rFonts w:ascii="Times New Roman" w:hAnsi="Times New Roman" w:cs="Times New Roman"/>
          <w:sz w:val="24"/>
          <w:szCs w:val="24"/>
        </w:rPr>
        <w:t>Ως</w:t>
      </w:r>
      <w:r w:rsidR="008F64E3" w:rsidRPr="008B7475">
        <w:rPr>
          <w:rFonts w:ascii="Times New Roman" w:hAnsi="Times New Roman" w:cs="Times New Roman"/>
          <w:sz w:val="24"/>
          <w:szCs w:val="24"/>
        </w:rPr>
        <w:t xml:space="preserve"> φρόνηση θα μπορούσε να οριστεί η διάκριση και επιλο</w:t>
      </w:r>
      <w:r w:rsidR="00834FE1">
        <w:rPr>
          <w:rFonts w:ascii="Times New Roman" w:hAnsi="Times New Roman" w:cs="Times New Roman"/>
          <w:sz w:val="24"/>
          <w:szCs w:val="24"/>
        </w:rPr>
        <w:t>γή των πραγμάτων που πρέπει να επιδιώκονται και εκείνων που πρέπει να αποφεύγονται.</w:t>
      </w:r>
      <w:r w:rsidR="008F64E3" w:rsidRPr="008B7475">
        <w:rPr>
          <w:rFonts w:ascii="Times New Roman" w:hAnsi="Times New Roman" w:cs="Times New Roman"/>
          <w:sz w:val="24"/>
          <w:szCs w:val="24"/>
        </w:rPr>
        <w:t xml:space="preserve"> Είναι η επιστήμη, κατά την οποία μπορεί κανείς να διαχωρίζει τα αγαθά από τα κακά και ανήθικα. Αυτό όμως που είναι πραγματι</w:t>
      </w:r>
      <w:r w:rsidR="00834FE1">
        <w:rPr>
          <w:rFonts w:ascii="Times New Roman" w:hAnsi="Times New Roman" w:cs="Times New Roman"/>
          <w:sz w:val="24"/>
          <w:szCs w:val="24"/>
        </w:rPr>
        <w:t xml:space="preserve">κά θεάρεστο είναι ο συνδυασμός της </w:t>
      </w:r>
      <w:r w:rsidR="008F64E3" w:rsidRPr="008B7475">
        <w:rPr>
          <w:rFonts w:ascii="Times New Roman" w:hAnsi="Times New Roman" w:cs="Times New Roman"/>
          <w:sz w:val="24"/>
          <w:szCs w:val="24"/>
        </w:rPr>
        <w:t xml:space="preserve"> </w:t>
      </w:r>
      <w:r w:rsidR="003650DA" w:rsidRPr="008B7475">
        <w:rPr>
          <w:rFonts w:ascii="Times New Roman" w:hAnsi="Times New Roman" w:cs="Times New Roman"/>
          <w:sz w:val="24"/>
          <w:szCs w:val="24"/>
        </w:rPr>
        <w:t>φρόνηση</w:t>
      </w:r>
      <w:r w:rsidR="00834FE1">
        <w:rPr>
          <w:rFonts w:ascii="Times New Roman" w:hAnsi="Times New Roman" w:cs="Times New Roman"/>
          <w:sz w:val="24"/>
          <w:szCs w:val="24"/>
        </w:rPr>
        <w:t>ς</w:t>
      </w:r>
      <w:r w:rsidR="003650DA" w:rsidRPr="008B7475">
        <w:rPr>
          <w:rFonts w:ascii="Times New Roman" w:hAnsi="Times New Roman" w:cs="Times New Roman"/>
          <w:sz w:val="24"/>
          <w:szCs w:val="24"/>
        </w:rPr>
        <w:t xml:space="preserve"> με την απλότητα. </w:t>
      </w:r>
      <w:r w:rsidR="001974E2" w:rsidRPr="008B7475">
        <w:rPr>
          <w:rFonts w:ascii="Times New Roman" w:hAnsi="Times New Roman" w:cs="Times New Roman"/>
          <w:sz w:val="24"/>
          <w:szCs w:val="24"/>
        </w:rPr>
        <w:t>Ο σώφρων άνθρωπος είναι μυαλωμένος, δεν παρασύρεται από το ρεύμα της εποχής του αλλά  μπορ</w:t>
      </w:r>
      <w:r w:rsidR="00834FE1">
        <w:rPr>
          <w:rFonts w:ascii="Times New Roman" w:hAnsi="Times New Roman" w:cs="Times New Roman"/>
          <w:sz w:val="24"/>
          <w:szCs w:val="24"/>
        </w:rPr>
        <w:t xml:space="preserve">εί να ενεργεί με </w:t>
      </w:r>
      <w:r w:rsidR="00834FE1">
        <w:rPr>
          <w:rFonts w:ascii="Times New Roman" w:hAnsi="Times New Roman" w:cs="Times New Roman"/>
          <w:sz w:val="24"/>
          <w:szCs w:val="24"/>
        </w:rPr>
        <w:lastRenderedPageBreak/>
        <w:t>αυτοσυγκράτηση και</w:t>
      </w:r>
      <w:r w:rsidR="00C43F9E" w:rsidRPr="008B7475">
        <w:rPr>
          <w:rFonts w:ascii="Times New Roman" w:hAnsi="Times New Roman" w:cs="Times New Roman"/>
          <w:sz w:val="24"/>
          <w:szCs w:val="24"/>
        </w:rPr>
        <w:t xml:space="preserve"> αυτοκυριαρχία</w:t>
      </w:r>
      <w:r w:rsidR="00834FE1">
        <w:rPr>
          <w:rFonts w:ascii="Times New Roman" w:hAnsi="Times New Roman" w:cs="Times New Roman"/>
          <w:sz w:val="24"/>
          <w:szCs w:val="24"/>
        </w:rPr>
        <w:t>. Φροντίζει</w:t>
      </w:r>
      <w:r w:rsidR="00C43F9E" w:rsidRPr="008B7475">
        <w:rPr>
          <w:rFonts w:ascii="Times New Roman" w:hAnsi="Times New Roman" w:cs="Times New Roman"/>
          <w:sz w:val="24"/>
          <w:szCs w:val="24"/>
        </w:rPr>
        <w:t xml:space="preserve"> </w:t>
      </w:r>
      <w:r w:rsidR="001974E2" w:rsidRPr="008B7475">
        <w:rPr>
          <w:rFonts w:ascii="Times New Roman" w:hAnsi="Times New Roman" w:cs="Times New Roman"/>
          <w:sz w:val="24"/>
          <w:szCs w:val="24"/>
        </w:rPr>
        <w:t xml:space="preserve"> να διαχειρίζεται σκέψεις και συναισθήματα, να μη γίνεται εμπαθής και απόλυτος αλλά να μπορεί να </w:t>
      </w:r>
      <w:r w:rsidR="00C43F9E" w:rsidRPr="008B7475">
        <w:rPr>
          <w:rFonts w:ascii="Times New Roman" w:hAnsi="Times New Roman" w:cs="Times New Roman"/>
          <w:sz w:val="24"/>
          <w:szCs w:val="24"/>
        </w:rPr>
        <w:t xml:space="preserve">ελίσσεται, να διδάσκεται τόσο από τα δικά του παρελθοντικά ατοπήματα όσο και από τα παθήματα των άλλων. </w:t>
      </w:r>
      <w:r w:rsidR="00E8754F">
        <w:rPr>
          <w:rFonts w:ascii="Times New Roman" w:hAnsi="Times New Roman" w:cs="Times New Roman"/>
          <w:sz w:val="24"/>
          <w:szCs w:val="24"/>
        </w:rPr>
        <w:tab/>
      </w:r>
      <w:r w:rsidR="00E8754F">
        <w:rPr>
          <w:rFonts w:ascii="Times New Roman" w:hAnsi="Times New Roman" w:cs="Times New Roman"/>
          <w:sz w:val="24"/>
          <w:szCs w:val="24"/>
        </w:rPr>
        <w:tab/>
      </w:r>
      <w:r w:rsidR="00E8754F">
        <w:rPr>
          <w:rFonts w:ascii="Times New Roman" w:hAnsi="Times New Roman" w:cs="Times New Roman"/>
          <w:sz w:val="24"/>
          <w:szCs w:val="24"/>
        </w:rPr>
        <w:tab/>
      </w:r>
      <w:r w:rsidR="00E8754F">
        <w:rPr>
          <w:rFonts w:ascii="Times New Roman" w:hAnsi="Times New Roman" w:cs="Times New Roman"/>
          <w:sz w:val="24"/>
          <w:szCs w:val="24"/>
        </w:rPr>
        <w:tab/>
      </w:r>
      <w:r w:rsidR="00E8754F">
        <w:rPr>
          <w:rFonts w:ascii="Times New Roman" w:hAnsi="Times New Roman" w:cs="Times New Roman"/>
          <w:sz w:val="24"/>
          <w:szCs w:val="24"/>
        </w:rPr>
        <w:tab/>
      </w:r>
      <w:r w:rsidR="00E8754F">
        <w:rPr>
          <w:rFonts w:ascii="Times New Roman" w:hAnsi="Times New Roman" w:cs="Times New Roman"/>
          <w:sz w:val="24"/>
          <w:szCs w:val="24"/>
        </w:rPr>
        <w:tab/>
      </w:r>
      <w:r w:rsidR="00E8754F">
        <w:rPr>
          <w:rFonts w:ascii="Times New Roman" w:hAnsi="Times New Roman" w:cs="Times New Roman"/>
          <w:sz w:val="24"/>
          <w:szCs w:val="24"/>
        </w:rPr>
        <w:tab/>
      </w:r>
      <w:r w:rsidR="00E8754F">
        <w:rPr>
          <w:rFonts w:ascii="Times New Roman" w:hAnsi="Times New Roman" w:cs="Times New Roman"/>
          <w:sz w:val="24"/>
          <w:szCs w:val="24"/>
        </w:rPr>
        <w:tab/>
      </w:r>
      <w:r w:rsidR="00E8754F">
        <w:rPr>
          <w:rFonts w:ascii="Times New Roman" w:hAnsi="Times New Roman" w:cs="Times New Roman"/>
          <w:sz w:val="24"/>
          <w:szCs w:val="24"/>
        </w:rPr>
        <w:tab/>
      </w:r>
      <w:r w:rsidR="00E8754F">
        <w:rPr>
          <w:rFonts w:ascii="Times New Roman" w:hAnsi="Times New Roman" w:cs="Times New Roman"/>
          <w:sz w:val="24"/>
          <w:szCs w:val="24"/>
        </w:rPr>
        <w:tab/>
      </w:r>
      <w:r w:rsidR="00E8754F">
        <w:rPr>
          <w:rFonts w:ascii="Times New Roman" w:hAnsi="Times New Roman" w:cs="Times New Roman"/>
          <w:sz w:val="24"/>
          <w:szCs w:val="24"/>
        </w:rPr>
        <w:tab/>
      </w:r>
      <w:r w:rsidR="00834FE1" w:rsidRPr="008E2181">
        <w:rPr>
          <w:rFonts w:ascii="Times New Roman" w:hAnsi="Times New Roman" w:cs="Times New Roman"/>
          <w:sz w:val="24"/>
          <w:szCs w:val="24"/>
        </w:rPr>
        <w:t>Η σωφροσύνη οδηγεί τον άνθρωπο στην πραγματοποίηση καλών έργων και θεωρείται</w:t>
      </w:r>
      <w:r w:rsidR="00CE579E" w:rsidRPr="008E2181">
        <w:rPr>
          <w:rFonts w:ascii="Times New Roman" w:hAnsi="Times New Roman" w:cs="Times New Roman"/>
          <w:sz w:val="24"/>
          <w:szCs w:val="24"/>
        </w:rPr>
        <w:t xml:space="preserve"> απαραίτητη για την ψυχή του ανθρώπο</w:t>
      </w:r>
      <w:r w:rsidR="00834FE1" w:rsidRPr="008E2181">
        <w:rPr>
          <w:rFonts w:ascii="Times New Roman" w:hAnsi="Times New Roman" w:cs="Times New Roman"/>
          <w:sz w:val="24"/>
          <w:szCs w:val="24"/>
        </w:rPr>
        <w:t>υ, αφού αποτελεί το μέσο διαφύλαξης κάθε αγαθού</w:t>
      </w:r>
      <w:r w:rsidR="00CE579E" w:rsidRPr="008E2181">
        <w:rPr>
          <w:rFonts w:ascii="Times New Roman" w:hAnsi="Times New Roman" w:cs="Times New Roman"/>
          <w:sz w:val="24"/>
          <w:szCs w:val="24"/>
        </w:rPr>
        <w:t>.</w:t>
      </w:r>
      <w:r w:rsidR="00CE579E" w:rsidRPr="008E2181">
        <w:rPr>
          <w:rStyle w:val="a5"/>
          <w:rFonts w:ascii="Times New Roman" w:hAnsi="Times New Roman" w:cs="Times New Roman"/>
          <w:sz w:val="24"/>
          <w:szCs w:val="24"/>
        </w:rPr>
        <w:footnoteReference w:id="119"/>
      </w:r>
      <w:r w:rsidR="00C43F9E" w:rsidRPr="008B7475">
        <w:rPr>
          <w:rFonts w:ascii="Times New Roman" w:hAnsi="Times New Roman" w:cs="Times New Roman"/>
          <w:sz w:val="24"/>
          <w:szCs w:val="24"/>
        </w:rPr>
        <w:t>Ο σώφρων βρίσκεται διαρκώς σε επαγρύπνηση,  προκειμένου να δια</w:t>
      </w:r>
      <w:r w:rsidR="005D6550">
        <w:rPr>
          <w:rFonts w:ascii="Times New Roman" w:hAnsi="Times New Roman" w:cs="Times New Roman"/>
          <w:sz w:val="24"/>
          <w:szCs w:val="24"/>
        </w:rPr>
        <w:t>τηρεί και</w:t>
      </w:r>
      <w:r w:rsidR="00C43F9E" w:rsidRPr="008B7475">
        <w:rPr>
          <w:rFonts w:ascii="Times New Roman" w:hAnsi="Times New Roman" w:cs="Times New Roman"/>
          <w:sz w:val="24"/>
          <w:szCs w:val="24"/>
        </w:rPr>
        <w:t xml:space="preserve"> να αυξάνει τις αποκτηθείσες αρ</w:t>
      </w:r>
      <w:r w:rsidR="004C7A2C" w:rsidRPr="008B7475">
        <w:rPr>
          <w:rFonts w:ascii="Times New Roman" w:hAnsi="Times New Roman" w:cs="Times New Roman"/>
          <w:sz w:val="24"/>
          <w:szCs w:val="24"/>
        </w:rPr>
        <w:t xml:space="preserve">ετές </w:t>
      </w:r>
      <w:r w:rsidR="005D6550">
        <w:rPr>
          <w:rFonts w:ascii="Times New Roman" w:hAnsi="Times New Roman" w:cs="Times New Roman"/>
          <w:sz w:val="24"/>
          <w:szCs w:val="24"/>
        </w:rPr>
        <w:t>του. Θ</w:t>
      </w:r>
      <w:r w:rsidR="004C7A2C" w:rsidRPr="008B7475">
        <w:rPr>
          <w:rFonts w:ascii="Times New Roman" w:hAnsi="Times New Roman" w:cs="Times New Roman"/>
          <w:sz w:val="24"/>
          <w:szCs w:val="24"/>
        </w:rPr>
        <w:t>έτει ψηλά τον πή</w:t>
      </w:r>
      <w:r w:rsidR="00C43F9E" w:rsidRPr="008B7475">
        <w:rPr>
          <w:rFonts w:ascii="Times New Roman" w:hAnsi="Times New Roman" w:cs="Times New Roman"/>
          <w:sz w:val="24"/>
          <w:szCs w:val="24"/>
        </w:rPr>
        <w:t xml:space="preserve">χη της </w:t>
      </w:r>
      <w:r w:rsidR="004C7A2C" w:rsidRPr="008B7475">
        <w:rPr>
          <w:rFonts w:ascii="Times New Roman" w:hAnsi="Times New Roman" w:cs="Times New Roman"/>
          <w:sz w:val="24"/>
          <w:szCs w:val="24"/>
        </w:rPr>
        <w:t xml:space="preserve">συνεχούς βελτίωσης και δεν κάνει υποχωρήσεις,  </w:t>
      </w:r>
      <w:r w:rsidR="00A233BB" w:rsidRPr="008B7475">
        <w:rPr>
          <w:rFonts w:ascii="Times New Roman" w:hAnsi="Times New Roman" w:cs="Times New Roman"/>
          <w:sz w:val="24"/>
          <w:szCs w:val="24"/>
        </w:rPr>
        <w:t>ώστε</w:t>
      </w:r>
      <w:r w:rsidR="004C7A2C" w:rsidRPr="008B7475">
        <w:rPr>
          <w:rFonts w:ascii="Times New Roman" w:hAnsi="Times New Roman" w:cs="Times New Roman"/>
          <w:sz w:val="24"/>
          <w:szCs w:val="24"/>
        </w:rPr>
        <w:t xml:space="preserve"> να ευαρεστεί τον Τριαδικό Θεό</w:t>
      </w:r>
      <w:r w:rsidR="00033791" w:rsidRPr="008B7475">
        <w:rPr>
          <w:rFonts w:ascii="Times New Roman" w:hAnsi="Times New Roman" w:cs="Times New Roman"/>
          <w:sz w:val="24"/>
          <w:szCs w:val="24"/>
        </w:rPr>
        <w:t xml:space="preserve">. Βασικά χαρακτηριστικά του σωφρονισμένου ανθρώπου είναι η </w:t>
      </w:r>
      <w:r w:rsidR="005D6550">
        <w:rPr>
          <w:rFonts w:ascii="Times New Roman" w:hAnsi="Times New Roman" w:cs="Times New Roman"/>
          <w:sz w:val="24"/>
          <w:szCs w:val="24"/>
        </w:rPr>
        <w:t xml:space="preserve">σεμνότητα και </w:t>
      </w:r>
      <w:r w:rsidR="008A742E">
        <w:rPr>
          <w:rFonts w:ascii="Times New Roman" w:hAnsi="Times New Roman" w:cs="Times New Roman"/>
          <w:sz w:val="24"/>
          <w:szCs w:val="24"/>
        </w:rPr>
        <w:t xml:space="preserve">η </w:t>
      </w:r>
      <w:r w:rsidR="00033791" w:rsidRPr="008B7475">
        <w:rPr>
          <w:rFonts w:ascii="Times New Roman" w:hAnsi="Times New Roman" w:cs="Times New Roman"/>
          <w:sz w:val="24"/>
          <w:szCs w:val="24"/>
        </w:rPr>
        <w:t xml:space="preserve">ελευθερία από </w:t>
      </w:r>
      <w:r w:rsidR="005D6550">
        <w:rPr>
          <w:rFonts w:ascii="Times New Roman" w:hAnsi="Times New Roman" w:cs="Times New Roman"/>
          <w:sz w:val="24"/>
          <w:szCs w:val="24"/>
        </w:rPr>
        <w:t>κάθε παράλογο αίσθημα ή</w:t>
      </w:r>
      <w:r w:rsidR="004C7A2C" w:rsidRPr="008B7475">
        <w:rPr>
          <w:rFonts w:ascii="Times New Roman" w:hAnsi="Times New Roman" w:cs="Times New Roman"/>
          <w:sz w:val="24"/>
          <w:szCs w:val="24"/>
        </w:rPr>
        <w:t xml:space="preserve"> παρορμητική</w:t>
      </w:r>
      <w:r w:rsidR="00033791" w:rsidRPr="008B7475">
        <w:rPr>
          <w:rFonts w:ascii="Times New Roman" w:hAnsi="Times New Roman" w:cs="Times New Roman"/>
          <w:sz w:val="24"/>
          <w:szCs w:val="24"/>
        </w:rPr>
        <w:t xml:space="preserve"> διάθεση. </w:t>
      </w:r>
      <w:r w:rsidR="00FD64B9" w:rsidRPr="00E8754F">
        <w:rPr>
          <w:rFonts w:ascii="Times New Roman" w:hAnsi="Times New Roman" w:cs="Times New Roman"/>
          <w:sz w:val="24"/>
          <w:szCs w:val="24"/>
        </w:rPr>
        <w:t>Η σεμνότητα αναφέρεται στη</w:t>
      </w:r>
      <w:r w:rsidR="008A742E" w:rsidRPr="00E8754F">
        <w:rPr>
          <w:rFonts w:ascii="Times New Roman" w:hAnsi="Times New Roman" w:cs="Times New Roman"/>
          <w:sz w:val="24"/>
          <w:szCs w:val="24"/>
        </w:rPr>
        <w:t xml:space="preserve"> σχέση του ανθρώπου με τους άλλους και συμπυκνώνει το σωφρόνως και δικαίως της Τίτ.(2,12)που πηγάζει από την άρνηση της επιθυμίας για κάθε τι κοσμικό.</w:t>
      </w:r>
      <w:r w:rsidR="008A742E" w:rsidRPr="00E8754F">
        <w:rPr>
          <w:rStyle w:val="a5"/>
          <w:rFonts w:ascii="Times New Roman" w:hAnsi="Times New Roman" w:cs="Times New Roman"/>
          <w:sz w:val="24"/>
          <w:szCs w:val="24"/>
        </w:rPr>
        <w:footnoteReference w:id="120"/>
      </w:r>
      <w:r w:rsidR="0076188C">
        <w:rPr>
          <w:rFonts w:ascii="Times New Roman" w:hAnsi="Times New Roman" w:cs="Times New Roman"/>
          <w:sz w:val="24"/>
          <w:szCs w:val="24"/>
        </w:rPr>
        <w:tab/>
      </w:r>
      <w:r w:rsidR="0076188C">
        <w:rPr>
          <w:rFonts w:ascii="Times New Roman" w:hAnsi="Times New Roman" w:cs="Times New Roman"/>
          <w:sz w:val="24"/>
          <w:szCs w:val="24"/>
        </w:rPr>
        <w:tab/>
      </w:r>
      <w:r w:rsidR="0076188C">
        <w:rPr>
          <w:rFonts w:ascii="Times New Roman" w:hAnsi="Times New Roman" w:cs="Times New Roman"/>
          <w:sz w:val="24"/>
          <w:szCs w:val="24"/>
        </w:rPr>
        <w:tab/>
      </w:r>
      <w:r w:rsidR="0076188C">
        <w:rPr>
          <w:rFonts w:ascii="Times New Roman" w:hAnsi="Times New Roman" w:cs="Times New Roman"/>
          <w:sz w:val="24"/>
          <w:szCs w:val="24"/>
        </w:rPr>
        <w:tab/>
      </w:r>
      <w:r w:rsidR="0076188C">
        <w:rPr>
          <w:rFonts w:ascii="Times New Roman" w:hAnsi="Times New Roman" w:cs="Times New Roman"/>
          <w:sz w:val="24"/>
          <w:szCs w:val="24"/>
        </w:rPr>
        <w:tab/>
      </w:r>
      <w:r w:rsidR="0076188C">
        <w:rPr>
          <w:rFonts w:ascii="Times New Roman" w:hAnsi="Times New Roman" w:cs="Times New Roman"/>
          <w:sz w:val="24"/>
          <w:szCs w:val="24"/>
        </w:rPr>
        <w:tab/>
      </w:r>
      <w:r w:rsidR="0076188C">
        <w:rPr>
          <w:rFonts w:ascii="Times New Roman" w:hAnsi="Times New Roman" w:cs="Times New Roman"/>
          <w:sz w:val="24"/>
          <w:szCs w:val="24"/>
        </w:rPr>
        <w:tab/>
      </w:r>
      <w:r w:rsidR="0076188C">
        <w:rPr>
          <w:rFonts w:ascii="Times New Roman" w:hAnsi="Times New Roman" w:cs="Times New Roman"/>
          <w:sz w:val="24"/>
          <w:szCs w:val="24"/>
        </w:rPr>
        <w:tab/>
      </w:r>
      <w:r w:rsidR="0076188C">
        <w:rPr>
          <w:rFonts w:ascii="Times New Roman" w:hAnsi="Times New Roman" w:cs="Times New Roman"/>
          <w:sz w:val="24"/>
          <w:szCs w:val="24"/>
        </w:rPr>
        <w:tab/>
      </w:r>
      <w:r w:rsidR="0076188C">
        <w:rPr>
          <w:rFonts w:ascii="Times New Roman" w:hAnsi="Times New Roman" w:cs="Times New Roman"/>
          <w:sz w:val="24"/>
          <w:szCs w:val="24"/>
        </w:rPr>
        <w:tab/>
      </w:r>
      <w:r w:rsidR="00033791" w:rsidRPr="008B7475">
        <w:rPr>
          <w:rFonts w:ascii="Times New Roman" w:hAnsi="Times New Roman" w:cs="Times New Roman"/>
          <w:sz w:val="24"/>
          <w:szCs w:val="24"/>
        </w:rPr>
        <w:t>Ο</w:t>
      </w:r>
      <w:r w:rsidR="000A2833">
        <w:rPr>
          <w:rFonts w:ascii="Times New Roman" w:hAnsi="Times New Roman" w:cs="Times New Roman"/>
          <w:sz w:val="24"/>
          <w:szCs w:val="24"/>
        </w:rPr>
        <w:t xml:space="preserve"> δρόμος του Χριστιανού</w:t>
      </w:r>
      <w:r w:rsidR="004C7A2C" w:rsidRPr="008B7475">
        <w:rPr>
          <w:rFonts w:ascii="Times New Roman" w:hAnsi="Times New Roman" w:cs="Times New Roman"/>
          <w:sz w:val="24"/>
          <w:szCs w:val="24"/>
        </w:rPr>
        <w:t xml:space="preserve"> έχει ως αφετηρία </w:t>
      </w:r>
      <w:r w:rsidR="00033791" w:rsidRPr="008B7475">
        <w:rPr>
          <w:rFonts w:ascii="Times New Roman" w:hAnsi="Times New Roman" w:cs="Times New Roman"/>
          <w:sz w:val="24"/>
          <w:szCs w:val="24"/>
        </w:rPr>
        <w:t xml:space="preserve"> τη σωφροσύνη</w:t>
      </w:r>
      <w:r w:rsidR="000A2833">
        <w:rPr>
          <w:rFonts w:ascii="Times New Roman" w:hAnsi="Times New Roman" w:cs="Times New Roman"/>
          <w:sz w:val="24"/>
          <w:szCs w:val="24"/>
        </w:rPr>
        <w:t xml:space="preserve"> </w:t>
      </w:r>
      <w:r w:rsidR="00033791" w:rsidRPr="008B7475">
        <w:rPr>
          <w:rFonts w:ascii="Times New Roman" w:hAnsi="Times New Roman" w:cs="Times New Roman"/>
          <w:sz w:val="24"/>
          <w:szCs w:val="24"/>
        </w:rPr>
        <w:t>, περνάει δια μέσου της υπομονής και της ταπεινοφροσύνης και</w:t>
      </w:r>
      <w:r w:rsidR="000A2833">
        <w:rPr>
          <w:rFonts w:ascii="Times New Roman" w:hAnsi="Times New Roman" w:cs="Times New Roman"/>
          <w:sz w:val="24"/>
          <w:szCs w:val="24"/>
        </w:rPr>
        <w:t xml:space="preserve"> καταλήγει στην αγάπη, τη βάση όλων των αρετών. Ο σώφρων, που</w:t>
      </w:r>
      <w:r w:rsidR="00033791" w:rsidRPr="008B7475">
        <w:rPr>
          <w:rFonts w:ascii="Times New Roman" w:hAnsi="Times New Roman" w:cs="Times New Roman"/>
          <w:sz w:val="24"/>
          <w:szCs w:val="24"/>
        </w:rPr>
        <w:t xml:space="preserve"> υπακούει </w:t>
      </w:r>
      <w:r w:rsidR="004C7A2C" w:rsidRPr="008B7475">
        <w:rPr>
          <w:rFonts w:ascii="Times New Roman" w:hAnsi="Times New Roman" w:cs="Times New Roman"/>
          <w:sz w:val="24"/>
          <w:szCs w:val="24"/>
        </w:rPr>
        <w:t>σ</w:t>
      </w:r>
      <w:r w:rsidR="000A2833">
        <w:rPr>
          <w:rFonts w:ascii="Times New Roman" w:hAnsi="Times New Roman" w:cs="Times New Roman"/>
          <w:sz w:val="24"/>
          <w:szCs w:val="24"/>
        </w:rPr>
        <w:t>τις εντολές του Θεού, έρχεται σε αντίθεση με τον άφρο</w:t>
      </w:r>
      <w:r w:rsidR="004C7A2C" w:rsidRPr="008B7475">
        <w:rPr>
          <w:rFonts w:ascii="Times New Roman" w:hAnsi="Times New Roman" w:cs="Times New Roman"/>
          <w:sz w:val="24"/>
          <w:szCs w:val="24"/>
        </w:rPr>
        <w:t>ν</w:t>
      </w:r>
      <w:r w:rsidR="000A2833">
        <w:rPr>
          <w:rFonts w:ascii="Times New Roman" w:hAnsi="Times New Roman" w:cs="Times New Roman"/>
          <w:sz w:val="24"/>
          <w:szCs w:val="24"/>
        </w:rPr>
        <w:t>α</w:t>
      </w:r>
      <w:r w:rsidR="004C7A2C" w:rsidRPr="008B7475">
        <w:rPr>
          <w:rFonts w:ascii="Times New Roman" w:hAnsi="Times New Roman" w:cs="Times New Roman"/>
          <w:sz w:val="24"/>
          <w:szCs w:val="24"/>
        </w:rPr>
        <w:t xml:space="preserve">, ο οποίος </w:t>
      </w:r>
      <w:r w:rsidR="00033791" w:rsidRPr="008B7475">
        <w:rPr>
          <w:rFonts w:ascii="Times New Roman" w:hAnsi="Times New Roman" w:cs="Times New Roman"/>
          <w:sz w:val="24"/>
          <w:szCs w:val="24"/>
        </w:rPr>
        <w:t xml:space="preserve"> δεν πιστεύει στην ύπαρξη του Θεού</w:t>
      </w:r>
      <w:r w:rsidR="000A2833">
        <w:rPr>
          <w:rFonts w:ascii="Times New Roman" w:hAnsi="Times New Roman" w:cs="Times New Roman"/>
          <w:sz w:val="24"/>
          <w:szCs w:val="24"/>
        </w:rPr>
        <w:t>, αλλά έχει την απατηλή πεποίθηση ότι στη</w:t>
      </w:r>
      <w:r w:rsidR="004C7A2C" w:rsidRPr="008B7475">
        <w:rPr>
          <w:rFonts w:ascii="Times New Roman" w:hAnsi="Times New Roman" w:cs="Times New Roman"/>
          <w:sz w:val="24"/>
          <w:szCs w:val="24"/>
        </w:rPr>
        <w:t xml:space="preserve"> ζωή του μπορεί να </w:t>
      </w:r>
      <w:r w:rsidR="00033791" w:rsidRPr="008B7475">
        <w:rPr>
          <w:rFonts w:ascii="Times New Roman" w:hAnsi="Times New Roman" w:cs="Times New Roman"/>
          <w:sz w:val="24"/>
          <w:szCs w:val="24"/>
        </w:rPr>
        <w:t>πορευθεί χωρίς Θεό</w:t>
      </w:r>
      <w:r w:rsidR="000A2833">
        <w:rPr>
          <w:rFonts w:ascii="Times New Roman" w:hAnsi="Times New Roman" w:cs="Times New Roman"/>
          <w:sz w:val="24"/>
          <w:szCs w:val="24"/>
        </w:rPr>
        <w:t xml:space="preserve"> και να επιτύχει</w:t>
      </w:r>
      <w:r w:rsidR="00033791" w:rsidRPr="008B7475">
        <w:rPr>
          <w:rFonts w:ascii="Times New Roman" w:hAnsi="Times New Roman" w:cs="Times New Roman"/>
          <w:sz w:val="24"/>
          <w:szCs w:val="24"/>
        </w:rPr>
        <w:t>.</w:t>
      </w:r>
      <w:r w:rsidR="000A2833">
        <w:rPr>
          <w:rFonts w:ascii="Times New Roman" w:hAnsi="Times New Roman" w:cs="Times New Roman"/>
          <w:sz w:val="24"/>
          <w:szCs w:val="24"/>
        </w:rPr>
        <w:t xml:space="preserve"> Ο άνθρωπος που επιζητεί τη σωφροσύνη όπως άλλωστε και τις υπόλοιπες αρετές ελκύει τη</w:t>
      </w:r>
      <w:r w:rsidR="00033791" w:rsidRPr="008B7475">
        <w:rPr>
          <w:rFonts w:ascii="Times New Roman" w:hAnsi="Times New Roman" w:cs="Times New Roman"/>
          <w:sz w:val="24"/>
          <w:szCs w:val="24"/>
        </w:rPr>
        <w:t xml:space="preserve"> χάρη του Αγίου Πνεύματος. Για αυτό το λόγο</w:t>
      </w:r>
      <w:r w:rsidR="004C7A2C" w:rsidRPr="008B7475">
        <w:rPr>
          <w:rFonts w:ascii="Times New Roman" w:hAnsi="Times New Roman" w:cs="Times New Roman"/>
          <w:sz w:val="24"/>
          <w:szCs w:val="24"/>
        </w:rPr>
        <w:t xml:space="preserve">, </w:t>
      </w:r>
      <w:r w:rsidR="00033791" w:rsidRPr="008B7475">
        <w:rPr>
          <w:rFonts w:ascii="Times New Roman" w:hAnsi="Times New Roman" w:cs="Times New Roman"/>
          <w:sz w:val="24"/>
          <w:szCs w:val="24"/>
        </w:rPr>
        <w:t xml:space="preserve"> ο Απόστολος των Εθνών</w:t>
      </w:r>
      <w:r w:rsidR="004C7A2C" w:rsidRPr="008B7475">
        <w:rPr>
          <w:rFonts w:ascii="Times New Roman" w:hAnsi="Times New Roman" w:cs="Times New Roman"/>
          <w:sz w:val="24"/>
          <w:szCs w:val="24"/>
        </w:rPr>
        <w:t xml:space="preserve">, </w:t>
      </w:r>
      <w:r w:rsidR="00033791" w:rsidRPr="008B7475">
        <w:rPr>
          <w:rFonts w:ascii="Times New Roman" w:hAnsi="Times New Roman" w:cs="Times New Roman"/>
          <w:sz w:val="24"/>
          <w:szCs w:val="24"/>
        </w:rPr>
        <w:t xml:space="preserve"> Παύλος δια</w:t>
      </w:r>
      <w:r w:rsidR="00194430">
        <w:rPr>
          <w:rFonts w:ascii="Times New Roman" w:hAnsi="Times New Roman" w:cs="Times New Roman"/>
          <w:sz w:val="24"/>
          <w:szCs w:val="24"/>
        </w:rPr>
        <w:t>κήρυττε ότι ο άνθρωπος που</w:t>
      </w:r>
      <w:r w:rsidR="00033791" w:rsidRPr="008B7475">
        <w:rPr>
          <w:rFonts w:ascii="Times New Roman" w:hAnsi="Times New Roman" w:cs="Times New Roman"/>
          <w:sz w:val="24"/>
          <w:szCs w:val="24"/>
        </w:rPr>
        <w:t xml:space="preserve"> επιδιώκει</w:t>
      </w:r>
      <w:r w:rsidR="00194430">
        <w:rPr>
          <w:rFonts w:ascii="Times New Roman" w:hAnsi="Times New Roman" w:cs="Times New Roman"/>
          <w:sz w:val="24"/>
          <w:szCs w:val="24"/>
        </w:rPr>
        <w:t xml:space="preserve"> την κάθαρση του νου από ρυπαρούς λογισμούς και τον αγιασμό πρέπει</w:t>
      </w:r>
      <w:r w:rsidR="00033791" w:rsidRPr="008B7475">
        <w:rPr>
          <w:rFonts w:ascii="Times New Roman" w:hAnsi="Times New Roman" w:cs="Times New Roman"/>
          <w:sz w:val="24"/>
          <w:szCs w:val="24"/>
        </w:rPr>
        <w:t xml:space="preserve"> να βρίσκ</w:t>
      </w:r>
      <w:r w:rsidR="00194430">
        <w:rPr>
          <w:rFonts w:ascii="Times New Roman" w:hAnsi="Times New Roman" w:cs="Times New Roman"/>
          <w:sz w:val="24"/>
          <w:szCs w:val="24"/>
        </w:rPr>
        <w:t>εται σε κατάσταση ειρηνική</w:t>
      </w:r>
      <w:r w:rsidR="00033791" w:rsidRPr="008B7475">
        <w:rPr>
          <w:rFonts w:ascii="Times New Roman" w:hAnsi="Times New Roman" w:cs="Times New Roman"/>
          <w:sz w:val="24"/>
          <w:szCs w:val="24"/>
        </w:rPr>
        <w:t>.</w:t>
      </w:r>
      <w:r w:rsidR="00033791" w:rsidRPr="008B7475">
        <w:rPr>
          <w:rStyle w:val="a5"/>
          <w:rFonts w:ascii="Times New Roman" w:hAnsi="Times New Roman" w:cs="Times New Roman"/>
          <w:sz w:val="24"/>
          <w:szCs w:val="24"/>
        </w:rPr>
        <w:footnoteReference w:id="121"/>
      </w:r>
      <w:r w:rsidR="00194430">
        <w:rPr>
          <w:rFonts w:ascii="Times New Roman" w:hAnsi="Times New Roman" w:cs="Times New Roman"/>
          <w:sz w:val="24"/>
          <w:szCs w:val="24"/>
        </w:rPr>
        <w:t xml:space="preserve"> </w:t>
      </w:r>
      <w:r w:rsidR="0076188C">
        <w:rPr>
          <w:rFonts w:ascii="Times New Roman" w:hAnsi="Times New Roman" w:cs="Times New Roman"/>
          <w:sz w:val="24"/>
          <w:szCs w:val="24"/>
        </w:rPr>
        <w:tab/>
      </w:r>
      <w:r w:rsidR="0076188C">
        <w:rPr>
          <w:rFonts w:ascii="Times New Roman" w:hAnsi="Times New Roman" w:cs="Times New Roman"/>
          <w:sz w:val="24"/>
          <w:szCs w:val="24"/>
        </w:rPr>
        <w:tab/>
      </w:r>
      <w:r w:rsidR="00033791" w:rsidRPr="008B7475">
        <w:rPr>
          <w:rFonts w:ascii="Times New Roman" w:hAnsi="Times New Roman" w:cs="Times New Roman"/>
          <w:sz w:val="24"/>
          <w:szCs w:val="24"/>
        </w:rPr>
        <w:t>Ο</w:t>
      </w:r>
      <w:r w:rsidR="00936172">
        <w:rPr>
          <w:rFonts w:ascii="Times New Roman" w:hAnsi="Times New Roman" w:cs="Times New Roman"/>
          <w:sz w:val="24"/>
          <w:szCs w:val="24"/>
        </w:rPr>
        <w:t xml:space="preserve"> άνθρωπος που έχει καθαρό νου στρέφεται προς το καλό, γίνεται δημιουργικός και προοδευτικός</w:t>
      </w:r>
      <w:r w:rsidR="007A19D3" w:rsidRPr="008B7475">
        <w:rPr>
          <w:rFonts w:ascii="Times New Roman" w:hAnsi="Times New Roman" w:cs="Times New Roman"/>
          <w:sz w:val="24"/>
          <w:szCs w:val="24"/>
        </w:rPr>
        <w:t xml:space="preserve">. </w:t>
      </w:r>
      <w:r w:rsidR="00033791" w:rsidRPr="008B7475">
        <w:rPr>
          <w:rFonts w:ascii="Times New Roman" w:hAnsi="Times New Roman" w:cs="Times New Roman"/>
          <w:sz w:val="24"/>
          <w:szCs w:val="24"/>
        </w:rPr>
        <w:t xml:space="preserve"> Αντίθετα</w:t>
      </w:r>
      <w:r w:rsidR="007A19D3" w:rsidRPr="008B7475">
        <w:rPr>
          <w:rFonts w:ascii="Times New Roman" w:hAnsi="Times New Roman" w:cs="Times New Roman"/>
          <w:sz w:val="24"/>
          <w:szCs w:val="24"/>
        </w:rPr>
        <w:t xml:space="preserve">, </w:t>
      </w:r>
      <w:r w:rsidR="00033791" w:rsidRPr="008B7475">
        <w:rPr>
          <w:rFonts w:ascii="Times New Roman" w:hAnsi="Times New Roman" w:cs="Times New Roman"/>
          <w:sz w:val="24"/>
          <w:szCs w:val="24"/>
        </w:rPr>
        <w:t xml:space="preserve"> ο</w:t>
      </w:r>
      <w:r w:rsidR="00936172">
        <w:rPr>
          <w:rFonts w:ascii="Times New Roman" w:hAnsi="Times New Roman" w:cs="Times New Roman"/>
          <w:sz w:val="24"/>
          <w:szCs w:val="24"/>
        </w:rPr>
        <w:t xml:space="preserve"> άνθρωπος που έχει νου σκοτισμένο βομβαρδίζεται από</w:t>
      </w:r>
      <w:r w:rsidR="00033791" w:rsidRPr="008B7475">
        <w:rPr>
          <w:rFonts w:ascii="Times New Roman" w:hAnsi="Times New Roman" w:cs="Times New Roman"/>
          <w:sz w:val="24"/>
          <w:szCs w:val="24"/>
        </w:rPr>
        <w:t xml:space="preserve"> αισχρούς λογισμ</w:t>
      </w:r>
      <w:r w:rsidR="00936172">
        <w:rPr>
          <w:rFonts w:ascii="Times New Roman" w:hAnsi="Times New Roman" w:cs="Times New Roman"/>
          <w:sz w:val="24"/>
          <w:szCs w:val="24"/>
        </w:rPr>
        <w:t>ούς και είναι επιρρεπής σε πειρασμούς</w:t>
      </w:r>
      <w:r w:rsidR="00033791" w:rsidRPr="008B7475">
        <w:rPr>
          <w:rFonts w:ascii="Times New Roman" w:hAnsi="Times New Roman" w:cs="Times New Roman"/>
          <w:sz w:val="24"/>
          <w:szCs w:val="24"/>
        </w:rPr>
        <w:t>. Η σωφροσύνη είναι η ακεραιότητα, η πληρότητα της φρόνησης. Η έννοια αυτή δεν</w:t>
      </w:r>
      <w:r w:rsidR="00936172">
        <w:rPr>
          <w:rFonts w:ascii="Times New Roman" w:hAnsi="Times New Roman" w:cs="Times New Roman"/>
          <w:sz w:val="24"/>
          <w:szCs w:val="24"/>
        </w:rPr>
        <w:t xml:space="preserve"> έχει ως πυρήνα μόνο την νίκη επί του σαρκικού πολέ</w:t>
      </w:r>
      <w:r w:rsidR="007A19D3" w:rsidRPr="008B7475">
        <w:rPr>
          <w:rFonts w:ascii="Times New Roman" w:hAnsi="Times New Roman" w:cs="Times New Roman"/>
          <w:sz w:val="24"/>
          <w:szCs w:val="24"/>
        </w:rPr>
        <w:t>μο</w:t>
      </w:r>
      <w:r w:rsidR="00936172">
        <w:rPr>
          <w:rFonts w:ascii="Times New Roman" w:hAnsi="Times New Roman" w:cs="Times New Roman"/>
          <w:sz w:val="24"/>
          <w:szCs w:val="24"/>
        </w:rPr>
        <w:t>υ</w:t>
      </w:r>
      <w:r w:rsidR="007A19D3" w:rsidRPr="008B7475">
        <w:rPr>
          <w:rFonts w:ascii="Times New Roman" w:hAnsi="Times New Roman" w:cs="Times New Roman"/>
          <w:sz w:val="24"/>
          <w:szCs w:val="24"/>
        </w:rPr>
        <w:t>,  α</w:t>
      </w:r>
      <w:r w:rsidR="00033791" w:rsidRPr="008B7475">
        <w:rPr>
          <w:rFonts w:ascii="Times New Roman" w:hAnsi="Times New Roman" w:cs="Times New Roman"/>
          <w:sz w:val="24"/>
          <w:szCs w:val="24"/>
        </w:rPr>
        <w:t>λλά την κατάκτηση του συνολικού βάθους των αρετώ</w:t>
      </w:r>
      <w:r w:rsidR="00936172">
        <w:rPr>
          <w:rFonts w:ascii="Times New Roman" w:hAnsi="Times New Roman" w:cs="Times New Roman"/>
          <w:sz w:val="24"/>
          <w:szCs w:val="24"/>
        </w:rPr>
        <w:t>ν.</w:t>
      </w:r>
      <w:r w:rsidR="00730EAC">
        <w:rPr>
          <w:rFonts w:ascii="Times New Roman" w:hAnsi="Times New Roman" w:cs="Times New Roman"/>
          <w:sz w:val="24"/>
          <w:szCs w:val="24"/>
        </w:rPr>
        <w:t xml:space="preserve"> </w:t>
      </w:r>
      <w:r w:rsidR="008B5F74">
        <w:rPr>
          <w:rFonts w:ascii="Times New Roman" w:hAnsi="Times New Roman" w:cs="Times New Roman"/>
          <w:sz w:val="24"/>
          <w:szCs w:val="24"/>
        </w:rPr>
        <w:t>Τ</w:t>
      </w:r>
      <w:r w:rsidR="007A19D3" w:rsidRPr="008B7475">
        <w:rPr>
          <w:rFonts w:ascii="Times New Roman" w:hAnsi="Times New Roman" w:cs="Times New Roman"/>
          <w:sz w:val="24"/>
          <w:szCs w:val="24"/>
        </w:rPr>
        <w:t>α οφέ</w:t>
      </w:r>
      <w:r w:rsidR="008B5F74">
        <w:rPr>
          <w:rFonts w:ascii="Times New Roman" w:hAnsi="Times New Roman" w:cs="Times New Roman"/>
          <w:sz w:val="24"/>
          <w:szCs w:val="24"/>
        </w:rPr>
        <w:t xml:space="preserve">λη που συνεπάγεται η αρετή της σωφροσύνης </w:t>
      </w:r>
      <w:r w:rsidR="008B5F74">
        <w:rPr>
          <w:rFonts w:ascii="Times New Roman" w:hAnsi="Times New Roman" w:cs="Times New Roman"/>
          <w:sz w:val="24"/>
          <w:szCs w:val="24"/>
        </w:rPr>
        <w:lastRenderedPageBreak/>
        <w:t>δεν αφορούν μόνο τους πνευματικούς ανθρώπους, αλλά είναι εξίσου απαραίτητα για έναν ηγέτη, που επιδιώκει τον αυτοέλεγχο, την πειθαρχία και την ευθυκρισία</w:t>
      </w:r>
      <w:r w:rsidR="007A19D3" w:rsidRPr="008B7475">
        <w:rPr>
          <w:rFonts w:ascii="Times New Roman" w:hAnsi="Times New Roman" w:cs="Times New Roman"/>
          <w:sz w:val="24"/>
          <w:szCs w:val="24"/>
        </w:rPr>
        <w:t>.</w:t>
      </w:r>
      <w:r w:rsidR="008B5F74">
        <w:rPr>
          <w:rFonts w:ascii="Times New Roman" w:hAnsi="Times New Roman" w:cs="Times New Roman"/>
          <w:sz w:val="24"/>
          <w:szCs w:val="24"/>
        </w:rPr>
        <w:t xml:space="preserve"> Ο ηγέτης που φέρεται με σωφροσύνη  διαφυλάττ</w:t>
      </w:r>
      <w:r w:rsidR="00033791" w:rsidRPr="008B7475">
        <w:rPr>
          <w:rFonts w:ascii="Times New Roman" w:hAnsi="Times New Roman" w:cs="Times New Roman"/>
          <w:sz w:val="24"/>
          <w:szCs w:val="24"/>
        </w:rPr>
        <w:t>ει τον εαυτό το</w:t>
      </w:r>
      <w:r w:rsidR="008B5F74">
        <w:rPr>
          <w:rFonts w:ascii="Times New Roman" w:hAnsi="Times New Roman" w:cs="Times New Roman"/>
          <w:sz w:val="24"/>
          <w:szCs w:val="24"/>
        </w:rPr>
        <w:t xml:space="preserve">υ από επιζήμιους  λογισμούς και υπομένει </w:t>
      </w:r>
      <w:r w:rsidR="00825C13" w:rsidRPr="008B7475">
        <w:rPr>
          <w:rFonts w:ascii="Times New Roman" w:hAnsi="Times New Roman" w:cs="Times New Roman"/>
          <w:sz w:val="24"/>
          <w:szCs w:val="24"/>
        </w:rPr>
        <w:t>τους πειρασμούς</w:t>
      </w:r>
      <w:r w:rsidR="008B5F74">
        <w:rPr>
          <w:rFonts w:ascii="Times New Roman" w:hAnsi="Times New Roman" w:cs="Times New Roman"/>
          <w:sz w:val="24"/>
          <w:szCs w:val="24"/>
        </w:rPr>
        <w:t xml:space="preserve"> και τις δυσκολίες</w:t>
      </w:r>
      <w:r w:rsidR="00825C13" w:rsidRPr="008B7475">
        <w:rPr>
          <w:rFonts w:ascii="Times New Roman" w:hAnsi="Times New Roman" w:cs="Times New Roman"/>
          <w:sz w:val="24"/>
          <w:szCs w:val="24"/>
        </w:rPr>
        <w:t>.  Συνεπώς πρόκειται για μια αρετή που</w:t>
      </w:r>
      <w:r w:rsidR="008B5F74">
        <w:rPr>
          <w:rFonts w:ascii="Times New Roman" w:hAnsi="Times New Roman" w:cs="Times New Roman"/>
          <w:sz w:val="24"/>
          <w:szCs w:val="24"/>
        </w:rPr>
        <w:t xml:space="preserve"> μπορεί</w:t>
      </w:r>
      <w:r w:rsidR="00A77B0A">
        <w:rPr>
          <w:rFonts w:ascii="Times New Roman" w:hAnsi="Times New Roman" w:cs="Times New Roman"/>
          <w:sz w:val="24"/>
          <w:szCs w:val="24"/>
        </w:rPr>
        <w:t xml:space="preserve"> να κατακτάται με μόχθο και αγώνα, αλλά συμβάλλει στην εμπειρία και στη σοφία του ηγέτη.</w:t>
      </w:r>
      <w:r w:rsidR="000757F4">
        <w:rPr>
          <w:rFonts w:ascii="Times New Roman" w:hAnsi="Times New Roman" w:cs="Times New Roman"/>
          <w:sz w:val="24"/>
          <w:szCs w:val="24"/>
        </w:rPr>
        <w:t xml:space="preserve"> </w:t>
      </w:r>
      <w:r w:rsidR="00436204">
        <w:rPr>
          <w:rFonts w:ascii="Times New Roman" w:hAnsi="Times New Roman" w:cs="Times New Roman"/>
          <w:sz w:val="24"/>
          <w:szCs w:val="24"/>
        </w:rPr>
        <w:t xml:space="preserve">Ο σώφρων ηγέτης </w:t>
      </w:r>
      <w:r w:rsidR="00B70B7A" w:rsidRPr="008B7475">
        <w:rPr>
          <w:rFonts w:ascii="Times New Roman" w:hAnsi="Times New Roman" w:cs="Times New Roman"/>
          <w:sz w:val="24"/>
          <w:szCs w:val="24"/>
        </w:rPr>
        <w:t xml:space="preserve"> διακ</w:t>
      </w:r>
      <w:r w:rsidR="00436204">
        <w:rPr>
          <w:rFonts w:ascii="Times New Roman" w:hAnsi="Times New Roman" w:cs="Times New Roman"/>
          <w:sz w:val="24"/>
          <w:szCs w:val="24"/>
        </w:rPr>
        <w:t>ρίνεται για την αξιοπρέπεια</w:t>
      </w:r>
      <w:r w:rsidR="00B70B7A" w:rsidRPr="008B7475">
        <w:rPr>
          <w:rFonts w:ascii="Times New Roman" w:hAnsi="Times New Roman" w:cs="Times New Roman"/>
          <w:sz w:val="24"/>
          <w:szCs w:val="24"/>
        </w:rPr>
        <w:t>,</w:t>
      </w:r>
      <w:r w:rsidR="00436204">
        <w:rPr>
          <w:rFonts w:ascii="Times New Roman" w:hAnsi="Times New Roman" w:cs="Times New Roman"/>
          <w:sz w:val="24"/>
          <w:szCs w:val="24"/>
        </w:rPr>
        <w:t xml:space="preserve"> την ωριμότητα και την </w:t>
      </w:r>
      <w:r w:rsidR="00B70B7A" w:rsidRPr="008B7475">
        <w:rPr>
          <w:rFonts w:ascii="Times New Roman" w:hAnsi="Times New Roman" w:cs="Times New Roman"/>
          <w:sz w:val="24"/>
          <w:szCs w:val="24"/>
        </w:rPr>
        <w:t xml:space="preserve"> καλή</w:t>
      </w:r>
      <w:r w:rsidR="00436204">
        <w:rPr>
          <w:rFonts w:ascii="Times New Roman" w:hAnsi="Times New Roman" w:cs="Times New Roman"/>
          <w:sz w:val="24"/>
          <w:szCs w:val="24"/>
        </w:rPr>
        <w:t xml:space="preserve"> του  προαίρεση. Δ</w:t>
      </w:r>
      <w:r w:rsidR="00BA5FE3">
        <w:rPr>
          <w:rFonts w:ascii="Times New Roman" w:hAnsi="Times New Roman" w:cs="Times New Roman"/>
          <w:sz w:val="24"/>
          <w:szCs w:val="24"/>
        </w:rPr>
        <w:t>εν αναλώνεται σε</w:t>
      </w:r>
      <w:r w:rsidR="00465865" w:rsidRPr="008B7475">
        <w:rPr>
          <w:rFonts w:ascii="Times New Roman" w:hAnsi="Times New Roman" w:cs="Times New Roman"/>
          <w:sz w:val="24"/>
          <w:szCs w:val="24"/>
        </w:rPr>
        <w:t xml:space="preserve"> </w:t>
      </w:r>
      <w:r w:rsidR="009A1102" w:rsidRPr="008B7475">
        <w:rPr>
          <w:rFonts w:ascii="Times New Roman" w:hAnsi="Times New Roman" w:cs="Times New Roman"/>
          <w:sz w:val="24"/>
          <w:szCs w:val="24"/>
        </w:rPr>
        <w:t>περιττά</w:t>
      </w:r>
      <w:r w:rsidR="00465865" w:rsidRPr="008B7475">
        <w:rPr>
          <w:rFonts w:ascii="Times New Roman" w:hAnsi="Times New Roman" w:cs="Times New Roman"/>
          <w:sz w:val="24"/>
          <w:szCs w:val="24"/>
        </w:rPr>
        <w:t xml:space="preserve"> κ</w:t>
      </w:r>
      <w:r w:rsidR="00436204">
        <w:rPr>
          <w:rFonts w:ascii="Times New Roman" w:hAnsi="Times New Roman" w:cs="Times New Roman"/>
          <w:sz w:val="24"/>
          <w:szCs w:val="24"/>
        </w:rPr>
        <w:t>αι επουσι</w:t>
      </w:r>
      <w:r w:rsidR="00BA5FE3">
        <w:rPr>
          <w:rFonts w:ascii="Times New Roman" w:hAnsi="Times New Roman" w:cs="Times New Roman"/>
          <w:sz w:val="24"/>
          <w:szCs w:val="24"/>
        </w:rPr>
        <w:t>ώδη πράγματα ούτε σκανδαλίζεται με τις αμαρτίες  και τα λάθη των</w:t>
      </w:r>
      <w:r w:rsidR="009A1102" w:rsidRPr="008B7475">
        <w:rPr>
          <w:rFonts w:ascii="Times New Roman" w:hAnsi="Times New Roman" w:cs="Times New Roman"/>
          <w:sz w:val="24"/>
          <w:szCs w:val="24"/>
        </w:rPr>
        <w:t xml:space="preserve"> άλλων ανθρώπων</w:t>
      </w:r>
      <w:r w:rsidR="00BA5FE3">
        <w:rPr>
          <w:rFonts w:ascii="Times New Roman" w:hAnsi="Times New Roman" w:cs="Times New Roman"/>
          <w:sz w:val="24"/>
          <w:szCs w:val="24"/>
        </w:rPr>
        <w:t xml:space="preserve">. Ο ίδιος φροντίζει να επικεντρώνεται πρώτα στα δικά του λάθη και αδυναμίες, καθώς είναι </w:t>
      </w:r>
      <w:r w:rsidR="009A1102" w:rsidRPr="008B7475">
        <w:rPr>
          <w:rFonts w:ascii="Times New Roman" w:hAnsi="Times New Roman" w:cs="Times New Roman"/>
          <w:sz w:val="24"/>
          <w:szCs w:val="24"/>
        </w:rPr>
        <w:t xml:space="preserve"> σκεπτόμενος</w:t>
      </w:r>
      <w:r w:rsidR="00BA5FE3">
        <w:rPr>
          <w:rFonts w:ascii="Times New Roman" w:hAnsi="Times New Roman" w:cs="Times New Roman"/>
          <w:sz w:val="24"/>
          <w:szCs w:val="24"/>
        </w:rPr>
        <w:t>, νουνεχής και συνειδητοποιημένος άνθρωπος.</w:t>
      </w:r>
      <w:r w:rsidR="00465865" w:rsidRPr="008B7475">
        <w:rPr>
          <w:rFonts w:ascii="Times New Roman" w:hAnsi="Times New Roman" w:cs="Times New Roman"/>
          <w:sz w:val="24"/>
          <w:szCs w:val="24"/>
        </w:rPr>
        <w:t xml:space="preserve"> </w:t>
      </w:r>
    </w:p>
    <w:p w:rsidR="00AD3BAB" w:rsidRDefault="00AD3BAB" w:rsidP="00127D7B">
      <w:pPr>
        <w:spacing w:line="360" w:lineRule="auto"/>
        <w:jc w:val="both"/>
        <w:rPr>
          <w:rFonts w:ascii="Times New Roman" w:hAnsi="Times New Roman" w:cs="Times New Roman"/>
          <w:sz w:val="24"/>
          <w:szCs w:val="24"/>
        </w:rPr>
      </w:pPr>
    </w:p>
    <w:p w:rsidR="009F5291" w:rsidRDefault="009F5291" w:rsidP="00127D7B">
      <w:pPr>
        <w:spacing w:line="360" w:lineRule="auto"/>
        <w:jc w:val="both"/>
        <w:rPr>
          <w:rFonts w:ascii="Times New Roman" w:hAnsi="Times New Roman" w:cs="Times New Roman"/>
          <w:b/>
          <w:sz w:val="28"/>
          <w:szCs w:val="28"/>
        </w:rPr>
      </w:pPr>
    </w:p>
    <w:p w:rsidR="00D53198" w:rsidRDefault="00D53198" w:rsidP="00127D7B">
      <w:pPr>
        <w:spacing w:line="360" w:lineRule="auto"/>
        <w:jc w:val="both"/>
        <w:rPr>
          <w:rFonts w:ascii="Times New Roman" w:hAnsi="Times New Roman" w:cs="Times New Roman"/>
          <w:b/>
          <w:sz w:val="28"/>
          <w:szCs w:val="28"/>
        </w:rPr>
      </w:pPr>
    </w:p>
    <w:p w:rsidR="00D53198" w:rsidRDefault="00D53198" w:rsidP="00127D7B">
      <w:pPr>
        <w:spacing w:line="360" w:lineRule="auto"/>
        <w:jc w:val="both"/>
        <w:rPr>
          <w:rFonts w:ascii="Times New Roman" w:hAnsi="Times New Roman" w:cs="Times New Roman"/>
          <w:b/>
          <w:sz w:val="28"/>
          <w:szCs w:val="28"/>
        </w:rPr>
      </w:pPr>
    </w:p>
    <w:p w:rsidR="008111DA" w:rsidRDefault="008111DA" w:rsidP="00127D7B">
      <w:pPr>
        <w:spacing w:line="360" w:lineRule="auto"/>
        <w:jc w:val="both"/>
        <w:rPr>
          <w:rFonts w:ascii="Times New Roman" w:hAnsi="Times New Roman" w:cs="Times New Roman"/>
          <w:b/>
          <w:sz w:val="28"/>
          <w:szCs w:val="28"/>
        </w:rPr>
      </w:pPr>
    </w:p>
    <w:p w:rsidR="009F5291" w:rsidRDefault="00AD3BAB" w:rsidP="00127D7B">
      <w:pPr>
        <w:spacing w:line="360" w:lineRule="auto"/>
        <w:jc w:val="both"/>
        <w:rPr>
          <w:rFonts w:ascii="Times New Roman" w:hAnsi="Times New Roman" w:cs="Times New Roman"/>
          <w:b/>
          <w:sz w:val="28"/>
          <w:szCs w:val="28"/>
        </w:rPr>
      </w:pPr>
      <w:r>
        <w:rPr>
          <w:rFonts w:ascii="Times New Roman" w:hAnsi="Times New Roman" w:cs="Times New Roman"/>
          <w:b/>
          <w:sz w:val="28"/>
          <w:szCs w:val="28"/>
        </w:rPr>
        <w:t>3.</w:t>
      </w:r>
      <w:r w:rsidR="009F5291">
        <w:rPr>
          <w:rFonts w:ascii="Times New Roman" w:hAnsi="Times New Roman" w:cs="Times New Roman"/>
          <w:b/>
          <w:sz w:val="28"/>
          <w:szCs w:val="28"/>
        </w:rPr>
        <w:t xml:space="preserve">6 </w:t>
      </w:r>
      <w:r>
        <w:rPr>
          <w:rFonts w:ascii="Times New Roman" w:hAnsi="Times New Roman" w:cs="Times New Roman"/>
          <w:b/>
          <w:sz w:val="28"/>
          <w:szCs w:val="28"/>
        </w:rPr>
        <w:t xml:space="preserve"> </w:t>
      </w:r>
      <w:r w:rsidR="004C53F0">
        <w:rPr>
          <w:rFonts w:ascii="Times New Roman" w:hAnsi="Times New Roman" w:cs="Times New Roman"/>
          <w:b/>
          <w:sz w:val="28"/>
          <w:szCs w:val="28"/>
        </w:rPr>
        <w:t>Η Αρετή της Κ</w:t>
      </w:r>
      <w:r w:rsidR="00455995" w:rsidRPr="00455995">
        <w:rPr>
          <w:rFonts w:ascii="Times New Roman" w:hAnsi="Times New Roman" w:cs="Times New Roman"/>
          <w:b/>
          <w:sz w:val="28"/>
          <w:szCs w:val="28"/>
        </w:rPr>
        <w:t>οσμιότητας</w:t>
      </w:r>
    </w:p>
    <w:p w:rsidR="009F5291" w:rsidRDefault="009F5291" w:rsidP="00127D7B">
      <w:pPr>
        <w:spacing w:line="360" w:lineRule="auto"/>
        <w:ind w:firstLine="720"/>
        <w:jc w:val="both"/>
        <w:rPr>
          <w:rFonts w:ascii="Times New Roman" w:hAnsi="Times New Roman" w:cs="Times New Roman"/>
          <w:sz w:val="24"/>
          <w:szCs w:val="24"/>
        </w:rPr>
      </w:pPr>
    </w:p>
    <w:p w:rsidR="00033791" w:rsidRPr="008B7475" w:rsidRDefault="00033791" w:rsidP="00127D7B">
      <w:pPr>
        <w:spacing w:line="360" w:lineRule="auto"/>
        <w:ind w:firstLine="720"/>
        <w:jc w:val="both"/>
        <w:rPr>
          <w:rFonts w:ascii="Times New Roman" w:hAnsi="Times New Roman" w:cs="Times New Roman"/>
          <w:sz w:val="24"/>
          <w:szCs w:val="24"/>
        </w:rPr>
      </w:pPr>
      <w:r w:rsidRPr="008B7475">
        <w:rPr>
          <w:rFonts w:ascii="Times New Roman" w:hAnsi="Times New Roman" w:cs="Times New Roman"/>
          <w:sz w:val="24"/>
          <w:szCs w:val="24"/>
        </w:rPr>
        <w:t>Η κοσμιότητα</w:t>
      </w:r>
      <w:r w:rsidR="00827C11" w:rsidRPr="008B7475">
        <w:rPr>
          <w:rStyle w:val="a5"/>
          <w:rFonts w:ascii="Times New Roman" w:hAnsi="Times New Roman" w:cs="Times New Roman"/>
          <w:sz w:val="24"/>
          <w:szCs w:val="24"/>
        </w:rPr>
        <w:footnoteReference w:id="122"/>
      </w:r>
      <w:r w:rsidR="00E17497" w:rsidRPr="008B7475">
        <w:rPr>
          <w:rFonts w:ascii="Times New Roman" w:hAnsi="Times New Roman" w:cs="Times New Roman"/>
          <w:sz w:val="24"/>
          <w:szCs w:val="24"/>
        </w:rPr>
        <w:t xml:space="preserve"> </w:t>
      </w:r>
      <w:r w:rsidRPr="008B7475">
        <w:rPr>
          <w:rFonts w:ascii="Times New Roman" w:hAnsi="Times New Roman" w:cs="Times New Roman"/>
          <w:sz w:val="24"/>
          <w:szCs w:val="24"/>
        </w:rPr>
        <w:t xml:space="preserve"> είναι προϋπόθεση για κάποιον που θέλει να γίνει</w:t>
      </w:r>
      <w:r w:rsidR="007C4A9B">
        <w:rPr>
          <w:rFonts w:ascii="Times New Roman" w:hAnsi="Times New Roman" w:cs="Times New Roman"/>
          <w:sz w:val="24"/>
          <w:szCs w:val="24"/>
        </w:rPr>
        <w:t xml:space="preserve"> εκκλησιαστικός</w:t>
      </w:r>
      <w:r w:rsidRPr="008B7475">
        <w:rPr>
          <w:rFonts w:ascii="Times New Roman" w:hAnsi="Times New Roman" w:cs="Times New Roman"/>
          <w:sz w:val="24"/>
          <w:szCs w:val="24"/>
        </w:rPr>
        <w:t xml:space="preserve"> ηγέτης</w:t>
      </w:r>
      <w:r w:rsidR="00A03B0F" w:rsidRPr="008B7475">
        <w:rPr>
          <w:rFonts w:ascii="Times New Roman" w:hAnsi="Times New Roman" w:cs="Times New Roman"/>
          <w:sz w:val="24"/>
          <w:szCs w:val="24"/>
        </w:rPr>
        <w:t xml:space="preserve">, </w:t>
      </w:r>
      <w:r w:rsidR="007C4A9B">
        <w:rPr>
          <w:rFonts w:ascii="Times New Roman" w:hAnsi="Times New Roman" w:cs="Times New Roman"/>
          <w:sz w:val="24"/>
          <w:szCs w:val="24"/>
        </w:rPr>
        <w:t xml:space="preserve">αφού για να </w:t>
      </w:r>
      <w:r w:rsidR="00FA3CF0" w:rsidRPr="008B7475">
        <w:rPr>
          <w:rFonts w:ascii="Times New Roman" w:hAnsi="Times New Roman" w:cs="Times New Roman"/>
          <w:sz w:val="24"/>
          <w:szCs w:val="24"/>
        </w:rPr>
        <w:t>ιερουργεί τα Άγια</w:t>
      </w:r>
      <w:r w:rsidRPr="008B7475">
        <w:rPr>
          <w:rFonts w:ascii="Times New Roman" w:hAnsi="Times New Roman" w:cs="Times New Roman"/>
          <w:sz w:val="24"/>
          <w:szCs w:val="24"/>
        </w:rPr>
        <w:t xml:space="preserve"> Μυστήρια</w:t>
      </w:r>
      <w:r w:rsidR="007C4A9B">
        <w:rPr>
          <w:rFonts w:ascii="Times New Roman" w:hAnsi="Times New Roman" w:cs="Times New Roman"/>
          <w:sz w:val="24"/>
          <w:szCs w:val="24"/>
        </w:rPr>
        <w:t>,</w:t>
      </w:r>
      <w:r w:rsidRPr="008B7475">
        <w:rPr>
          <w:rFonts w:ascii="Times New Roman" w:hAnsi="Times New Roman" w:cs="Times New Roman"/>
          <w:sz w:val="24"/>
          <w:szCs w:val="24"/>
        </w:rPr>
        <w:t xml:space="preserve"> πρέπει να είναι ευπρεπώς ε</w:t>
      </w:r>
      <w:r w:rsidR="00A03B0F" w:rsidRPr="008B7475">
        <w:rPr>
          <w:rFonts w:ascii="Times New Roman" w:hAnsi="Times New Roman" w:cs="Times New Roman"/>
          <w:sz w:val="24"/>
          <w:szCs w:val="24"/>
        </w:rPr>
        <w:t>νδεδυμένος.  Όπως ο  επίσκοπος ή</w:t>
      </w:r>
      <w:r w:rsidRPr="008B7475">
        <w:rPr>
          <w:rFonts w:ascii="Times New Roman" w:hAnsi="Times New Roman" w:cs="Times New Roman"/>
          <w:sz w:val="24"/>
          <w:szCs w:val="24"/>
        </w:rPr>
        <w:t xml:space="preserve"> ο ιερέας</w:t>
      </w:r>
      <w:r w:rsidR="00A03B0F" w:rsidRPr="008B7475">
        <w:rPr>
          <w:rFonts w:ascii="Times New Roman" w:hAnsi="Times New Roman" w:cs="Times New Roman"/>
          <w:sz w:val="24"/>
          <w:szCs w:val="24"/>
        </w:rPr>
        <w:t xml:space="preserve">, </w:t>
      </w:r>
      <w:r w:rsidRPr="008B7475">
        <w:rPr>
          <w:rFonts w:ascii="Times New Roman" w:hAnsi="Times New Roman" w:cs="Times New Roman"/>
          <w:sz w:val="24"/>
          <w:szCs w:val="24"/>
        </w:rPr>
        <w:t xml:space="preserve"> έτσι και ο ηγέτης μέσα στον κόσμο αποτελεί πρότυπο και για αυτό οφείλει να είναι προ</w:t>
      </w:r>
      <w:r w:rsidR="00A03B0F" w:rsidRPr="008B7475">
        <w:rPr>
          <w:rFonts w:ascii="Times New Roman" w:hAnsi="Times New Roman" w:cs="Times New Roman"/>
          <w:sz w:val="24"/>
          <w:szCs w:val="24"/>
        </w:rPr>
        <w:t>σεκτικός ως προς τη</w:t>
      </w:r>
      <w:r w:rsidR="007C4A9B">
        <w:rPr>
          <w:rFonts w:ascii="Times New Roman" w:hAnsi="Times New Roman" w:cs="Times New Roman"/>
          <w:sz w:val="24"/>
          <w:szCs w:val="24"/>
        </w:rPr>
        <w:t xml:space="preserve"> συμπεριφορά και την εικόνα του</w:t>
      </w:r>
      <w:r w:rsidR="00A03B0F" w:rsidRPr="008B7475">
        <w:rPr>
          <w:rFonts w:ascii="Times New Roman" w:hAnsi="Times New Roman" w:cs="Times New Roman"/>
          <w:sz w:val="24"/>
          <w:szCs w:val="24"/>
        </w:rPr>
        <w:t>. Βέβαια,  άξιοι μίμησης δεν γίνονται λόγω της</w:t>
      </w:r>
      <w:r w:rsidR="007C4A9B">
        <w:rPr>
          <w:rFonts w:ascii="Times New Roman" w:hAnsi="Times New Roman" w:cs="Times New Roman"/>
          <w:sz w:val="24"/>
          <w:szCs w:val="24"/>
        </w:rPr>
        <w:t xml:space="preserve"> εμφάνισής τους,  αλλά λόγω της ηθικής τους ακεραιότητας και της κοινωνικής τους προσ</w:t>
      </w:r>
      <w:r w:rsidR="00776663">
        <w:rPr>
          <w:rFonts w:ascii="Times New Roman" w:hAnsi="Times New Roman" w:cs="Times New Roman"/>
          <w:sz w:val="24"/>
          <w:szCs w:val="24"/>
        </w:rPr>
        <w:t>φοράς.  Κόσμιος δε θεωρείται απαραίτητα ο ευπρεπής ως προς την ενδυμασία</w:t>
      </w:r>
      <w:r w:rsidRPr="008B7475">
        <w:rPr>
          <w:rFonts w:ascii="Times New Roman" w:hAnsi="Times New Roman" w:cs="Times New Roman"/>
          <w:sz w:val="24"/>
          <w:szCs w:val="24"/>
        </w:rPr>
        <w:t>. Υπήρξαν λαϊκοί, μοναχοί κ</w:t>
      </w:r>
      <w:r w:rsidR="00A03B0F" w:rsidRPr="008B7475">
        <w:rPr>
          <w:rFonts w:ascii="Times New Roman" w:hAnsi="Times New Roman" w:cs="Times New Roman"/>
          <w:sz w:val="24"/>
          <w:szCs w:val="24"/>
        </w:rPr>
        <w:t>αι ιερείς που δεν επιμελούνταν</w:t>
      </w:r>
      <w:r w:rsidRPr="008B7475">
        <w:rPr>
          <w:rFonts w:ascii="Times New Roman" w:hAnsi="Times New Roman" w:cs="Times New Roman"/>
          <w:sz w:val="24"/>
          <w:szCs w:val="24"/>
        </w:rPr>
        <w:t xml:space="preserve"> καθόλου την </w:t>
      </w:r>
      <w:r w:rsidRPr="008B7475">
        <w:rPr>
          <w:rFonts w:ascii="Times New Roman" w:hAnsi="Times New Roman" w:cs="Times New Roman"/>
          <w:sz w:val="24"/>
          <w:szCs w:val="24"/>
        </w:rPr>
        <w:lastRenderedPageBreak/>
        <w:t>ενδυματολογική τους κατάσταση</w:t>
      </w:r>
      <w:r w:rsidR="00A03B0F" w:rsidRPr="008B7475">
        <w:rPr>
          <w:rFonts w:ascii="Times New Roman" w:hAnsi="Times New Roman" w:cs="Times New Roman"/>
          <w:sz w:val="24"/>
          <w:szCs w:val="24"/>
        </w:rPr>
        <w:t xml:space="preserve">, </w:t>
      </w:r>
      <w:r w:rsidRPr="008B7475">
        <w:rPr>
          <w:rFonts w:ascii="Times New Roman" w:hAnsi="Times New Roman" w:cs="Times New Roman"/>
          <w:sz w:val="24"/>
          <w:szCs w:val="24"/>
        </w:rPr>
        <w:t xml:space="preserve"> αλλά με την «κόσμια» ζωή τους </w:t>
      </w:r>
      <w:r w:rsidR="00776663">
        <w:rPr>
          <w:rFonts w:ascii="Times New Roman" w:hAnsi="Times New Roman" w:cs="Times New Roman"/>
          <w:sz w:val="24"/>
          <w:szCs w:val="24"/>
        </w:rPr>
        <w:t>ευαρέστησαν τον Θεό και αγίασαν. Κάποιοι από αυτούς ήταν</w:t>
      </w:r>
      <w:r w:rsidRPr="008B7475">
        <w:rPr>
          <w:rFonts w:ascii="Times New Roman" w:hAnsi="Times New Roman" w:cs="Times New Roman"/>
          <w:sz w:val="24"/>
          <w:szCs w:val="24"/>
        </w:rPr>
        <w:t xml:space="preserve"> ο Άγιος Ονούφριος ο Αιγύπτιος, Ο Άγιος Πέτρος ο Αθωνίτης, η Οσία Μ</w:t>
      </w:r>
      <w:r w:rsidR="00A03B0F" w:rsidRPr="008B7475">
        <w:rPr>
          <w:rFonts w:ascii="Times New Roman" w:hAnsi="Times New Roman" w:cs="Times New Roman"/>
          <w:sz w:val="24"/>
          <w:szCs w:val="24"/>
        </w:rPr>
        <w:t xml:space="preserve">αρία η Αιγυπτία και άλλοι.  </w:t>
      </w:r>
      <w:r w:rsidR="003D3F23" w:rsidRPr="00D53198">
        <w:rPr>
          <w:rFonts w:ascii="Times New Roman" w:hAnsi="Times New Roman" w:cs="Times New Roman"/>
          <w:sz w:val="24"/>
          <w:szCs w:val="24"/>
        </w:rPr>
        <w:t>Ο όρος κόσμιος διδάσκει το μέτρο και την αρετή και σημαίνει ότι ο κόσμος δεν αποτελεί προϊόν πτώσης όπως πίστευαν οι αιρετικοί, η δημιούργημα ενός κακού Θεού όπως πίστευαν οι γνωστικοί.</w:t>
      </w:r>
      <w:r w:rsidR="003D3F23" w:rsidRPr="00D53198">
        <w:rPr>
          <w:rStyle w:val="a5"/>
          <w:rFonts w:ascii="Times New Roman" w:hAnsi="Times New Roman" w:cs="Times New Roman"/>
          <w:sz w:val="24"/>
          <w:szCs w:val="24"/>
        </w:rPr>
        <w:footnoteReference w:id="123"/>
      </w:r>
      <w:r w:rsidR="00D53198">
        <w:rPr>
          <w:rFonts w:ascii="Times New Roman" w:hAnsi="Times New Roman" w:cs="Times New Roman"/>
          <w:sz w:val="24"/>
          <w:szCs w:val="24"/>
        </w:rPr>
        <w:tab/>
      </w:r>
      <w:r w:rsidR="00D53198">
        <w:rPr>
          <w:rFonts w:ascii="Times New Roman" w:hAnsi="Times New Roman" w:cs="Times New Roman"/>
          <w:sz w:val="24"/>
          <w:szCs w:val="24"/>
        </w:rPr>
        <w:tab/>
      </w:r>
      <w:r w:rsidR="00D53198">
        <w:rPr>
          <w:rFonts w:ascii="Times New Roman" w:hAnsi="Times New Roman" w:cs="Times New Roman"/>
          <w:sz w:val="24"/>
          <w:szCs w:val="24"/>
        </w:rPr>
        <w:tab/>
      </w:r>
      <w:r w:rsidR="00D53198">
        <w:rPr>
          <w:rFonts w:ascii="Times New Roman" w:hAnsi="Times New Roman" w:cs="Times New Roman"/>
          <w:sz w:val="24"/>
          <w:szCs w:val="24"/>
        </w:rPr>
        <w:tab/>
      </w:r>
      <w:r w:rsidR="00D53198">
        <w:rPr>
          <w:rFonts w:ascii="Times New Roman" w:hAnsi="Times New Roman" w:cs="Times New Roman"/>
          <w:sz w:val="24"/>
          <w:szCs w:val="24"/>
        </w:rPr>
        <w:tab/>
      </w:r>
      <w:r w:rsidR="00D53198">
        <w:rPr>
          <w:rFonts w:ascii="Times New Roman" w:hAnsi="Times New Roman" w:cs="Times New Roman"/>
          <w:sz w:val="24"/>
          <w:szCs w:val="24"/>
        </w:rPr>
        <w:tab/>
      </w:r>
      <w:r w:rsidR="00D53198">
        <w:rPr>
          <w:rFonts w:ascii="Times New Roman" w:hAnsi="Times New Roman" w:cs="Times New Roman"/>
          <w:sz w:val="24"/>
          <w:szCs w:val="24"/>
        </w:rPr>
        <w:tab/>
      </w:r>
      <w:r w:rsidR="00D53198">
        <w:rPr>
          <w:rFonts w:ascii="Times New Roman" w:hAnsi="Times New Roman" w:cs="Times New Roman"/>
          <w:sz w:val="24"/>
          <w:szCs w:val="24"/>
        </w:rPr>
        <w:tab/>
      </w:r>
      <w:r w:rsidR="00D53198">
        <w:rPr>
          <w:rFonts w:ascii="Times New Roman" w:hAnsi="Times New Roman" w:cs="Times New Roman"/>
          <w:sz w:val="24"/>
          <w:szCs w:val="24"/>
        </w:rPr>
        <w:tab/>
      </w:r>
      <w:r w:rsidR="00D53198">
        <w:rPr>
          <w:rFonts w:ascii="Times New Roman" w:hAnsi="Times New Roman" w:cs="Times New Roman"/>
          <w:sz w:val="24"/>
          <w:szCs w:val="24"/>
        </w:rPr>
        <w:tab/>
      </w:r>
      <w:r w:rsidR="00D53198">
        <w:rPr>
          <w:rFonts w:ascii="Times New Roman" w:hAnsi="Times New Roman" w:cs="Times New Roman"/>
          <w:sz w:val="24"/>
          <w:szCs w:val="24"/>
        </w:rPr>
        <w:tab/>
      </w:r>
      <w:r w:rsidR="00A03B0F" w:rsidRPr="008B7475">
        <w:rPr>
          <w:rFonts w:ascii="Times New Roman" w:hAnsi="Times New Roman" w:cs="Times New Roman"/>
          <w:sz w:val="24"/>
          <w:szCs w:val="24"/>
        </w:rPr>
        <w:t>Τ</w:t>
      </w:r>
      <w:r w:rsidR="007A792F">
        <w:rPr>
          <w:rFonts w:ascii="Times New Roman" w:hAnsi="Times New Roman" w:cs="Times New Roman"/>
          <w:sz w:val="24"/>
          <w:szCs w:val="24"/>
        </w:rPr>
        <w:t>ο αρχικό και μακραίωνο</w:t>
      </w:r>
      <w:r w:rsidRPr="008B7475">
        <w:rPr>
          <w:rFonts w:ascii="Times New Roman" w:hAnsi="Times New Roman" w:cs="Times New Roman"/>
          <w:sz w:val="24"/>
          <w:szCs w:val="24"/>
        </w:rPr>
        <w:t xml:space="preserve"> πρότυπο κοσμιότητας είναι ο Κύριος Ιησούς Χριστός. Ο Χριστιανός πρέπει να συμπεριφέρεται στα λόγια και στις πράξεις όπως ο Κύριος </w:t>
      </w:r>
      <w:r w:rsidR="006A2F17" w:rsidRPr="008B7475">
        <w:rPr>
          <w:rFonts w:ascii="Times New Roman" w:hAnsi="Times New Roman" w:cs="Times New Roman"/>
          <w:sz w:val="24"/>
          <w:szCs w:val="24"/>
        </w:rPr>
        <w:t xml:space="preserve">, </w:t>
      </w:r>
      <w:r w:rsidRPr="008B7475">
        <w:rPr>
          <w:rFonts w:ascii="Times New Roman" w:hAnsi="Times New Roman" w:cs="Times New Roman"/>
          <w:sz w:val="24"/>
          <w:szCs w:val="24"/>
        </w:rPr>
        <w:t>για να είναι άξιος μιμητή</w:t>
      </w:r>
      <w:r w:rsidR="006A2F17" w:rsidRPr="008B7475">
        <w:rPr>
          <w:rFonts w:ascii="Times New Roman" w:hAnsi="Times New Roman" w:cs="Times New Roman"/>
          <w:sz w:val="24"/>
          <w:szCs w:val="24"/>
        </w:rPr>
        <w:t xml:space="preserve">ς. Το σχέδιο που έχει εκπονήσει </w:t>
      </w:r>
      <w:r w:rsidR="007A792F">
        <w:rPr>
          <w:rFonts w:ascii="Times New Roman" w:hAnsi="Times New Roman" w:cs="Times New Roman"/>
          <w:sz w:val="24"/>
          <w:szCs w:val="24"/>
        </w:rPr>
        <w:t>ο Θ</w:t>
      </w:r>
      <w:r w:rsidRPr="008B7475">
        <w:rPr>
          <w:rFonts w:ascii="Times New Roman" w:hAnsi="Times New Roman" w:cs="Times New Roman"/>
          <w:sz w:val="24"/>
          <w:szCs w:val="24"/>
        </w:rPr>
        <w:t>εός για τη σωτηρία του α</w:t>
      </w:r>
      <w:r w:rsidR="007A792F">
        <w:rPr>
          <w:rFonts w:ascii="Times New Roman" w:hAnsi="Times New Roman" w:cs="Times New Roman"/>
          <w:sz w:val="24"/>
          <w:szCs w:val="24"/>
        </w:rPr>
        <w:t>νθρώπου είναι η ανάκληση από τη φθορά και τη</w:t>
      </w:r>
      <w:r w:rsidRPr="008B7475">
        <w:rPr>
          <w:rFonts w:ascii="Times New Roman" w:hAnsi="Times New Roman" w:cs="Times New Roman"/>
          <w:sz w:val="24"/>
          <w:szCs w:val="24"/>
        </w:rPr>
        <w:t xml:space="preserve"> σήψη κ</w:t>
      </w:r>
      <w:r w:rsidR="007A792F">
        <w:rPr>
          <w:rFonts w:ascii="Times New Roman" w:hAnsi="Times New Roman" w:cs="Times New Roman"/>
          <w:sz w:val="24"/>
          <w:szCs w:val="24"/>
        </w:rPr>
        <w:t xml:space="preserve">αι η επιστροφή </w:t>
      </w:r>
      <w:r w:rsidRPr="008B7475">
        <w:rPr>
          <w:rFonts w:ascii="Times New Roman" w:hAnsi="Times New Roman" w:cs="Times New Roman"/>
          <w:sz w:val="24"/>
          <w:szCs w:val="24"/>
        </w:rPr>
        <w:t xml:space="preserve"> του στην προπτωτική κατάσταση. Για να γίνει μιμητής του Χριστού ο</w:t>
      </w:r>
      <w:r w:rsidR="007A792F">
        <w:rPr>
          <w:rFonts w:ascii="Times New Roman" w:hAnsi="Times New Roman" w:cs="Times New Roman"/>
          <w:sz w:val="24"/>
          <w:szCs w:val="24"/>
        </w:rPr>
        <w:t xml:space="preserve"> άνθρωπος πρέπει </w:t>
      </w:r>
      <w:r w:rsidR="003B0A2F" w:rsidRPr="008B7475">
        <w:rPr>
          <w:rFonts w:ascii="Times New Roman" w:hAnsi="Times New Roman" w:cs="Times New Roman"/>
          <w:sz w:val="24"/>
          <w:szCs w:val="24"/>
        </w:rPr>
        <w:t xml:space="preserve">να </w:t>
      </w:r>
      <w:r w:rsidR="007A792F">
        <w:rPr>
          <w:rFonts w:ascii="Times New Roman" w:hAnsi="Times New Roman" w:cs="Times New Roman"/>
          <w:sz w:val="24"/>
          <w:szCs w:val="24"/>
        </w:rPr>
        <w:t xml:space="preserve">τον </w:t>
      </w:r>
      <w:r w:rsidR="003B0A2F" w:rsidRPr="008B7475">
        <w:rPr>
          <w:rFonts w:ascii="Times New Roman" w:hAnsi="Times New Roman" w:cs="Times New Roman"/>
          <w:sz w:val="24"/>
          <w:szCs w:val="24"/>
        </w:rPr>
        <w:t xml:space="preserve">ακολουθήσει τη </w:t>
      </w:r>
      <w:r w:rsidRPr="008B7475">
        <w:rPr>
          <w:rFonts w:ascii="Times New Roman" w:hAnsi="Times New Roman" w:cs="Times New Roman"/>
          <w:sz w:val="24"/>
          <w:szCs w:val="24"/>
        </w:rPr>
        <w:t xml:space="preserve"> ζωή Του</w:t>
      </w:r>
      <w:r w:rsidR="007A792F">
        <w:rPr>
          <w:rFonts w:ascii="Times New Roman" w:hAnsi="Times New Roman" w:cs="Times New Roman"/>
          <w:sz w:val="24"/>
          <w:szCs w:val="24"/>
        </w:rPr>
        <w:t xml:space="preserve">, </w:t>
      </w:r>
      <w:r w:rsidRPr="008B7475">
        <w:rPr>
          <w:rFonts w:ascii="Times New Roman" w:hAnsi="Times New Roman" w:cs="Times New Roman"/>
          <w:sz w:val="24"/>
          <w:szCs w:val="24"/>
        </w:rPr>
        <w:t xml:space="preserve"> ξεκινώντας με το βάπτισμα</w:t>
      </w:r>
      <w:r w:rsidR="006A2F17" w:rsidRPr="008B7475">
        <w:rPr>
          <w:rFonts w:ascii="Times New Roman" w:hAnsi="Times New Roman" w:cs="Times New Roman"/>
          <w:sz w:val="24"/>
          <w:szCs w:val="24"/>
        </w:rPr>
        <w:t xml:space="preserve">, </w:t>
      </w:r>
      <w:r w:rsidRPr="008B7475">
        <w:rPr>
          <w:rFonts w:ascii="Times New Roman" w:hAnsi="Times New Roman" w:cs="Times New Roman"/>
          <w:sz w:val="24"/>
          <w:szCs w:val="24"/>
        </w:rPr>
        <w:t xml:space="preserve"> ώστε να ενδυθεί τον ίδιο τον Χριστό.</w:t>
      </w:r>
      <w:r w:rsidRPr="008B7475">
        <w:rPr>
          <w:rStyle w:val="a5"/>
          <w:rFonts w:ascii="Times New Roman" w:hAnsi="Times New Roman" w:cs="Times New Roman"/>
          <w:sz w:val="24"/>
          <w:szCs w:val="24"/>
        </w:rPr>
        <w:footnoteReference w:id="124"/>
      </w:r>
      <w:r w:rsidRPr="008B7475">
        <w:rPr>
          <w:rFonts w:ascii="Times New Roman" w:hAnsi="Times New Roman" w:cs="Times New Roman"/>
          <w:sz w:val="24"/>
          <w:szCs w:val="24"/>
        </w:rPr>
        <w:t xml:space="preserve"> </w:t>
      </w:r>
      <w:r w:rsidR="003B0A2F" w:rsidRPr="008B7475">
        <w:rPr>
          <w:rFonts w:ascii="Times New Roman" w:hAnsi="Times New Roman" w:cs="Times New Roman"/>
          <w:sz w:val="24"/>
          <w:szCs w:val="24"/>
        </w:rPr>
        <w:t xml:space="preserve">Επίσης, </w:t>
      </w:r>
      <w:r w:rsidRPr="008B7475">
        <w:rPr>
          <w:rFonts w:ascii="Times New Roman" w:hAnsi="Times New Roman" w:cs="Times New Roman"/>
          <w:sz w:val="24"/>
          <w:szCs w:val="24"/>
        </w:rPr>
        <w:t xml:space="preserve"> πρέπει να ακολουθήσει τις εντολές του και να συνεχίσει με την αγιαστι</w:t>
      </w:r>
      <w:r w:rsidR="00171EA8">
        <w:rPr>
          <w:rFonts w:ascii="Times New Roman" w:hAnsi="Times New Roman" w:cs="Times New Roman"/>
          <w:sz w:val="24"/>
          <w:szCs w:val="24"/>
        </w:rPr>
        <w:t>κή ζωή που προσφέρεται μέσα στους κόλπους της</w:t>
      </w:r>
      <w:r w:rsidRPr="008B7475">
        <w:rPr>
          <w:rFonts w:ascii="Times New Roman" w:hAnsi="Times New Roman" w:cs="Times New Roman"/>
          <w:sz w:val="24"/>
          <w:szCs w:val="24"/>
        </w:rPr>
        <w:t xml:space="preserve"> Εκκλησία</w:t>
      </w:r>
      <w:r w:rsidR="00171EA8">
        <w:rPr>
          <w:rFonts w:ascii="Times New Roman" w:hAnsi="Times New Roman" w:cs="Times New Roman"/>
          <w:sz w:val="24"/>
          <w:szCs w:val="24"/>
        </w:rPr>
        <w:t>ς</w:t>
      </w:r>
      <w:r w:rsidRPr="008B7475">
        <w:rPr>
          <w:rFonts w:ascii="Times New Roman" w:hAnsi="Times New Roman" w:cs="Times New Roman"/>
          <w:sz w:val="24"/>
          <w:szCs w:val="24"/>
        </w:rPr>
        <w:t xml:space="preserve">. </w:t>
      </w:r>
      <w:r w:rsidR="000D391E">
        <w:rPr>
          <w:rFonts w:ascii="Times New Roman" w:hAnsi="Times New Roman" w:cs="Times New Roman"/>
          <w:sz w:val="24"/>
          <w:szCs w:val="24"/>
        </w:rPr>
        <w:tab/>
      </w:r>
      <w:r w:rsidR="000D391E">
        <w:rPr>
          <w:rFonts w:ascii="Times New Roman" w:hAnsi="Times New Roman" w:cs="Times New Roman"/>
          <w:sz w:val="24"/>
          <w:szCs w:val="24"/>
        </w:rPr>
        <w:tab/>
      </w:r>
      <w:r w:rsidR="000D391E">
        <w:rPr>
          <w:rFonts w:ascii="Times New Roman" w:hAnsi="Times New Roman" w:cs="Times New Roman"/>
          <w:sz w:val="24"/>
          <w:szCs w:val="24"/>
        </w:rPr>
        <w:tab/>
      </w:r>
      <w:r w:rsidR="008111DA">
        <w:rPr>
          <w:rFonts w:ascii="Times New Roman" w:hAnsi="Times New Roman" w:cs="Times New Roman"/>
          <w:sz w:val="24"/>
          <w:szCs w:val="24"/>
        </w:rPr>
        <w:tab/>
      </w:r>
      <w:r w:rsidR="008111DA">
        <w:rPr>
          <w:rFonts w:ascii="Times New Roman" w:hAnsi="Times New Roman" w:cs="Times New Roman"/>
          <w:sz w:val="24"/>
          <w:szCs w:val="24"/>
        </w:rPr>
        <w:tab/>
      </w:r>
      <w:r w:rsidR="008111DA">
        <w:rPr>
          <w:rFonts w:ascii="Times New Roman" w:hAnsi="Times New Roman" w:cs="Times New Roman"/>
          <w:sz w:val="24"/>
          <w:szCs w:val="24"/>
        </w:rPr>
        <w:tab/>
      </w:r>
      <w:r w:rsidR="008111DA">
        <w:rPr>
          <w:rFonts w:ascii="Times New Roman" w:hAnsi="Times New Roman" w:cs="Times New Roman"/>
          <w:sz w:val="24"/>
          <w:szCs w:val="24"/>
        </w:rPr>
        <w:tab/>
      </w:r>
      <w:r w:rsidR="008111DA">
        <w:rPr>
          <w:rFonts w:ascii="Times New Roman" w:hAnsi="Times New Roman" w:cs="Times New Roman"/>
          <w:sz w:val="24"/>
          <w:szCs w:val="24"/>
        </w:rPr>
        <w:tab/>
      </w:r>
      <w:r w:rsidR="008111DA">
        <w:rPr>
          <w:rFonts w:ascii="Times New Roman" w:hAnsi="Times New Roman" w:cs="Times New Roman"/>
          <w:sz w:val="24"/>
          <w:szCs w:val="24"/>
        </w:rPr>
        <w:tab/>
      </w:r>
      <w:r w:rsidR="008111DA">
        <w:rPr>
          <w:rFonts w:ascii="Times New Roman" w:hAnsi="Times New Roman" w:cs="Times New Roman"/>
          <w:sz w:val="24"/>
          <w:szCs w:val="24"/>
        </w:rPr>
        <w:tab/>
      </w:r>
      <w:r w:rsidR="008111DA">
        <w:rPr>
          <w:rFonts w:ascii="Times New Roman" w:hAnsi="Times New Roman" w:cs="Times New Roman"/>
          <w:sz w:val="24"/>
          <w:szCs w:val="24"/>
        </w:rPr>
        <w:tab/>
      </w:r>
      <w:r w:rsidRPr="008B7475">
        <w:rPr>
          <w:rFonts w:ascii="Times New Roman" w:hAnsi="Times New Roman" w:cs="Times New Roman"/>
          <w:sz w:val="24"/>
          <w:szCs w:val="24"/>
        </w:rPr>
        <w:t>Οι επίσκοποι γνωρίζουν</w:t>
      </w:r>
      <w:r w:rsidR="006A2F17" w:rsidRPr="008B7475">
        <w:rPr>
          <w:rFonts w:ascii="Times New Roman" w:hAnsi="Times New Roman" w:cs="Times New Roman"/>
          <w:sz w:val="24"/>
          <w:szCs w:val="24"/>
        </w:rPr>
        <w:t xml:space="preserve">, </w:t>
      </w:r>
      <w:r w:rsidR="007C2A06">
        <w:rPr>
          <w:rFonts w:ascii="Times New Roman" w:hAnsi="Times New Roman" w:cs="Times New Roman"/>
          <w:sz w:val="24"/>
          <w:szCs w:val="24"/>
        </w:rPr>
        <w:t xml:space="preserve"> οι περισσότεροι τουλάχιστον</w:t>
      </w:r>
      <w:r w:rsidR="006A2F17" w:rsidRPr="008B7475">
        <w:rPr>
          <w:rFonts w:ascii="Times New Roman" w:hAnsi="Times New Roman" w:cs="Times New Roman"/>
          <w:sz w:val="24"/>
          <w:szCs w:val="24"/>
        </w:rPr>
        <w:t xml:space="preserve">, </w:t>
      </w:r>
      <w:r w:rsidRPr="008B7475">
        <w:rPr>
          <w:rFonts w:ascii="Times New Roman" w:hAnsi="Times New Roman" w:cs="Times New Roman"/>
          <w:sz w:val="24"/>
          <w:szCs w:val="24"/>
        </w:rPr>
        <w:t>ότι ο επισκοπικός θρόνος δεν είναι μέσο προβολής κα</w:t>
      </w:r>
      <w:r w:rsidR="007C2A06">
        <w:rPr>
          <w:rFonts w:ascii="Times New Roman" w:hAnsi="Times New Roman" w:cs="Times New Roman"/>
          <w:sz w:val="24"/>
          <w:szCs w:val="24"/>
        </w:rPr>
        <w:t xml:space="preserve">ι εξουσίας, αλλά </w:t>
      </w:r>
      <w:r w:rsidRPr="008B7475">
        <w:rPr>
          <w:rFonts w:ascii="Times New Roman" w:hAnsi="Times New Roman" w:cs="Times New Roman"/>
          <w:sz w:val="24"/>
          <w:szCs w:val="24"/>
        </w:rPr>
        <w:t>διακονία προς τον πονεμέν</w:t>
      </w:r>
      <w:r w:rsidR="006A2F17" w:rsidRPr="008B7475">
        <w:rPr>
          <w:rFonts w:ascii="Times New Roman" w:hAnsi="Times New Roman" w:cs="Times New Roman"/>
          <w:sz w:val="24"/>
          <w:szCs w:val="24"/>
        </w:rPr>
        <w:t>ο αδερφό και την Εκκλησία. Σ</w:t>
      </w:r>
      <w:r w:rsidRPr="008B7475">
        <w:rPr>
          <w:rFonts w:ascii="Times New Roman" w:hAnsi="Times New Roman" w:cs="Times New Roman"/>
          <w:sz w:val="24"/>
          <w:szCs w:val="24"/>
        </w:rPr>
        <w:t>το πλαίσιο</w:t>
      </w:r>
      <w:r w:rsidR="006A2F17" w:rsidRPr="008B7475">
        <w:rPr>
          <w:rFonts w:ascii="Times New Roman" w:hAnsi="Times New Roman" w:cs="Times New Roman"/>
          <w:sz w:val="24"/>
          <w:szCs w:val="24"/>
        </w:rPr>
        <w:t xml:space="preserve"> λοιπόν </w:t>
      </w:r>
      <w:r w:rsidRPr="008B7475">
        <w:rPr>
          <w:rFonts w:ascii="Times New Roman" w:hAnsi="Times New Roman" w:cs="Times New Roman"/>
          <w:sz w:val="24"/>
          <w:szCs w:val="24"/>
        </w:rPr>
        <w:t xml:space="preserve"> της κοσμιότητας που τους διακρίνει</w:t>
      </w:r>
      <w:r w:rsidR="006A2F17" w:rsidRPr="008B7475">
        <w:rPr>
          <w:rFonts w:ascii="Times New Roman" w:hAnsi="Times New Roman" w:cs="Times New Roman"/>
          <w:sz w:val="24"/>
          <w:szCs w:val="24"/>
        </w:rPr>
        <w:t xml:space="preserve">, </w:t>
      </w:r>
      <w:r w:rsidRPr="008B7475">
        <w:rPr>
          <w:rFonts w:ascii="Times New Roman" w:hAnsi="Times New Roman" w:cs="Times New Roman"/>
          <w:sz w:val="24"/>
          <w:szCs w:val="24"/>
        </w:rPr>
        <w:t xml:space="preserve"> αγκαλιάζουν αγαπητικά όλο το πλήρωμα της Εκκλησίας και το οδηγούν με το παράδειγμά το</w:t>
      </w:r>
      <w:r w:rsidR="00A8497E">
        <w:rPr>
          <w:rFonts w:ascii="Times New Roman" w:hAnsi="Times New Roman" w:cs="Times New Roman"/>
          <w:sz w:val="24"/>
          <w:szCs w:val="24"/>
        </w:rPr>
        <w:t xml:space="preserve">υς. Ένας άπειρος επίσκοπος </w:t>
      </w:r>
      <w:r w:rsidR="006A2F17" w:rsidRPr="008B7475">
        <w:rPr>
          <w:rFonts w:ascii="Times New Roman" w:hAnsi="Times New Roman" w:cs="Times New Roman"/>
          <w:sz w:val="24"/>
          <w:szCs w:val="24"/>
        </w:rPr>
        <w:t xml:space="preserve"> με </w:t>
      </w:r>
      <w:r w:rsidRPr="008B7475">
        <w:rPr>
          <w:rFonts w:ascii="Times New Roman" w:hAnsi="Times New Roman" w:cs="Times New Roman"/>
          <w:sz w:val="24"/>
          <w:szCs w:val="24"/>
        </w:rPr>
        <w:t>έλλειψη διοικητικών δυνατοτήτων</w:t>
      </w:r>
      <w:r w:rsidR="006A2F17" w:rsidRPr="008B7475">
        <w:rPr>
          <w:rFonts w:ascii="Times New Roman" w:hAnsi="Times New Roman" w:cs="Times New Roman"/>
          <w:sz w:val="24"/>
          <w:szCs w:val="24"/>
        </w:rPr>
        <w:t xml:space="preserve"> </w:t>
      </w:r>
      <w:r w:rsidRPr="008B7475">
        <w:rPr>
          <w:rFonts w:ascii="Times New Roman" w:hAnsi="Times New Roman" w:cs="Times New Roman"/>
          <w:sz w:val="24"/>
          <w:szCs w:val="24"/>
        </w:rPr>
        <w:t xml:space="preserve"> μπορεί να συμπεριφερθεί ανάρμοστα και με το κακό παράδειγμα του να διώξει</w:t>
      </w:r>
      <w:r w:rsidR="00A8497E">
        <w:rPr>
          <w:rFonts w:ascii="Times New Roman" w:hAnsi="Times New Roman" w:cs="Times New Roman"/>
          <w:sz w:val="24"/>
          <w:szCs w:val="24"/>
        </w:rPr>
        <w:t xml:space="preserve"> τους</w:t>
      </w:r>
      <w:r w:rsidRPr="008B7475">
        <w:rPr>
          <w:rFonts w:ascii="Times New Roman" w:hAnsi="Times New Roman" w:cs="Times New Roman"/>
          <w:sz w:val="24"/>
          <w:szCs w:val="24"/>
        </w:rPr>
        <w:t xml:space="preserve"> πιστούς από την εκκλησία. Το ίδιο αναλογικά μπορεί να συμβεί και με τους  κ</w:t>
      </w:r>
      <w:r w:rsidR="00A8497E">
        <w:rPr>
          <w:rFonts w:ascii="Times New Roman" w:hAnsi="Times New Roman" w:cs="Times New Roman"/>
          <w:sz w:val="24"/>
          <w:szCs w:val="24"/>
        </w:rPr>
        <w:t>οσμικούς ηγέτες. Τόσο  οι κοσμικοί όσο και</w:t>
      </w:r>
      <w:r w:rsidRPr="008B7475">
        <w:rPr>
          <w:rFonts w:ascii="Times New Roman" w:hAnsi="Times New Roman" w:cs="Times New Roman"/>
          <w:sz w:val="24"/>
          <w:szCs w:val="24"/>
        </w:rPr>
        <w:t xml:space="preserve"> οι εκκλησιαστικοί ηγέτες δεν πρέπει να ξεχνούν ότι η εξουσία τους δόθηκε από τ</w:t>
      </w:r>
      <w:r w:rsidR="006A2F17" w:rsidRPr="008B7475">
        <w:rPr>
          <w:rFonts w:ascii="Times New Roman" w:hAnsi="Times New Roman" w:cs="Times New Roman"/>
          <w:sz w:val="24"/>
          <w:szCs w:val="24"/>
        </w:rPr>
        <w:t>ο</w:t>
      </w:r>
      <w:r w:rsidR="00A8497E">
        <w:rPr>
          <w:rFonts w:ascii="Times New Roman" w:hAnsi="Times New Roman" w:cs="Times New Roman"/>
          <w:sz w:val="24"/>
          <w:szCs w:val="24"/>
        </w:rPr>
        <w:t xml:space="preserve">ν Θεό και για αυτό οφείλουν να </w:t>
      </w:r>
      <w:r w:rsidR="006A2F17" w:rsidRPr="008B7475">
        <w:rPr>
          <w:rFonts w:ascii="Times New Roman" w:hAnsi="Times New Roman" w:cs="Times New Roman"/>
          <w:sz w:val="24"/>
          <w:szCs w:val="24"/>
        </w:rPr>
        <w:t>είναι φιλάνθρωποι, διαλλακτικοί</w:t>
      </w:r>
      <w:r w:rsidR="003B0A2F" w:rsidRPr="008B7475">
        <w:rPr>
          <w:rFonts w:ascii="Times New Roman" w:hAnsi="Times New Roman" w:cs="Times New Roman"/>
          <w:sz w:val="24"/>
          <w:szCs w:val="24"/>
        </w:rPr>
        <w:t xml:space="preserve">, </w:t>
      </w:r>
      <w:r w:rsidR="00A8497E">
        <w:rPr>
          <w:rFonts w:ascii="Times New Roman" w:hAnsi="Times New Roman" w:cs="Times New Roman"/>
          <w:sz w:val="24"/>
          <w:szCs w:val="24"/>
        </w:rPr>
        <w:t xml:space="preserve"> μιμούμενοι τον Χριστό και τους  Αγίους της Εκκλησίας. </w:t>
      </w:r>
      <w:r w:rsidR="00E66AEA">
        <w:rPr>
          <w:rFonts w:ascii="Times New Roman" w:hAnsi="Times New Roman" w:cs="Times New Roman"/>
          <w:sz w:val="24"/>
          <w:szCs w:val="24"/>
        </w:rPr>
        <w:t>Για να πορεύονται σε δρόμο ασφαλή, π</w:t>
      </w:r>
      <w:r w:rsidR="006A2F17" w:rsidRPr="008B7475">
        <w:rPr>
          <w:rFonts w:ascii="Times New Roman" w:hAnsi="Times New Roman" w:cs="Times New Roman"/>
          <w:sz w:val="24"/>
          <w:szCs w:val="24"/>
        </w:rPr>
        <w:t>ρέπει να έχο</w:t>
      </w:r>
      <w:r w:rsidR="00E66AEA">
        <w:rPr>
          <w:rFonts w:ascii="Times New Roman" w:hAnsi="Times New Roman" w:cs="Times New Roman"/>
          <w:sz w:val="24"/>
          <w:szCs w:val="24"/>
        </w:rPr>
        <w:t xml:space="preserve">υν την αίσθηση </w:t>
      </w:r>
      <w:r w:rsidR="003B0A2F" w:rsidRPr="008B7475">
        <w:rPr>
          <w:rFonts w:ascii="Times New Roman" w:hAnsi="Times New Roman" w:cs="Times New Roman"/>
          <w:sz w:val="24"/>
          <w:szCs w:val="24"/>
        </w:rPr>
        <w:t xml:space="preserve">ότι </w:t>
      </w:r>
      <w:r w:rsidRPr="008B7475">
        <w:rPr>
          <w:rFonts w:ascii="Times New Roman" w:hAnsi="Times New Roman" w:cs="Times New Roman"/>
          <w:sz w:val="24"/>
          <w:szCs w:val="24"/>
        </w:rPr>
        <w:t xml:space="preserve"> συν</w:t>
      </w:r>
      <w:r w:rsidR="006A2F17" w:rsidRPr="008B7475">
        <w:rPr>
          <w:rFonts w:ascii="Times New Roman" w:hAnsi="Times New Roman" w:cs="Times New Roman"/>
          <w:sz w:val="24"/>
          <w:szCs w:val="24"/>
        </w:rPr>
        <w:t xml:space="preserve">διοικούν </w:t>
      </w:r>
      <w:r w:rsidRPr="008B7475">
        <w:rPr>
          <w:rFonts w:ascii="Times New Roman" w:hAnsi="Times New Roman" w:cs="Times New Roman"/>
          <w:sz w:val="24"/>
          <w:szCs w:val="24"/>
        </w:rPr>
        <w:t xml:space="preserve"> με τον Θεό. Το παράδειγμα της η</w:t>
      </w:r>
      <w:r w:rsidR="006A2F17" w:rsidRPr="008B7475">
        <w:rPr>
          <w:rFonts w:ascii="Times New Roman" w:hAnsi="Times New Roman" w:cs="Times New Roman"/>
          <w:sz w:val="24"/>
          <w:szCs w:val="24"/>
        </w:rPr>
        <w:t xml:space="preserve">γεσίας δεν πρέπει να περιορίζεται σε ενδυματολογικά στερεότυπα, όπως  </w:t>
      </w:r>
      <w:r w:rsidRPr="008B7475">
        <w:rPr>
          <w:rFonts w:ascii="Times New Roman" w:hAnsi="Times New Roman" w:cs="Times New Roman"/>
          <w:sz w:val="24"/>
          <w:szCs w:val="24"/>
        </w:rPr>
        <w:t>μακριά φούστα για τις γυναίκες, γραβάτα για τον άνδρα και άλλα.</w:t>
      </w:r>
      <w:r w:rsidR="000D391E">
        <w:rPr>
          <w:rFonts w:ascii="Times New Roman" w:hAnsi="Times New Roman" w:cs="Times New Roman"/>
          <w:sz w:val="24"/>
          <w:szCs w:val="24"/>
        </w:rPr>
        <w:tab/>
      </w:r>
      <w:r w:rsidR="000D391E">
        <w:rPr>
          <w:rFonts w:ascii="Times New Roman" w:hAnsi="Times New Roman" w:cs="Times New Roman"/>
          <w:sz w:val="24"/>
          <w:szCs w:val="24"/>
        </w:rPr>
        <w:tab/>
      </w:r>
      <w:r w:rsidR="000D391E">
        <w:rPr>
          <w:rFonts w:ascii="Times New Roman" w:hAnsi="Times New Roman" w:cs="Times New Roman"/>
          <w:sz w:val="24"/>
          <w:szCs w:val="24"/>
        </w:rPr>
        <w:tab/>
      </w:r>
      <w:r w:rsidR="000D391E">
        <w:rPr>
          <w:rFonts w:ascii="Times New Roman" w:hAnsi="Times New Roman" w:cs="Times New Roman"/>
          <w:sz w:val="24"/>
          <w:szCs w:val="24"/>
        </w:rPr>
        <w:tab/>
      </w:r>
      <w:r w:rsidR="000D391E">
        <w:rPr>
          <w:rFonts w:ascii="Times New Roman" w:hAnsi="Times New Roman" w:cs="Times New Roman"/>
          <w:sz w:val="24"/>
          <w:szCs w:val="24"/>
        </w:rPr>
        <w:tab/>
      </w:r>
      <w:r w:rsidR="000D391E">
        <w:rPr>
          <w:rFonts w:ascii="Times New Roman" w:hAnsi="Times New Roman" w:cs="Times New Roman"/>
          <w:sz w:val="24"/>
          <w:szCs w:val="24"/>
        </w:rPr>
        <w:tab/>
      </w:r>
      <w:r w:rsidR="000D391E">
        <w:rPr>
          <w:rFonts w:ascii="Times New Roman" w:hAnsi="Times New Roman" w:cs="Times New Roman"/>
          <w:sz w:val="24"/>
          <w:szCs w:val="24"/>
        </w:rPr>
        <w:tab/>
      </w:r>
      <w:r w:rsidR="000D391E">
        <w:rPr>
          <w:rFonts w:ascii="Times New Roman" w:hAnsi="Times New Roman" w:cs="Times New Roman"/>
          <w:sz w:val="24"/>
          <w:szCs w:val="24"/>
        </w:rPr>
        <w:tab/>
      </w:r>
      <w:r w:rsidR="000D391E">
        <w:rPr>
          <w:rFonts w:ascii="Times New Roman" w:hAnsi="Times New Roman" w:cs="Times New Roman"/>
          <w:sz w:val="24"/>
          <w:szCs w:val="24"/>
        </w:rPr>
        <w:tab/>
      </w:r>
      <w:r w:rsidR="000D391E">
        <w:rPr>
          <w:rFonts w:ascii="Times New Roman" w:hAnsi="Times New Roman" w:cs="Times New Roman"/>
          <w:sz w:val="24"/>
          <w:szCs w:val="24"/>
        </w:rPr>
        <w:tab/>
      </w:r>
      <w:r w:rsidRPr="008B7475">
        <w:rPr>
          <w:rFonts w:ascii="Times New Roman" w:hAnsi="Times New Roman" w:cs="Times New Roman"/>
          <w:sz w:val="24"/>
          <w:szCs w:val="24"/>
        </w:rPr>
        <w:t xml:space="preserve"> Ο</w:t>
      </w:r>
      <w:r w:rsidR="006A2F17" w:rsidRPr="008B7475">
        <w:rPr>
          <w:rFonts w:ascii="Times New Roman" w:hAnsi="Times New Roman" w:cs="Times New Roman"/>
          <w:sz w:val="24"/>
          <w:szCs w:val="24"/>
        </w:rPr>
        <w:t xml:space="preserve">ι Χριστιανοί </w:t>
      </w:r>
      <w:r w:rsidRPr="008B7475">
        <w:rPr>
          <w:rFonts w:ascii="Times New Roman" w:hAnsi="Times New Roman" w:cs="Times New Roman"/>
          <w:sz w:val="24"/>
          <w:szCs w:val="24"/>
        </w:rPr>
        <w:t xml:space="preserve"> ζουν μέσα στην κοινωνία χωρίς να συμπεριφέρονται </w:t>
      </w:r>
      <w:r w:rsidRPr="008B7475">
        <w:rPr>
          <w:rFonts w:ascii="Times New Roman" w:hAnsi="Times New Roman" w:cs="Times New Roman"/>
          <w:sz w:val="24"/>
          <w:szCs w:val="24"/>
        </w:rPr>
        <w:lastRenderedPageBreak/>
        <w:t>αντικοινωνικά. Πολύ περισσό</w:t>
      </w:r>
      <w:r w:rsidR="00FE6FCE" w:rsidRPr="008B7475">
        <w:rPr>
          <w:rFonts w:ascii="Times New Roman" w:hAnsi="Times New Roman" w:cs="Times New Roman"/>
          <w:sz w:val="24"/>
          <w:szCs w:val="24"/>
        </w:rPr>
        <w:t xml:space="preserve">τερο αυτός που θέλει να ηγηθεί και να είναι </w:t>
      </w:r>
      <w:r w:rsidR="00E66AEA">
        <w:rPr>
          <w:rFonts w:ascii="Times New Roman" w:hAnsi="Times New Roman" w:cs="Times New Roman"/>
          <w:sz w:val="24"/>
          <w:szCs w:val="24"/>
        </w:rPr>
        <w:t xml:space="preserve"> κόσμιος </w:t>
      </w:r>
      <w:r w:rsidR="000A44A8" w:rsidRPr="008B7475">
        <w:rPr>
          <w:rFonts w:ascii="Times New Roman" w:hAnsi="Times New Roman" w:cs="Times New Roman"/>
          <w:sz w:val="24"/>
          <w:szCs w:val="24"/>
        </w:rPr>
        <w:t xml:space="preserve"> πρέ</w:t>
      </w:r>
      <w:r w:rsidR="00E66AEA">
        <w:rPr>
          <w:rFonts w:ascii="Times New Roman" w:hAnsi="Times New Roman" w:cs="Times New Roman"/>
          <w:sz w:val="24"/>
          <w:szCs w:val="24"/>
        </w:rPr>
        <w:t>πει να είναι καθ’ όλα κόσμιος, έχοντας ό</w:t>
      </w:r>
      <w:r w:rsidR="00FE6FCE" w:rsidRPr="008B7475">
        <w:rPr>
          <w:rFonts w:ascii="Times New Roman" w:hAnsi="Times New Roman" w:cs="Times New Roman"/>
          <w:sz w:val="24"/>
          <w:szCs w:val="24"/>
        </w:rPr>
        <w:t>λ</w:t>
      </w:r>
      <w:r w:rsidR="00E66AEA">
        <w:rPr>
          <w:rFonts w:ascii="Times New Roman" w:hAnsi="Times New Roman" w:cs="Times New Roman"/>
          <w:sz w:val="24"/>
          <w:szCs w:val="24"/>
        </w:rPr>
        <w:t>ες τις σκέψεις , τ</w:t>
      </w:r>
      <w:r w:rsidR="000A44A8" w:rsidRPr="008B7475">
        <w:rPr>
          <w:rFonts w:ascii="Times New Roman" w:hAnsi="Times New Roman" w:cs="Times New Roman"/>
          <w:sz w:val="24"/>
          <w:szCs w:val="24"/>
        </w:rPr>
        <w:t>ι</w:t>
      </w:r>
      <w:r w:rsidR="00E66AEA">
        <w:rPr>
          <w:rFonts w:ascii="Times New Roman" w:hAnsi="Times New Roman" w:cs="Times New Roman"/>
          <w:sz w:val="24"/>
          <w:szCs w:val="24"/>
        </w:rPr>
        <w:t>ς πράξεις  και τις ενέργειές του</w:t>
      </w:r>
      <w:r w:rsidR="000A44A8" w:rsidRPr="008B7475">
        <w:rPr>
          <w:rFonts w:ascii="Times New Roman" w:hAnsi="Times New Roman" w:cs="Times New Roman"/>
          <w:sz w:val="24"/>
          <w:szCs w:val="24"/>
        </w:rPr>
        <w:t xml:space="preserve"> προσανατολισμένες σε αυτή την κατεύθυνση.</w:t>
      </w:r>
      <w:r w:rsidR="00F80996" w:rsidRPr="008B7475">
        <w:rPr>
          <w:rFonts w:ascii="Times New Roman" w:hAnsi="Times New Roman" w:cs="Times New Roman"/>
          <w:sz w:val="24"/>
          <w:szCs w:val="24"/>
        </w:rPr>
        <w:t xml:space="preserve"> Ο Ποιμένας  προ</w:t>
      </w:r>
      <w:r w:rsidR="00E66AEA">
        <w:rPr>
          <w:rFonts w:ascii="Times New Roman" w:hAnsi="Times New Roman" w:cs="Times New Roman"/>
          <w:sz w:val="24"/>
          <w:szCs w:val="24"/>
        </w:rPr>
        <w:t>τυπώνει την αρχέτυπο εικόνα του Κυρίου Ιησού Χριστού</w:t>
      </w:r>
      <w:r w:rsidR="00F80996" w:rsidRPr="008B7475">
        <w:rPr>
          <w:rFonts w:ascii="Times New Roman" w:hAnsi="Times New Roman" w:cs="Times New Roman"/>
          <w:sz w:val="24"/>
          <w:szCs w:val="24"/>
        </w:rPr>
        <w:t xml:space="preserve"> και γι’ αυτό πρέπει να διακρίνεται για την ακεραιότητα του βίου του και την ορθότητα των διδασκαλιών και του έργου του. Στο πρόσωπό του </w:t>
      </w:r>
      <w:r w:rsidR="00FE6FCE" w:rsidRPr="008B7475">
        <w:rPr>
          <w:rFonts w:ascii="Times New Roman" w:hAnsi="Times New Roman" w:cs="Times New Roman"/>
          <w:sz w:val="24"/>
          <w:szCs w:val="24"/>
        </w:rPr>
        <w:t xml:space="preserve">, </w:t>
      </w:r>
      <w:r w:rsidR="00F80996" w:rsidRPr="008B7475">
        <w:rPr>
          <w:rFonts w:ascii="Times New Roman" w:hAnsi="Times New Roman" w:cs="Times New Roman"/>
          <w:sz w:val="24"/>
          <w:szCs w:val="24"/>
        </w:rPr>
        <w:t xml:space="preserve">τα πνευματικά του παιδία και οι υπόλοιποι πιστοί </w:t>
      </w:r>
      <w:r w:rsidR="00003A0F" w:rsidRPr="008B7475">
        <w:rPr>
          <w:rFonts w:ascii="Times New Roman" w:hAnsi="Times New Roman" w:cs="Times New Roman"/>
          <w:sz w:val="24"/>
          <w:szCs w:val="24"/>
        </w:rPr>
        <w:t xml:space="preserve">πρέπει να βλέπουν το απαθές πρότυπο της αγάπης, </w:t>
      </w:r>
      <w:r w:rsidR="00FE6FCE" w:rsidRPr="008B7475">
        <w:rPr>
          <w:rFonts w:ascii="Times New Roman" w:hAnsi="Times New Roman" w:cs="Times New Roman"/>
          <w:sz w:val="24"/>
          <w:szCs w:val="24"/>
        </w:rPr>
        <w:t xml:space="preserve"> της ταπείνωσης, της προσευχής και </w:t>
      </w:r>
      <w:r w:rsidR="000679D6" w:rsidRPr="008B7475">
        <w:rPr>
          <w:rFonts w:ascii="Times New Roman" w:hAnsi="Times New Roman" w:cs="Times New Roman"/>
          <w:sz w:val="24"/>
          <w:szCs w:val="24"/>
        </w:rPr>
        <w:t xml:space="preserve"> της</w:t>
      </w:r>
      <w:r w:rsidR="00FE6FCE" w:rsidRPr="008B7475">
        <w:rPr>
          <w:rFonts w:ascii="Times New Roman" w:hAnsi="Times New Roman" w:cs="Times New Roman"/>
          <w:sz w:val="24"/>
          <w:szCs w:val="24"/>
        </w:rPr>
        <w:t xml:space="preserve"> εγκράτειας</w:t>
      </w:r>
      <w:r w:rsidR="000679D6" w:rsidRPr="008B7475">
        <w:rPr>
          <w:rFonts w:ascii="Times New Roman" w:hAnsi="Times New Roman" w:cs="Times New Roman"/>
          <w:sz w:val="24"/>
          <w:szCs w:val="24"/>
        </w:rPr>
        <w:t>.</w:t>
      </w:r>
      <w:r w:rsidR="00633E06">
        <w:rPr>
          <w:rFonts w:ascii="Times New Roman" w:hAnsi="Times New Roman" w:cs="Times New Roman"/>
          <w:sz w:val="24"/>
          <w:szCs w:val="24"/>
        </w:rPr>
        <w:t xml:space="preserve"> Σε περίπτωση που δε</w:t>
      </w:r>
      <w:r w:rsidR="00FE6FCE" w:rsidRPr="008B7475">
        <w:rPr>
          <w:rFonts w:ascii="Times New Roman" w:hAnsi="Times New Roman" w:cs="Times New Roman"/>
          <w:sz w:val="24"/>
          <w:szCs w:val="24"/>
        </w:rPr>
        <w:t xml:space="preserve"> διαθέτει αυτές τις αρετές, είναι πιθανό να</w:t>
      </w:r>
      <w:r w:rsidR="000679D6" w:rsidRPr="008B7475">
        <w:rPr>
          <w:rFonts w:ascii="Times New Roman" w:hAnsi="Times New Roman" w:cs="Times New Roman"/>
          <w:sz w:val="24"/>
          <w:szCs w:val="24"/>
        </w:rPr>
        <w:t xml:space="preserve"> απ</w:t>
      </w:r>
      <w:r w:rsidR="00633E06">
        <w:rPr>
          <w:rFonts w:ascii="Times New Roman" w:hAnsi="Times New Roman" w:cs="Times New Roman"/>
          <w:sz w:val="24"/>
          <w:szCs w:val="24"/>
        </w:rPr>
        <w:t>οτελέσει αιτία</w:t>
      </w:r>
      <w:r w:rsidR="00FE6FCE" w:rsidRPr="008B7475">
        <w:rPr>
          <w:rFonts w:ascii="Times New Roman" w:hAnsi="Times New Roman" w:cs="Times New Roman"/>
          <w:sz w:val="24"/>
          <w:szCs w:val="24"/>
        </w:rPr>
        <w:t xml:space="preserve"> σκανδαλισμού.</w:t>
      </w:r>
    </w:p>
    <w:p w:rsidR="0069663B" w:rsidRPr="00455995" w:rsidRDefault="00AD3BAB" w:rsidP="00127D7B">
      <w:pPr>
        <w:spacing w:line="360" w:lineRule="auto"/>
        <w:jc w:val="both"/>
        <w:rPr>
          <w:rFonts w:ascii="Times New Roman" w:hAnsi="Times New Roman" w:cs="Times New Roman"/>
          <w:b/>
          <w:sz w:val="28"/>
          <w:szCs w:val="28"/>
        </w:rPr>
      </w:pPr>
      <w:r>
        <w:rPr>
          <w:rFonts w:ascii="Times New Roman" w:hAnsi="Times New Roman" w:cs="Times New Roman"/>
          <w:b/>
          <w:sz w:val="28"/>
          <w:szCs w:val="28"/>
        </w:rPr>
        <w:t>3.</w:t>
      </w:r>
      <w:r w:rsidR="009F5291">
        <w:rPr>
          <w:rFonts w:ascii="Times New Roman" w:hAnsi="Times New Roman" w:cs="Times New Roman"/>
          <w:b/>
          <w:sz w:val="28"/>
          <w:szCs w:val="28"/>
        </w:rPr>
        <w:t xml:space="preserve">7 </w:t>
      </w:r>
      <w:r>
        <w:rPr>
          <w:rFonts w:ascii="Times New Roman" w:hAnsi="Times New Roman" w:cs="Times New Roman"/>
          <w:b/>
          <w:sz w:val="28"/>
          <w:szCs w:val="28"/>
        </w:rPr>
        <w:t xml:space="preserve"> </w:t>
      </w:r>
      <w:r w:rsidR="00084618">
        <w:rPr>
          <w:rFonts w:ascii="Times New Roman" w:hAnsi="Times New Roman" w:cs="Times New Roman"/>
          <w:b/>
          <w:sz w:val="28"/>
          <w:szCs w:val="28"/>
        </w:rPr>
        <w:t>Η Διδακτική Ι</w:t>
      </w:r>
      <w:r w:rsidR="00455995">
        <w:rPr>
          <w:rFonts w:ascii="Times New Roman" w:hAnsi="Times New Roman" w:cs="Times New Roman"/>
          <w:b/>
          <w:sz w:val="28"/>
          <w:szCs w:val="28"/>
        </w:rPr>
        <w:t>κανότητα του Ηγέτη</w:t>
      </w:r>
    </w:p>
    <w:p w:rsidR="004C1C7D" w:rsidRPr="005B21F1" w:rsidRDefault="0069663B" w:rsidP="00127D7B">
      <w:pPr>
        <w:spacing w:line="360" w:lineRule="auto"/>
        <w:ind w:firstLine="720"/>
        <w:jc w:val="both"/>
        <w:rPr>
          <w:rFonts w:ascii="Times New Roman" w:hAnsi="Times New Roman" w:cs="Times New Roman"/>
          <w:color w:val="365F91" w:themeColor="accent1" w:themeShade="BF"/>
          <w:sz w:val="24"/>
          <w:szCs w:val="24"/>
        </w:rPr>
      </w:pPr>
      <w:r w:rsidRPr="008B7475">
        <w:rPr>
          <w:rFonts w:ascii="Times New Roman" w:hAnsi="Times New Roman" w:cs="Times New Roman"/>
          <w:sz w:val="24"/>
          <w:szCs w:val="24"/>
        </w:rPr>
        <w:t>Ο Επίσκοπος πρέπει να είναι διδακτικός</w:t>
      </w:r>
      <w:r w:rsidR="00E17497" w:rsidRPr="008B7475">
        <w:rPr>
          <w:rFonts w:ascii="Times New Roman" w:hAnsi="Times New Roman" w:cs="Times New Roman"/>
          <w:sz w:val="24"/>
          <w:szCs w:val="24"/>
        </w:rPr>
        <w:t>,</w:t>
      </w:r>
      <w:r w:rsidR="00E17497" w:rsidRPr="008B7475">
        <w:rPr>
          <w:rStyle w:val="a5"/>
          <w:rFonts w:ascii="Times New Roman" w:hAnsi="Times New Roman" w:cs="Times New Roman"/>
          <w:sz w:val="24"/>
          <w:szCs w:val="24"/>
        </w:rPr>
        <w:footnoteReference w:id="125"/>
      </w:r>
      <w:r w:rsidR="00F32CB4" w:rsidRPr="008B7475">
        <w:rPr>
          <w:rFonts w:ascii="Times New Roman" w:hAnsi="Times New Roman" w:cs="Times New Roman"/>
          <w:sz w:val="24"/>
          <w:szCs w:val="24"/>
        </w:rPr>
        <w:t xml:space="preserve"> </w:t>
      </w:r>
      <w:r w:rsidR="00954072" w:rsidRPr="008B7475">
        <w:rPr>
          <w:rFonts w:ascii="Times New Roman" w:hAnsi="Times New Roman" w:cs="Times New Roman"/>
          <w:sz w:val="24"/>
          <w:szCs w:val="24"/>
        </w:rPr>
        <w:t xml:space="preserve"> </w:t>
      </w:r>
      <w:r w:rsidR="004257E3" w:rsidRPr="008B7475">
        <w:rPr>
          <w:rFonts w:ascii="Times New Roman" w:hAnsi="Times New Roman" w:cs="Times New Roman"/>
          <w:sz w:val="24"/>
          <w:szCs w:val="24"/>
        </w:rPr>
        <w:t>γιατί</w:t>
      </w:r>
      <w:r w:rsidR="00F647EF" w:rsidRPr="008B7475">
        <w:rPr>
          <w:rFonts w:ascii="Times New Roman" w:hAnsi="Times New Roman" w:cs="Times New Roman"/>
          <w:sz w:val="24"/>
          <w:szCs w:val="24"/>
        </w:rPr>
        <w:t xml:space="preserve"> πρέπει να </w:t>
      </w:r>
      <w:r w:rsidR="004257E3" w:rsidRPr="008B7475">
        <w:rPr>
          <w:rFonts w:ascii="Times New Roman" w:hAnsi="Times New Roman" w:cs="Times New Roman"/>
          <w:sz w:val="24"/>
          <w:szCs w:val="24"/>
        </w:rPr>
        <w:t>διδάξει την αλήθεια του Ευαγγελίου</w:t>
      </w:r>
      <w:r w:rsidR="00F32CB4" w:rsidRPr="008B7475">
        <w:rPr>
          <w:rFonts w:ascii="Times New Roman" w:hAnsi="Times New Roman" w:cs="Times New Roman"/>
          <w:sz w:val="24"/>
          <w:szCs w:val="24"/>
        </w:rPr>
        <w:t xml:space="preserve">, </w:t>
      </w:r>
      <w:r w:rsidR="004257E3" w:rsidRPr="008B7475">
        <w:rPr>
          <w:rFonts w:ascii="Times New Roman" w:hAnsi="Times New Roman" w:cs="Times New Roman"/>
          <w:sz w:val="24"/>
          <w:szCs w:val="24"/>
        </w:rPr>
        <w:t xml:space="preserve"> να κατηχήσει τους πιστούς και τους νέους στην πίστη.</w:t>
      </w:r>
      <w:r w:rsidR="00F32CB4" w:rsidRPr="008B7475">
        <w:rPr>
          <w:rFonts w:ascii="Times New Roman" w:hAnsi="Times New Roman" w:cs="Times New Roman"/>
          <w:sz w:val="24"/>
          <w:szCs w:val="24"/>
        </w:rPr>
        <w:t xml:space="preserve"> Πρέπει να επιδιώκει τη </w:t>
      </w:r>
      <w:r w:rsidR="000C6CD7" w:rsidRPr="008B7475">
        <w:rPr>
          <w:rFonts w:ascii="Times New Roman" w:hAnsi="Times New Roman" w:cs="Times New Roman"/>
          <w:sz w:val="24"/>
          <w:szCs w:val="24"/>
        </w:rPr>
        <w:t xml:space="preserve"> Θεία φώτιση</w:t>
      </w:r>
      <w:r w:rsidR="00F32CB4" w:rsidRPr="008B7475">
        <w:rPr>
          <w:rFonts w:ascii="Times New Roman" w:hAnsi="Times New Roman" w:cs="Times New Roman"/>
          <w:sz w:val="24"/>
          <w:szCs w:val="24"/>
        </w:rPr>
        <w:t>,  για να αντε</w:t>
      </w:r>
      <w:r w:rsidR="000C6CD7" w:rsidRPr="008B7475">
        <w:rPr>
          <w:rFonts w:ascii="Times New Roman" w:hAnsi="Times New Roman" w:cs="Times New Roman"/>
          <w:sz w:val="24"/>
          <w:szCs w:val="24"/>
        </w:rPr>
        <w:t>πεξέλθει στο δύσκολο έργο της μετάδοσης των Θείων Γραφών</w:t>
      </w:r>
      <w:r w:rsidR="000C6CD7" w:rsidRPr="009E7C67">
        <w:rPr>
          <w:rFonts w:ascii="Times New Roman" w:hAnsi="Times New Roman" w:cs="Times New Roman"/>
          <w:sz w:val="24"/>
          <w:szCs w:val="24"/>
        </w:rPr>
        <w:t xml:space="preserve">. </w:t>
      </w:r>
      <w:r w:rsidR="00E37707" w:rsidRPr="009E7C67">
        <w:rPr>
          <w:rFonts w:ascii="Times New Roman" w:hAnsi="Times New Roman" w:cs="Times New Roman"/>
          <w:sz w:val="24"/>
          <w:szCs w:val="24"/>
        </w:rPr>
        <w:t>Η διδασκαλία είναι βασική λειτουργία είναι υποχρέωση του Τιμόθεου αλλά και όλων των επισκόπων</w:t>
      </w:r>
      <w:r w:rsidR="00E37707" w:rsidRPr="009E7C67">
        <w:rPr>
          <w:rStyle w:val="a5"/>
          <w:rFonts w:ascii="Times New Roman" w:hAnsi="Times New Roman" w:cs="Times New Roman"/>
          <w:sz w:val="24"/>
          <w:szCs w:val="24"/>
        </w:rPr>
        <w:footnoteReference w:id="126"/>
      </w:r>
      <w:r w:rsidR="000C6CD7" w:rsidRPr="009E7C67">
        <w:rPr>
          <w:rFonts w:ascii="Times New Roman" w:hAnsi="Times New Roman" w:cs="Times New Roman"/>
          <w:sz w:val="24"/>
          <w:szCs w:val="24"/>
        </w:rPr>
        <w:t xml:space="preserve">Ο </w:t>
      </w:r>
      <w:r w:rsidR="000C6CD7" w:rsidRPr="008B7475">
        <w:rPr>
          <w:rFonts w:ascii="Times New Roman" w:hAnsi="Times New Roman" w:cs="Times New Roman"/>
          <w:sz w:val="24"/>
          <w:szCs w:val="24"/>
        </w:rPr>
        <w:t>Ηγέτης πρέπει και αυτός να μπορεί να αποκρυσταλλώσει το όραμα  του και</w:t>
      </w:r>
      <w:r w:rsidR="00F32CB4" w:rsidRPr="008B7475">
        <w:rPr>
          <w:rFonts w:ascii="Times New Roman" w:hAnsi="Times New Roman" w:cs="Times New Roman"/>
          <w:sz w:val="24"/>
          <w:szCs w:val="24"/>
        </w:rPr>
        <w:t xml:space="preserve"> να βρει τον τρόπο  να πείσει τους συνεργάτες του να τον εμπιστευτούν και να συμβάλλουν και εκείνοι στην υλοποίησή του. Για να το επιτύχει όμως αυτό</w:t>
      </w:r>
      <w:r w:rsidR="003B0A2F" w:rsidRPr="008B7475">
        <w:rPr>
          <w:rFonts w:ascii="Times New Roman" w:hAnsi="Times New Roman" w:cs="Times New Roman"/>
          <w:sz w:val="24"/>
          <w:szCs w:val="24"/>
        </w:rPr>
        <w:t xml:space="preserve">, </w:t>
      </w:r>
      <w:r w:rsidR="00F32CB4" w:rsidRPr="008B7475">
        <w:rPr>
          <w:rFonts w:ascii="Times New Roman" w:hAnsi="Times New Roman" w:cs="Times New Roman"/>
          <w:sz w:val="24"/>
          <w:szCs w:val="24"/>
        </w:rPr>
        <w:t xml:space="preserve"> οφείλει να διαθέτει το χάρισμα της επικοινωνίας και της  μεταδοτικότητας </w:t>
      </w:r>
      <w:r w:rsidR="000C6CD7" w:rsidRPr="008B7475">
        <w:rPr>
          <w:rFonts w:ascii="Times New Roman" w:hAnsi="Times New Roman" w:cs="Times New Roman"/>
          <w:sz w:val="24"/>
          <w:szCs w:val="24"/>
        </w:rPr>
        <w:t xml:space="preserve">. </w:t>
      </w:r>
      <w:r w:rsidR="007246D0" w:rsidRPr="008B7475">
        <w:rPr>
          <w:rFonts w:ascii="Times New Roman" w:hAnsi="Times New Roman" w:cs="Times New Roman"/>
          <w:sz w:val="24"/>
          <w:szCs w:val="24"/>
        </w:rPr>
        <w:t>Είναι χαρακτηριστικό ότι ο Άγιος Γρηγόριος</w:t>
      </w:r>
      <w:r w:rsidR="00EF3939" w:rsidRPr="008B7475">
        <w:rPr>
          <w:rFonts w:ascii="Times New Roman" w:hAnsi="Times New Roman" w:cs="Times New Roman"/>
          <w:sz w:val="24"/>
          <w:szCs w:val="24"/>
        </w:rPr>
        <w:t xml:space="preserve">, </w:t>
      </w:r>
      <w:r w:rsidR="007246D0" w:rsidRPr="008B7475">
        <w:rPr>
          <w:rFonts w:ascii="Times New Roman" w:hAnsi="Times New Roman" w:cs="Times New Roman"/>
          <w:sz w:val="24"/>
          <w:szCs w:val="24"/>
        </w:rPr>
        <w:t xml:space="preserve"> ο Θεολόγος στον Απολογητικό</w:t>
      </w:r>
      <w:r w:rsidR="00EF3939" w:rsidRPr="008B7475">
        <w:rPr>
          <w:rFonts w:ascii="Times New Roman" w:hAnsi="Times New Roman" w:cs="Times New Roman"/>
          <w:sz w:val="24"/>
          <w:szCs w:val="24"/>
        </w:rPr>
        <w:t xml:space="preserve">, </w:t>
      </w:r>
      <w:r w:rsidR="007246D0" w:rsidRPr="008B7475">
        <w:rPr>
          <w:rFonts w:ascii="Times New Roman" w:hAnsi="Times New Roman" w:cs="Times New Roman"/>
          <w:sz w:val="24"/>
          <w:szCs w:val="24"/>
        </w:rPr>
        <w:t xml:space="preserve"> περί της Πόντου  φυγής, δίνει ιδιαίτερη έμφαση στην διδακτική ικανότητα, όταν αναπτύσσει τα χαρίσματα και τα προσόντα του ιερέα.</w:t>
      </w:r>
      <w:r w:rsidR="007246D0" w:rsidRPr="008B7475">
        <w:rPr>
          <w:rStyle w:val="a5"/>
          <w:rFonts w:ascii="Times New Roman" w:hAnsi="Times New Roman" w:cs="Times New Roman"/>
          <w:sz w:val="24"/>
          <w:szCs w:val="24"/>
        </w:rPr>
        <w:footnoteReference w:id="127"/>
      </w:r>
      <w:r w:rsidR="00B34D89">
        <w:rPr>
          <w:rFonts w:ascii="Times New Roman" w:hAnsi="Times New Roman" w:cs="Times New Roman"/>
          <w:sz w:val="24"/>
          <w:szCs w:val="24"/>
        </w:rPr>
        <w:t xml:space="preserve"> </w:t>
      </w:r>
      <w:r w:rsidR="00B34D89">
        <w:rPr>
          <w:rFonts w:ascii="Times New Roman" w:hAnsi="Times New Roman" w:cs="Times New Roman"/>
          <w:sz w:val="24"/>
          <w:szCs w:val="24"/>
        </w:rPr>
        <w:tab/>
      </w:r>
      <w:r w:rsidR="00864621">
        <w:rPr>
          <w:rFonts w:ascii="Times New Roman" w:hAnsi="Times New Roman" w:cs="Times New Roman"/>
          <w:sz w:val="24"/>
          <w:szCs w:val="24"/>
        </w:rPr>
        <w:t>Ο η</w:t>
      </w:r>
      <w:r w:rsidR="000C6CD7" w:rsidRPr="008B7475">
        <w:rPr>
          <w:rFonts w:ascii="Times New Roman" w:hAnsi="Times New Roman" w:cs="Times New Roman"/>
          <w:sz w:val="24"/>
          <w:szCs w:val="24"/>
        </w:rPr>
        <w:t>γέτης της επιχείρησης όπως</w:t>
      </w:r>
      <w:r w:rsidR="00EF3939" w:rsidRPr="008B7475">
        <w:rPr>
          <w:rFonts w:ascii="Times New Roman" w:hAnsi="Times New Roman" w:cs="Times New Roman"/>
          <w:sz w:val="24"/>
          <w:szCs w:val="24"/>
        </w:rPr>
        <w:t xml:space="preserve"> και ο Ποιμένας  πρέπει να διδάσκ</w:t>
      </w:r>
      <w:r w:rsidR="000C6CD7" w:rsidRPr="008B7475">
        <w:rPr>
          <w:rFonts w:ascii="Times New Roman" w:hAnsi="Times New Roman" w:cs="Times New Roman"/>
          <w:sz w:val="24"/>
          <w:szCs w:val="24"/>
        </w:rPr>
        <w:t>ουν με τον λόγο</w:t>
      </w:r>
      <w:r w:rsidR="003B0A2F" w:rsidRPr="008B7475">
        <w:rPr>
          <w:rFonts w:ascii="Times New Roman" w:hAnsi="Times New Roman" w:cs="Times New Roman"/>
          <w:sz w:val="24"/>
          <w:szCs w:val="24"/>
        </w:rPr>
        <w:t xml:space="preserve">, </w:t>
      </w:r>
      <w:r w:rsidR="000C6CD7" w:rsidRPr="008B7475">
        <w:rPr>
          <w:rFonts w:ascii="Times New Roman" w:hAnsi="Times New Roman" w:cs="Times New Roman"/>
          <w:sz w:val="24"/>
          <w:szCs w:val="24"/>
        </w:rPr>
        <w:t xml:space="preserve"> αλλά κυρίως με το παράδειγμά τους.</w:t>
      </w:r>
      <w:r w:rsidR="00994824" w:rsidRPr="00994824">
        <w:rPr>
          <w:rFonts w:ascii="Times New Roman" w:hAnsi="Times New Roman" w:cs="Times New Roman"/>
          <w:color w:val="365F91" w:themeColor="accent1" w:themeShade="BF"/>
          <w:sz w:val="24"/>
          <w:szCs w:val="24"/>
        </w:rPr>
        <w:t xml:space="preserve"> </w:t>
      </w:r>
      <w:r w:rsidR="00994824" w:rsidRPr="00B34D89">
        <w:rPr>
          <w:rFonts w:ascii="Times New Roman" w:hAnsi="Times New Roman" w:cs="Times New Roman"/>
          <w:sz w:val="24"/>
          <w:szCs w:val="24"/>
        </w:rPr>
        <w:t>Το έλεος στον εισαγωγικό χαιρετισμό κατά τον Οικουμένιο είναι απαραί</w:t>
      </w:r>
      <w:r w:rsidR="00B34D89">
        <w:rPr>
          <w:rFonts w:ascii="Times New Roman" w:hAnsi="Times New Roman" w:cs="Times New Roman"/>
          <w:sz w:val="24"/>
          <w:szCs w:val="24"/>
        </w:rPr>
        <w:t>τητο για τους διδασκάλους.</w:t>
      </w:r>
      <w:r w:rsidR="00994824" w:rsidRPr="00B34D89">
        <w:rPr>
          <w:rStyle w:val="a5"/>
          <w:rFonts w:ascii="Times New Roman" w:hAnsi="Times New Roman" w:cs="Times New Roman"/>
          <w:sz w:val="24"/>
          <w:szCs w:val="24"/>
        </w:rPr>
        <w:footnoteReference w:id="128"/>
      </w:r>
      <w:r w:rsidR="008D03CE" w:rsidRPr="00B34D89">
        <w:rPr>
          <w:rFonts w:ascii="Times New Roman" w:hAnsi="Times New Roman" w:cs="Times New Roman"/>
          <w:sz w:val="24"/>
          <w:szCs w:val="24"/>
        </w:rPr>
        <w:t xml:space="preserve"> </w:t>
      </w:r>
      <w:r w:rsidR="00EF3939" w:rsidRPr="008B7475">
        <w:rPr>
          <w:rFonts w:ascii="Times New Roman" w:hAnsi="Times New Roman" w:cs="Times New Roman"/>
          <w:sz w:val="24"/>
          <w:szCs w:val="24"/>
        </w:rPr>
        <w:t>Γιατί όποιος διδάσκει αυτό, το οποίο ο ίδιος</w:t>
      </w:r>
      <w:r w:rsidR="008D03CE" w:rsidRPr="008B7475">
        <w:rPr>
          <w:rFonts w:ascii="Times New Roman" w:hAnsi="Times New Roman" w:cs="Times New Roman"/>
          <w:sz w:val="24"/>
          <w:szCs w:val="24"/>
        </w:rPr>
        <w:t xml:space="preserve"> δεν το τηρεί</w:t>
      </w:r>
      <w:r w:rsidR="00EF3939" w:rsidRPr="008B7475">
        <w:rPr>
          <w:rFonts w:ascii="Times New Roman" w:hAnsi="Times New Roman" w:cs="Times New Roman"/>
          <w:sz w:val="24"/>
          <w:szCs w:val="24"/>
        </w:rPr>
        <w:t xml:space="preserve">, </w:t>
      </w:r>
      <w:r w:rsidR="008D03CE" w:rsidRPr="008B7475">
        <w:rPr>
          <w:rFonts w:ascii="Times New Roman" w:hAnsi="Times New Roman" w:cs="Times New Roman"/>
          <w:sz w:val="24"/>
          <w:szCs w:val="24"/>
        </w:rPr>
        <w:t xml:space="preserve"> τότε μπροστά στα μάτια των άλ</w:t>
      </w:r>
      <w:r w:rsidR="00EF3939" w:rsidRPr="008B7475">
        <w:rPr>
          <w:rFonts w:ascii="Times New Roman" w:hAnsi="Times New Roman" w:cs="Times New Roman"/>
          <w:sz w:val="24"/>
          <w:szCs w:val="24"/>
        </w:rPr>
        <w:t>λων (πιστών, υπαλλήλων) εκτίθεται</w:t>
      </w:r>
      <w:r w:rsidR="008D03CE" w:rsidRPr="008B7475">
        <w:rPr>
          <w:rFonts w:ascii="Times New Roman" w:hAnsi="Times New Roman" w:cs="Times New Roman"/>
          <w:sz w:val="24"/>
          <w:szCs w:val="24"/>
        </w:rPr>
        <w:t xml:space="preserve">, χάνει το κύρος του.  Μερικές φορές και μόνο το </w:t>
      </w:r>
      <w:r w:rsidR="008D03CE" w:rsidRPr="008B7475">
        <w:rPr>
          <w:rFonts w:ascii="Times New Roman" w:hAnsi="Times New Roman" w:cs="Times New Roman"/>
          <w:sz w:val="24"/>
          <w:szCs w:val="24"/>
        </w:rPr>
        <w:lastRenderedPageBreak/>
        <w:t>παράδειγμα μπορεί να εί</w:t>
      </w:r>
      <w:r w:rsidR="00EF3939" w:rsidRPr="008B7475">
        <w:rPr>
          <w:rFonts w:ascii="Times New Roman" w:hAnsi="Times New Roman" w:cs="Times New Roman"/>
          <w:sz w:val="24"/>
          <w:szCs w:val="24"/>
        </w:rPr>
        <w:t xml:space="preserve">ναι η καλύτερη διδακτική πράξη , που θα αποτελέσει αφορμή για μίμηση και παραδειγματισμό.  Ένας προϊστάμενος, </w:t>
      </w:r>
      <w:r w:rsidR="008D03CE" w:rsidRPr="008B7475">
        <w:rPr>
          <w:rFonts w:ascii="Times New Roman" w:hAnsi="Times New Roman" w:cs="Times New Roman"/>
          <w:sz w:val="24"/>
          <w:szCs w:val="24"/>
        </w:rPr>
        <w:t xml:space="preserve"> ο</w:t>
      </w:r>
      <w:r w:rsidR="00EF3939" w:rsidRPr="008B7475">
        <w:rPr>
          <w:rFonts w:ascii="Times New Roman" w:hAnsi="Times New Roman" w:cs="Times New Roman"/>
          <w:sz w:val="24"/>
          <w:szCs w:val="24"/>
        </w:rPr>
        <w:t xml:space="preserve"> οποίος είναι τυπικός στο ωράριό </w:t>
      </w:r>
      <w:r w:rsidR="008D03CE" w:rsidRPr="008B7475">
        <w:rPr>
          <w:rFonts w:ascii="Times New Roman" w:hAnsi="Times New Roman" w:cs="Times New Roman"/>
          <w:sz w:val="24"/>
          <w:szCs w:val="24"/>
        </w:rPr>
        <w:t xml:space="preserve"> του</w:t>
      </w:r>
      <w:r w:rsidR="003B0A2F" w:rsidRPr="008B7475">
        <w:rPr>
          <w:rFonts w:ascii="Times New Roman" w:hAnsi="Times New Roman" w:cs="Times New Roman"/>
          <w:sz w:val="24"/>
          <w:szCs w:val="24"/>
        </w:rPr>
        <w:t xml:space="preserve">, </w:t>
      </w:r>
      <w:r w:rsidR="008D03CE" w:rsidRPr="008B7475">
        <w:rPr>
          <w:rFonts w:ascii="Times New Roman" w:hAnsi="Times New Roman" w:cs="Times New Roman"/>
          <w:sz w:val="24"/>
          <w:szCs w:val="24"/>
        </w:rPr>
        <w:t xml:space="preserve"> θα παραδειγματίσει τους υ</w:t>
      </w:r>
      <w:r w:rsidR="00EF3939" w:rsidRPr="008B7475">
        <w:rPr>
          <w:rFonts w:ascii="Times New Roman" w:hAnsi="Times New Roman" w:cs="Times New Roman"/>
          <w:sz w:val="24"/>
          <w:szCs w:val="24"/>
        </w:rPr>
        <w:t>παλλήλους του και αυτοί δεν θα καθυστερούν</w:t>
      </w:r>
      <w:r w:rsidR="00E7648D" w:rsidRPr="008B7475">
        <w:rPr>
          <w:rFonts w:ascii="Times New Roman" w:hAnsi="Times New Roman" w:cs="Times New Roman"/>
          <w:sz w:val="24"/>
          <w:szCs w:val="24"/>
        </w:rPr>
        <w:t xml:space="preserve"> </w:t>
      </w:r>
      <w:r w:rsidR="00EF3939" w:rsidRPr="008B7475">
        <w:rPr>
          <w:rFonts w:ascii="Times New Roman" w:hAnsi="Times New Roman" w:cs="Times New Roman"/>
          <w:sz w:val="24"/>
          <w:szCs w:val="24"/>
        </w:rPr>
        <w:t xml:space="preserve">άνευ λόγου. </w:t>
      </w:r>
      <w:r w:rsidR="00C31C1C" w:rsidRPr="008B7475">
        <w:rPr>
          <w:rFonts w:ascii="Times New Roman" w:hAnsi="Times New Roman" w:cs="Times New Roman"/>
          <w:sz w:val="24"/>
          <w:szCs w:val="24"/>
        </w:rPr>
        <w:t xml:space="preserve">Ένας επίσκοπος που δίνει </w:t>
      </w:r>
      <w:r w:rsidR="00EF3939" w:rsidRPr="008B7475">
        <w:rPr>
          <w:rFonts w:ascii="Times New Roman" w:hAnsi="Times New Roman" w:cs="Times New Roman"/>
          <w:sz w:val="24"/>
          <w:szCs w:val="24"/>
        </w:rPr>
        <w:t xml:space="preserve"> μέρος </w:t>
      </w:r>
      <w:r w:rsidR="00C31C1C" w:rsidRPr="008B7475">
        <w:rPr>
          <w:rFonts w:ascii="Times New Roman" w:hAnsi="Times New Roman" w:cs="Times New Roman"/>
          <w:sz w:val="24"/>
          <w:szCs w:val="24"/>
        </w:rPr>
        <w:t>το</w:t>
      </w:r>
      <w:r w:rsidR="00EF3939" w:rsidRPr="008B7475">
        <w:rPr>
          <w:rFonts w:ascii="Times New Roman" w:hAnsi="Times New Roman" w:cs="Times New Roman"/>
          <w:sz w:val="24"/>
          <w:szCs w:val="24"/>
        </w:rPr>
        <w:t>υ μισθού</w:t>
      </w:r>
      <w:r w:rsidR="00C31C1C" w:rsidRPr="008B7475">
        <w:rPr>
          <w:rFonts w:ascii="Times New Roman" w:hAnsi="Times New Roman" w:cs="Times New Roman"/>
          <w:sz w:val="24"/>
          <w:szCs w:val="24"/>
        </w:rPr>
        <w:t xml:space="preserve"> του σε φιλανθρωπίες</w:t>
      </w:r>
      <w:r w:rsidR="00EF3939" w:rsidRPr="008B7475">
        <w:rPr>
          <w:rFonts w:ascii="Times New Roman" w:hAnsi="Times New Roman" w:cs="Times New Roman"/>
          <w:sz w:val="24"/>
          <w:szCs w:val="24"/>
        </w:rPr>
        <w:t xml:space="preserve">, </w:t>
      </w:r>
      <w:r w:rsidR="00C31C1C" w:rsidRPr="008B7475">
        <w:rPr>
          <w:rFonts w:ascii="Times New Roman" w:hAnsi="Times New Roman" w:cs="Times New Roman"/>
          <w:sz w:val="24"/>
          <w:szCs w:val="24"/>
        </w:rPr>
        <w:t xml:space="preserve"> θα </w:t>
      </w:r>
      <w:r w:rsidR="00955402" w:rsidRPr="008B7475">
        <w:rPr>
          <w:rFonts w:ascii="Times New Roman" w:hAnsi="Times New Roman" w:cs="Times New Roman"/>
          <w:sz w:val="24"/>
          <w:szCs w:val="24"/>
        </w:rPr>
        <w:t>παραδειγματίσει</w:t>
      </w:r>
      <w:r w:rsidR="00C31C1C" w:rsidRPr="008B7475">
        <w:rPr>
          <w:rFonts w:ascii="Times New Roman" w:hAnsi="Times New Roman" w:cs="Times New Roman"/>
          <w:sz w:val="24"/>
          <w:szCs w:val="24"/>
        </w:rPr>
        <w:t xml:space="preserve"> τους ιερείς </w:t>
      </w:r>
      <w:r w:rsidR="002C0F9D">
        <w:rPr>
          <w:rFonts w:ascii="Times New Roman" w:hAnsi="Times New Roman" w:cs="Times New Roman"/>
          <w:sz w:val="24"/>
          <w:szCs w:val="24"/>
        </w:rPr>
        <w:t xml:space="preserve">και τους διακόνους </w:t>
      </w:r>
      <w:r w:rsidR="00C31C1C" w:rsidRPr="008B7475">
        <w:rPr>
          <w:rFonts w:ascii="Times New Roman" w:hAnsi="Times New Roman" w:cs="Times New Roman"/>
          <w:sz w:val="24"/>
          <w:szCs w:val="24"/>
        </w:rPr>
        <w:t xml:space="preserve">που έχει στην δικαιοδοσία του να ασχοληθούν </w:t>
      </w:r>
      <w:r w:rsidR="00955402" w:rsidRPr="008B7475">
        <w:rPr>
          <w:rFonts w:ascii="Times New Roman" w:hAnsi="Times New Roman" w:cs="Times New Roman"/>
          <w:sz w:val="24"/>
          <w:szCs w:val="24"/>
        </w:rPr>
        <w:t>ενεργά</w:t>
      </w:r>
      <w:r w:rsidR="00C31C1C" w:rsidRPr="008B7475">
        <w:rPr>
          <w:rFonts w:ascii="Times New Roman" w:hAnsi="Times New Roman" w:cs="Times New Roman"/>
          <w:sz w:val="24"/>
          <w:szCs w:val="24"/>
        </w:rPr>
        <w:t xml:space="preserve"> με την φι</w:t>
      </w:r>
      <w:r w:rsidR="00EF3939" w:rsidRPr="008B7475">
        <w:rPr>
          <w:rFonts w:ascii="Times New Roman" w:hAnsi="Times New Roman" w:cs="Times New Roman"/>
          <w:sz w:val="24"/>
          <w:szCs w:val="24"/>
        </w:rPr>
        <w:t>λανθρωπία</w:t>
      </w:r>
      <w:r w:rsidR="00C31C1C" w:rsidRPr="008B7475">
        <w:rPr>
          <w:rFonts w:ascii="Times New Roman" w:hAnsi="Times New Roman" w:cs="Times New Roman"/>
          <w:sz w:val="24"/>
          <w:szCs w:val="24"/>
        </w:rPr>
        <w:t>.</w:t>
      </w:r>
      <w:r w:rsidR="008F2F0D" w:rsidRPr="008B7475">
        <w:rPr>
          <w:rFonts w:ascii="Times New Roman" w:hAnsi="Times New Roman" w:cs="Times New Roman"/>
          <w:sz w:val="24"/>
          <w:szCs w:val="24"/>
        </w:rPr>
        <w:t xml:space="preserve"> Τόσο ο Ποιμένας στην εκκλησία , όσο και ο κοσμικός ηγέτης πρέπει να επιδιώκει να διδάσκει και να νουθετεί ,γιατί </w:t>
      </w:r>
      <w:r w:rsidR="003B0A2F" w:rsidRPr="008B7475">
        <w:rPr>
          <w:rFonts w:ascii="Times New Roman" w:hAnsi="Times New Roman" w:cs="Times New Roman"/>
          <w:sz w:val="24"/>
          <w:szCs w:val="24"/>
        </w:rPr>
        <w:t xml:space="preserve">, </w:t>
      </w:r>
      <w:r w:rsidR="008F2F0D" w:rsidRPr="008B7475">
        <w:rPr>
          <w:rFonts w:ascii="Times New Roman" w:hAnsi="Times New Roman" w:cs="Times New Roman"/>
          <w:sz w:val="24"/>
          <w:szCs w:val="24"/>
        </w:rPr>
        <w:t xml:space="preserve">για να μπορέσει να πραγματώσει όσα οραματίζεται, δεν αρκεί μόνο το δικό του το εγχείρημα Ο  σκοπός πραγματώνεται κατόπιν συλλογικής προσπάθειας. </w:t>
      </w:r>
      <w:r w:rsidR="00B34D89">
        <w:rPr>
          <w:rFonts w:ascii="Times New Roman" w:hAnsi="Times New Roman" w:cs="Times New Roman"/>
          <w:color w:val="365F91" w:themeColor="accent1" w:themeShade="BF"/>
          <w:sz w:val="24"/>
          <w:szCs w:val="24"/>
        </w:rPr>
        <w:tab/>
      </w:r>
      <w:r w:rsidR="00B34D89">
        <w:rPr>
          <w:rFonts w:ascii="Times New Roman" w:hAnsi="Times New Roman" w:cs="Times New Roman"/>
          <w:color w:val="365F91" w:themeColor="accent1" w:themeShade="BF"/>
          <w:sz w:val="24"/>
          <w:szCs w:val="24"/>
        </w:rPr>
        <w:tab/>
      </w:r>
      <w:r w:rsidR="00B34D89">
        <w:rPr>
          <w:rFonts w:ascii="Times New Roman" w:hAnsi="Times New Roman" w:cs="Times New Roman"/>
          <w:color w:val="365F91" w:themeColor="accent1" w:themeShade="BF"/>
          <w:sz w:val="24"/>
          <w:szCs w:val="24"/>
        </w:rPr>
        <w:tab/>
      </w:r>
      <w:r w:rsidR="00B34D89">
        <w:rPr>
          <w:rFonts w:ascii="Times New Roman" w:hAnsi="Times New Roman" w:cs="Times New Roman"/>
          <w:color w:val="365F91" w:themeColor="accent1" w:themeShade="BF"/>
          <w:sz w:val="24"/>
          <w:szCs w:val="24"/>
        </w:rPr>
        <w:tab/>
      </w:r>
      <w:r w:rsidR="00B34D89">
        <w:rPr>
          <w:rFonts w:ascii="Times New Roman" w:hAnsi="Times New Roman" w:cs="Times New Roman"/>
          <w:color w:val="365F91" w:themeColor="accent1" w:themeShade="BF"/>
          <w:sz w:val="24"/>
          <w:szCs w:val="24"/>
        </w:rPr>
        <w:tab/>
      </w:r>
      <w:r w:rsidR="00B34D89">
        <w:rPr>
          <w:rFonts w:ascii="Times New Roman" w:hAnsi="Times New Roman" w:cs="Times New Roman"/>
          <w:color w:val="365F91" w:themeColor="accent1" w:themeShade="BF"/>
          <w:sz w:val="24"/>
          <w:szCs w:val="24"/>
        </w:rPr>
        <w:tab/>
      </w:r>
      <w:r w:rsidR="00B34D89">
        <w:rPr>
          <w:rFonts w:ascii="Times New Roman" w:hAnsi="Times New Roman" w:cs="Times New Roman"/>
          <w:color w:val="365F91" w:themeColor="accent1" w:themeShade="BF"/>
          <w:sz w:val="24"/>
          <w:szCs w:val="24"/>
        </w:rPr>
        <w:tab/>
      </w:r>
      <w:r w:rsidR="00B34D89">
        <w:rPr>
          <w:rFonts w:ascii="Times New Roman" w:hAnsi="Times New Roman" w:cs="Times New Roman"/>
          <w:color w:val="365F91" w:themeColor="accent1" w:themeShade="BF"/>
          <w:sz w:val="24"/>
          <w:szCs w:val="24"/>
        </w:rPr>
        <w:tab/>
      </w:r>
      <w:r w:rsidR="00B34D89">
        <w:rPr>
          <w:rFonts w:ascii="Times New Roman" w:hAnsi="Times New Roman" w:cs="Times New Roman"/>
          <w:color w:val="365F91" w:themeColor="accent1" w:themeShade="BF"/>
          <w:sz w:val="24"/>
          <w:szCs w:val="24"/>
        </w:rPr>
        <w:tab/>
      </w:r>
      <w:r w:rsidR="00B34D89">
        <w:rPr>
          <w:rFonts w:ascii="Times New Roman" w:hAnsi="Times New Roman" w:cs="Times New Roman"/>
          <w:color w:val="365F91" w:themeColor="accent1" w:themeShade="BF"/>
          <w:sz w:val="24"/>
          <w:szCs w:val="24"/>
        </w:rPr>
        <w:tab/>
      </w:r>
      <w:r w:rsidR="008F2F0D" w:rsidRPr="008B7475">
        <w:rPr>
          <w:rFonts w:ascii="Times New Roman" w:hAnsi="Times New Roman" w:cs="Times New Roman"/>
          <w:sz w:val="24"/>
          <w:szCs w:val="24"/>
        </w:rPr>
        <w:t xml:space="preserve">Βασική προϋπόθεση για την επιτυχία είναι </w:t>
      </w:r>
      <w:r w:rsidR="00F373A8" w:rsidRPr="008B7475">
        <w:rPr>
          <w:rFonts w:ascii="Times New Roman" w:hAnsi="Times New Roman" w:cs="Times New Roman"/>
          <w:sz w:val="24"/>
          <w:szCs w:val="24"/>
        </w:rPr>
        <w:t xml:space="preserve">η αφοσίωση στη διδασκαλία, η άρτια γνώση του αντικειμένου και η πραγματική αγάπη για τον συνάνθρωπο. </w:t>
      </w:r>
      <w:r w:rsidR="00E13B13" w:rsidRPr="008B7475">
        <w:rPr>
          <w:rFonts w:ascii="Times New Roman" w:hAnsi="Times New Roman" w:cs="Times New Roman"/>
          <w:sz w:val="24"/>
          <w:szCs w:val="24"/>
        </w:rPr>
        <w:t>Ο Π</w:t>
      </w:r>
      <w:r w:rsidR="00F373A8" w:rsidRPr="008B7475">
        <w:rPr>
          <w:rFonts w:ascii="Times New Roman" w:hAnsi="Times New Roman" w:cs="Times New Roman"/>
          <w:sz w:val="24"/>
          <w:szCs w:val="24"/>
        </w:rPr>
        <w:t>οιμένας που δεν εργάζεται  και δεν προσέχει το ποίμνιό</w:t>
      </w:r>
      <w:r w:rsidR="00E13B13" w:rsidRPr="008B7475">
        <w:rPr>
          <w:rFonts w:ascii="Times New Roman" w:hAnsi="Times New Roman" w:cs="Times New Roman"/>
          <w:sz w:val="24"/>
          <w:szCs w:val="24"/>
        </w:rPr>
        <w:t xml:space="preserve"> του, όχι μόνο δεν θα πάρει μισθό</w:t>
      </w:r>
      <w:r w:rsidR="00F373A8" w:rsidRPr="008B7475">
        <w:rPr>
          <w:rFonts w:ascii="Times New Roman" w:hAnsi="Times New Roman" w:cs="Times New Roman"/>
          <w:sz w:val="24"/>
          <w:szCs w:val="24"/>
        </w:rPr>
        <w:t xml:space="preserve">, </w:t>
      </w:r>
      <w:r w:rsidR="00E13B13" w:rsidRPr="008B7475">
        <w:rPr>
          <w:rFonts w:ascii="Times New Roman" w:hAnsi="Times New Roman" w:cs="Times New Roman"/>
          <w:sz w:val="24"/>
          <w:szCs w:val="24"/>
        </w:rPr>
        <w:t xml:space="preserve"> αλλά θα είναι αξιοκατάκριτος και από τον λαό και από τον </w:t>
      </w:r>
      <w:r w:rsidR="00F373A8" w:rsidRPr="008B7475">
        <w:rPr>
          <w:rFonts w:ascii="Times New Roman" w:hAnsi="Times New Roman" w:cs="Times New Roman"/>
          <w:sz w:val="24"/>
          <w:szCs w:val="24"/>
        </w:rPr>
        <w:t xml:space="preserve">Θεό. </w:t>
      </w:r>
      <w:r w:rsidR="00C8063A" w:rsidRPr="008B7475">
        <w:rPr>
          <w:rFonts w:ascii="Times New Roman" w:hAnsi="Times New Roman" w:cs="Times New Roman"/>
          <w:sz w:val="24"/>
          <w:szCs w:val="24"/>
        </w:rPr>
        <w:t>Κατ</w:t>
      </w:r>
      <w:r w:rsidR="00B35A1D">
        <w:rPr>
          <w:rFonts w:ascii="Times New Roman" w:hAnsi="Times New Roman" w:cs="Times New Roman"/>
          <w:sz w:val="24"/>
          <w:szCs w:val="24"/>
        </w:rPr>
        <w:t>’ αντιστοιχία και ο κοσμικός η</w:t>
      </w:r>
      <w:r w:rsidR="00F373A8" w:rsidRPr="008B7475">
        <w:rPr>
          <w:rFonts w:ascii="Times New Roman" w:hAnsi="Times New Roman" w:cs="Times New Roman"/>
          <w:sz w:val="24"/>
          <w:szCs w:val="24"/>
        </w:rPr>
        <w:t xml:space="preserve">γέτης , αν αδιαφορεί για την  πρόοδο και την κατάρτιση των ακολούθων του, αργά ή </w:t>
      </w:r>
      <w:r w:rsidR="00C8063A" w:rsidRPr="008B7475">
        <w:rPr>
          <w:rFonts w:ascii="Times New Roman" w:hAnsi="Times New Roman" w:cs="Times New Roman"/>
          <w:sz w:val="24"/>
          <w:szCs w:val="24"/>
        </w:rPr>
        <w:t>γρήγορα θα οδηγηθεί σε αδιέξοδο και η  αποτυχία του</w:t>
      </w:r>
      <w:r w:rsidR="004F6E1F" w:rsidRPr="008B7475">
        <w:rPr>
          <w:rFonts w:ascii="Times New Roman" w:hAnsi="Times New Roman" w:cs="Times New Roman"/>
          <w:sz w:val="24"/>
          <w:szCs w:val="24"/>
        </w:rPr>
        <w:t xml:space="preserve"> είν</w:t>
      </w:r>
      <w:r w:rsidR="00C8063A" w:rsidRPr="008B7475">
        <w:rPr>
          <w:rFonts w:ascii="Times New Roman" w:hAnsi="Times New Roman" w:cs="Times New Roman"/>
          <w:sz w:val="24"/>
          <w:szCs w:val="24"/>
        </w:rPr>
        <w:t>αι δεδομένη. Υπό αυτές τι</w:t>
      </w:r>
      <w:r w:rsidR="00B35A1D">
        <w:rPr>
          <w:rFonts w:ascii="Times New Roman" w:hAnsi="Times New Roman" w:cs="Times New Roman"/>
          <w:sz w:val="24"/>
          <w:szCs w:val="24"/>
        </w:rPr>
        <w:t>ς συνθήκες, ο η</w:t>
      </w:r>
      <w:r w:rsidR="00C8063A" w:rsidRPr="008B7475">
        <w:rPr>
          <w:rFonts w:ascii="Times New Roman" w:hAnsi="Times New Roman" w:cs="Times New Roman"/>
          <w:sz w:val="24"/>
          <w:szCs w:val="24"/>
        </w:rPr>
        <w:t>γ</w:t>
      </w:r>
      <w:r w:rsidR="00697230" w:rsidRPr="008B7475">
        <w:rPr>
          <w:rFonts w:ascii="Times New Roman" w:hAnsi="Times New Roman" w:cs="Times New Roman"/>
          <w:sz w:val="24"/>
          <w:szCs w:val="24"/>
        </w:rPr>
        <w:t xml:space="preserve">έτης είναι αναμενόμενο να </w:t>
      </w:r>
      <w:r w:rsidR="00C8063A" w:rsidRPr="008B7475">
        <w:rPr>
          <w:rFonts w:ascii="Times New Roman" w:hAnsi="Times New Roman" w:cs="Times New Roman"/>
          <w:sz w:val="24"/>
          <w:szCs w:val="24"/>
        </w:rPr>
        <w:t xml:space="preserve"> χάσει την αίγλη, τη μεγαλοπρέπεια, το κύρος, </w:t>
      </w:r>
      <w:r w:rsidR="004F6E1F" w:rsidRPr="008B7475">
        <w:rPr>
          <w:rFonts w:ascii="Times New Roman" w:hAnsi="Times New Roman" w:cs="Times New Roman"/>
          <w:sz w:val="24"/>
          <w:szCs w:val="24"/>
        </w:rPr>
        <w:t xml:space="preserve"> τον θαυμασμό και την εμπιστοσ</w:t>
      </w:r>
      <w:r w:rsidR="00697230" w:rsidRPr="008B7475">
        <w:rPr>
          <w:rFonts w:ascii="Times New Roman" w:hAnsi="Times New Roman" w:cs="Times New Roman"/>
          <w:sz w:val="24"/>
          <w:szCs w:val="24"/>
        </w:rPr>
        <w:t>ύνη του προσω</w:t>
      </w:r>
      <w:r w:rsidR="00C8063A" w:rsidRPr="008B7475">
        <w:rPr>
          <w:rFonts w:ascii="Times New Roman" w:hAnsi="Times New Roman" w:cs="Times New Roman"/>
          <w:sz w:val="24"/>
          <w:szCs w:val="24"/>
        </w:rPr>
        <w:t>πικού</w:t>
      </w:r>
      <w:r w:rsidR="00697230" w:rsidRPr="008B7475">
        <w:rPr>
          <w:rFonts w:ascii="Times New Roman" w:hAnsi="Times New Roman" w:cs="Times New Roman"/>
          <w:sz w:val="24"/>
          <w:szCs w:val="24"/>
        </w:rPr>
        <w:t>, αν πρόκειται για επιχείρηση</w:t>
      </w:r>
      <w:r w:rsidR="004F6E1F" w:rsidRPr="008B7475">
        <w:rPr>
          <w:rFonts w:ascii="Times New Roman" w:hAnsi="Times New Roman" w:cs="Times New Roman"/>
          <w:sz w:val="24"/>
          <w:szCs w:val="24"/>
        </w:rPr>
        <w:t>, αλλά και πολύ πιθανόν του γενι</w:t>
      </w:r>
      <w:r w:rsidR="00697230" w:rsidRPr="008B7475">
        <w:rPr>
          <w:rFonts w:ascii="Times New Roman" w:hAnsi="Times New Roman" w:cs="Times New Roman"/>
          <w:sz w:val="24"/>
          <w:szCs w:val="24"/>
        </w:rPr>
        <w:t xml:space="preserve">κότερου επιχειρηματικού κόσμου.  </w:t>
      </w:r>
      <w:r w:rsidR="00B34D89">
        <w:rPr>
          <w:rFonts w:ascii="Times New Roman" w:hAnsi="Times New Roman" w:cs="Times New Roman"/>
          <w:color w:val="365F91" w:themeColor="accent1" w:themeShade="BF"/>
          <w:sz w:val="24"/>
          <w:szCs w:val="24"/>
        </w:rPr>
        <w:tab/>
      </w:r>
      <w:r w:rsidR="00B34D89">
        <w:rPr>
          <w:rFonts w:ascii="Times New Roman" w:hAnsi="Times New Roman" w:cs="Times New Roman"/>
          <w:color w:val="365F91" w:themeColor="accent1" w:themeShade="BF"/>
          <w:sz w:val="24"/>
          <w:szCs w:val="24"/>
        </w:rPr>
        <w:tab/>
      </w:r>
      <w:r w:rsidR="00B34D89">
        <w:rPr>
          <w:rFonts w:ascii="Times New Roman" w:hAnsi="Times New Roman" w:cs="Times New Roman"/>
          <w:color w:val="365F91" w:themeColor="accent1" w:themeShade="BF"/>
          <w:sz w:val="24"/>
          <w:szCs w:val="24"/>
        </w:rPr>
        <w:tab/>
      </w:r>
      <w:r w:rsidR="00B34D89">
        <w:rPr>
          <w:rFonts w:ascii="Times New Roman" w:hAnsi="Times New Roman" w:cs="Times New Roman"/>
          <w:color w:val="365F91" w:themeColor="accent1" w:themeShade="BF"/>
          <w:sz w:val="24"/>
          <w:szCs w:val="24"/>
        </w:rPr>
        <w:tab/>
      </w:r>
      <w:r w:rsidR="00B34D89">
        <w:rPr>
          <w:rFonts w:ascii="Times New Roman" w:hAnsi="Times New Roman" w:cs="Times New Roman"/>
          <w:color w:val="365F91" w:themeColor="accent1" w:themeShade="BF"/>
          <w:sz w:val="24"/>
          <w:szCs w:val="24"/>
        </w:rPr>
        <w:tab/>
      </w:r>
      <w:r w:rsidR="00B34D89">
        <w:rPr>
          <w:rFonts w:ascii="Times New Roman" w:hAnsi="Times New Roman" w:cs="Times New Roman"/>
          <w:color w:val="365F91" w:themeColor="accent1" w:themeShade="BF"/>
          <w:sz w:val="24"/>
          <w:szCs w:val="24"/>
        </w:rPr>
        <w:tab/>
      </w:r>
      <w:r w:rsidR="00B34D89">
        <w:rPr>
          <w:rFonts w:ascii="Times New Roman" w:hAnsi="Times New Roman" w:cs="Times New Roman"/>
          <w:color w:val="365F91" w:themeColor="accent1" w:themeShade="BF"/>
          <w:sz w:val="24"/>
          <w:szCs w:val="24"/>
        </w:rPr>
        <w:tab/>
      </w:r>
      <w:r w:rsidR="00B34D89">
        <w:rPr>
          <w:rFonts w:ascii="Times New Roman" w:hAnsi="Times New Roman" w:cs="Times New Roman"/>
          <w:color w:val="365F91" w:themeColor="accent1" w:themeShade="BF"/>
          <w:sz w:val="24"/>
          <w:szCs w:val="24"/>
        </w:rPr>
        <w:tab/>
      </w:r>
      <w:r w:rsidR="00697230" w:rsidRPr="008B7475">
        <w:rPr>
          <w:rFonts w:ascii="Times New Roman" w:hAnsi="Times New Roman" w:cs="Times New Roman"/>
          <w:sz w:val="24"/>
          <w:szCs w:val="24"/>
        </w:rPr>
        <w:t xml:space="preserve">Όταν αναφερόμαστε σε </w:t>
      </w:r>
      <w:r w:rsidR="00016420" w:rsidRPr="008B7475">
        <w:rPr>
          <w:rFonts w:ascii="Times New Roman" w:hAnsi="Times New Roman" w:cs="Times New Roman"/>
          <w:sz w:val="24"/>
          <w:szCs w:val="24"/>
        </w:rPr>
        <w:t xml:space="preserve"> διδ</w:t>
      </w:r>
      <w:r w:rsidR="00B35A1D">
        <w:rPr>
          <w:rFonts w:ascii="Times New Roman" w:hAnsi="Times New Roman" w:cs="Times New Roman"/>
          <w:sz w:val="24"/>
          <w:szCs w:val="24"/>
        </w:rPr>
        <w:t>ακτικό η</w:t>
      </w:r>
      <w:r w:rsidR="00016420" w:rsidRPr="008B7475">
        <w:rPr>
          <w:rFonts w:ascii="Times New Roman" w:hAnsi="Times New Roman" w:cs="Times New Roman"/>
          <w:sz w:val="24"/>
          <w:szCs w:val="24"/>
        </w:rPr>
        <w:t>γέτη</w:t>
      </w:r>
      <w:r w:rsidR="00697230" w:rsidRPr="008B7475">
        <w:rPr>
          <w:rFonts w:ascii="Times New Roman" w:hAnsi="Times New Roman" w:cs="Times New Roman"/>
          <w:sz w:val="24"/>
          <w:szCs w:val="24"/>
        </w:rPr>
        <w:t xml:space="preserve">,  έρχεται πρώτα  στο μυαλό μας ο </w:t>
      </w:r>
      <w:r w:rsidR="00016420" w:rsidRPr="008B7475">
        <w:rPr>
          <w:rFonts w:ascii="Times New Roman" w:hAnsi="Times New Roman" w:cs="Times New Roman"/>
          <w:sz w:val="24"/>
          <w:szCs w:val="24"/>
        </w:rPr>
        <w:t xml:space="preserve"> Κύριο</w:t>
      </w:r>
      <w:r w:rsidR="00697230" w:rsidRPr="008B7475">
        <w:rPr>
          <w:rFonts w:ascii="Times New Roman" w:hAnsi="Times New Roman" w:cs="Times New Roman"/>
          <w:sz w:val="24"/>
          <w:szCs w:val="24"/>
        </w:rPr>
        <w:t xml:space="preserve">ς </w:t>
      </w:r>
      <w:r w:rsidR="00016420" w:rsidRPr="008B7475">
        <w:rPr>
          <w:rFonts w:ascii="Times New Roman" w:hAnsi="Times New Roman" w:cs="Times New Roman"/>
          <w:sz w:val="24"/>
          <w:szCs w:val="24"/>
        </w:rPr>
        <w:t xml:space="preserve"> Ιησού</w:t>
      </w:r>
      <w:r w:rsidR="00697230" w:rsidRPr="008B7475">
        <w:rPr>
          <w:rFonts w:ascii="Times New Roman" w:hAnsi="Times New Roman" w:cs="Times New Roman"/>
          <w:sz w:val="24"/>
          <w:szCs w:val="24"/>
        </w:rPr>
        <w:t>ς</w:t>
      </w:r>
      <w:r w:rsidR="00016420" w:rsidRPr="008B7475">
        <w:rPr>
          <w:rFonts w:ascii="Times New Roman" w:hAnsi="Times New Roman" w:cs="Times New Roman"/>
          <w:sz w:val="24"/>
          <w:szCs w:val="24"/>
        </w:rPr>
        <w:t xml:space="preserve"> Χριστό</w:t>
      </w:r>
      <w:r w:rsidR="00697230" w:rsidRPr="008B7475">
        <w:rPr>
          <w:rFonts w:ascii="Times New Roman" w:hAnsi="Times New Roman" w:cs="Times New Roman"/>
          <w:sz w:val="24"/>
          <w:szCs w:val="24"/>
        </w:rPr>
        <w:t>ς</w:t>
      </w:r>
      <w:r w:rsidR="00016420" w:rsidRPr="008B7475">
        <w:rPr>
          <w:rFonts w:ascii="Times New Roman" w:hAnsi="Times New Roman" w:cs="Times New Roman"/>
          <w:sz w:val="24"/>
          <w:szCs w:val="24"/>
        </w:rPr>
        <w:t xml:space="preserve"> και φυσικά</w:t>
      </w:r>
      <w:r w:rsidR="00697230" w:rsidRPr="008B7475">
        <w:rPr>
          <w:rFonts w:ascii="Times New Roman" w:hAnsi="Times New Roman" w:cs="Times New Roman"/>
          <w:sz w:val="24"/>
          <w:szCs w:val="24"/>
        </w:rPr>
        <w:t xml:space="preserve"> έπεται ο </w:t>
      </w:r>
      <w:r w:rsidR="00016420" w:rsidRPr="008B7475">
        <w:rPr>
          <w:rFonts w:ascii="Times New Roman" w:hAnsi="Times New Roman" w:cs="Times New Roman"/>
          <w:sz w:val="24"/>
          <w:szCs w:val="24"/>
        </w:rPr>
        <w:t xml:space="preserve"> Απόστολο</w:t>
      </w:r>
      <w:r w:rsidR="00697230" w:rsidRPr="008B7475">
        <w:rPr>
          <w:rFonts w:ascii="Times New Roman" w:hAnsi="Times New Roman" w:cs="Times New Roman"/>
          <w:sz w:val="24"/>
          <w:szCs w:val="24"/>
        </w:rPr>
        <w:t xml:space="preserve">ς </w:t>
      </w:r>
      <w:r w:rsidR="00016420" w:rsidRPr="008B7475">
        <w:rPr>
          <w:rFonts w:ascii="Times New Roman" w:hAnsi="Times New Roman" w:cs="Times New Roman"/>
          <w:sz w:val="24"/>
          <w:szCs w:val="24"/>
        </w:rPr>
        <w:t xml:space="preserve"> Παύλο</w:t>
      </w:r>
      <w:r w:rsidR="00697230" w:rsidRPr="008B7475">
        <w:rPr>
          <w:rFonts w:ascii="Times New Roman" w:hAnsi="Times New Roman" w:cs="Times New Roman"/>
          <w:sz w:val="24"/>
          <w:szCs w:val="24"/>
        </w:rPr>
        <w:t xml:space="preserve">ς, </w:t>
      </w:r>
      <w:r w:rsidR="00016420" w:rsidRPr="008B7475">
        <w:rPr>
          <w:rFonts w:ascii="Times New Roman" w:hAnsi="Times New Roman" w:cs="Times New Roman"/>
          <w:sz w:val="24"/>
          <w:szCs w:val="24"/>
        </w:rPr>
        <w:t xml:space="preserve"> που έχει γράψει τις </w:t>
      </w:r>
      <w:r w:rsidR="00D71F73" w:rsidRPr="008B7475">
        <w:rPr>
          <w:rFonts w:ascii="Times New Roman" w:hAnsi="Times New Roman" w:cs="Times New Roman"/>
          <w:sz w:val="24"/>
          <w:szCs w:val="24"/>
        </w:rPr>
        <w:t>Ποιμαντικ</w:t>
      </w:r>
      <w:r w:rsidR="00697230" w:rsidRPr="008B7475">
        <w:rPr>
          <w:rFonts w:ascii="Times New Roman" w:hAnsi="Times New Roman" w:cs="Times New Roman"/>
          <w:sz w:val="24"/>
          <w:szCs w:val="24"/>
        </w:rPr>
        <w:t xml:space="preserve">ές επιστολές. Ο τελευταίος  κατάφερε,  μέσω  των </w:t>
      </w:r>
      <w:r w:rsidR="00F34CC6">
        <w:rPr>
          <w:rFonts w:ascii="Times New Roman" w:hAnsi="Times New Roman" w:cs="Times New Roman"/>
          <w:sz w:val="24"/>
          <w:szCs w:val="24"/>
        </w:rPr>
        <w:t>π</w:t>
      </w:r>
      <w:r w:rsidR="00697230" w:rsidRPr="008B7475">
        <w:rPr>
          <w:rFonts w:ascii="Times New Roman" w:hAnsi="Times New Roman" w:cs="Times New Roman"/>
          <w:sz w:val="24"/>
          <w:szCs w:val="24"/>
        </w:rPr>
        <w:t>εριοδειών</w:t>
      </w:r>
      <w:r w:rsidR="003B0A2F" w:rsidRPr="008B7475">
        <w:rPr>
          <w:rFonts w:ascii="Times New Roman" w:hAnsi="Times New Roman" w:cs="Times New Roman"/>
          <w:sz w:val="24"/>
          <w:szCs w:val="24"/>
        </w:rPr>
        <w:t xml:space="preserve"> του, </w:t>
      </w:r>
      <w:r w:rsidR="00D71F73" w:rsidRPr="008B7475">
        <w:rPr>
          <w:rFonts w:ascii="Times New Roman" w:hAnsi="Times New Roman" w:cs="Times New Roman"/>
          <w:sz w:val="24"/>
          <w:szCs w:val="24"/>
        </w:rPr>
        <w:t>να μεταφέρει το μήνυμα του Κυρίο</w:t>
      </w:r>
      <w:r w:rsidR="00697230" w:rsidRPr="008B7475">
        <w:rPr>
          <w:rFonts w:ascii="Times New Roman" w:hAnsi="Times New Roman" w:cs="Times New Roman"/>
          <w:sz w:val="24"/>
          <w:szCs w:val="24"/>
        </w:rPr>
        <w:t>υ Ιησού Χρι</w:t>
      </w:r>
      <w:r w:rsidR="003B0A2F" w:rsidRPr="008B7475">
        <w:rPr>
          <w:rFonts w:ascii="Times New Roman" w:hAnsi="Times New Roman" w:cs="Times New Roman"/>
          <w:sz w:val="24"/>
          <w:szCs w:val="24"/>
        </w:rPr>
        <w:t xml:space="preserve">στού σε μια ασύλληπτη έκταση , </w:t>
      </w:r>
      <w:r w:rsidR="00697230" w:rsidRPr="008B7475">
        <w:rPr>
          <w:rFonts w:ascii="Times New Roman" w:hAnsi="Times New Roman" w:cs="Times New Roman"/>
          <w:sz w:val="24"/>
          <w:szCs w:val="24"/>
        </w:rPr>
        <w:t>για τα</w:t>
      </w:r>
      <w:r w:rsidR="00D71F73" w:rsidRPr="008B7475">
        <w:rPr>
          <w:rFonts w:ascii="Times New Roman" w:hAnsi="Times New Roman" w:cs="Times New Roman"/>
          <w:sz w:val="24"/>
          <w:szCs w:val="24"/>
        </w:rPr>
        <w:t xml:space="preserve"> δεδομένα</w:t>
      </w:r>
      <w:r w:rsidR="00697230" w:rsidRPr="008B7475">
        <w:rPr>
          <w:rFonts w:ascii="Times New Roman" w:hAnsi="Times New Roman" w:cs="Times New Roman"/>
          <w:sz w:val="24"/>
          <w:szCs w:val="24"/>
        </w:rPr>
        <w:t xml:space="preserve"> εκείνης της εποχής. Ο </w:t>
      </w:r>
      <w:r w:rsidR="007B0152" w:rsidRPr="008B7475">
        <w:rPr>
          <w:rFonts w:ascii="Times New Roman" w:hAnsi="Times New Roman" w:cs="Times New Roman"/>
          <w:sz w:val="24"/>
          <w:szCs w:val="24"/>
        </w:rPr>
        <w:t xml:space="preserve"> Απόστολος Παύλος</w:t>
      </w:r>
      <w:r w:rsidR="00697230" w:rsidRPr="008B7475">
        <w:rPr>
          <w:rFonts w:ascii="Times New Roman" w:hAnsi="Times New Roman" w:cs="Times New Roman"/>
          <w:sz w:val="24"/>
          <w:szCs w:val="24"/>
        </w:rPr>
        <w:t xml:space="preserve"> δεν διακρίθηκε μόνο λόγω του γεγονότος ότι  επιτελούσε θαύματα, αλλά και χάριν  της </w:t>
      </w:r>
      <w:r w:rsidR="007B0152" w:rsidRPr="008B7475">
        <w:rPr>
          <w:rFonts w:ascii="Times New Roman" w:hAnsi="Times New Roman" w:cs="Times New Roman"/>
          <w:sz w:val="24"/>
          <w:szCs w:val="24"/>
        </w:rPr>
        <w:t xml:space="preserve"> δύναμη</w:t>
      </w:r>
      <w:r w:rsidR="00697230" w:rsidRPr="008B7475">
        <w:rPr>
          <w:rFonts w:ascii="Times New Roman" w:hAnsi="Times New Roman" w:cs="Times New Roman"/>
          <w:sz w:val="24"/>
          <w:szCs w:val="24"/>
        </w:rPr>
        <w:t xml:space="preserve">ς </w:t>
      </w:r>
      <w:r w:rsidR="007B0152" w:rsidRPr="008B7475">
        <w:rPr>
          <w:rFonts w:ascii="Times New Roman" w:hAnsi="Times New Roman" w:cs="Times New Roman"/>
          <w:sz w:val="24"/>
          <w:szCs w:val="24"/>
        </w:rPr>
        <w:t xml:space="preserve"> του λόγου του</w:t>
      </w:r>
      <w:r w:rsidR="00697230" w:rsidRPr="008B7475">
        <w:rPr>
          <w:rFonts w:ascii="Times New Roman" w:hAnsi="Times New Roman" w:cs="Times New Roman"/>
          <w:sz w:val="24"/>
          <w:szCs w:val="24"/>
        </w:rPr>
        <w:t xml:space="preserve">, που </w:t>
      </w:r>
      <w:r w:rsidR="007B0152" w:rsidRPr="008B7475">
        <w:rPr>
          <w:rFonts w:ascii="Times New Roman" w:hAnsi="Times New Roman" w:cs="Times New Roman"/>
          <w:sz w:val="24"/>
          <w:szCs w:val="24"/>
        </w:rPr>
        <w:t xml:space="preserve"> ήταν καταπληκτι</w:t>
      </w:r>
      <w:r w:rsidR="00697230" w:rsidRPr="008B7475">
        <w:rPr>
          <w:rFonts w:ascii="Times New Roman" w:hAnsi="Times New Roman" w:cs="Times New Roman"/>
          <w:sz w:val="24"/>
          <w:szCs w:val="24"/>
        </w:rPr>
        <w:t xml:space="preserve">κή. </w:t>
      </w:r>
      <w:r w:rsidR="0030526A" w:rsidRPr="008B7475">
        <w:rPr>
          <w:rFonts w:ascii="Times New Roman" w:hAnsi="Times New Roman" w:cs="Times New Roman"/>
          <w:sz w:val="24"/>
          <w:szCs w:val="24"/>
        </w:rPr>
        <w:t xml:space="preserve"> Ο καθηγητής κύριος Δεσπότης  Σωτήριος υποστηρίζει ότι το κατεξοχήν χαρακτηριστικό του επισκόπου για τον Παύλο είναι η διδασκαλία.</w:t>
      </w:r>
      <w:r w:rsidR="0030526A" w:rsidRPr="008B7475">
        <w:rPr>
          <w:rStyle w:val="a5"/>
          <w:rFonts w:ascii="Times New Roman" w:hAnsi="Times New Roman" w:cs="Times New Roman"/>
          <w:sz w:val="24"/>
          <w:szCs w:val="24"/>
        </w:rPr>
        <w:footnoteReference w:id="129"/>
      </w:r>
      <w:r w:rsidR="0030526A" w:rsidRPr="008B7475">
        <w:rPr>
          <w:rFonts w:ascii="Times New Roman" w:hAnsi="Times New Roman" w:cs="Times New Roman"/>
          <w:sz w:val="24"/>
          <w:szCs w:val="24"/>
        </w:rPr>
        <w:t xml:space="preserve"> </w:t>
      </w:r>
      <w:r w:rsidR="00697230" w:rsidRPr="008B7475">
        <w:rPr>
          <w:rFonts w:ascii="Times New Roman" w:hAnsi="Times New Roman" w:cs="Times New Roman"/>
          <w:sz w:val="24"/>
          <w:szCs w:val="24"/>
        </w:rPr>
        <w:t>Η δύναμη του λόγου του διαφαίνεται</w:t>
      </w:r>
      <w:r w:rsidR="007B0152" w:rsidRPr="008B7475">
        <w:rPr>
          <w:rFonts w:ascii="Times New Roman" w:hAnsi="Times New Roman" w:cs="Times New Roman"/>
          <w:sz w:val="24"/>
          <w:szCs w:val="24"/>
        </w:rPr>
        <w:t xml:space="preserve"> σε</w:t>
      </w:r>
      <w:r w:rsidR="00697230" w:rsidRPr="008B7475">
        <w:rPr>
          <w:rFonts w:ascii="Times New Roman" w:hAnsi="Times New Roman" w:cs="Times New Roman"/>
          <w:sz w:val="24"/>
          <w:szCs w:val="24"/>
        </w:rPr>
        <w:t xml:space="preserve"> </w:t>
      </w:r>
      <w:r w:rsidR="007B0152" w:rsidRPr="008B7475">
        <w:rPr>
          <w:rFonts w:ascii="Times New Roman" w:hAnsi="Times New Roman" w:cs="Times New Roman"/>
          <w:sz w:val="24"/>
          <w:szCs w:val="24"/>
        </w:rPr>
        <w:t xml:space="preserve"> όλες τις επιστολές του και κυρίως στις</w:t>
      </w:r>
      <w:r w:rsidR="00EF7FC2" w:rsidRPr="008B7475">
        <w:rPr>
          <w:rFonts w:ascii="Times New Roman" w:hAnsi="Times New Roman" w:cs="Times New Roman"/>
          <w:sz w:val="24"/>
          <w:szCs w:val="24"/>
        </w:rPr>
        <w:t xml:space="preserve"> λεγόμενες Ποιμαντικές. Η αγάπη του για την ιεραποστολή ήταν τόσο μεγάλη, που με κάθε δυνατό τρόπο επιχειρούσε να την εμφυσήσει και να την μεταλαμπαδεύσει </w:t>
      </w:r>
      <w:r w:rsidR="007B0152" w:rsidRPr="008B7475">
        <w:rPr>
          <w:rFonts w:ascii="Times New Roman" w:hAnsi="Times New Roman" w:cs="Times New Roman"/>
          <w:sz w:val="24"/>
          <w:szCs w:val="24"/>
        </w:rPr>
        <w:t xml:space="preserve"> </w:t>
      </w:r>
      <w:r w:rsidR="007B0152" w:rsidRPr="008B7475">
        <w:rPr>
          <w:rFonts w:ascii="Times New Roman" w:hAnsi="Times New Roman" w:cs="Times New Roman"/>
          <w:sz w:val="24"/>
          <w:szCs w:val="24"/>
        </w:rPr>
        <w:lastRenderedPageBreak/>
        <w:t xml:space="preserve">στους μαθητές του. </w:t>
      </w:r>
      <w:r w:rsidR="00C07546" w:rsidRPr="008B7475">
        <w:rPr>
          <w:rFonts w:ascii="Times New Roman" w:hAnsi="Times New Roman" w:cs="Times New Roman"/>
          <w:sz w:val="24"/>
          <w:szCs w:val="24"/>
        </w:rPr>
        <w:t>Προτρέπει</w:t>
      </w:r>
      <w:r w:rsidR="00EF7FC2" w:rsidRPr="008B7475">
        <w:rPr>
          <w:rFonts w:ascii="Times New Roman" w:hAnsi="Times New Roman" w:cs="Times New Roman"/>
          <w:sz w:val="24"/>
          <w:szCs w:val="24"/>
        </w:rPr>
        <w:t xml:space="preserve"> μάλιστα </w:t>
      </w:r>
      <w:r w:rsidR="00C07546" w:rsidRPr="008B7475">
        <w:rPr>
          <w:rFonts w:ascii="Times New Roman" w:hAnsi="Times New Roman" w:cs="Times New Roman"/>
          <w:sz w:val="24"/>
          <w:szCs w:val="24"/>
        </w:rPr>
        <w:t xml:space="preserve"> τον  Τ</w:t>
      </w:r>
      <w:r w:rsidR="007B0152" w:rsidRPr="008B7475">
        <w:rPr>
          <w:rFonts w:ascii="Times New Roman" w:hAnsi="Times New Roman" w:cs="Times New Roman"/>
          <w:sz w:val="24"/>
          <w:szCs w:val="24"/>
        </w:rPr>
        <w:t>ιμόθεο να είναι προσεκτικός στην διδασκαλία και τον λόγο</w:t>
      </w:r>
      <w:r w:rsidR="00C07546" w:rsidRPr="008B7475">
        <w:rPr>
          <w:rFonts w:ascii="Times New Roman" w:hAnsi="Times New Roman" w:cs="Times New Roman"/>
          <w:sz w:val="24"/>
          <w:szCs w:val="24"/>
        </w:rPr>
        <w:t>.</w:t>
      </w:r>
      <w:r w:rsidR="00C07546" w:rsidRPr="008B7475">
        <w:rPr>
          <w:rStyle w:val="a5"/>
          <w:rFonts w:ascii="Times New Roman" w:hAnsi="Times New Roman" w:cs="Times New Roman"/>
          <w:sz w:val="24"/>
          <w:szCs w:val="24"/>
        </w:rPr>
        <w:footnoteReference w:id="130"/>
      </w:r>
      <w:r w:rsidR="00D71F73" w:rsidRPr="008B7475">
        <w:rPr>
          <w:rFonts w:ascii="Times New Roman" w:hAnsi="Times New Roman" w:cs="Times New Roman"/>
          <w:sz w:val="24"/>
          <w:szCs w:val="24"/>
        </w:rPr>
        <w:t xml:space="preserve"> </w:t>
      </w:r>
      <w:r w:rsidR="005B21F1">
        <w:rPr>
          <w:rFonts w:ascii="Times New Roman" w:hAnsi="Times New Roman" w:cs="Times New Roman"/>
          <w:color w:val="365F91" w:themeColor="accent1" w:themeShade="BF"/>
          <w:sz w:val="24"/>
          <w:szCs w:val="24"/>
        </w:rPr>
        <w:tab/>
      </w:r>
      <w:r w:rsidR="005B21F1">
        <w:rPr>
          <w:rFonts w:ascii="Times New Roman" w:hAnsi="Times New Roman" w:cs="Times New Roman"/>
          <w:color w:val="365F91" w:themeColor="accent1" w:themeShade="BF"/>
          <w:sz w:val="24"/>
          <w:szCs w:val="24"/>
        </w:rPr>
        <w:tab/>
      </w:r>
      <w:r w:rsidR="005B21F1">
        <w:rPr>
          <w:rFonts w:ascii="Times New Roman" w:hAnsi="Times New Roman" w:cs="Times New Roman"/>
          <w:color w:val="365F91" w:themeColor="accent1" w:themeShade="BF"/>
          <w:sz w:val="24"/>
          <w:szCs w:val="24"/>
        </w:rPr>
        <w:tab/>
      </w:r>
      <w:r w:rsidR="005B21F1">
        <w:rPr>
          <w:rFonts w:ascii="Times New Roman" w:hAnsi="Times New Roman" w:cs="Times New Roman"/>
          <w:color w:val="365F91" w:themeColor="accent1" w:themeShade="BF"/>
          <w:sz w:val="24"/>
          <w:szCs w:val="24"/>
        </w:rPr>
        <w:tab/>
      </w:r>
      <w:r w:rsidR="005B21F1">
        <w:rPr>
          <w:rFonts w:ascii="Times New Roman" w:hAnsi="Times New Roman" w:cs="Times New Roman"/>
          <w:color w:val="365F91" w:themeColor="accent1" w:themeShade="BF"/>
          <w:sz w:val="24"/>
          <w:szCs w:val="24"/>
        </w:rPr>
        <w:tab/>
      </w:r>
      <w:r w:rsidR="005B21F1">
        <w:rPr>
          <w:rFonts w:ascii="Times New Roman" w:hAnsi="Times New Roman" w:cs="Times New Roman"/>
          <w:color w:val="365F91" w:themeColor="accent1" w:themeShade="BF"/>
          <w:sz w:val="24"/>
          <w:szCs w:val="24"/>
        </w:rPr>
        <w:tab/>
      </w:r>
      <w:r w:rsidR="005B21F1">
        <w:rPr>
          <w:rFonts w:ascii="Times New Roman" w:hAnsi="Times New Roman" w:cs="Times New Roman"/>
          <w:color w:val="365F91" w:themeColor="accent1" w:themeShade="BF"/>
          <w:sz w:val="24"/>
          <w:szCs w:val="24"/>
        </w:rPr>
        <w:tab/>
      </w:r>
      <w:r w:rsidR="005B21F1">
        <w:rPr>
          <w:rFonts w:ascii="Times New Roman" w:hAnsi="Times New Roman" w:cs="Times New Roman"/>
          <w:color w:val="365F91" w:themeColor="accent1" w:themeShade="BF"/>
          <w:sz w:val="24"/>
          <w:szCs w:val="24"/>
        </w:rPr>
        <w:tab/>
      </w:r>
      <w:r w:rsidR="005B21F1">
        <w:rPr>
          <w:rFonts w:ascii="Times New Roman" w:hAnsi="Times New Roman" w:cs="Times New Roman"/>
          <w:color w:val="365F91" w:themeColor="accent1" w:themeShade="BF"/>
          <w:sz w:val="24"/>
          <w:szCs w:val="24"/>
        </w:rPr>
        <w:tab/>
      </w:r>
      <w:r w:rsidR="00EF7FC2" w:rsidRPr="008B7475">
        <w:rPr>
          <w:rFonts w:ascii="Times New Roman" w:hAnsi="Times New Roman" w:cs="Times New Roman"/>
          <w:sz w:val="24"/>
          <w:szCs w:val="24"/>
        </w:rPr>
        <w:t>Ο Απόστολος Παύλος  δεν δίδασκε υπό ευνοϊκές συνθήκες, καθώς  τ</w:t>
      </w:r>
      <w:r w:rsidR="00D71F73" w:rsidRPr="008B7475">
        <w:rPr>
          <w:rFonts w:ascii="Times New Roman" w:hAnsi="Times New Roman" w:cs="Times New Roman"/>
          <w:sz w:val="24"/>
          <w:szCs w:val="24"/>
        </w:rPr>
        <w:t>ο μωσαϊκό των λαών</w:t>
      </w:r>
      <w:r w:rsidR="00EF7FC2" w:rsidRPr="008B7475">
        <w:rPr>
          <w:rFonts w:ascii="Times New Roman" w:hAnsi="Times New Roman" w:cs="Times New Roman"/>
          <w:sz w:val="24"/>
          <w:szCs w:val="24"/>
        </w:rPr>
        <w:t xml:space="preserve">, </w:t>
      </w:r>
      <w:r w:rsidR="00D71F73" w:rsidRPr="008B7475">
        <w:rPr>
          <w:rFonts w:ascii="Times New Roman" w:hAnsi="Times New Roman" w:cs="Times New Roman"/>
          <w:sz w:val="24"/>
          <w:szCs w:val="24"/>
        </w:rPr>
        <w:t xml:space="preserve"> που απάρτιζε την Ρωμαϊκή αυτοκρατορία </w:t>
      </w:r>
      <w:r w:rsidR="00EF7FC2" w:rsidRPr="008B7475">
        <w:rPr>
          <w:rFonts w:ascii="Times New Roman" w:hAnsi="Times New Roman" w:cs="Times New Roman"/>
          <w:sz w:val="24"/>
          <w:szCs w:val="24"/>
        </w:rPr>
        <w:t xml:space="preserve">, </w:t>
      </w:r>
      <w:r w:rsidR="00D71F73" w:rsidRPr="008B7475">
        <w:rPr>
          <w:rFonts w:ascii="Times New Roman" w:hAnsi="Times New Roman" w:cs="Times New Roman"/>
          <w:sz w:val="24"/>
          <w:szCs w:val="24"/>
        </w:rPr>
        <w:t>έκανε το έργο του ακόμα πιο δύ</w:t>
      </w:r>
      <w:r w:rsidR="00EF7FC2" w:rsidRPr="008B7475">
        <w:rPr>
          <w:rFonts w:ascii="Times New Roman" w:hAnsi="Times New Roman" w:cs="Times New Roman"/>
          <w:sz w:val="24"/>
          <w:szCs w:val="24"/>
        </w:rPr>
        <w:t>σκολο ,αλλά παρ όλες τις αντιξοότητες</w:t>
      </w:r>
      <w:r w:rsidR="000A0213" w:rsidRPr="008B7475">
        <w:rPr>
          <w:rFonts w:ascii="Times New Roman" w:hAnsi="Times New Roman" w:cs="Times New Roman"/>
          <w:sz w:val="24"/>
          <w:szCs w:val="24"/>
        </w:rPr>
        <w:t xml:space="preserve">, </w:t>
      </w:r>
      <w:r w:rsidR="00EF7FC2" w:rsidRPr="008B7475">
        <w:rPr>
          <w:rFonts w:ascii="Times New Roman" w:hAnsi="Times New Roman" w:cs="Times New Roman"/>
          <w:sz w:val="24"/>
          <w:szCs w:val="24"/>
        </w:rPr>
        <w:t xml:space="preserve"> εκείνος έφερνε εις πέρας τις αποστολές του.</w:t>
      </w:r>
      <w:r w:rsidR="00CA7143" w:rsidRPr="008B7475">
        <w:rPr>
          <w:rFonts w:ascii="Times New Roman" w:hAnsi="Times New Roman" w:cs="Times New Roman"/>
          <w:sz w:val="24"/>
          <w:szCs w:val="24"/>
        </w:rPr>
        <w:t xml:space="preserve"> Για να μπορέσει να εισακουστεί και να πείσει τόσους πολλούς ανθρώπους με  διαφορετικό  πολιτισμικό υπόβαθρο, πεποιθήσεις και αντιλήψεις ,</w:t>
      </w:r>
      <w:r w:rsidR="00D71F73" w:rsidRPr="008B7475">
        <w:rPr>
          <w:rFonts w:ascii="Times New Roman" w:hAnsi="Times New Roman" w:cs="Times New Roman"/>
          <w:sz w:val="24"/>
          <w:szCs w:val="24"/>
        </w:rPr>
        <w:t xml:space="preserve"> </w:t>
      </w:r>
      <w:r w:rsidR="00CA7143" w:rsidRPr="008B7475">
        <w:rPr>
          <w:rFonts w:ascii="Times New Roman" w:hAnsi="Times New Roman" w:cs="Times New Roman"/>
          <w:sz w:val="24"/>
          <w:szCs w:val="24"/>
        </w:rPr>
        <w:t>χρησιμοποιούσε άλλοτε  την  επιε</w:t>
      </w:r>
      <w:r w:rsidR="00AC28EC" w:rsidRPr="008B7475">
        <w:rPr>
          <w:rFonts w:ascii="Times New Roman" w:hAnsi="Times New Roman" w:cs="Times New Roman"/>
          <w:sz w:val="24"/>
          <w:szCs w:val="24"/>
        </w:rPr>
        <w:t>ίκ</w:t>
      </w:r>
      <w:r w:rsidR="00CA7143" w:rsidRPr="008B7475">
        <w:rPr>
          <w:rFonts w:ascii="Times New Roman" w:hAnsi="Times New Roman" w:cs="Times New Roman"/>
          <w:sz w:val="24"/>
          <w:szCs w:val="24"/>
        </w:rPr>
        <w:t>ε</w:t>
      </w:r>
      <w:r w:rsidR="00AC28EC" w:rsidRPr="008B7475">
        <w:rPr>
          <w:rFonts w:ascii="Times New Roman" w:hAnsi="Times New Roman" w:cs="Times New Roman"/>
          <w:sz w:val="24"/>
          <w:szCs w:val="24"/>
        </w:rPr>
        <w:t>ια και</w:t>
      </w:r>
      <w:r w:rsidR="00CA7143" w:rsidRPr="008B7475">
        <w:rPr>
          <w:rFonts w:ascii="Times New Roman" w:hAnsi="Times New Roman" w:cs="Times New Roman"/>
          <w:sz w:val="24"/>
          <w:szCs w:val="24"/>
        </w:rPr>
        <w:t xml:space="preserve"> άλλοτε  την αυστηρότητα και </w:t>
      </w:r>
      <w:r w:rsidR="00D71F73" w:rsidRPr="008B7475">
        <w:rPr>
          <w:rFonts w:ascii="Times New Roman" w:hAnsi="Times New Roman" w:cs="Times New Roman"/>
          <w:sz w:val="24"/>
          <w:szCs w:val="24"/>
        </w:rPr>
        <w:t xml:space="preserve"> κάθε </w:t>
      </w:r>
      <w:r w:rsidR="00CA7143" w:rsidRPr="008B7475">
        <w:rPr>
          <w:rFonts w:ascii="Times New Roman" w:hAnsi="Times New Roman" w:cs="Times New Roman"/>
          <w:sz w:val="24"/>
          <w:szCs w:val="24"/>
        </w:rPr>
        <w:t xml:space="preserve"> άλλο δυνατό έρεισμα από το</w:t>
      </w:r>
      <w:r w:rsidR="00D71F73" w:rsidRPr="008B7475">
        <w:rPr>
          <w:rFonts w:ascii="Times New Roman" w:hAnsi="Times New Roman" w:cs="Times New Roman"/>
          <w:sz w:val="24"/>
          <w:szCs w:val="24"/>
        </w:rPr>
        <w:t xml:space="preserve"> πολιτισμικό περιβάλλον</w:t>
      </w:r>
      <w:r w:rsidR="00CA7143" w:rsidRPr="008B7475">
        <w:rPr>
          <w:rFonts w:ascii="Times New Roman" w:hAnsi="Times New Roman" w:cs="Times New Roman"/>
          <w:sz w:val="24"/>
          <w:szCs w:val="24"/>
        </w:rPr>
        <w:t xml:space="preserve">, </w:t>
      </w:r>
      <w:r w:rsidR="00D71F73" w:rsidRPr="008B7475">
        <w:rPr>
          <w:rFonts w:ascii="Times New Roman" w:hAnsi="Times New Roman" w:cs="Times New Roman"/>
          <w:sz w:val="24"/>
          <w:szCs w:val="24"/>
        </w:rPr>
        <w:t xml:space="preserve"> στο οποίο απευθυνόταν</w:t>
      </w:r>
      <w:r w:rsidR="00AD15E5" w:rsidRPr="008B7475">
        <w:rPr>
          <w:rFonts w:ascii="Times New Roman" w:hAnsi="Times New Roman" w:cs="Times New Roman"/>
          <w:sz w:val="24"/>
          <w:szCs w:val="24"/>
        </w:rPr>
        <w:t xml:space="preserve">. Πασίγνωστη είναι η αναφορά του στον </w:t>
      </w:r>
      <w:r w:rsidR="005025E1" w:rsidRPr="008B7475">
        <w:rPr>
          <w:rFonts w:ascii="Times New Roman" w:hAnsi="Times New Roman" w:cs="Times New Roman"/>
          <w:sz w:val="24"/>
          <w:szCs w:val="24"/>
        </w:rPr>
        <w:t>Άγνωστο Θεό</w:t>
      </w:r>
      <w:r w:rsidR="00CA7143" w:rsidRPr="008B7475">
        <w:rPr>
          <w:rFonts w:ascii="Times New Roman" w:hAnsi="Times New Roman" w:cs="Times New Roman"/>
          <w:sz w:val="24"/>
          <w:szCs w:val="24"/>
        </w:rPr>
        <w:t xml:space="preserve">, </w:t>
      </w:r>
      <w:r w:rsidR="005025E1" w:rsidRPr="008B7475">
        <w:rPr>
          <w:rFonts w:ascii="Times New Roman" w:hAnsi="Times New Roman" w:cs="Times New Roman"/>
          <w:sz w:val="24"/>
          <w:szCs w:val="24"/>
        </w:rPr>
        <w:t xml:space="preserve"> στην ομιλία που πραγματοποίησε  στην Αθήνα</w:t>
      </w:r>
      <w:r w:rsidR="00DB0C23" w:rsidRPr="008B7475">
        <w:rPr>
          <w:rFonts w:ascii="Times New Roman" w:hAnsi="Times New Roman" w:cs="Times New Roman"/>
          <w:sz w:val="24"/>
          <w:szCs w:val="24"/>
        </w:rPr>
        <w:t xml:space="preserve"> και συγκεκριμένα στον Άρειο Πάγο</w:t>
      </w:r>
      <w:r w:rsidR="00CA7143" w:rsidRPr="008B7475">
        <w:rPr>
          <w:rFonts w:ascii="Times New Roman" w:hAnsi="Times New Roman" w:cs="Times New Roman"/>
          <w:sz w:val="24"/>
          <w:szCs w:val="24"/>
        </w:rPr>
        <w:t xml:space="preserve">, </w:t>
      </w:r>
      <w:r w:rsidR="005025E1" w:rsidRPr="008B7475">
        <w:rPr>
          <w:rFonts w:ascii="Times New Roman" w:hAnsi="Times New Roman" w:cs="Times New Roman"/>
          <w:sz w:val="24"/>
          <w:szCs w:val="24"/>
        </w:rPr>
        <w:t xml:space="preserve"> όταν είδε ένα βωμό με αυτή την </w:t>
      </w:r>
      <w:r w:rsidR="000E5330" w:rsidRPr="008B7475">
        <w:rPr>
          <w:rFonts w:ascii="Times New Roman" w:hAnsi="Times New Roman" w:cs="Times New Roman"/>
          <w:sz w:val="24"/>
          <w:szCs w:val="24"/>
        </w:rPr>
        <w:t>επιγραφή</w:t>
      </w:r>
      <w:r w:rsidR="005025E1" w:rsidRPr="008B7475">
        <w:rPr>
          <w:rFonts w:ascii="Times New Roman" w:hAnsi="Times New Roman" w:cs="Times New Roman"/>
          <w:sz w:val="24"/>
          <w:szCs w:val="24"/>
        </w:rPr>
        <w:t>.</w:t>
      </w:r>
      <w:r w:rsidR="000E5330" w:rsidRPr="008B7475">
        <w:rPr>
          <w:rFonts w:ascii="Times New Roman" w:hAnsi="Times New Roman" w:cs="Times New Roman"/>
          <w:sz w:val="24"/>
          <w:szCs w:val="24"/>
        </w:rPr>
        <w:t xml:space="preserve"> </w:t>
      </w:r>
      <w:r w:rsidR="00DB0C23" w:rsidRPr="008B7475">
        <w:rPr>
          <w:rStyle w:val="a5"/>
          <w:rFonts w:ascii="Times New Roman" w:hAnsi="Times New Roman" w:cs="Times New Roman"/>
          <w:sz w:val="24"/>
          <w:szCs w:val="24"/>
        </w:rPr>
        <w:footnoteReference w:id="131"/>
      </w:r>
      <w:r w:rsidR="00831A06" w:rsidRPr="008B7475">
        <w:rPr>
          <w:rFonts w:ascii="Times New Roman" w:hAnsi="Times New Roman" w:cs="Times New Roman"/>
          <w:sz w:val="24"/>
          <w:szCs w:val="24"/>
        </w:rPr>
        <w:t xml:space="preserve"> Ο Απόστολος Παύλος έψαχνε να βρει τρόπους</w:t>
      </w:r>
      <w:r w:rsidR="000A0213" w:rsidRPr="008B7475">
        <w:rPr>
          <w:rFonts w:ascii="Times New Roman" w:hAnsi="Times New Roman" w:cs="Times New Roman"/>
          <w:sz w:val="24"/>
          <w:szCs w:val="24"/>
        </w:rPr>
        <w:t xml:space="preserve">, </w:t>
      </w:r>
      <w:r w:rsidR="00831A06" w:rsidRPr="008B7475">
        <w:rPr>
          <w:rFonts w:ascii="Times New Roman" w:hAnsi="Times New Roman" w:cs="Times New Roman"/>
          <w:sz w:val="24"/>
          <w:szCs w:val="24"/>
        </w:rPr>
        <w:t xml:space="preserve"> για να μπ</w:t>
      </w:r>
      <w:r w:rsidR="00CA7143" w:rsidRPr="008B7475">
        <w:rPr>
          <w:rFonts w:ascii="Times New Roman" w:hAnsi="Times New Roman" w:cs="Times New Roman"/>
          <w:sz w:val="24"/>
          <w:szCs w:val="24"/>
        </w:rPr>
        <w:t xml:space="preserve">ορέσει να διαδώσει το Ευαγγέλιο και   γι αυτό το </w:t>
      </w:r>
      <w:r w:rsidR="00831A06" w:rsidRPr="008B7475">
        <w:rPr>
          <w:rFonts w:ascii="Times New Roman" w:hAnsi="Times New Roman" w:cs="Times New Roman"/>
          <w:sz w:val="24"/>
          <w:szCs w:val="24"/>
        </w:rPr>
        <w:t xml:space="preserve"> κάθε</w:t>
      </w:r>
      <w:r w:rsidR="00CA7143" w:rsidRPr="008B7475">
        <w:rPr>
          <w:rFonts w:ascii="Times New Roman" w:hAnsi="Times New Roman" w:cs="Times New Roman"/>
          <w:sz w:val="24"/>
          <w:szCs w:val="24"/>
        </w:rPr>
        <w:t xml:space="preserve"> τι αποτελούσε </w:t>
      </w:r>
      <w:r w:rsidR="00BA14A1" w:rsidRPr="008B7475">
        <w:rPr>
          <w:rFonts w:ascii="Times New Roman" w:hAnsi="Times New Roman" w:cs="Times New Roman"/>
          <w:sz w:val="24"/>
          <w:szCs w:val="24"/>
        </w:rPr>
        <w:t xml:space="preserve"> για εκείνον </w:t>
      </w:r>
      <w:r w:rsidR="00CA7143" w:rsidRPr="008B7475">
        <w:rPr>
          <w:rFonts w:ascii="Times New Roman" w:hAnsi="Times New Roman" w:cs="Times New Roman"/>
          <w:sz w:val="24"/>
          <w:szCs w:val="24"/>
        </w:rPr>
        <w:t xml:space="preserve">ευκαιρία. </w:t>
      </w:r>
      <w:r w:rsidR="005B21F1">
        <w:rPr>
          <w:rFonts w:ascii="Times New Roman" w:hAnsi="Times New Roman" w:cs="Times New Roman"/>
          <w:color w:val="365F91" w:themeColor="accent1" w:themeShade="BF"/>
          <w:sz w:val="24"/>
          <w:szCs w:val="24"/>
        </w:rPr>
        <w:tab/>
      </w:r>
      <w:r w:rsidR="005B21F1">
        <w:rPr>
          <w:rFonts w:ascii="Times New Roman" w:hAnsi="Times New Roman" w:cs="Times New Roman"/>
          <w:color w:val="365F91" w:themeColor="accent1" w:themeShade="BF"/>
          <w:sz w:val="24"/>
          <w:szCs w:val="24"/>
        </w:rPr>
        <w:tab/>
      </w:r>
      <w:r w:rsidR="005B21F1">
        <w:rPr>
          <w:rFonts w:ascii="Times New Roman" w:hAnsi="Times New Roman" w:cs="Times New Roman"/>
          <w:color w:val="365F91" w:themeColor="accent1" w:themeShade="BF"/>
          <w:sz w:val="24"/>
          <w:szCs w:val="24"/>
        </w:rPr>
        <w:tab/>
      </w:r>
      <w:r w:rsidR="005B21F1">
        <w:rPr>
          <w:rFonts w:ascii="Times New Roman" w:hAnsi="Times New Roman" w:cs="Times New Roman"/>
          <w:color w:val="365F91" w:themeColor="accent1" w:themeShade="BF"/>
          <w:sz w:val="24"/>
          <w:szCs w:val="24"/>
        </w:rPr>
        <w:tab/>
      </w:r>
      <w:r w:rsidR="005B21F1">
        <w:rPr>
          <w:rFonts w:ascii="Times New Roman" w:hAnsi="Times New Roman" w:cs="Times New Roman"/>
          <w:color w:val="365F91" w:themeColor="accent1" w:themeShade="BF"/>
          <w:sz w:val="24"/>
          <w:szCs w:val="24"/>
        </w:rPr>
        <w:tab/>
      </w:r>
      <w:r w:rsidR="005B21F1">
        <w:rPr>
          <w:rFonts w:ascii="Times New Roman" w:hAnsi="Times New Roman" w:cs="Times New Roman"/>
          <w:color w:val="365F91" w:themeColor="accent1" w:themeShade="BF"/>
          <w:sz w:val="24"/>
          <w:szCs w:val="24"/>
        </w:rPr>
        <w:tab/>
      </w:r>
      <w:r w:rsidR="005B21F1">
        <w:rPr>
          <w:rFonts w:ascii="Times New Roman" w:hAnsi="Times New Roman" w:cs="Times New Roman"/>
          <w:color w:val="365F91" w:themeColor="accent1" w:themeShade="BF"/>
          <w:sz w:val="24"/>
          <w:szCs w:val="24"/>
        </w:rPr>
        <w:tab/>
      </w:r>
      <w:r w:rsidR="005B21F1">
        <w:rPr>
          <w:rFonts w:ascii="Times New Roman" w:hAnsi="Times New Roman" w:cs="Times New Roman"/>
          <w:color w:val="365F91" w:themeColor="accent1" w:themeShade="BF"/>
          <w:sz w:val="24"/>
          <w:szCs w:val="24"/>
        </w:rPr>
        <w:tab/>
      </w:r>
      <w:r w:rsidR="005B21F1">
        <w:rPr>
          <w:rFonts w:ascii="Times New Roman" w:hAnsi="Times New Roman" w:cs="Times New Roman"/>
          <w:color w:val="365F91" w:themeColor="accent1" w:themeShade="BF"/>
          <w:sz w:val="24"/>
          <w:szCs w:val="24"/>
        </w:rPr>
        <w:tab/>
      </w:r>
      <w:r w:rsidR="005B21F1">
        <w:rPr>
          <w:rFonts w:ascii="Times New Roman" w:hAnsi="Times New Roman" w:cs="Times New Roman"/>
          <w:color w:val="365F91" w:themeColor="accent1" w:themeShade="BF"/>
          <w:sz w:val="24"/>
          <w:szCs w:val="24"/>
        </w:rPr>
        <w:tab/>
      </w:r>
      <w:r w:rsidR="00CA7143" w:rsidRPr="008B7475">
        <w:rPr>
          <w:rFonts w:ascii="Times New Roman" w:hAnsi="Times New Roman" w:cs="Times New Roman"/>
          <w:sz w:val="24"/>
          <w:szCs w:val="24"/>
        </w:rPr>
        <w:t>Με το ίδιο πάθος</w:t>
      </w:r>
      <w:r w:rsidR="00BA14A1" w:rsidRPr="008B7475">
        <w:rPr>
          <w:rFonts w:ascii="Times New Roman" w:hAnsi="Times New Roman" w:cs="Times New Roman"/>
          <w:sz w:val="24"/>
          <w:szCs w:val="24"/>
        </w:rPr>
        <w:t>, επιμονή</w:t>
      </w:r>
      <w:r w:rsidR="00CA7143" w:rsidRPr="008B7475">
        <w:rPr>
          <w:rFonts w:ascii="Times New Roman" w:hAnsi="Times New Roman" w:cs="Times New Roman"/>
          <w:sz w:val="24"/>
          <w:szCs w:val="24"/>
        </w:rPr>
        <w:t xml:space="preserve"> και ζήλο οφείλει να εργάζεται </w:t>
      </w:r>
      <w:r w:rsidR="00831A06" w:rsidRPr="008B7475">
        <w:rPr>
          <w:rFonts w:ascii="Times New Roman" w:hAnsi="Times New Roman" w:cs="Times New Roman"/>
          <w:sz w:val="24"/>
          <w:szCs w:val="24"/>
        </w:rPr>
        <w:t xml:space="preserve"> ο</w:t>
      </w:r>
      <w:r w:rsidR="00BA14A1" w:rsidRPr="008B7475">
        <w:rPr>
          <w:rFonts w:ascii="Times New Roman" w:hAnsi="Times New Roman" w:cs="Times New Roman"/>
          <w:sz w:val="24"/>
          <w:szCs w:val="24"/>
        </w:rPr>
        <w:t xml:space="preserve"> κοσμικός  Ηγέτης,</w:t>
      </w:r>
      <w:r w:rsidR="00831A06" w:rsidRPr="008B7475">
        <w:rPr>
          <w:rFonts w:ascii="Times New Roman" w:hAnsi="Times New Roman" w:cs="Times New Roman"/>
          <w:sz w:val="24"/>
          <w:szCs w:val="24"/>
        </w:rPr>
        <w:t xml:space="preserve"> </w:t>
      </w:r>
      <w:r w:rsidR="00BA14A1" w:rsidRPr="008B7475">
        <w:rPr>
          <w:rFonts w:ascii="Times New Roman" w:hAnsi="Times New Roman" w:cs="Times New Roman"/>
          <w:sz w:val="24"/>
          <w:szCs w:val="24"/>
        </w:rPr>
        <w:t>να αξιοποιεί κάθε ευκαιρία που του δίνεται και</w:t>
      </w:r>
      <w:r w:rsidR="00CA7143" w:rsidRPr="008B7475">
        <w:rPr>
          <w:rFonts w:ascii="Times New Roman" w:hAnsi="Times New Roman" w:cs="Times New Roman"/>
          <w:sz w:val="24"/>
          <w:szCs w:val="24"/>
        </w:rPr>
        <w:t xml:space="preserve"> να αναζητά τον κατάλληλο τρόπο</w:t>
      </w:r>
      <w:r w:rsidR="00BA14A1" w:rsidRPr="008B7475">
        <w:rPr>
          <w:rFonts w:ascii="Times New Roman" w:hAnsi="Times New Roman" w:cs="Times New Roman"/>
          <w:sz w:val="24"/>
          <w:szCs w:val="24"/>
        </w:rPr>
        <w:t>,  για να βρίσκει απήχηση και αποδέκτες ο λόγος, η διδασκαλία του και γενικότερα το όραμά του.</w:t>
      </w:r>
      <w:r w:rsidR="005768C2" w:rsidRPr="008B7475">
        <w:rPr>
          <w:rFonts w:ascii="Times New Roman" w:hAnsi="Times New Roman" w:cs="Times New Roman"/>
          <w:sz w:val="24"/>
          <w:szCs w:val="24"/>
        </w:rPr>
        <w:t xml:space="preserve"> Είναι απαραίτητο</w:t>
      </w:r>
      <w:r w:rsidR="00E90ACE" w:rsidRPr="008B7475">
        <w:rPr>
          <w:rFonts w:ascii="Times New Roman" w:hAnsi="Times New Roman" w:cs="Times New Roman"/>
          <w:sz w:val="24"/>
          <w:szCs w:val="24"/>
        </w:rPr>
        <w:t xml:space="preserve">, </w:t>
      </w:r>
      <w:r w:rsidR="005768C2" w:rsidRPr="008B7475">
        <w:rPr>
          <w:rFonts w:ascii="Times New Roman" w:hAnsi="Times New Roman" w:cs="Times New Roman"/>
          <w:sz w:val="24"/>
          <w:szCs w:val="24"/>
        </w:rPr>
        <w:t xml:space="preserve"> ο Ηγέτης να λαμβάνει υπόψη του το πλήθος</w:t>
      </w:r>
      <w:r w:rsidR="00E90ACE" w:rsidRPr="008B7475">
        <w:rPr>
          <w:rFonts w:ascii="Times New Roman" w:hAnsi="Times New Roman" w:cs="Times New Roman"/>
          <w:sz w:val="24"/>
          <w:szCs w:val="24"/>
        </w:rPr>
        <w:t xml:space="preserve">, στο οποίο απευθύνεται και να εφαρμόζει εξατομικευμένη διδασκαλία. Με τον τρόπο αυτό, </w:t>
      </w:r>
      <w:r w:rsidR="00A96A85" w:rsidRPr="008B7475">
        <w:rPr>
          <w:rFonts w:ascii="Times New Roman" w:hAnsi="Times New Roman" w:cs="Times New Roman"/>
          <w:sz w:val="24"/>
          <w:szCs w:val="24"/>
        </w:rPr>
        <w:t>γίνεται ενεργότερη και παραγωγικότερη η συμμετοχή  του εκπαιδευόμενου σε ποικίλες διαδικασίες που σκοπό έχουν την ανάπτυξη δεξιοτήτων και συμβάλλουν στην επιτυχία. Ο  συγκεκριμένος τρόπος διδασκαλίας ασκεί θετική επίδραση και στον τομέα της ψυχολογίας, καθώς συμβάλ</w:t>
      </w:r>
      <w:r w:rsidR="007D2F0D">
        <w:rPr>
          <w:rFonts w:ascii="Times New Roman" w:hAnsi="Times New Roman" w:cs="Times New Roman"/>
          <w:sz w:val="24"/>
          <w:szCs w:val="24"/>
        </w:rPr>
        <w:t xml:space="preserve">λει στην αναπτέρωση του ηθικού, </w:t>
      </w:r>
      <w:r w:rsidR="00A96A85" w:rsidRPr="008B7475">
        <w:rPr>
          <w:rFonts w:ascii="Times New Roman" w:hAnsi="Times New Roman" w:cs="Times New Roman"/>
          <w:sz w:val="24"/>
          <w:szCs w:val="24"/>
        </w:rPr>
        <w:t>την απόκτηση αυτοπεποίθησης και συνεπώς τη βελτίωση των επιδόσεων του ατόμου.</w:t>
      </w:r>
      <w:r w:rsidR="005B21F1">
        <w:rPr>
          <w:rFonts w:ascii="Times New Roman" w:hAnsi="Times New Roman" w:cs="Times New Roman"/>
          <w:sz w:val="24"/>
          <w:szCs w:val="24"/>
        </w:rPr>
        <w:tab/>
      </w:r>
      <w:r w:rsidR="00E30F0A" w:rsidRPr="005B21F1">
        <w:rPr>
          <w:rFonts w:ascii="Times New Roman" w:hAnsi="Times New Roman" w:cs="Times New Roman"/>
          <w:sz w:val="24"/>
          <w:szCs w:val="24"/>
        </w:rPr>
        <w:t>Σύμφωνα με τον Άγιο Ιωάννη τον Δαμασκηνό η διδασκαλία είναι το κατεξοχήν χάρισμα που έλαβε με την προφητεία και την χειροτονία.</w:t>
      </w:r>
      <w:r w:rsidR="00E30F0A" w:rsidRPr="005B21F1">
        <w:rPr>
          <w:rStyle w:val="a5"/>
          <w:rFonts w:ascii="Times New Roman" w:hAnsi="Times New Roman" w:cs="Times New Roman"/>
          <w:sz w:val="24"/>
          <w:szCs w:val="24"/>
        </w:rPr>
        <w:footnoteReference w:id="132"/>
      </w:r>
      <w:r w:rsidR="00E30F0A" w:rsidRPr="005B21F1">
        <w:rPr>
          <w:rFonts w:ascii="Times New Roman" w:hAnsi="Times New Roman" w:cs="Times New Roman"/>
          <w:sz w:val="24"/>
          <w:szCs w:val="24"/>
        </w:rPr>
        <w:t xml:space="preserve"> </w:t>
      </w:r>
      <w:r w:rsidR="00831A06" w:rsidRPr="008B7475">
        <w:rPr>
          <w:rFonts w:ascii="Times New Roman" w:hAnsi="Times New Roman" w:cs="Times New Roman"/>
          <w:sz w:val="24"/>
          <w:szCs w:val="24"/>
        </w:rPr>
        <w:t xml:space="preserve">Ο ποιμένας </w:t>
      </w:r>
      <w:r w:rsidR="00831A06" w:rsidRPr="008B7475">
        <w:rPr>
          <w:rFonts w:ascii="Times New Roman" w:hAnsi="Times New Roman" w:cs="Times New Roman"/>
          <w:sz w:val="24"/>
          <w:szCs w:val="24"/>
        </w:rPr>
        <w:lastRenderedPageBreak/>
        <w:t xml:space="preserve">οφείλει και </w:t>
      </w:r>
      <w:r w:rsidR="00E90ACE" w:rsidRPr="008B7475">
        <w:rPr>
          <w:rFonts w:ascii="Times New Roman" w:hAnsi="Times New Roman" w:cs="Times New Roman"/>
          <w:sz w:val="24"/>
          <w:szCs w:val="24"/>
        </w:rPr>
        <w:t xml:space="preserve">αυτός, από τη δική του σκοπιά, </w:t>
      </w:r>
      <w:r w:rsidR="00831A06" w:rsidRPr="008B7475">
        <w:rPr>
          <w:rFonts w:ascii="Times New Roman" w:hAnsi="Times New Roman" w:cs="Times New Roman"/>
          <w:sz w:val="24"/>
          <w:szCs w:val="24"/>
        </w:rPr>
        <w:t xml:space="preserve"> να </w:t>
      </w:r>
      <w:r w:rsidR="00E90ACE" w:rsidRPr="008B7475">
        <w:rPr>
          <w:rFonts w:ascii="Times New Roman" w:hAnsi="Times New Roman" w:cs="Times New Roman"/>
          <w:sz w:val="24"/>
          <w:szCs w:val="24"/>
        </w:rPr>
        <w:t xml:space="preserve">ενεργεί μεθοδικά, </w:t>
      </w:r>
      <w:r w:rsidR="000F6FB0" w:rsidRPr="008B7475">
        <w:rPr>
          <w:rFonts w:ascii="Times New Roman" w:hAnsi="Times New Roman" w:cs="Times New Roman"/>
          <w:sz w:val="24"/>
          <w:szCs w:val="24"/>
        </w:rPr>
        <w:t>να εξ</w:t>
      </w:r>
      <w:r w:rsidR="00E90ACE" w:rsidRPr="008B7475">
        <w:rPr>
          <w:rFonts w:ascii="Times New Roman" w:hAnsi="Times New Roman" w:cs="Times New Roman"/>
          <w:sz w:val="24"/>
          <w:szCs w:val="24"/>
        </w:rPr>
        <w:t>ατομικεύ</w:t>
      </w:r>
      <w:r w:rsidR="000F6FB0" w:rsidRPr="008B7475">
        <w:rPr>
          <w:rFonts w:ascii="Times New Roman" w:hAnsi="Times New Roman" w:cs="Times New Roman"/>
          <w:sz w:val="24"/>
          <w:szCs w:val="24"/>
        </w:rPr>
        <w:t>ει την ποιμαντική του και να την προσα</w:t>
      </w:r>
      <w:r w:rsidR="00E90ACE" w:rsidRPr="008B7475">
        <w:rPr>
          <w:rFonts w:ascii="Times New Roman" w:hAnsi="Times New Roman" w:cs="Times New Roman"/>
          <w:sz w:val="24"/>
          <w:szCs w:val="24"/>
        </w:rPr>
        <w:t>ρμόσει στις ιδιαίτερες ανάγκες λαμβάνοντας υπόψη τα μοναδικά χαρακτηριστικά, χαρίσματα, δεξιότητες και επιθυμίες  του πιστού που ποιμαί</w:t>
      </w:r>
      <w:r w:rsidR="000F6FB0" w:rsidRPr="008B7475">
        <w:rPr>
          <w:rFonts w:ascii="Times New Roman" w:hAnsi="Times New Roman" w:cs="Times New Roman"/>
          <w:sz w:val="24"/>
          <w:szCs w:val="24"/>
        </w:rPr>
        <w:t>νει.</w:t>
      </w:r>
      <w:r w:rsidR="00DB61D8" w:rsidRPr="008B7475">
        <w:rPr>
          <w:rFonts w:ascii="Times New Roman" w:hAnsi="Times New Roman" w:cs="Times New Roman"/>
          <w:sz w:val="24"/>
          <w:szCs w:val="24"/>
        </w:rPr>
        <w:t xml:space="preserve">  </w:t>
      </w:r>
      <w:r w:rsidR="00B711BF" w:rsidRPr="008B7475">
        <w:rPr>
          <w:rFonts w:ascii="Times New Roman" w:hAnsi="Times New Roman" w:cs="Times New Roman"/>
          <w:sz w:val="24"/>
          <w:szCs w:val="24"/>
        </w:rPr>
        <w:t xml:space="preserve">Κατά την </w:t>
      </w:r>
      <w:r w:rsidR="004C4877" w:rsidRPr="008B7475">
        <w:rPr>
          <w:rFonts w:ascii="Times New Roman" w:hAnsi="Times New Roman" w:cs="Times New Roman"/>
          <w:sz w:val="24"/>
          <w:szCs w:val="24"/>
        </w:rPr>
        <w:t xml:space="preserve">άσκηση της του διακονήματος ο λόγος που εκφέρει </w:t>
      </w:r>
      <w:r w:rsidR="00B711BF" w:rsidRPr="008B7475">
        <w:rPr>
          <w:rFonts w:ascii="Times New Roman" w:hAnsi="Times New Roman" w:cs="Times New Roman"/>
          <w:sz w:val="24"/>
          <w:szCs w:val="24"/>
        </w:rPr>
        <w:t xml:space="preserve">πρέπει </w:t>
      </w:r>
      <w:r w:rsidR="004C4877" w:rsidRPr="008B7475">
        <w:rPr>
          <w:rFonts w:ascii="Times New Roman" w:hAnsi="Times New Roman" w:cs="Times New Roman"/>
          <w:sz w:val="24"/>
          <w:szCs w:val="24"/>
        </w:rPr>
        <w:t xml:space="preserve"> να διακατέχεται από </w:t>
      </w:r>
      <w:r w:rsidR="00B711BF" w:rsidRPr="008B7475">
        <w:rPr>
          <w:rFonts w:ascii="Times New Roman" w:hAnsi="Times New Roman" w:cs="Times New Roman"/>
          <w:sz w:val="24"/>
          <w:szCs w:val="24"/>
        </w:rPr>
        <w:t>αγάπη, υπομονή, ηπιότητα, διαλλακτικότητα και ανεξικακία. Ο</w:t>
      </w:r>
      <w:r w:rsidR="00DB61D8" w:rsidRPr="008B7475">
        <w:rPr>
          <w:rFonts w:ascii="Times New Roman" w:hAnsi="Times New Roman" w:cs="Times New Roman"/>
          <w:sz w:val="24"/>
          <w:szCs w:val="24"/>
        </w:rPr>
        <w:t xml:space="preserve"> ποιμένας </w:t>
      </w:r>
      <w:r w:rsidR="003F5E15">
        <w:rPr>
          <w:rFonts w:ascii="Times New Roman" w:hAnsi="Times New Roman" w:cs="Times New Roman"/>
          <w:sz w:val="24"/>
          <w:szCs w:val="24"/>
        </w:rPr>
        <w:t>, όπως άλλωστε και ο η</w:t>
      </w:r>
      <w:r w:rsidR="00B711BF" w:rsidRPr="008B7475">
        <w:rPr>
          <w:rFonts w:ascii="Times New Roman" w:hAnsi="Times New Roman" w:cs="Times New Roman"/>
          <w:sz w:val="24"/>
          <w:szCs w:val="24"/>
        </w:rPr>
        <w:t>γέτης,</w:t>
      </w:r>
      <w:r w:rsidR="00DB61D8" w:rsidRPr="008B7475">
        <w:rPr>
          <w:rFonts w:ascii="Times New Roman" w:hAnsi="Times New Roman" w:cs="Times New Roman"/>
          <w:sz w:val="24"/>
          <w:szCs w:val="24"/>
        </w:rPr>
        <w:t xml:space="preserve"> πρέπει να </w:t>
      </w:r>
      <w:r w:rsidR="00B711BF" w:rsidRPr="008B7475">
        <w:rPr>
          <w:rFonts w:ascii="Times New Roman" w:hAnsi="Times New Roman" w:cs="Times New Roman"/>
          <w:sz w:val="24"/>
          <w:szCs w:val="24"/>
        </w:rPr>
        <w:t xml:space="preserve">δείχνουν σεβασμό και εκτίμηση στο πρόσωπο που απευθύνονται , προκειμένου ο λόγος τους να βρίσκει πρόσφορο έδαφος και να καρποφορεί εν ευθέτω χρόνω </w:t>
      </w:r>
      <w:r w:rsidR="00DB61D8" w:rsidRPr="008B7475">
        <w:rPr>
          <w:rFonts w:ascii="Times New Roman" w:hAnsi="Times New Roman" w:cs="Times New Roman"/>
          <w:sz w:val="24"/>
          <w:szCs w:val="24"/>
        </w:rPr>
        <w:t xml:space="preserve">.  </w:t>
      </w:r>
      <w:r w:rsidR="005B21F1">
        <w:rPr>
          <w:rFonts w:ascii="Times New Roman" w:hAnsi="Times New Roman" w:cs="Times New Roman"/>
          <w:color w:val="365F91" w:themeColor="accent1" w:themeShade="BF"/>
          <w:sz w:val="24"/>
          <w:szCs w:val="24"/>
        </w:rPr>
        <w:tab/>
      </w:r>
      <w:r w:rsidR="005B21F1">
        <w:rPr>
          <w:rFonts w:ascii="Times New Roman" w:hAnsi="Times New Roman" w:cs="Times New Roman"/>
          <w:color w:val="365F91" w:themeColor="accent1" w:themeShade="BF"/>
          <w:sz w:val="24"/>
          <w:szCs w:val="24"/>
        </w:rPr>
        <w:tab/>
      </w:r>
      <w:r w:rsidR="005B21F1">
        <w:rPr>
          <w:rFonts w:ascii="Times New Roman" w:hAnsi="Times New Roman" w:cs="Times New Roman"/>
          <w:color w:val="365F91" w:themeColor="accent1" w:themeShade="BF"/>
          <w:sz w:val="24"/>
          <w:szCs w:val="24"/>
        </w:rPr>
        <w:tab/>
      </w:r>
      <w:r w:rsidR="005B21F1">
        <w:rPr>
          <w:rFonts w:ascii="Times New Roman" w:hAnsi="Times New Roman" w:cs="Times New Roman"/>
          <w:color w:val="365F91" w:themeColor="accent1" w:themeShade="BF"/>
          <w:sz w:val="24"/>
          <w:szCs w:val="24"/>
        </w:rPr>
        <w:tab/>
      </w:r>
      <w:r w:rsidR="005B21F1">
        <w:rPr>
          <w:rFonts w:ascii="Times New Roman" w:hAnsi="Times New Roman" w:cs="Times New Roman"/>
          <w:color w:val="365F91" w:themeColor="accent1" w:themeShade="BF"/>
          <w:sz w:val="24"/>
          <w:szCs w:val="24"/>
        </w:rPr>
        <w:tab/>
      </w:r>
      <w:r w:rsidR="005B21F1">
        <w:rPr>
          <w:rFonts w:ascii="Times New Roman" w:hAnsi="Times New Roman" w:cs="Times New Roman"/>
          <w:color w:val="365F91" w:themeColor="accent1" w:themeShade="BF"/>
          <w:sz w:val="24"/>
          <w:szCs w:val="24"/>
        </w:rPr>
        <w:tab/>
      </w:r>
      <w:r w:rsidR="005B21F1">
        <w:rPr>
          <w:rFonts w:ascii="Times New Roman" w:hAnsi="Times New Roman" w:cs="Times New Roman"/>
          <w:color w:val="365F91" w:themeColor="accent1" w:themeShade="BF"/>
          <w:sz w:val="24"/>
          <w:szCs w:val="24"/>
        </w:rPr>
        <w:tab/>
      </w:r>
      <w:r w:rsidR="00DB61D8" w:rsidRPr="008B7475">
        <w:rPr>
          <w:rFonts w:ascii="Times New Roman" w:hAnsi="Times New Roman" w:cs="Times New Roman"/>
          <w:sz w:val="24"/>
          <w:szCs w:val="24"/>
        </w:rPr>
        <w:t>Ο άνθρωπος αποτελεί ανεκτίμητη προσωπ</w:t>
      </w:r>
      <w:r w:rsidR="00873A2F" w:rsidRPr="008B7475">
        <w:rPr>
          <w:rFonts w:ascii="Times New Roman" w:hAnsi="Times New Roman" w:cs="Times New Roman"/>
          <w:sz w:val="24"/>
          <w:szCs w:val="24"/>
        </w:rPr>
        <w:t xml:space="preserve">ική αξία και  γι αυτόν ακριβώς τον λόγο πρέπει </w:t>
      </w:r>
      <w:r w:rsidR="00DB61D8" w:rsidRPr="008B7475">
        <w:rPr>
          <w:rFonts w:ascii="Times New Roman" w:hAnsi="Times New Roman" w:cs="Times New Roman"/>
          <w:sz w:val="24"/>
          <w:szCs w:val="24"/>
        </w:rPr>
        <w:t xml:space="preserve"> να λαμβάνονται </w:t>
      </w:r>
      <w:r w:rsidR="00361FDF" w:rsidRPr="008B7475">
        <w:rPr>
          <w:rFonts w:ascii="Times New Roman" w:hAnsi="Times New Roman" w:cs="Times New Roman"/>
          <w:sz w:val="24"/>
          <w:szCs w:val="24"/>
        </w:rPr>
        <w:t>κατά νου</w:t>
      </w:r>
      <w:r w:rsidR="00873A2F" w:rsidRPr="008B7475">
        <w:rPr>
          <w:rFonts w:ascii="Times New Roman" w:hAnsi="Times New Roman" w:cs="Times New Roman"/>
          <w:sz w:val="24"/>
          <w:szCs w:val="24"/>
        </w:rPr>
        <w:t xml:space="preserve"> από τον Ηγέτη</w:t>
      </w:r>
      <w:r w:rsidR="00361FDF" w:rsidRPr="008B7475">
        <w:rPr>
          <w:rFonts w:ascii="Times New Roman" w:hAnsi="Times New Roman" w:cs="Times New Roman"/>
          <w:sz w:val="24"/>
          <w:szCs w:val="24"/>
        </w:rPr>
        <w:t xml:space="preserve"> όλα εκείνα τα ιδιαίτερα </w:t>
      </w:r>
      <w:r w:rsidR="00873A2F" w:rsidRPr="008B7475">
        <w:rPr>
          <w:rFonts w:ascii="Times New Roman" w:hAnsi="Times New Roman" w:cs="Times New Roman"/>
          <w:sz w:val="24"/>
          <w:szCs w:val="24"/>
        </w:rPr>
        <w:t xml:space="preserve">χαρακτηριστικά του, που τον καθιστούν μοναδικό και ανεπανάληπτο στον κόσμο, </w:t>
      </w:r>
      <w:r w:rsidR="00361FDF" w:rsidRPr="008B7475">
        <w:rPr>
          <w:rFonts w:ascii="Times New Roman" w:hAnsi="Times New Roman" w:cs="Times New Roman"/>
          <w:sz w:val="24"/>
          <w:szCs w:val="24"/>
        </w:rPr>
        <w:t xml:space="preserve"> ώστε να μπορέσει να επιτύχει το διδακτικό </w:t>
      </w:r>
      <w:r w:rsidR="00873A2F" w:rsidRPr="008B7475">
        <w:rPr>
          <w:rFonts w:ascii="Times New Roman" w:hAnsi="Times New Roman" w:cs="Times New Roman"/>
          <w:sz w:val="24"/>
          <w:szCs w:val="24"/>
        </w:rPr>
        <w:t xml:space="preserve"> του </w:t>
      </w:r>
      <w:r w:rsidR="00361FDF" w:rsidRPr="008B7475">
        <w:rPr>
          <w:rFonts w:ascii="Times New Roman" w:hAnsi="Times New Roman" w:cs="Times New Roman"/>
          <w:sz w:val="24"/>
          <w:szCs w:val="24"/>
        </w:rPr>
        <w:t>έργο.</w:t>
      </w:r>
      <w:r w:rsidR="00873A2F" w:rsidRPr="008B7475">
        <w:rPr>
          <w:rFonts w:ascii="Times New Roman" w:hAnsi="Times New Roman" w:cs="Times New Roman"/>
          <w:sz w:val="24"/>
          <w:szCs w:val="24"/>
        </w:rPr>
        <w:t xml:space="preserve"> Αυτά που οφείλει να λάβει οπωσδήποτε υπόψη του είναι  το φύλο, το πνευματικό επίπεδο, την </w:t>
      </w:r>
      <w:r w:rsidR="00361FDF" w:rsidRPr="008B7475">
        <w:rPr>
          <w:rFonts w:ascii="Times New Roman" w:hAnsi="Times New Roman" w:cs="Times New Roman"/>
          <w:sz w:val="24"/>
          <w:szCs w:val="24"/>
        </w:rPr>
        <w:t xml:space="preserve"> ηλικία,</w:t>
      </w:r>
      <w:r w:rsidR="00873A2F" w:rsidRPr="008B7475">
        <w:rPr>
          <w:rFonts w:ascii="Times New Roman" w:hAnsi="Times New Roman" w:cs="Times New Roman"/>
          <w:sz w:val="24"/>
          <w:szCs w:val="24"/>
        </w:rPr>
        <w:t xml:space="preserve"> τις</w:t>
      </w:r>
      <w:r w:rsidR="00361FDF" w:rsidRPr="008B7475">
        <w:rPr>
          <w:rFonts w:ascii="Times New Roman" w:hAnsi="Times New Roman" w:cs="Times New Roman"/>
          <w:sz w:val="24"/>
          <w:szCs w:val="24"/>
        </w:rPr>
        <w:t xml:space="preserve">  ιδιαίτερες ικανότητες και ελαττώματα, την επαγγελματική κατάσταση,  την οικογενειακή κατάστα</w:t>
      </w:r>
      <w:r w:rsidR="00873A2F" w:rsidRPr="008B7475">
        <w:rPr>
          <w:rFonts w:ascii="Times New Roman" w:hAnsi="Times New Roman" w:cs="Times New Roman"/>
          <w:sz w:val="24"/>
          <w:szCs w:val="24"/>
        </w:rPr>
        <w:t>ση και κάθε άλλο στοιχείο που κατά τη γνώμη του θα επηρεάσει και θα διαδραματίσει σημαντικό ρόλο στην διδακτική διαδικασία</w:t>
      </w:r>
      <w:r w:rsidR="00361FDF" w:rsidRPr="008B7475">
        <w:rPr>
          <w:rFonts w:ascii="Times New Roman" w:hAnsi="Times New Roman" w:cs="Times New Roman"/>
          <w:sz w:val="24"/>
          <w:szCs w:val="24"/>
        </w:rPr>
        <w:t>.</w:t>
      </w:r>
      <w:r w:rsidR="00870386" w:rsidRPr="008B7475">
        <w:rPr>
          <w:rFonts w:ascii="Times New Roman" w:hAnsi="Times New Roman" w:cs="Times New Roman"/>
          <w:sz w:val="24"/>
          <w:szCs w:val="24"/>
        </w:rPr>
        <w:t xml:space="preserve"> </w:t>
      </w:r>
      <w:r w:rsidR="00873A2F" w:rsidRPr="008B7475">
        <w:rPr>
          <w:rFonts w:ascii="Times New Roman" w:hAnsi="Times New Roman" w:cs="Times New Roman"/>
          <w:sz w:val="24"/>
          <w:szCs w:val="24"/>
        </w:rPr>
        <w:t xml:space="preserve">Χαρακτηριστική  είναι η </w:t>
      </w:r>
      <w:r w:rsidR="001F6DEA" w:rsidRPr="008B7475">
        <w:rPr>
          <w:rFonts w:ascii="Times New Roman" w:hAnsi="Times New Roman" w:cs="Times New Roman"/>
          <w:sz w:val="24"/>
          <w:szCs w:val="24"/>
        </w:rPr>
        <w:t xml:space="preserve">διδακτική </w:t>
      </w:r>
      <w:r w:rsidR="00873A2F" w:rsidRPr="008B7475">
        <w:rPr>
          <w:rFonts w:ascii="Times New Roman" w:hAnsi="Times New Roman" w:cs="Times New Roman"/>
          <w:sz w:val="24"/>
          <w:szCs w:val="24"/>
        </w:rPr>
        <w:t xml:space="preserve"> μέθοδος</w:t>
      </w:r>
      <w:r w:rsidR="00630C87" w:rsidRPr="008B7475">
        <w:rPr>
          <w:rFonts w:ascii="Times New Roman" w:hAnsi="Times New Roman" w:cs="Times New Roman"/>
          <w:sz w:val="24"/>
          <w:szCs w:val="24"/>
        </w:rPr>
        <w:t xml:space="preserve"> που </w:t>
      </w:r>
      <w:r w:rsidR="00873A2F" w:rsidRPr="008B7475">
        <w:rPr>
          <w:rFonts w:ascii="Times New Roman" w:hAnsi="Times New Roman" w:cs="Times New Roman"/>
          <w:sz w:val="24"/>
          <w:szCs w:val="24"/>
        </w:rPr>
        <w:t xml:space="preserve">συνιστά </w:t>
      </w:r>
      <w:r w:rsidR="00870386" w:rsidRPr="008B7475">
        <w:rPr>
          <w:rFonts w:ascii="Times New Roman" w:hAnsi="Times New Roman" w:cs="Times New Roman"/>
          <w:sz w:val="24"/>
          <w:szCs w:val="24"/>
        </w:rPr>
        <w:t xml:space="preserve"> ο</w:t>
      </w:r>
      <w:r w:rsidR="00873A2F" w:rsidRPr="008B7475">
        <w:rPr>
          <w:rFonts w:ascii="Times New Roman" w:hAnsi="Times New Roman" w:cs="Times New Roman"/>
          <w:sz w:val="24"/>
          <w:szCs w:val="24"/>
        </w:rPr>
        <w:t xml:space="preserve"> Απόστολος Παύλος, </w:t>
      </w:r>
      <w:r w:rsidR="00870386" w:rsidRPr="008B7475">
        <w:rPr>
          <w:rFonts w:ascii="Times New Roman" w:hAnsi="Times New Roman" w:cs="Times New Roman"/>
          <w:sz w:val="24"/>
          <w:szCs w:val="24"/>
        </w:rPr>
        <w:t xml:space="preserve"> </w:t>
      </w:r>
      <w:r w:rsidR="006D7488" w:rsidRPr="008B7475">
        <w:rPr>
          <w:rFonts w:ascii="Times New Roman" w:hAnsi="Times New Roman" w:cs="Times New Roman"/>
          <w:sz w:val="24"/>
          <w:szCs w:val="24"/>
        </w:rPr>
        <w:t>στην  Α΄ Επιστολή του</w:t>
      </w:r>
      <w:r w:rsidR="00873A2F" w:rsidRPr="008B7475">
        <w:rPr>
          <w:rFonts w:ascii="Times New Roman" w:hAnsi="Times New Roman" w:cs="Times New Roman"/>
          <w:sz w:val="24"/>
          <w:szCs w:val="24"/>
        </w:rPr>
        <w:t xml:space="preserve">, </w:t>
      </w:r>
      <w:r w:rsidR="006D7488" w:rsidRPr="008B7475">
        <w:rPr>
          <w:rFonts w:ascii="Times New Roman" w:hAnsi="Times New Roman" w:cs="Times New Roman"/>
          <w:sz w:val="24"/>
          <w:szCs w:val="24"/>
        </w:rPr>
        <w:t xml:space="preserve"> </w:t>
      </w:r>
      <w:r w:rsidR="001F6DEA" w:rsidRPr="008B7475">
        <w:rPr>
          <w:rFonts w:ascii="Times New Roman" w:hAnsi="Times New Roman" w:cs="Times New Roman"/>
          <w:sz w:val="24"/>
          <w:szCs w:val="24"/>
        </w:rPr>
        <w:t>σ</w:t>
      </w:r>
      <w:r w:rsidR="006D7488" w:rsidRPr="008B7475">
        <w:rPr>
          <w:rFonts w:ascii="Times New Roman" w:hAnsi="Times New Roman" w:cs="Times New Roman"/>
          <w:sz w:val="24"/>
          <w:szCs w:val="24"/>
        </w:rPr>
        <w:t>τον Τιμόθεο</w:t>
      </w:r>
      <w:r w:rsidR="001F6DEA" w:rsidRPr="008B7475">
        <w:rPr>
          <w:rFonts w:ascii="Times New Roman" w:hAnsi="Times New Roman" w:cs="Times New Roman"/>
          <w:sz w:val="24"/>
          <w:szCs w:val="24"/>
        </w:rPr>
        <w:t xml:space="preserve">, </w:t>
      </w:r>
      <w:r w:rsidR="00873A2F" w:rsidRPr="008B7475">
        <w:rPr>
          <w:rFonts w:ascii="Times New Roman" w:hAnsi="Times New Roman" w:cs="Times New Roman"/>
          <w:sz w:val="24"/>
          <w:szCs w:val="24"/>
        </w:rPr>
        <w:t xml:space="preserve"> διαφοροποιώντας τον τρόπο προσέγγισης </w:t>
      </w:r>
      <w:r w:rsidR="001F6DEA" w:rsidRPr="008B7475">
        <w:rPr>
          <w:rFonts w:ascii="Times New Roman" w:hAnsi="Times New Roman" w:cs="Times New Roman"/>
          <w:sz w:val="24"/>
          <w:szCs w:val="24"/>
        </w:rPr>
        <w:t>, όταν πρόκειται για</w:t>
      </w:r>
      <w:r w:rsidR="00873A2F" w:rsidRPr="008B7475">
        <w:rPr>
          <w:rFonts w:ascii="Times New Roman" w:hAnsi="Times New Roman" w:cs="Times New Roman"/>
          <w:sz w:val="24"/>
          <w:szCs w:val="24"/>
        </w:rPr>
        <w:t xml:space="preserve"> </w:t>
      </w:r>
      <w:r w:rsidR="00630C87" w:rsidRPr="008B7475">
        <w:rPr>
          <w:rFonts w:ascii="Times New Roman" w:hAnsi="Times New Roman" w:cs="Times New Roman"/>
          <w:sz w:val="24"/>
          <w:szCs w:val="24"/>
        </w:rPr>
        <w:t>τους άντρες, τις γυναίκες, τους γεροντότερους , τους νεότερους, τις χήρες, τα παιδιά και τις λοιπές ομάδες.</w:t>
      </w:r>
      <w:r w:rsidR="00630C87" w:rsidRPr="008B7475">
        <w:rPr>
          <w:rStyle w:val="a5"/>
          <w:rFonts w:ascii="Times New Roman" w:hAnsi="Times New Roman" w:cs="Times New Roman"/>
          <w:sz w:val="24"/>
          <w:szCs w:val="24"/>
        </w:rPr>
        <w:footnoteReference w:id="133"/>
      </w:r>
    </w:p>
    <w:p w:rsidR="00F01425" w:rsidRPr="008B7475" w:rsidRDefault="00F01425" w:rsidP="00127D7B">
      <w:pPr>
        <w:spacing w:line="360" w:lineRule="auto"/>
        <w:jc w:val="both"/>
        <w:rPr>
          <w:rFonts w:ascii="Times New Roman" w:hAnsi="Times New Roman" w:cs="Times New Roman"/>
          <w:sz w:val="24"/>
          <w:szCs w:val="24"/>
          <w:u w:val="single"/>
        </w:rPr>
      </w:pPr>
    </w:p>
    <w:p w:rsidR="00B37559" w:rsidRPr="00AD3BAB" w:rsidRDefault="00AD3BAB" w:rsidP="00127D7B">
      <w:pPr>
        <w:spacing w:line="360" w:lineRule="auto"/>
        <w:jc w:val="both"/>
        <w:rPr>
          <w:rFonts w:ascii="Times New Roman" w:hAnsi="Times New Roman" w:cs="Times New Roman"/>
          <w:b/>
          <w:sz w:val="28"/>
          <w:szCs w:val="28"/>
        </w:rPr>
      </w:pPr>
      <w:r w:rsidRPr="00AD3BAB">
        <w:rPr>
          <w:rFonts w:ascii="Times New Roman" w:hAnsi="Times New Roman" w:cs="Times New Roman"/>
          <w:b/>
          <w:sz w:val="28"/>
          <w:szCs w:val="28"/>
        </w:rPr>
        <w:t>3.</w:t>
      </w:r>
      <w:r w:rsidR="009F5291">
        <w:rPr>
          <w:rFonts w:ascii="Times New Roman" w:hAnsi="Times New Roman" w:cs="Times New Roman"/>
          <w:b/>
          <w:sz w:val="28"/>
          <w:szCs w:val="28"/>
        </w:rPr>
        <w:t xml:space="preserve">8 </w:t>
      </w:r>
      <w:r>
        <w:rPr>
          <w:rFonts w:ascii="Times New Roman" w:hAnsi="Times New Roman" w:cs="Times New Roman"/>
          <w:b/>
          <w:sz w:val="28"/>
          <w:szCs w:val="28"/>
        </w:rPr>
        <w:t xml:space="preserve"> </w:t>
      </w:r>
      <w:r w:rsidR="003F5E15">
        <w:rPr>
          <w:rFonts w:ascii="Times New Roman" w:hAnsi="Times New Roman" w:cs="Times New Roman"/>
          <w:b/>
          <w:sz w:val="28"/>
          <w:szCs w:val="28"/>
        </w:rPr>
        <w:t>Η Φιλοξενία ως Α</w:t>
      </w:r>
      <w:r w:rsidR="008A6A82" w:rsidRPr="00AD3BAB">
        <w:rPr>
          <w:rFonts w:ascii="Times New Roman" w:hAnsi="Times New Roman" w:cs="Times New Roman"/>
          <w:b/>
          <w:sz w:val="28"/>
          <w:szCs w:val="28"/>
        </w:rPr>
        <w:t>ρετή του Ηγέτη</w:t>
      </w:r>
    </w:p>
    <w:p w:rsidR="00F47201" w:rsidRPr="008B7475" w:rsidRDefault="00F47201" w:rsidP="00127D7B">
      <w:pPr>
        <w:spacing w:line="360" w:lineRule="auto"/>
        <w:jc w:val="both"/>
        <w:rPr>
          <w:rFonts w:ascii="Times New Roman" w:hAnsi="Times New Roman" w:cs="Times New Roman"/>
          <w:sz w:val="24"/>
          <w:szCs w:val="24"/>
        </w:rPr>
      </w:pPr>
    </w:p>
    <w:p w:rsidR="00E3763C" w:rsidRPr="008B7475" w:rsidRDefault="00CF209F" w:rsidP="00127D7B">
      <w:pPr>
        <w:spacing w:line="360" w:lineRule="auto"/>
        <w:ind w:firstLine="720"/>
        <w:jc w:val="both"/>
        <w:rPr>
          <w:rFonts w:ascii="Times New Roman" w:hAnsi="Times New Roman" w:cs="Times New Roman"/>
          <w:sz w:val="24"/>
          <w:szCs w:val="24"/>
        </w:rPr>
      </w:pPr>
      <w:r w:rsidRPr="008B7475">
        <w:rPr>
          <w:rFonts w:ascii="Times New Roman" w:hAnsi="Times New Roman" w:cs="Times New Roman"/>
          <w:sz w:val="24"/>
          <w:szCs w:val="24"/>
        </w:rPr>
        <w:t>Η φιλοξενία</w:t>
      </w:r>
      <w:r w:rsidR="003F7BC0" w:rsidRPr="008B7475">
        <w:rPr>
          <w:rStyle w:val="a5"/>
          <w:rFonts w:ascii="Times New Roman" w:hAnsi="Times New Roman" w:cs="Times New Roman"/>
          <w:sz w:val="24"/>
          <w:szCs w:val="24"/>
        </w:rPr>
        <w:footnoteReference w:id="134"/>
      </w:r>
      <w:r w:rsidRPr="008B7475">
        <w:rPr>
          <w:rFonts w:ascii="Times New Roman" w:hAnsi="Times New Roman" w:cs="Times New Roman"/>
          <w:sz w:val="24"/>
          <w:szCs w:val="24"/>
        </w:rPr>
        <w:t xml:space="preserve"> ως αρετή είναι πολύ σημαντική και χρήσιμη  για </w:t>
      </w:r>
      <w:r w:rsidR="00AB368F" w:rsidRPr="008B7475">
        <w:rPr>
          <w:rFonts w:ascii="Times New Roman" w:hAnsi="Times New Roman" w:cs="Times New Roman"/>
          <w:sz w:val="24"/>
          <w:szCs w:val="24"/>
        </w:rPr>
        <w:t>την σωτηρία του ανθρώπου , γι αυτό και θα πρέπει  να μην υποσκελίζεται από τις υπόλοιπες , αλ</w:t>
      </w:r>
      <w:r w:rsidR="000A0213" w:rsidRPr="008B7475">
        <w:rPr>
          <w:rFonts w:ascii="Times New Roman" w:hAnsi="Times New Roman" w:cs="Times New Roman"/>
          <w:sz w:val="24"/>
          <w:szCs w:val="24"/>
        </w:rPr>
        <w:t>λά με κάθε αφορμή να προβάλλεται</w:t>
      </w:r>
      <w:r w:rsidR="00AB368F" w:rsidRPr="008B7475">
        <w:rPr>
          <w:rFonts w:ascii="Times New Roman" w:hAnsi="Times New Roman" w:cs="Times New Roman"/>
          <w:sz w:val="24"/>
          <w:szCs w:val="24"/>
        </w:rPr>
        <w:t xml:space="preserve">. </w:t>
      </w:r>
      <w:r w:rsidRPr="008B7475">
        <w:rPr>
          <w:rFonts w:ascii="Times New Roman" w:hAnsi="Times New Roman" w:cs="Times New Roman"/>
          <w:sz w:val="24"/>
          <w:szCs w:val="24"/>
        </w:rPr>
        <w:t>Δυσ</w:t>
      </w:r>
      <w:r w:rsidR="00AB368F" w:rsidRPr="008B7475">
        <w:rPr>
          <w:rFonts w:ascii="Times New Roman" w:hAnsi="Times New Roman" w:cs="Times New Roman"/>
          <w:sz w:val="24"/>
          <w:szCs w:val="24"/>
        </w:rPr>
        <w:t>τυχώς</w:t>
      </w:r>
      <w:r w:rsidR="00E70685" w:rsidRPr="008B7475">
        <w:rPr>
          <w:rFonts w:ascii="Times New Roman" w:hAnsi="Times New Roman" w:cs="Times New Roman"/>
          <w:sz w:val="24"/>
          <w:szCs w:val="24"/>
        </w:rPr>
        <w:t xml:space="preserve">,  στη </w:t>
      </w:r>
      <w:r w:rsidR="00AB368F" w:rsidRPr="008B7475">
        <w:rPr>
          <w:rFonts w:ascii="Times New Roman" w:hAnsi="Times New Roman" w:cs="Times New Roman"/>
          <w:sz w:val="24"/>
          <w:szCs w:val="24"/>
        </w:rPr>
        <w:t xml:space="preserve"> σημερινή κοινωνική πραγματικότητα , λόγω των αναρίθμητων προβλημάτων που καλείται  να αντιμετωπίσει  ο άνθρ</w:t>
      </w:r>
      <w:r w:rsidRPr="008B7475">
        <w:rPr>
          <w:rFonts w:ascii="Times New Roman" w:hAnsi="Times New Roman" w:cs="Times New Roman"/>
          <w:sz w:val="24"/>
          <w:szCs w:val="24"/>
        </w:rPr>
        <w:t>ωπος</w:t>
      </w:r>
      <w:r w:rsidR="00235321" w:rsidRPr="008B7475">
        <w:rPr>
          <w:rFonts w:ascii="Times New Roman" w:hAnsi="Times New Roman" w:cs="Times New Roman"/>
          <w:sz w:val="24"/>
          <w:szCs w:val="24"/>
        </w:rPr>
        <w:t xml:space="preserve">, παρατηρείται έντονα το φαινόμενο της  απομόνωσης και </w:t>
      </w:r>
      <w:r w:rsidR="00235321" w:rsidRPr="008B7475">
        <w:rPr>
          <w:rFonts w:ascii="Times New Roman" w:hAnsi="Times New Roman" w:cs="Times New Roman"/>
          <w:sz w:val="24"/>
          <w:szCs w:val="24"/>
        </w:rPr>
        <w:lastRenderedPageBreak/>
        <w:t>της αποξένωσης του σύγχρονου ανθρώπου, ο οποίος δυσκολεύεται να εμπιστευτεί, να εξωτερικεύσει σκέψεις, συναισθήμα</w:t>
      </w:r>
      <w:r w:rsidR="00E70685" w:rsidRPr="008B7475">
        <w:rPr>
          <w:rFonts w:ascii="Times New Roman" w:hAnsi="Times New Roman" w:cs="Times New Roman"/>
          <w:sz w:val="24"/>
          <w:szCs w:val="24"/>
        </w:rPr>
        <w:t xml:space="preserve">τα και προβληματισμούς και προτιμάει </w:t>
      </w:r>
      <w:r w:rsidR="00235321" w:rsidRPr="008B7475">
        <w:rPr>
          <w:rFonts w:ascii="Times New Roman" w:hAnsi="Times New Roman" w:cs="Times New Roman"/>
          <w:sz w:val="24"/>
          <w:szCs w:val="24"/>
        </w:rPr>
        <w:t xml:space="preserve"> να κλείνεται στον εαυτό του και να βρίσκει παρηγοριά σε μοναχικές ενασχολήσεις</w:t>
      </w:r>
      <w:r w:rsidRPr="008B7475">
        <w:rPr>
          <w:rFonts w:ascii="Times New Roman" w:hAnsi="Times New Roman" w:cs="Times New Roman"/>
          <w:sz w:val="24"/>
          <w:szCs w:val="24"/>
        </w:rPr>
        <w:t>.</w:t>
      </w:r>
      <w:r w:rsidR="00235321" w:rsidRPr="008B7475">
        <w:rPr>
          <w:rFonts w:ascii="Times New Roman" w:hAnsi="Times New Roman" w:cs="Times New Roman"/>
          <w:sz w:val="24"/>
          <w:szCs w:val="24"/>
        </w:rPr>
        <w:t xml:space="preserve"> Αυτή όμως η συμπεριφορά έρχεται σε αντίθεση με τη φύση του ανθρώπου, που είναι ον κοινωνικό και έχει </w:t>
      </w:r>
      <w:r w:rsidR="006C387E" w:rsidRPr="008B7475">
        <w:rPr>
          <w:rFonts w:ascii="Times New Roman" w:hAnsi="Times New Roman" w:cs="Times New Roman"/>
          <w:sz w:val="24"/>
          <w:szCs w:val="24"/>
        </w:rPr>
        <w:t>ανάγκη τη  συναναστροφή και</w:t>
      </w:r>
      <w:r w:rsidR="00235321" w:rsidRPr="008B7475">
        <w:rPr>
          <w:rFonts w:ascii="Times New Roman" w:hAnsi="Times New Roman" w:cs="Times New Roman"/>
          <w:sz w:val="24"/>
          <w:szCs w:val="24"/>
        </w:rPr>
        <w:t xml:space="preserve"> τη  συνύπαρξη</w:t>
      </w:r>
      <w:r w:rsidR="006C387E" w:rsidRPr="008B7475">
        <w:rPr>
          <w:rFonts w:ascii="Times New Roman" w:hAnsi="Times New Roman" w:cs="Times New Roman"/>
          <w:sz w:val="24"/>
          <w:szCs w:val="24"/>
        </w:rPr>
        <w:t xml:space="preserve">. </w:t>
      </w:r>
      <w:r w:rsidR="005B21F1">
        <w:rPr>
          <w:rFonts w:ascii="Times New Roman" w:hAnsi="Times New Roman" w:cs="Times New Roman"/>
          <w:sz w:val="24"/>
          <w:szCs w:val="24"/>
        </w:rPr>
        <w:tab/>
      </w:r>
      <w:r w:rsidR="005B21F1">
        <w:rPr>
          <w:rFonts w:ascii="Times New Roman" w:hAnsi="Times New Roman" w:cs="Times New Roman"/>
          <w:sz w:val="24"/>
          <w:szCs w:val="24"/>
        </w:rPr>
        <w:tab/>
      </w:r>
      <w:r w:rsidR="005B21F1">
        <w:rPr>
          <w:rFonts w:ascii="Times New Roman" w:hAnsi="Times New Roman" w:cs="Times New Roman"/>
          <w:sz w:val="24"/>
          <w:szCs w:val="24"/>
        </w:rPr>
        <w:tab/>
      </w:r>
      <w:r w:rsidR="005B21F1">
        <w:rPr>
          <w:rFonts w:ascii="Times New Roman" w:hAnsi="Times New Roman" w:cs="Times New Roman"/>
          <w:sz w:val="24"/>
          <w:szCs w:val="24"/>
        </w:rPr>
        <w:tab/>
      </w:r>
      <w:r w:rsidR="006C387E" w:rsidRPr="008B7475">
        <w:rPr>
          <w:rFonts w:ascii="Times New Roman" w:hAnsi="Times New Roman" w:cs="Times New Roman"/>
          <w:sz w:val="24"/>
          <w:szCs w:val="24"/>
        </w:rPr>
        <w:t>Η φιλοξενία είναι η διάθεση της ψυχής, η φιλόστοργη συμπεριφορά προς τον πλησίον, που δεν αντιμετωπίζεται ως ξένος, αλλά ως αδελφός. Συγκεκριμένα η έννοια της φιλοξενίας σημαίνει αγαπώ τον ξένο, τον δέχομαι, τον περιποιούμαι με χαρά, προθυμία και ευχαρίστηση. Η φιλοξενία δεν είναι απλώς και μόνο ένα γνώρισμα, αλλά αποτελεί στάση ζωής. Στα αρχαία χρόνια  ήταν ιερός θεσμός και ένα από τα σπουδαιότερα έθιμα</w:t>
      </w:r>
      <w:r w:rsidR="00E70685" w:rsidRPr="008B7475">
        <w:rPr>
          <w:rFonts w:ascii="Times New Roman" w:hAnsi="Times New Roman" w:cs="Times New Roman"/>
          <w:sz w:val="24"/>
          <w:szCs w:val="24"/>
        </w:rPr>
        <w:t>. Γι</w:t>
      </w:r>
      <w:r w:rsidR="003F6A3A" w:rsidRPr="008B7475">
        <w:rPr>
          <w:rFonts w:ascii="Times New Roman" w:hAnsi="Times New Roman" w:cs="Times New Roman"/>
          <w:sz w:val="24"/>
          <w:szCs w:val="24"/>
        </w:rPr>
        <w:t>’</w:t>
      </w:r>
      <w:r w:rsidR="0038481A" w:rsidRPr="008B7475">
        <w:rPr>
          <w:rFonts w:ascii="Times New Roman" w:hAnsi="Times New Roman" w:cs="Times New Roman"/>
          <w:sz w:val="24"/>
          <w:szCs w:val="24"/>
        </w:rPr>
        <w:t xml:space="preserve"> αυτό αναγόταν σε ηθική αρετή. Η ιερότητα της φιλοξενίας ήταν τόσο διαδεδομένη, γεγονός που την καθιστούσε αναπόσπαστο μέρος της ευλάβειας και του φόβου</w:t>
      </w:r>
      <w:r w:rsidR="00474D65" w:rsidRPr="008B7475">
        <w:rPr>
          <w:rFonts w:ascii="Times New Roman" w:hAnsi="Times New Roman" w:cs="Times New Roman"/>
          <w:sz w:val="24"/>
          <w:szCs w:val="24"/>
        </w:rPr>
        <w:t xml:space="preserve"> προς τους θεού</w:t>
      </w:r>
      <w:r w:rsidR="00E70685" w:rsidRPr="008B7475">
        <w:rPr>
          <w:rFonts w:ascii="Times New Roman" w:hAnsi="Times New Roman" w:cs="Times New Roman"/>
          <w:sz w:val="24"/>
          <w:szCs w:val="24"/>
        </w:rPr>
        <w:t>ς</w:t>
      </w:r>
      <w:r w:rsidR="00474D65" w:rsidRPr="008B7475">
        <w:rPr>
          <w:rFonts w:ascii="Times New Roman" w:hAnsi="Times New Roman" w:cs="Times New Roman"/>
          <w:sz w:val="24"/>
          <w:szCs w:val="24"/>
        </w:rPr>
        <w:t>. Άνθρωποι ή λαοί που δεν ήταν φιλόξενοι δεν μπορούσαν να</w:t>
      </w:r>
      <w:r w:rsidR="00474D65">
        <w:rPr>
          <w:rFonts w:ascii="Times New Roman" w:hAnsi="Times New Roman" w:cs="Times New Roman"/>
          <w:sz w:val="28"/>
          <w:szCs w:val="28"/>
        </w:rPr>
        <w:t xml:space="preserve"> </w:t>
      </w:r>
      <w:r w:rsidR="00474D65" w:rsidRPr="008B7475">
        <w:rPr>
          <w:rFonts w:ascii="Times New Roman" w:hAnsi="Times New Roman" w:cs="Times New Roman"/>
          <w:sz w:val="24"/>
          <w:szCs w:val="24"/>
        </w:rPr>
        <w:t>είναι ούτε δίκαιοι ούτε ευσεβείς.</w:t>
      </w:r>
      <w:r w:rsidR="0038481A" w:rsidRPr="008B7475">
        <w:rPr>
          <w:rFonts w:ascii="Times New Roman" w:hAnsi="Times New Roman" w:cs="Times New Roman"/>
          <w:sz w:val="24"/>
          <w:szCs w:val="24"/>
        </w:rPr>
        <w:t xml:space="preserve"> Αυτή η αρετή δε διδάσκεται με λόγια, αλλά βιώνεται.</w:t>
      </w:r>
      <w:r w:rsidR="006C387E" w:rsidRPr="008B7475">
        <w:rPr>
          <w:rFonts w:ascii="Times New Roman" w:hAnsi="Times New Roman" w:cs="Times New Roman"/>
          <w:sz w:val="24"/>
          <w:szCs w:val="24"/>
        </w:rPr>
        <w:t xml:space="preserve"> </w:t>
      </w:r>
      <w:r w:rsidR="0038481A" w:rsidRPr="008B7475">
        <w:rPr>
          <w:rFonts w:ascii="Times New Roman" w:hAnsi="Times New Roman" w:cs="Times New Roman"/>
          <w:sz w:val="24"/>
          <w:szCs w:val="24"/>
        </w:rPr>
        <w:t>Το χάρισμα του να φιλοξενεί</w:t>
      </w:r>
      <w:r w:rsidRPr="008B7475">
        <w:rPr>
          <w:rFonts w:ascii="Times New Roman" w:hAnsi="Times New Roman" w:cs="Times New Roman"/>
          <w:sz w:val="24"/>
          <w:szCs w:val="24"/>
        </w:rPr>
        <w:t xml:space="preserve"> εγκαρδίως, δηλαδή να τους υποδέχεται</w:t>
      </w:r>
      <w:r w:rsidR="00E70685" w:rsidRPr="008B7475">
        <w:rPr>
          <w:rFonts w:ascii="Times New Roman" w:hAnsi="Times New Roman" w:cs="Times New Roman"/>
          <w:sz w:val="24"/>
          <w:szCs w:val="24"/>
        </w:rPr>
        <w:t xml:space="preserve">, </w:t>
      </w:r>
      <w:r w:rsidRPr="008B7475">
        <w:rPr>
          <w:rFonts w:ascii="Times New Roman" w:hAnsi="Times New Roman" w:cs="Times New Roman"/>
          <w:sz w:val="24"/>
          <w:szCs w:val="24"/>
        </w:rPr>
        <w:t xml:space="preserve">να τους </w:t>
      </w:r>
      <w:r w:rsidR="00F34CC6">
        <w:rPr>
          <w:rFonts w:ascii="Times New Roman" w:hAnsi="Times New Roman" w:cs="Times New Roman"/>
          <w:sz w:val="24"/>
          <w:szCs w:val="24"/>
        </w:rPr>
        <w:t xml:space="preserve">περιποιείται </w:t>
      </w:r>
      <w:r w:rsidRPr="008B7475">
        <w:rPr>
          <w:rFonts w:ascii="Times New Roman" w:hAnsi="Times New Roman" w:cs="Times New Roman"/>
          <w:sz w:val="24"/>
          <w:szCs w:val="24"/>
        </w:rPr>
        <w:t xml:space="preserve"> και να τους αγαπάει ανεξαρτήτως αν αυτοί τον αγ</w:t>
      </w:r>
      <w:r w:rsidR="00F01425" w:rsidRPr="008B7475">
        <w:rPr>
          <w:rFonts w:ascii="Times New Roman" w:hAnsi="Times New Roman" w:cs="Times New Roman"/>
          <w:sz w:val="24"/>
          <w:szCs w:val="24"/>
        </w:rPr>
        <w:t>α</w:t>
      </w:r>
      <w:r w:rsidRPr="008B7475">
        <w:rPr>
          <w:rFonts w:ascii="Times New Roman" w:hAnsi="Times New Roman" w:cs="Times New Roman"/>
          <w:sz w:val="24"/>
          <w:szCs w:val="24"/>
        </w:rPr>
        <w:t>πάνε</w:t>
      </w:r>
      <w:r w:rsidR="0038481A" w:rsidRPr="008B7475">
        <w:rPr>
          <w:rFonts w:ascii="Times New Roman" w:hAnsi="Times New Roman" w:cs="Times New Roman"/>
          <w:sz w:val="24"/>
          <w:szCs w:val="24"/>
        </w:rPr>
        <w:t xml:space="preserve">, </w:t>
      </w:r>
      <w:r w:rsidR="00F01425" w:rsidRPr="008B7475">
        <w:rPr>
          <w:rFonts w:ascii="Times New Roman" w:hAnsi="Times New Roman" w:cs="Times New Roman"/>
          <w:sz w:val="24"/>
          <w:szCs w:val="24"/>
        </w:rPr>
        <w:t xml:space="preserve"> το συναντάμε στην προς Τίτο </w:t>
      </w:r>
      <w:r w:rsidR="004E5C7B" w:rsidRPr="008B7475">
        <w:rPr>
          <w:rFonts w:ascii="Times New Roman" w:hAnsi="Times New Roman" w:cs="Times New Roman"/>
          <w:sz w:val="24"/>
          <w:szCs w:val="24"/>
        </w:rPr>
        <w:t>επιστολή</w:t>
      </w:r>
      <w:r w:rsidR="00F01425" w:rsidRPr="008B7475">
        <w:rPr>
          <w:rStyle w:val="a5"/>
          <w:rFonts w:ascii="Times New Roman" w:hAnsi="Times New Roman" w:cs="Times New Roman"/>
          <w:sz w:val="24"/>
          <w:szCs w:val="24"/>
        </w:rPr>
        <w:footnoteReference w:id="135"/>
      </w:r>
      <w:r w:rsidR="00F01425" w:rsidRPr="008B7475">
        <w:rPr>
          <w:rFonts w:ascii="Times New Roman" w:hAnsi="Times New Roman" w:cs="Times New Roman"/>
          <w:sz w:val="24"/>
          <w:szCs w:val="24"/>
        </w:rPr>
        <w:t xml:space="preserve"> </w:t>
      </w:r>
      <w:r w:rsidRPr="008B7475">
        <w:rPr>
          <w:rFonts w:ascii="Times New Roman" w:hAnsi="Times New Roman" w:cs="Times New Roman"/>
          <w:sz w:val="24"/>
          <w:szCs w:val="24"/>
        </w:rPr>
        <w:t xml:space="preserve"> </w:t>
      </w:r>
      <w:r w:rsidR="004E5C7B" w:rsidRPr="008B7475">
        <w:rPr>
          <w:rFonts w:ascii="Times New Roman" w:hAnsi="Times New Roman" w:cs="Times New Roman"/>
          <w:sz w:val="24"/>
          <w:szCs w:val="24"/>
        </w:rPr>
        <w:t>και στην Α΄ προς Τιμόθεο.</w:t>
      </w:r>
      <w:r w:rsidR="004E5C7B" w:rsidRPr="008B7475">
        <w:rPr>
          <w:rStyle w:val="a5"/>
          <w:rFonts w:ascii="Times New Roman" w:hAnsi="Times New Roman" w:cs="Times New Roman"/>
          <w:sz w:val="24"/>
          <w:szCs w:val="24"/>
        </w:rPr>
        <w:footnoteReference w:id="136"/>
      </w:r>
      <w:r w:rsidR="00E70685" w:rsidRPr="008B7475">
        <w:rPr>
          <w:rFonts w:ascii="Times New Roman" w:hAnsi="Times New Roman" w:cs="Times New Roman"/>
          <w:sz w:val="24"/>
          <w:szCs w:val="24"/>
        </w:rPr>
        <w:t xml:space="preserve">Ο Απόστολος Παύλος ύμνησε τη </w:t>
      </w:r>
      <w:r w:rsidR="00095ED6" w:rsidRPr="008B7475">
        <w:rPr>
          <w:rFonts w:ascii="Times New Roman" w:hAnsi="Times New Roman" w:cs="Times New Roman"/>
          <w:sz w:val="24"/>
          <w:szCs w:val="24"/>
        </w:rPr>
        <w:t xml:space="preserve"> φιλοξενία  σαν μια ιδιαίτερη αρετή, σίγουρα για τους  </w:t>
      </w:r>
      <w:r w:rsidR="00E3763C" w:rsidRPr="008B7475">
        <w:rPr>
          <w:rFonts w:ascii="Times New Roman" w:hAnsi="Times New Roman" w:cs="Times New Roman"/>
          <w:sz w:val="24"/>
          <w:szCs w:val="24"/>
        </w:rPr>
        <w:t xml:space="preserve">ηγέτες. </w:t>
      </w:r>
    </w:p>
    <w:p w:rsidR="00B37559" w:rsidRPr="008B7475" w:rsidRDefault="00E338A1" w:rsidP="00127D7B">
      <w:pPr>
        <w:spacing w:line="360" w:lineRule="auto"/>
        <w:ind w:firstLine="720"/>
        <w:jc w:val="both"/>
        <w:rPr>
          <w:rFonts w:ascii="Times New Roman" w:hAnsi="Times New Roman" w:cs="Times New Roman"/>
          <w:sz w:val="24"/>
          <w:szCs w:val="24"/>
        </w:rPr>
      </w:pPr>
      <w:r w:rsidRPr="008B7475">
        <w:rPr>
          <w:rFonts w:ascii="Times New Roman" w:hAnsi="Times New Roman" w:cs="Times New Roman"/>
          <w:sz w:val="24"/>
          <w:szCs w:val="24"/>
        </w:rPr>
        <w:t>Το πόσο σημαντική είναι αυτή η αρετή της φιλοξενίας μα</w:t>
      </w:r>
      <w:r w:rsidR="0038481A" w:rsidRPr="008B7475">
        <w:rPr>
          <w:rFonts w:ascii="Times New Roman" w:hAnsi="Times New Roman" w:cs="Times New Roman"/>
          <w:sz w:val="24"/>
          <w:szCs w:val="24"/>
        </w:rPr>
        <w:t>ς</w:t>
      </w:r>
      <w:r w:rsidRPr="008B7475">
        <w:rPr>
          <w:rFonts w:ascii="Times New Roman" w:hAnsi="Times New Roman" w:cs="Times New Roman"/>
          <w:sz w:val="24"/>
          <w:szCs w:val="24"/>
        </w:rPr>
        <w:t xml:space="preserve"> το δηλώνει ο ίδιος ο Ιησούς Χριστός</w:t>
      </w:r>
      <w:r w:rsidR="0038481A" w:rsidRPr="008B7475">
        <w:rPr>
          <w:rFonts w:ascii="Times New Roman" w:hAnsi="Times New Roman" w:cs="Times New Roman"/>
          <w:sz w:val="24"/>
          <w:szCs w:val="24"/>
        </w:rPr>
        <w:t xml:space="preserve">, </w:t>
      </w:r>
      <w:r w:rsidRPr="008B7475">
        <w:rPr>
          <w:rFonts w:ascii="Times New Roman" w:hAnsi="Times New Roman" w:cs="Times New Roman"/>
          <w:sz w:val="24"/>
          <w:szCs w:val="24"/>
        </w:rPr>
        <w:t xml:space="preserve"> σ</w:t>
      </w:r>
      <w:r w:rsidR="00F93049" w:rsidRPr="008B7475">
        <w:rPr>
          <w:rFonts w:ascii="Times New Roman" w:hAnsi="Times New Roman" w:cs="Times New Roman"/>
          <w:sz w:val="24"/>
          <w:szCs w:val="24"/>
        </w:rPr>
        <w:t>τ</w:t>
      </w:r>
      <w:r w:rsidRPr="008B7475">
        <w:rPr>
          <w:rFonts w:ascii="Times New Roman" w:hAnsi="Times New Roman" w:cs="Times New Roman"/>
          <w:sz w:val="24"/>
          <w:szCs w:val="24"/>
        </w:rPr>
        <w:t>ο κατά Ματθαίον ιερό Ευαγγέλιο</w:t>
      </w:r>
      <w:r w:rsidR="0038481A" w:rsidRPr="008B7475">
        <w:rPr>
          <w:rFonts w:ascii="Times New Roman" w:hAnsi="Times New Roman" w:cs="Times New Roman"/>
          <w:sz w:val="24"/>
          <w:szCs w:val="24"/>
        </w:rPr>
        <w:t xml:space="preserve">, </w:t>
      </w:r>
      <w:r w:rsidRPr="008B7475">
        <w:rPr>
          <w:rFonts w:ascii="Times New Roman" w:hAnsi="Times New Roman" w:cs="Times New Roman"/>
          <w:sz w:val="24"/>
          <w:szCs w:val="24"/>
        </w:rPr>
        <w:t xml:space="preserve"> που περιγράφει την ώρα </w:t>
      </w:r>
      <w:r w:rsidR="0038481A" w:rsidRPr="008B7475">
        <w:rPr>
          <w:rFonts w:ascii="Times New Roman" w:hAnsi="Times New Roman" w:cs="Times New Roman"/>
          <w:sz w:val="24"/>
          <w:szCs w:val="24"/>
        </w:rPr>
        <w:t>τ</w:t>
      </w:r>
      <w:r w:rsidRPr="008B7475">
        <w:rPr>
          <w:rFonts w:ascii="Times New Roman" w:hAnsi="Times New Roman" w:cs="Times New Roman"/>
          <w:sz w:val="24"/>
          <w:szCs w:val="24"/>
        </w:rPr>
        <w:t>ης τελικής κρίσεως.</w:t>
      </w:r>
      <w:r w:rsidR="00F93049" w:rsidRPr="008B7475">
        <w:rPr>
          <w:rFonts w:ascii="Times New Roman" w:hAnsi="Times New Roman" w:cs="Times New Roman"/>
          <w:sz w:val="24"/>
          <w:szCs w:val="24"/>
        </w:rPr>
        <w:t xml:space="preserve"> </w:t>
      </w:r>
      <w:r w:rsidR="00F93049" w:rsidRPr="008B7475">
        <w:rPr>
          <w:rStyle w:val="a5"/>
          <w:rFonts w:ascii="Times New Roman" w:hAnsi="Times New Roman" w:cs="Times New Roman"/>
          <w:sz w:val="24"/>
          <w:szCs w:val="24"/>
        </w:rPr>
        <w:footnoteReference w:id="137"/>
      </w:r>
      <w:r w:rsidR="000D3964" w:rsidRPr="008B7475">
        <w:rPr>
          <w:rFonts w:ascii="Times New Roman" w:hAnsi="Times New Roman" w:cs="Times New Roman"/>
          <w:sz w:val="24"/>
          <w:szCs w:val="24"/>
        </w:rPr>
        <w:t xml:space="preserve"> Αποτελεί κριτήριο για την </w:t>
      </w:r>
      <w:r w:rsidR="00194CD0" w:rsidRPr="008B7475">
        <w:rPr>
          <w:rFonts w:ascii="Times New Roman" w:hAnsi="Times New Roman" w:cs="Times New Roman"/>
          <w:sz w:val="24"/>
          <w:szCs w:val="24"/>
        </w:rPr>
        <w:t>σωτήρια</w:t>
      </w:r>
      <w:r w:rsidR="000D3964" w:rsidRPr="008B7475">
        <w:rPr>
          <w:rFonts w:ascii="Times New Roman" w:hAnsi="Times New Roman" w:cs="Times New Roman"/>
          <w:sz w:val="24"/>
          <w:szCs w:val="24"/>
        </w:rPr>
        <w:t xml:space="preserve"> της ψυχής μας η φιλοξενία</w:t>
      </w:r>
      <w:r w:rsidR="00194CD0" w:rsidRPr="008B7475">
        <w:rPr>
          <w:rFonts w:ascii="Times New Roman" w:hAnsi="Times New Roman" w:cs="Times New Roman"/>
          <w:sz w:val="24"/>
          <w:szCs w:val="24"/>
        </w:rPr>
        <w:t xml:space="preserve"> </w:t>
      </w:r>
      <w:r w:rsidR="0038481A" w:rsidRPr="008B7475">
        <w:rPr>
          <w:rFonts w:ascii="Times New Roman" w:hAnsi="Times New Roman" w:cs="Times New Roman"/>
          <w:sz w:val="24"/>
          <w:szCs w:val="24"/>
        </w:rPr>
        <w:t xml:space="preserve">, </w:t>
      </w:r>
      <w:r w:rsidR="00194CD0" w:rsidRPr="008B7475">
        <w:rPr>
          <w:rFonts w:ascii="Times New Roman" w:hAnsi="Times New Roman" w:cs="Times New Roman"/>
          <w:sz w:val="24"/>
          <w:szCs w:val="24"/>
        </w:rPr>
        <w:t>γιατί όπως είπε ο Κύριος</w:t>
      </w:r>
      <w:r w:rsidR="0038481A" w:rsidRPr="008B7475">
        <w:rPr>
          <w:rFonts w:ascii="Times New Roman" w:hAnsi="Times New Roman" w:cs="Times New Roman"/>
          <w:sz w:val="24"/>
          <w:szCs w:val="24"/>
        </w:rPr>
        <w:t xml:space="preserve">, </w:t>
      </w:r>
      <w:r w:rsidR="00194CD0" w:rsidRPr="008B7475">
        <w:rPr>
          <w:rFonts w:ascii="Times New Roman" w:hAnsi="Times New Roman" w:cs="Times New Roman"/>
          <w:sz w:val="24"/>
          <w:szCs w:val="24"/>
        </w:rPr>
        <w:t xml:space="preserve"> η φιλοξενία και ειδικά του φτωχού αδελφού μας αποτελεί πράξη ίση με την φιλοξενία του Θεού.</w:t>
      </w:r>
      <w:r w:rsidR="003134B3" w:rsidRPr="008B7475">
        <w:rPr>
          <w:rFonts w:ascii="Times New Roman" w:hAnsi="Times New Roman" w:cs="Times New Roman"/>
          <w:sz w:val="24"/>
          <w:szCs w:val="24"/>
        </w:rPr>
        <w:t xml:space="preserve"> </w:t>
      </w:r>
      <w:r w:rsidR="00194CD0" w:rsidRPr="008B7475">
        <w:rPr>
          <w:rFonts w:ascii="Times New Roman" w:hAnsi="Times New Roman" w:cs="Times New Roman"/>
          <w:sz w:val="24"/>
          <w:szCs w:val="24"/>
        </w:rPr>
        <w:t xml:space="preserve"> Για να συναντήσουμε τον Θεό στον Παράδεισο</w:t>
      </w:r>
      <w:r w:rsidR="0038481A" w:rsidRPr="008B7475">
        <w:rPr>
          <w:rFonts w:ascii="Times New Roman" w:hAnsi="Times New Roman" w:cs="Times New Roman"/>
          <w:sz w:val="24"/>
          <w:szCs w:val="24"/>
        </w:rPr>
        <w:t>,  πρέπει να συναντή</w:t>
      </w:r>
      <w:r w:rsidR="00194CD0" w:rsidRPr="008B7475">
        <w:rPr>
          <w:rFonts w:ascii="Times New Roman" w:hAnsi="Times New Roman" w:cs="Times New Roman"/>
          <w:sz w:val="24"/>
          <w:szCs w:val="24"/>
        </w:rPr>
        <w:t>σουμε τον κάθε αδερφό μας εδώ στην γη. ¨Όχι μόνο τους γνωστού</w:t>
      </w:r>
      <w:r w:rsidR="0038481A" w:rsidRPr="008B7475">
        <w:rPr>
          <w:rFonts w:ascii="Times New Roman" w:hAnsi="Times New Roman" w:cs="Times New Roman"/>
          <w:sz w:val="24"/>
          <w:szCs w:val="24"/>
        </w:rPr>
        <w:t xml:space="preserve">ς </w:t>
      </w:r>
      <w:r w:rsidR="00194CD0" w:rsidRPr="008B7475">
        <w:rPr>
          <w:rFonts w:ascii="Times New Roman" w:hAnsi="Times New Roman" w:cs="Times New Roman"/>
          <w:sz w:val="24"/>
          <w:szCs w:val="24"/>
        </w:rPr>
        <w:t xml:space="preserve"> και τους φίλους </w:t>
      </w:r>
      <w:r w:rsidR="0038481A" w:rsidRPr="008B7475">
        <w:rPr>
          <w:rFonts w:ascii="Times New Roman" w:hAnsi="Times New Roman" w:cs="Times New Roman"/>
          <w:sz w:val="24"/>
          <w:szCs w:val="24"/>
        </w:rPr>
        <w:t xml:space="preserve">μας, </w:t>
      </w:r>
      <w:r w:rsidR="00194CD0" w:rsidRPr="008B7475">
        <w:rPr>
          <w:rFonts w:ascii="Times New Roman" w:hAnsi="Times New Roman" w:cs="Times New Roman"/>
          <w:sz w:val="24"/>
          <w:szCs w:val="24"/>
        </w:rPr>
        <w:t xml:space="preserve"> αλλά  τον άγνωστο, τον δύστρ</w:t>
      </w:r>
      <w:r w:rsidR="00765139" w:rsidRPr="008B7475">
        <w:rPr>
          <w:rFonts w:ascii="Times New Roman" w:hAnsi="Times New Roman" w:cs="Times New Roman"/>
          <w:sz w:val="24"/>
          <w:szCs w:val="24"/>
        </w:rPr>
        <w:t xml:space="preserve">οπο, αυτόν που </w:t>
      </w:r>
      <w:r w:rsidR="00765139" w:rsidRPr="008B7475">
        <w:rPr>
          <w:rFonts w:ascii="Times New Roman" w:hAnsi="Times New Roman" w:cs="Times New Roman"/>
          <w:sz w:val="24"/>
          <w:szCs w:val="24"/>
        </w:rPr>
        <w:lastRenderedPageBreak/>
        <w:t xml:space="preserve">μας στενοχώρησε. </w:t>
      </w:r>
      <w:r w:rsidR="0051655F">
        <w:rPr>
          <w:rFonts w:ascii="Times New Roman" w:hAnsi="Times New Roman" w:cs="Times New Roman"/>
          <w:sz w:val="24"/>
          <w:szCs w:val="24"/>
        </w:rPr>
        <w:tab/>
      </w:r>
      <w:r w:rsidR="0051655F">
        <w:rPr>
          <w:rFonts w:ascii="Times New Roman" w:hAnsi="Times New Roman" w:cs="Times New Roman"/>
          <w:sz w:val="24"/>
          <w:szCs w:val="24"/>
        </w:rPr>
        <w:tab/>
      </w:r>
      <w:r w:rsidR="0051655F">
        <w:rPr>
          <w:rFonts w:ascii="Times New Roman" w:hAnsi="Times New Roman" w:cs="Times New Roman"/>
          <w:sz w:val="24"/>
          <w:szCs w:val="24"/>
        </w:rPr>
        <w:tab/>
      </w:r>
      <w:r w:rsidR="0051655F">
        <w:rPr>
          <w:rFonts w:ascii="Times New Roman" w:hAnsi="Times New Roman" w:cs="Times New Roman"/>
          <w:sz w:val="24"/>
          <w:szCs w:val="24"/>
        </w:rPr>
        <w:tab/>
      </w:r>
      <w:r w:rsidR="0051655F">
        <w:rPr>
          <w:rFonts w:ascii="Times New Roman" w:hAnsi="Times New Roman" w:cs="Times New Roman"/>
          <w:sz w:val="24"/>
          <w:szCs w:val="24"/>
        </w:rPr>
        <w:tab/>
      </w:r>
      <w:r w:rsidR="0051655F">
        <w:rPr>
          <w:rFonts w:ascii="Times New Roman" w:hAnsi="Times New Roman" w:cs="Times New Roman"/>
          <w:sz w:val="24"/>
          <w:szCs w:val="24"/>
        </w:rPr>
        <w:tab/>
      </w:r>
      <w:r w:rsidR="0051655F">
        <w:rPr>
          <w:rFonts w:ascii="Times New Roman" w:hAnsi="Times New Roman" w:cs="Times New Roman"/>
          <w:sz w:val="24"/>
          <w:szCs w:val="24"/>
        </w:rPr>
        <w:tab/>
      </w:r>
      <w:r w:rsidR="0051655F">
        <w:rPr>
          <w:rFonts w:ascii="Times New Roman" w:hAnsi="Times New Roman" w:cs="Times New Roman"/>
          <w:sz w:val="24"/>
          <w:szCs w:val="24"/>
        </w:rPr>
        <w:tab/>
      </w:r>
      <w:r w:rsidR="0051655F">
        <w:rPr>
          <w:rFonts w:ascii="Times New Roman" w:hAnsi="Times New Roman" w:cs="Times New Roman"/>
          <w:sz w:val="24"/>
          <w:szCs w:val="24"/>
        </w:rPr>
        <w:tab/>
      </w:r>
      <w:r w:rsidR="0051655F">
        <w:rPr>
          <w:rFonts w:ascii="Times New Roman" w:hAnsi="Times New Roman" w:cs="Times New Roman"/>
          <w:sz w:val="24"/>
          <w:szCs w:val="24"/>
        </w:rPr>
        <w:tab/>
      </w:r>
      <w:r w:rsidR="00765139" w:rsidRPr="008B7475">
        <w:rPr>
          <w:rFonts w:ascii="Times New Roman" w:hAnsi="Times New Roman" w:cs="Times New Roman"/>
          <w:sz w:val="24"/>
          <w:szCs w:val="24"/>
        </w:rPr>
        <w:t xml:space="preserve">Η φιλοξενία αποτελεί κίνηση της καρδιάς, κίνηση αγάπης προς τον συνάνθρωπό μας κυρίως τον αδύναμο και τον ταλαιπωρημένο. Η φιλοξενία ξεκινάει ήδη από τους φίλους μας, τους γνωστούς και τους συναδέλφους και καταλήγει στους άπορους και δυστυχισμένους. Είναι αυτονόητο ότι δεν νοείται εκκλησιαστικός ηγέτης που να μην είναι φιλόξενος, αλλά και ο κάθε χριστιανός </w:t>
      </w:r>
      <w:r w:rsidR="0038481A" w:rsidRPr="008B7475">
        <w:rPr>
          <w:rFonts w:ascii="Times New Roman" w:hAnsi="Times New Roman" w:cs="Times New Roman"/>
          <w:sz w:val="24"/>
          <w:szCs w:val="24"/>
        </w:rPr>
        <w:t xml:space="preserve"> οφείλει να πράττει το ίδιο, </w:t>
      </w:r>
      <w:r w:rsidR="00765139" w:rsidRPr="008B7475">
        <w:rPr>
          <w:rFonts w:ascii="Times New Roman" w:hAnsi="Times New Roman" w:cs="Times New Roman"/>
          <w:sz w:val="24"/>
          <w:szCs w:val="24"/>
        </w:rPr>
        <w:t>γιατί η φιλοξενία  αποτ</w:t>
      </w:r>
      <w:r w:rsidR="0038481A" w:rsidRPr="008B7475">
        <w:rPr>
          <w:rFonts w:ascii="Times New Roman" w:hAnsi="Times New Roman" w:cs="Times New Roman"/>
          <w:sz w:val="24"/>
          <w:szCs w:val="24"/>
        </w:rPr>
        <w:t>ελεί προϋπόθεση για την είσοδο</w:t>
      </w:r>
      <w:r w:rsidR="00765139" w:rsidRPr="008B7475">
        <w:rPr>
          <w:rFonts w:ascii="Times New Roman" w:hAnsi="Times New Roman" w:cs="Times New Roman"/>
          <w:sz w:val="24"/>
          <w:szCs w:val="24"/>
        </w:rPr>
        <w:t xml:space="preserve"> στην ουράνια Βασιλεία.</w:t>
      </w:r>
      <w:r w:rsidR="003134B3" w:rsidRPr="008B7475">
        <w:rPr>
          <w:rFonts w:ascii="Times New Roman" w:hAnsi="Times New Roman" w:cs="Times New Roman"/>
          <w:sz w:val="24"/>
          <w:szCs w:val="24"/>
        </w:rPr>
        <w:t xml:space="preserve"> Ο χριστιανός, μιμούμενος τον Ιησού Χριστό , οφείλει να κενώνει τον εαυτό του, να περιποιείται τον ξένο, συμμ</w:t>
      </w:r>
      <w:r w:rsidR="003F6A3A" w:rsidRPr="008B7475">
        <w:rPr>
          <w:rFonts w:ascii="Times New Roman" w:hAnsi="Times New Roman" w:cs="Times New Roman"/>
          <w:sz w:val="24"/>
          <w:szCs w:val="24"/>
        </w:rPr>
        <w:t xml:space="preserve">ετέχοντας στο σχέδιο της </w:t>
      </w:r>
      <w:proofErr w:type="spellStart"/>
      <w:r w:rsidR="003F6A3A" w:rsidRPr="008B7475">
        <w:rPr>
          <w:rFonts w:ascii="Times New Roman" w:hAnsi="Times New Roman" w:cs="Times New Roman"/>
          <w:sz w:val="24"/>
          <w:szCs w:val="24"/>
        </w:rPr>
        <w:t>α</w:t>
      </w:r>
      <w:r w:rsidR="003134B3" w:rsidRPr="008B7475">
        <w:rPr>
          <w:rFonts w:ascii="Times New Roman" w:hAnsi="Times New Roman" w:cs="Times New Roman"/>
          <w:sz w:val="24"/>
          <w:szCs w:val="24"/>
        </w:rPr>
        <w:t>προϋπόθετης</w:t>
      </w:r>
      <w:proofErr w:type="spellEnd"/>
      <w:r w:rsidR="003134B3" w:rsidRPr="008B7475">
        <w:rPr>
          <w:rFonts w:ascii="Times New Roman" w:hAnsi="Times New Roman" w:cs="Times New Roman"/>
          <w:sz w:val="24"/>
          <w:szCs w:val="24"/>
        </w:rPr>
        <w:t xml:space="preserve"> αγάπης του Θεού και φανερώνοντας έμπρακτα  τη γνησιότητα της πίστης και της αφοσίωσης στο  πρόσωπό Του. </w:t>
      </w:r>
      <w:r w:rsidR="00474D65" w:rsidRPr="008B7475">
        <w:rPr>
          <w:rFonts w:ascii="Times New Roman" w:hAnsi="Times New Roman" w:cs="Times New Roman"/>
          <w:sz w:val="24"/>
          <w:szCs w:val="24"/>
        </w:rPr>
        <w:t xml:space="preserve"> </w:t>
      </w:r>
      <w:r w:rsidR="0051655F">
        <w:rPr>
          <w:rFonts w:ascii="Times New Roman" w:hAnsi="Times New Roman" w:cs="Times New Roman"/>
          <w:sz w:val="24"/>
          <w:szCs w:val="24"/>
        </w:rPr>
        <w:tab/>
      </w:r>
      <w:r w:rsidR="0051655F">
        <w:rPr>
          <w:rFonts w:ascii="Times New Roman" w:hAnsi="Times New Roman" w:cs="Times New Roman"/>
          <w:sz w:val="24"/>
          <w:szCs w:val="24"/>
        </w:rPr>
        <w:tab/>
      </w:r>
      <w:r w:rsidR="0051655F">
        <w:rPr>
          <w:rFonts w:ascii="Times New Roman" w:hAnsi="Times New Roman" w:cs="Times New Roman"/>
          <w:sz w:val="24"/>
          <w:szCs w:val="24"/>
        </w:rPr>
        <w:tab/>
      </w:r>
      <w:r w:rsidR="0051655F">
        <w:rPr>
          <w:rFonts w:ascii="Times New Roman" w:hAnsi="Times New Roman" w:cs="Times New Roman"/>
          <w:sz w:val="24"/>
          <w:szCs w:val="24"/>
        </w:rPr>
        <w:tab/>
      </w:r>
      <w:r w:rsidR="0051655F">
        <w:rPr>
          <w:rFonts w:ascii="Times New Roman" w:hAnsi="Times New Roman" w:cs="Times New Roman"/>
          <w:sz w:val="24"/>
          <w:szCs w:val="24"/>
        </w:rPr>
        <w:tab/>
      </w:r>
      <w:r w:rsidR="0051655F">
        <w:rPr>
          <w:rFonts w:ascii="Times New Roman" w:hAnsi="Times New Roman" w:cs="Times New Roman"/>
          <w:sz w:val="24"/>
          <w:szCs w:val="24"/>
        </w:rPr>
        <w:tab/>
      </w:r>
      <w:r w:rsidR="0051655F">
        <w:rPr>
          <w:rFonts w:ascii="Times New Roman" w:hAnsi="Times New Roman" w:cs="Times New Roman"/>
          <w:sz w:val="24"/>
          <w:szCs w:val="24"/>
        </w:rPr>
        <w:tab/>
      </w:r>
      <w:r w:rsidR="0051655F">
        <w:rPr>
          <w:rFonts w:ascii="Times New Roman" w:hAnsi="Times New Roman" w:cs="Times New Roman"/>
          <w:sz w:val="24"/>
          <w:szCs w:val="24"/>
        </w:rPr>
        <w:tab/>
      </w:r>
      <w:r w:rsidR="0051655F">
        <w:rPr>
          <w:rFonts w:ascii="Times New Roman" w:hAnsi="Times New Roman" w:cs="Times New Roman"/>
          <w:sz w:val="24"/>
          <w:szCs w:val="24"/>
        </w:rPr>
        <w:tab/>
      </w:r>
      <w:r w:rsidR="0051655F">
        <w:rPr>
          <w:rFonts w:ascii="Times New Roman" w:hAnsi="Times New Roman" w:cs="Times New Roman"/>
          <w:sz w:val="24"/>
          <w:szCs w:val="24"/>
        </w:rPr>
        <w:tab/>
      </w:r>
      <w:r w:rsidR="00474D65" w:rsidRPr="008B7475">
        <w:rPr>
          <w:rFonts w:ascii="Times New Roman" w:hAnsi="Times New Roman" w:cs="Times New Roman"/>
          <w:sz w:val="24"/>
          <w:szCs w:val="24"/>
        </w:rPr>
        <w:t>Ο θεσμός αυτός της φιλοξενίας  διατηρήθηκε αν</w:t>
      </w:r>
      <w:r w:rsidR="00B50103" w:rsidRPr="008B7475">
        <w:rPr>
          <w:rFonts w:ascii="Times New Roman" w:hAnsi="Times New Roman" w:cs="Times New Roman"/>
          <w:sz w:val="24"/>
          <w:szCs w:val="24"/>
        </w:rPr>
        <w:t xml:space="preserve">αλλοίωτος και απαράλλαχτος κατά τους </w:t>
      </w:r>
      <w:r w:rsidR="00474D65" w:rsidRPr="008B7475">
        <w:rPr>
          <w:rFonts w:ascii="Times New Roman" w:hAnsi="Times New Roman" w:cs="Times New Roman"/>
          <w:sz w:val="24"/>
          <w:szCs w:val="24"/>
        </w:rPr>
        <w:t xml:space="preserve"> χριστιανικούς χρόνους και καλλιεργήθηκε με </w:t>
      </w:r>
      <w:r w:rsidR="00E3763C" w:rsidRPr="008B7475">
        <w:rPr>
          <w:rFonts w:ascii="Times New Roman" w:hAnsi="Times New Roman" w:cs="Times New Roman"/>
          <w:sz w:val="24"/>
          <w:szCs w:val="24"/>
        </w:rPr>
        <w:t>φιλάδελφο</w:t>
      </w:r>
      <w:r w:rsidR="00474D65" w:rsidRPr="008B7475">
        <w:rPr>
          <w:rFonts w:ascii="Times New Roman" w:hAnsi="Times New Roman" w:cs="Times New Roman"/>
          <w:sz w:val="24"/>
          <w:szCs w:val="24"/>
        </w:rPr>
        <w:t xml:space="preserve"> τρόπο στην ελληνική ανατολή.</w:t>
      </w:r>
      <w:r w:rsidR="00577A18" w:rsidRPr="00577A18">
        <w:rPr>
          <w:rFonts w:ascii="Times New Roman" w:hAnsi="Times New Roman" w:cs="Times New Roman"/>
          <w:color w:val="365F91" w:themeColor="accent1" w:themeShade="BF"/>
          <w:sz w:val="24"/>
          <w:szCs w:val="24"/>
        </w:rPr>
        <w:t xml:space="preserve"> </w:t>
      </w:r>
      <w:r w:rsidR="00577A18" w:rsidRPr="0051655F">
        <w:rPr>
          <w:rFonts w:ascii="Times New Roman" w:hAnsi="Times New Roman" w:cs="Times New Roman"/>
          <w:sz w:val="24"/>
          <w:szCs w:val="24"/>
        </w:rPr>
        <w:t>Έπρεπε να είναι φιλόξενος ο επίσκοπος για να  φιλοξενεί αγίους και ίσως να ελέγχει το χάρισμά τους.</w:t>
      </w:r>
      <w:r w:rsidR="00577A18" w:rsidRPr="0051655F">
        <w:rPr>
          <w:rStyle w:val="a5"/>
          <w:rFonts w:ascii="Times New Roman" w:hAnsi="Times New Roman" w:cs="Times New Roman"/>
          <w:sz w:val="24"/>
          <w:szCs w:val="24"/>
        </w:rPr>
        <w:footnoteReference w:id="138"/>
      </w:r>
      <w:r w:rsidR="00474D65" w:rsidRPr="0051655F">
        <w:rPr>
          <w:rFonts w:ascii="Times New Roman" w:hAnsi="Times New Roman" w:cs="Times New Roman"/>
          <w:sz w:val="24"/>
          <w:szCs w:val="24"/>
        </w:rPr>
        <w:t xml:space="preserve"> </w:t>
      </w:r>
      <w:r w:rsidR="00474D65" w:rsidRPr="008B7475">
        <w:rPr>
          <w:rFonts w:ascii="Times New Roman" w:hAnsi="Times New Roman" w:cs="Times New Roman"/>
          <w:sz w:val="24"/>
          <w:szCs w:val="24"/>
        </w:rPr>
        <w:t>Η  σπουδή της εκκλησιαστικής παράδοσης μπορεί να αποκαλύψει ότι η φροντίδα για τον πλησίον,</w:t>
      </w:r>
      <w:r w:rsidR="003134B3" w:rsidRPr="008B7475">
        <w:rPr>
          <w:rFonts w:ascii="Times New Roman" w:hAnsi="Times New Roman" w:cs="Times New Roman"/>
          <w:sz w:val="24"/>
          <w:szCs w:val="24"/>
        </w:rPr>
        <w:t xml:space="preserve"> όχι μόν</w:t>
      </w:r>
      <w:r w:rsidR="00474D65" w:rsidRPr="008B7475">
        <w:rPr>
          <w:rFonts w:ascii="Times New Roman" w:hAnsi="Times New Roman" w:cs="Times New Roman"/>
          <w:sz w:val="24"/>
          <w:szCs w:val="24"/>
        </w:rPr>
        <w:t>ο δε συνιστά εξαίρεση, αλλά αποτελεί βασικό άξονά της, ο οποίος πρέπει να τροφοδοτήσει την καθημερινότητα των σύγχρονων ανθρώπων</w:t>
      </w:r>
      <w:r w:rsidR="00404863" w:rsidRPr="008B7475">
        <w:rPr>
          <w:rFonts w:ascii="Times New Roman" w:hAnsi="Times New Roman" w:cs="Times New Roman"/>
          <w:sz w:val="24"/>
          <w:szCs w:val="24"/>
        </w:rPr>
        <w:t xml:space="preserve">, </w:t>
      </w:r>
      <w:r w:rsidR="00474D65" w:rsidRPr="008B7475">
        <w:rPr>
          <w:rFonts w:ascii="Times New Roman" w:hAnsi="Times New Roman" w:cs="Times New Roman"/>
          <w:sz w:val="24"/>
          <w:szCs w:val="24"/>
        </w:rPr>
        <w:t xml:space="preserve"> με κριτήρια για μια στάση αλληλεγγύης και κοινωνικής κριτικής.</w:t>
      </w:r>
      <w:r w:rsidR="003134B3" w:rsidRPr="008B7475">
        <w:rPr>
          <w:rFonts w:ascii="Times New Roman" w:hAnsi="Times New Roman" w:cs="Times New Roman"/>
          <w:sz w:val="24"/>
          <w:szCs w:val="24"/>
        </w:rPr>
        <w:t xml:space="preserve"> Στο πρόσωπο του κάθε συνανθρώπου, συναντάται ο ίδιος ο Χριστός. Γι αυτό κάθε προσφορά προς αυτόν  αποτελεί προσφορά προς τον Χριστό. Συνεπώς</w:t>
      </w:r>
      <w:r w:rsidR="003F6A3A" w:rsidRPr="008B7475">
        <w:rPr>
          <w:rFonts w:ascii="Times New Roman" w:hAnsi="Times New Roman" w:cs="Times New Roman"/>
          <w:sz w:val="24"/>
          <w:szCs w:val="24"/>
        </w:rPr>
        <w:t xml:space="preserve"> </w:t>
      </w:r>
      <w:r w:rsidR="003134B3" w:rsidRPr="008B7475">
        <w:rPr>
          <w:rFonts w:ascii="Times New Roman" w:hAnsi="Times New Roman" w:cs="Times New Roman"/>
          <w:sz w:val="24"/>
          <w:szCs w:val="24"/>
        </w:rPr>
        <w:t xml:space="preserve"> η διακονία προς τον </w:t>
      </w:r>
      <w:r w:rsidR="00290C77" w:rsidRPr="008B7475">
        <w:rPr>
          <w:rFonts w:ascii="Times New Roman" w:hAnsi="Times New Roman" w:cs="Times New Roman"/>
          <w:sz w:val="24"/>
          <w:szCs w:val="24"/>
        </w:rPr>
        <w:t xml:space="preserve">συνάνθρωπο </w:t>
      </w:r>
      <w:r w:rsidR="003134B3" w:rsidRPr="008B7475">
        <w:rPr>
          <w:rFonts w:ascii="Times New Roman" w:hAnsi="Times New Roman" w:cs="Times New Roman"/>
          <w:sz w:val="24"/>
          <w:szCs w:val="24"/>
        </w:rPr>
        <w:t xml:space="preserve"> </w:t>
      </w:r>
      <w:r w:rsidR="00290C77" w:rsidRPr="008B7475">
        <w:rPr>
          <w:rFonts w:ascii="Times New Roman" w:hAnsi="Times New Roman" w:cs="Times New Roman"/>
          <w:sz w:val="24"/>
          <w:szCs w:val="24"/>
        </w:rPr>
        <w:t>είναι ένα βασικό κριτήριο για τη σωτηρία και θα πρέπει όλοι οι άνθρωποι να την επιδιώκουν. Παρ</w:t>
      </w:r>
      <w:r w:rsidR="00E3763C" w:rsidRPr="008B7475">
        <w:rPr>
          <w:rFonts w:ascii="Times New Roman" w:hAnsi="Times New Roman" w:cs="Times New Roman"/>
          <w:sz w:val="24"/>
          <w:szCs w:val="24"/>
        </w:rPr>
        <w:t>’</w:t>
      </w:r>
      <w:r w:rsidR="00290C77" w:rsidRPr="008B7475">
        <w:rPr>
          <w:rFonts w:ascii="Times New Roman" w:hAnsi="Times New Roman" w:cs="Times New Roman"/>
          <w:sz w:val="24"/>
          <w:szCs w:val="24"/>
        </w:rPr>
        <w:t xml:space="preserve"> όλο που ο θεσμός αυτός στις μέρες μας διέρχεται κρίση και  περιορίζεται  σε φιλικά και συγγενικά πρόσωπα , λόγω του αυξημένου φόβου και  της καχυποψίας που κυριαρχεί στην εποχή μας, οφείλουμε να εμπεδώσουμε ότι τόσο σε ατομικό όσο και σε επαγγελματικό επίπεδο η ζωή θα μεταβληθεί άρδην</w:t>
      </w:r>
      <w:r w:rsidR="00404863" w:rsidRPr="008B7475">
        <w:rPr>
          <w:rFonts w:ascii="Times New Roman" w:hAnsi="Times New Roman" w:cs="Times New Roman"/>
          <w:sz w:val="24"/>
          <w:szCs w:val="24"/>
        </w:rPr>
        <w:t>,</w:t>
      </w:r>
      <w:r w:rsidR="00290C77" w:rsidRPr="008B7475">
        <w:rPr>
          <w:rFonts w:ascii="Times New Roman" w:hAnsi="Times New Roman" w:cs="Times New Roman"/>
          <w:sz w:val="24"/>
          <w:szCs w:val="24"/>
        </w:rPr>
        <w:t xml:space="preserve">  αν </w:t>
      </w:r>
      <w:r w:rsidR="00095ED6" w:rsidRPr="008B7475">
        <w:rPr>
          <w:rFonts w:ascii="Times New Roman" w:hAnsi="Times New Roman" w:cs="Times New Roman"/>
          <w:sz w:val="24"/>
          <w:szCs w:val="24"/>
        </w:rPr>
        <w:t xml:space="preserve">κατανοήσουμε τη σπουδαιότητα αυτής της αρετής και την εφαρμόσουμε σε όλες τις πτυχές της καθημερινότητάς μας. </w:t>
      </w:r>
      <w:r w:rsidR="00685FE2">
        <w:rPr>
          <w:rFonts w:ascii="Times New Roman" w:hAnsi="Times New Roman" w:cs="Times New Roman"/>
          <w:sz w:val="24"/>
          <w:szCs w:val="24"/>
        </w:rPr>
        <w:tab/>
      </w:r>
      <w:r w:rsidR="00685FE2">
        <w:rPr>
          <w:rFonts w:ascii="Times New Roman" w:hAnsi="Times New Roman" w:cs="Times New Roman"/>
          <w:sz w:val="24"/>
          <w:szCs w:val="24"/>
        </w:rPr>
        <w:tab/>
      </w:r>
      <w:r w:rsidR="00685FE2">
        <w:rPr>
          <w:rFonts w:ascii="Times New Roman" w:hAnsi="Times New Roman" w:cs="Times New Roman"/>
          <w:sz w:val="24"/>
          <w:szCs w:val="24"/>
        </w:rPr>
        <w:tab/>
      </w:r>
      <w:r w:rsidR="00685FE2">
        <w:rPr>
          <w:rFonts w:ascii="Times New Roman" w:hAnsi="Times New Roman" w:cs="Times New Roman"/>
          <w:sz w:val="24"/>
          <w:szCs w:val="24"/>
        </w:rPr>
        <w:tab/>
      </w:r>
      <w:r w:rsidR="00685FE2">
        <w:rPr>
          <w:rFonts w:ascii="Times New Roman" w:hAnsi="Times New Roman" w:cs="Times New Roman"/>
          <w:sz w:val="24"/>
          <w:szCs w:val="24"/>
        </w:rPr>
        <w:tab/>
      </w:r>
      <w:r w:rsidR="00685FE2">
        <w:rPr>
          <w:rFonts w:ascii="Times New Roman" w:hAnsi="Times New Roman" w:cs="Times New Roman"/>
          <w:sz w:val="24"/>
          <w:szCs w:val="24"/>
        </w:rPr>
        <w:tab/>
      </w:r>
      <w:r w:rsidR="00685FE2">
        <w:rPr>
          <w:rFonts w:ascii="Times New Roman" w:hAnsi="Times New Roman" w:cs="Times New Roman"/>
          <w:sz w:val="24"/>
          <w:szCs w:val="24"/>
        </w:rPr>
        <w:tab/>
      </w:r>
      <w:r w:rsidR="00685FE2">
        <w:rPr>
          <w:rFonts w:ascii="Times New Roman" w:hAnsi="Times New Roman" w:cs="Times New Roman"/>
          <w:sz w:val="24"/>
          <w:szCs w:val="24"/>
        </w:rPr>
        <w:tab/>
      </w:r>
      <w:r w:rsidR="00685FE2">
        <w:rPr>
          <w:rFonts w:ascii="Times New Roman" w:hAnsi="Times New Roman" w:cs="Times New Roman"/>
          <w:sz w:val="24"/>
          <w:szCs w:val="24"/>
        </w:rPr>
        <w:tab/>
      </w:r>
      <w:r w:rsidR="00095ED6" w:rsidRPr="008B7475">
        <w:rPr>
          <w:rFonts w:ascii="Times New Roman" w:hAnsi="Times New Roman" w:cs="Times New Roman"/>
          <w:sz w:val="24"/>
          <w:szCs w:val="24"/>
        </w:rPr>
        <w:t>Η φιλοξενία μπορεί να αποτελεί μια ιδέα, κρύβει όμως μέσα της το βασικότερο συστατικό της ανθρώπινης επιβίωσης ,  που είν</w:t>
      </w:r>
      <w:r w:rsidR="007D18BE" w:rsidRPr="008B7475">
        <w:rPr>
          <w:rFonts w:ascii="Times New Roman" w:hAnsi="Times New Roman" w:cs="Times New Roman"/>
          <w:sz w:val="24"/>
          <w:szCs w:val="24"/>
        </w:rPr>
        <w:t xml:space="preserve">αι η αγάπη και αυτό την </w:t>
      </w:r>
      <w:r w:rsidR="007D18BE" w:rsidRPr="008B7475">
        <w:rPr>
          <w:rFonts w:ascii="Times New Roman" w:hAnsi="Times New Roman" w:cs="Times New Roman"/>
          <w:sz w:val="24"/>
          <w:szCs w:val="24"/>
        </w:rPr>
        <w:lastRenderedPageBreak/>
        <w:t xml:space="preserve">αναγάγει σε ύψιστη αξία. </w:t>
      </w:r>
      <w:r w:rsidR="003F6A3A" w:rsidRPr="008B7475">
        <w:rPr>
          <w:rFonts w:ascii="Times New Roman" w:hAnsi="Times New Roman" w:cs="Times New Roman"/>
          <w:sz w:val="24"/>
          <w:szCs w:val="24"/>
        </w:rPr>
        <w:t>Σχετικά με την φιλοξενία και το όρο «πλησίον» , ο Χριστός καθόρισε πέρα από κάθε όριο στην παραβολή του καλού Σαμαρείτη με ποιόν τρόπο πρέπει να κινούνται οι άνθρωποι και ειδικά οι ηγέτες.</w:t>
      </w:r>
      <w:r w:rsidR="003F6A3A" w:rsidRPr="008B7475">
        <w:rPr>
          <w:rStyle w:val="a5"/>
          <w:rFonts w:ascii="Times New Roman" w:hAnsi="Times New Roman" w:cs="Times New Roman"/>
          <w:sz w:val="24"/>
          <w:szCs w:val="24"/>
        </w:rPr>
        <w:footnoteReference w:id="139"/>
      </w:r>
      <w:r w:rsidR="003F6A3A" w:rsidRPr="008B7475">
        <w:rPr>
          <w:rFonts w:ascii="Times New Roman" w:hAnsi="Times New Roman" w:cs="Times New Roman"/>
          <w:sz w:val="24"/>
          <w:szCs w:val="24"/>
        </w:rPr>
        <w:t xml:space="preserve"> </w:t>
      </w:r>
      <w:r w:rsidR="007D18BE" w:rsidRPr="008B7475">
        <w:rPr>
          <w:rFonts w:ascii="Times New Roman" w:hAnsi="Times New Roman" w:cs="Times New Roman"/>
          <w:sz w:val="24"/>
          <w:szCs w:val="24"/>
        </w:rPr>
        <w:t>Όσον αφορά</w:t>
      </w:r>
      <w:r w:rsidR="00290C77" w:rsidRPr="008B7475">
        <w:rPr>
          <w:rFonts w:ascii="Times New Roman" w:hAnsi="Times New Roman" w:cs="Times New Roman"/>
          <w:sz w:val="24"/>
          <w:szCs w:val="24"/>
        </w:rPr>
        <w:t xml:space="preserve"> </w:t>
      </w:r>
      <w:r w:rsidR="00765139" w:rsidRPr="008B7475">
        <w:rPr>
          <w:rFonts w:ascii="Times New Roman" w:hAnsi="Times New Roman" w:cs="Times New Roman"/>
          <w:sz w:val="24"/>
          <w:szCs w:val="24"/>
        </w:rPr>
        <w:t>τους οργανισμούς και τις επιχειρήσεις μπορεί να βρει α</w:t>
      </w:r>
      <w:r w:rsidR="007D18BE" w:rsidRPr="008B7475">
        <w:rPr>
          <w:rFonts w:ascii="Times New Roman" w:hAnsi="Times New Roman" w:cs="Times New Roman"/>
          <w:sz w:val="24"/>
          <w:szCs w:val="24"/>
        </w:rPr>
        <w:t xml:space="preserve">πήχηση και να συμβάλλει καταλυτικά </w:t>
      </w:r>
      <w:r w:rsidR="00765139" w:rsidRPr="008B7475">
        <w:rPr>
          <w:rFonts w:ascii="Times New Roman" w:hAnsi="Times New Roman" w:cs="Times New Roman"/>
          <w:sz w:val="24"/>
          <w:szCs w:val="24"/>
        </w:rPr>
        <w:t xml:space="preserve"> </w:t>
      </w:r>
      <w:r w:rsidR="007D18BE" w:rsidRPr="008B7475">
        <w:rPr>
          <w:rFonts w:ascii="Times New Roman" w:hAnsi="Times New Roman" w:cs="Times New Roman"/>
          <w:sz w:val="24"/>
          <w:szCs w:val="24"/>
        </w:rPr>
        <w:t>σ</w:t>
      </w:r>
      <w:r w:rsidR="00765139" w:rsidRPr="008B7475">
        <w:rPr>
          <w:rFonts w:ascii="Times New Roman" w:hAnsi="Times New Roman" w:cs="Times New Roman"/>
          <w:sz w:val="24"/>
          <w:szCs w:val="24"/>
        </w:rPr>
        <w:t>το έργο του ηγέτη.</w:t>
      </w:r>
      <w:r w:rsidR="00EA6E99">
        <w:rPr>
          <w:rFonts w:ascii="Times New Roman" w:hAnsi="Times New Roman" w:cs="Times New Roman"/>
          <w:sz w:val="24"/>
          <w:szCs w:val="24"/>
        </w:rPr>
        <w:t xml:space="preserve"> Δεν αρμόζει σε έναν η</w:t>
      </w:r>
      <w:r w:rsidR="007D18BE" w:rsidRPr="008B7475">
        <w:rPr>
          <w:rFonts w:ascii="Times New Roman" w:hAnsi="Times New Roman" w:cs="Times New Roman"/>
          <w:sz w:val="24"/>
          <w:szCs w:val="24"/>
        </w:rPr>
        <w:t xml:space="preserve">γέτη η </w:t>
      </w:r>
      <w:r w:rsidR="008875C9" w:rsidRPr="008B7475">
        <w:rPr>
          <w:rFonts w:ascii="Times New Roman" w:hAnsi="Times New Roman" w:cs="Times New Roman"/>
          <w:sz w:val="24"/>
          <w:szCs w:val="24"/>
        </w:rPr>
        <w:t xml:space="preserve"> μ</w:t>
      </w:r>
      <w:r w:rsidR="007D18BE" w:rsidRPr="008B7475">
        <w:rPr>
          <w:rFonts w:ascii="Times New Roman" w:hAnsi="Times New Roman" w:cs="Times New Roman"/>
          <w:sz w:val="24"/>
          <w:szCs w:val="24"/>
        </w:rPr>
        <w:t xml:space="preserve">ιζέρια </w:t>
      </w:r>
      <w:r w:rsidR="008875C9" w:rsidRPr="008B7475">
        <w:rPr>
          <w:rFonts w:ascii="Times New Roman" w:hAnsi="Times New Roman" w:cs="Times New Roman"/>
          <w:sz w:val="24"/>
          <w:szCs w:val="24"/>
        </w:rPr>
        <w:t xml:space="preserve"> και </w:t>
      </w:r>
      <w:r w:rsidR="007D18BE" w:rsidRPr="008B7475">
        <w:rPr>
          <w:rFonts w:ascii="Times New Roman" w:hAnsi="Times New Roman" w:cs="Times New Roman"/>
          <w:sz w:val="24"/>
          <w:szCs w:val="24"/>
        </w:rPr>
        <w:t xml:space="preserve"> η </w:t>
      </w:r>
      <w:r w:rsidR="008875C9" w:rsidRPr="008B7475">
        <w:rPr>
          <w:rFonts w:ascii="Times New Roman" w:hAnsi="Times New Roman" w:cs="Times New Roman"/>
          <w:sz w:val="24"/>
          <w:szCs w:val="24"/>
        </w:rPr>
        <w:t>τσιγκουνιά.</w:t>
      </w:r>
      <w:r w:rsidR="007D18BE" w:rsidRPr="008B7475">
        <w:rPr>
          <w:rFonts w:ascii="Times New Roman" w:hAnsi="Times New Roman" w:cs="Times New Roman"/>
          <w:sz w:val="24"/>
          <w:szCs w:val="24"/>
        </w:rPr>
        <w:t xml:space="preserve"> Οφείλει να είναι γενναιόδωρος, εξυπηρετικός ,να παρέχει  απλόχερα τη φροντίδα και </w:t>
      </w:r>
      <w:r w:rsidR="001517CA" w:rsidRPr="008B7475">
        <w:rPr>
          <w:rFonts w:ascii="Times New Roman" w:hAnsi="Times New Roman" w:cs="Times New Roman"/>
          <w:sz w:val="24"/>
          <w:szCs w:val="24"/>
        </w:rPr>
        <w:t xml:space="preserve"> την περίθαλψη σε όσους έχουν ανάγκη και να π</w:t>
      </w:r>
      <w:r w:rsidR="00404863" w:rsidRPr="008B7475">
        <w:rPr>
          <w:rFonts w:ascii="Times New Roman" w:hAnsi="Times New Roman" w:cs="Times New Roman"/>
          <w:sz w:val="24"/>
          <w:szCs w:val="24"/>
        </w:rPr>
        <w:t>ροσφέρει τις υπηρεσίες του  αδιακρίτως</w:t>
      </w:r>
      <w:r w:rsidR="001517CA" w:rsidRPr="008B7475">
        <w:rPr>
          <w:rFonts w:ascii="Times New Roman" w:hAnsi="Times New Roman" w:cs="Times New Roman"/>
          <w:sz w:val="24"/>
          <w:szCs w:val="24"/>
        </w:rPr>
        <w:t xml:space="preserve"> και αγόγγυστα.</w:t>
      </w:r>
      <w:r w:rsidR="00685FE2">
        <w:rPr>
          <w:rFonts w:ascii="Times New Roman" w:hAnsi="Times New Roman" w:cs="Times New Roman"/>
          <w:sz w:val="24"/>
          <w:szCs w:val="24"/>
        </w:rPr>
        <w:tab/>
      </w:r>
      <w:r w:rsidR="00685FE2">
        <w:rPr>
          <w:rFonts w:ascii="Times New Roman" w:hAnsi="Times New Roman" w:cs="Times New Roman"/>
          <w:sz w:val="24"/>
          <w:szCs w:val="24"/>
        </w:rPr>
        <w:tab/>
      </w:r>
      <w:r w:rsidR="00685FE2">
        <w:rPr>
          <w:rFonts w:ascii="Times New Roman" w:hAnsi="Times New Roman" w:cs="Times New Roman"/>
          <w:sz w:val="24"/>
          <w:szCs w:val="24"/>
        </w:rPr>
        <w:tab/>
      </w:r>
      <w:r w:rsidR="00685FE2">
        <w:rPr>
          <w:rFonts w:ascii="Times New Roman" w:hAnsi="Times New Roman" w:cs="Times New Roman"/>
          <w:sz w:val="24"/>
          <w:szCs w:val="24"/>
        </w:rPr>
        <w:tab/>
      </w:r>
      <w:r w:rsidR="00685FE2">
        <w:rPr>
          <w:rFonts w:ascii="Times New Roman" w:hAnsi="Times New Roman" w:cs="Times New Roman"/>
          <w:sz w:val="24"/>
          <w:szCs w:val="24"/>
        </w:rPr>
        <w:tab/>
      </w:r>
      <w:r w:rsidR="00685FE2">
        <w:rPr>
          <w:rFonts w:ascii="Times New Roman" w:hAnsi="Times New Roman" w:cs="Times New Roman"/>
          <w:sz w:val="24"/>
          <w:szCs w:val="24"/>
        </w:rPr>
        <w:tab/>
      </w:r>
      <w:r w:rsidR="00685FE2">
        <w:rPr>
          <w:rFonts w:ascii="Times New Roman" w:hAnsi="Times New Roman" w:cs="Times New Roman"/>
          <w:sz w:val="24"/>
          <w:szCs w:val="24"/>
        </w:rPr>
        <w:tab/>
      </w:r>
      <w:r w:rsidR="00F04845">
        <w:rPr>
          <w:rFonts w:ascii="Times New Roman" w:hAnsi="Times New Roman" w:cs="Times New Roman"/>
          <w:sz w:val="24"/>
          <w:szCs w:val="24"/>
        </w:rPr>
        <w:t>Αυτός που παρέχει φιλοξενία</w:t>
      </w:r>
      <w:r w:rsidR="001517CA" w:rsidRPr="008B7475">
        <w:rPr>
          <w:rFonts w:ascii="Times New Roman" w:hAnsi="Times New Roman" w:cs="Times New Roman"/>
          <w:sz w:val="24"/>
          <w:szCs w:val="24"/>
        </w:rPr>
        <w:t>, δημιουργεί ένα καλό κλίμα και ουσιαστικά προσφέρει  «δύναμη»</w:t>
      </w:r>
      <w:r w:rsidR="000E08CA" w:rsidRPr="008B7475">
        <w:rPr>
          <w:rStyle w:val="a5"/>
          <w:rFonts w:ascii="Times New Roman" w:hAnsi="Times New Roman" w:cs="Times New Roman"/>
          <w:sz w:val="24"/>
          <w:szCs w:val="24"/>
        </w:rPr>
        <w:footnoteReference w:id="140"/>
      </w:r>
      <w:r w:rsidR="001517CA" w:rsidRPr="008B7475">
        <w:rPr>
          <w:rFonts w:ascii="Times New Roman" w:hAnsi="Times New Roman" w:cs="Times New Roman"/>
          <w:sz w:val="24"/>
          <w:szCs w:val="24"/>
        </w:rPr>
        <w:t xml:space="preserve"> σε αυτόν που εξυπηρετεί, ώστε να παρουσιάσει τις υπηρεσίες  και τα προσόντα του με τον τρόπο που επιθυμεί. Επομένως</w:t>
      </w:r>
      <w:r w:rsidR="00404863" w:rsidRPr="008B7475">
        <w:rPr>
          <w:rFonts w:ascii="Times New Roman" w:hAnsi="Times New Roman" w:cs="Times New Roman"/>
          <w:sz w:val="24"/>
          <w:szCs w:val="24"/>
        </w:rPr>
        <w:t xml:space="preserve">, </w:t>
      </w:r>
      <w:r w:rsidR="001517CA" w:rsidRPr="008B7475">
        <w:rPr>
          <w:rFonts w:ascii="Times New Roman" w:hAnsi="Times New Roman" w:cs="Times New Roman"/>
          <w:sz w:val="24"/>
          <w:szCs w:val="24"/>
        </w:rPr>
        <w:t xml:space="preserve"> οι αρχές της φιλο</w:t>
      </w:r>
      <w:r w:rsidR="00F04845">
        <w:rPr>
          <w:rFonts w:ascii="Times New Roman" w:hAnsi="Times New Roman" w:cs="Times New Roman"/>
          <w:sz w:val="24"/>
          <w:szCs w:val="24"/>
        </w:rPr>
        <w:t>ξενίας</w:t>
      </w:r>
      <w:r w:rsidR="001517CA" w:rsidRPr="008B7475">
        <w:rPr>
          <w:rFonts w:ascii="Times New Roman" w:hAnsi="Times New Roman" w:cs="Times New Roman"/>
          <w:sz w:val="24"/>
          <w:szCs w:val="24"/>
        </w:rPr>
        <w:t xml:space="preserve">  μπορούν κάλλιστα να προβληθούν  από τον σύγχρονο Ηγέτη, ο οποίος με τη </w:t>
      </w:r>
      <w:proofErr w:type="spellStart"/>
      <w:r w:rsidR="001517CA" w:rsidRPr="008B7475">
        <w:rPr>
          <w:rFonts w:ascii="Times New Roman" w:hAnsi="Times New Roman" w:cs="Times New Roman"/>
          <w:sz w:val="24"/>
          <w:szCs w:val="24"/>
        </w:rPr>
        <w:t>δοτικότητα</w:t>
      </w:r>
      <w:proofErr w:type="spellEnd"/>
      <w:r w:rsidR="001517CA" w:rsidRPr="008B7475">
        <w:rPr>
          <w:rFonts w:ascii="Times New Roman" w:hAnsi="Times New Roman" w:cs="Times New Roman"/>
          <w:sz w:val="24"/>
          <w:szCs w:val="24"/>
        </w:rPr>
        <w:t xml:space="preserve"> και την ευγένειά του</w:t>
      </w:r>
      <w:r w:rsidR="00583BB8" w:rsidRPr="008B7475">
        <w:rPr>
          <w:rFonts w:ascii="Times New Roman" w:hAnsi="Times New Roman" w:cs="Times New Roman"/>
          <w:sz w:val="24"/>
          <w:szCs w:val="24"/>
        </w:rPr>
        <w:t xml:space="preserve">, </w:t>
      </w:r>
      <w:r w:rsidR="001517CA" w:rsidRPr="008B7475">
        <w:rPr>
          <w:rFonts w:ascii="Times New Roman" w:hAnsi="Times New Roman" w:cs="Times New Roman"/>
          <w:sz w:val="24"/>
          <w:szCs w:val="24"/>
        </w:rPr>
        <w:t xml:space="preserve"> θα «αναγκάζει» τρόπον </w:t>
      </w:r>
      <w:r w:rsidR="00583BB8" w:rsidRPr="008B7475">
        <w:rPr>
          <w:rFonts w:ascii="Times New Roman" w:hAnsi="Times New Roman" w:cs="Times New Roman"/>
          <w:sz w:val="24"/>
          <w:szCs w:val="24"/>
        </w:rPr>
        <w:t xml:space="preserve"> </w:t>
      </w:r>
      <w:r w:rsidR="001517CA" w:rsidRPr="008B7475">
        <w:rPr>
          <w:rFonts w:ascii="Times New Roman" w:hAnsi="Times New Roman" w:cs="Times New Roman"/>
          <w:sz w:val="24"/>
          <w:szCs w:val="24"/>
        </w:rPr>
        <w:t xml:space="preserve">τινά </w:t>
      </w:r>
      <w:r w:rsidR="00C407E9" w:rsidRPr="008B7475">
        <w:rPr>
          <w:rFonts w:ascii="Times New Roman" w:hAnsi="Times New Roman" w:cs="Times New Roman"/>
          <w:sz w:val="24"/>
          <w:szCs w:val="24"/>
        </w:rPr>
        <w:t>τους υπολοίπους να τον ακολουθούν , δημιουργώντας παράλληλα ένα ευχάριστο  και συνεργατικό περιβάλλον. Αυτό λο</w:t>
      </w:r>
      <w:r w:rsidR="00404863" w:rsidRPr="008B7475">
        <w:rPr>
          <w:rFonts w:ascii="Times New Roman" w:hAnsi="Times New Roman" w:cs="Times New Roman"/>
          <w:sz w:val="24"/>
          <w:szCs w:val="24"/>
        </w:rPr>
        <w:t>ιπόν που εν τέλει θα επιτύχει</w:t>
      </w:r>
      <w:r w:rsidR="00C407E9" w:rsidRPr="008B7475">
        <w:rPr>
          <w:rFonts w:ascii="Times New Roman" w:hAnsi="Times New Roman" w:cs="Times New Roman"/>
          <w:sz w:val="24"/>
          <w:szCs w:val="24"/>
        </w:rPr>
        <w:t xml:space="preserve"> είναι μια εργασία ανθρώπινη, ποιοτική και  παραγωγική </w:t>
      </w:r>
      <w:r w:rsidR="00404863" w:rsidRPr="008B7475">
        <w:rPr>
          <w:rFonts w:ascii="Times New Roman" w:hAnsi="Times New Roman" w:cs="Times New Roman"/>
          <w:sz w:val="24"/>
          <w:szCs w:val="24"/>
        </w:rPr>
        <w:t xml:space="preserve">, </w:t>
      </w:r>
      <w:r w:rsidR="00C407E9" w:rsidRPr="008B7475">
        <w:rPr>
          <w:rFonts w:ascii="Times New Roman" w:hAnsi="Times New Roman" w:cs="Times New Roman"/>
          <w:sz w:val="24"/>
          <w:szCs w:val="24"/>
        </w:rPr>
        <w:t>καθώς επίσης και την προαγωγή της επιχειρηματικότητας .</w:t>
      </w:r>
      <w:r w:rsidR="007E49FE">
        <w:rPr>
          <w:rFonts w:ascii="Times New Roman" w:hAnsi="Times New Roman" w:cs="Times New Roman"/>
          <w:sz w:val="24"/>
          <w:szCs w:val="24"/>
        </w:rPr>
        <w:tab/>
      </w:r>
      <w:r w:rsidR="007E49FE">
        <w:rPr>
          <w:rFonts w:ascii="Times New Roman" w:hAnsi="Times New Roman" w:cs="Times New Roman"/>
          <w:sz w:val="24"/>
          <w:szCs w:val="24"/>
        </w:rPr>
        <w:tab/>
      </w:r>
      <w:r w:rsidR="007E49FE">
        <w:rPr>
          <w:rFonts w:ascii="Times New Roman" w:hAnsi="Times New Roman" w:cs="Times New Roman"/>
          <w:sz w:val="24"/>
          <w:szCs w:val="24"/>
        </w:rPr>
        <w:tab/>
      </w:r>
      <w:r w:rsidR="007E49FE">
        <w:rPr>
          <w:rFonts w:ascii="Times New Roman" w:hAnsi="Times New Roman" w:cs="Times New Roman"/>
          <w:sz w:val="24"/>
          <w:szCs w:val="24"/>
        </w:rPr>
        <w:tab/>
      </w:r>
      <w:r w:rsidR="007E49FE">
        <w:rPr>
          <w:rFonts w:ascii="Times New Roman" w:hAnsi="Times New Roman" w:cs="Times New Roman"/>
          <w:sz w:val="24"/>
          <w:szCs w:val="24"/>
        </w:rPr>
        <w:tab/>
      </w:r>
      <w:r w:rsidR="007E49FE">
        <w:rPr>
          <w:rFonts w:ascii="Times New Roman" w:hAnsi="Times New Roman" w:cs="Times New Roman"/>
          <w:sz w:val="24"/>
          <w:szCs w:val="24"/>
        </w:rPr>
        <w:tab/>
      </w:r>
      <w:r w:rsidR="007E49FE">
        <w:rPr>
          <w:rFonts w:ascii="Times New Roman" w:hAnsi="Times New Roman" w:cs="Times New Roman"/>
          <w:sz w:val="24"/>
          <w:szCs w:val="24"/>
        </w:rPr>
        <w:tab/>
      </w:r>
      <w:r w:rsidR="007E49FE">
        <w:rPr>
          <w:rFonts w:ascii="Times New Roman" w:hAnsi="Times New Roman" w:cs="Times New Roman"/>
          <w:sz w:val="24"/>
          <w:szCs w:val="24"/>
        </w:rPr>
        <w:tab/>
      </w:r>
      <w:r w:rsidR="007E49FE">
        <w:rPr>
          <w:rFonts w:ascii="Times New Roman" w:hAnsi="Times New Roman" w:cs="Times New Roman"/>
          <w:sz w:val="24"/>
          <w:szCs w:val="24"/>
        </w:rPr>
        <w:tab/>
      </w:r>
      <w:r w:rsidR="007E49FE">
        <w:rPr>
          <w:rFonts w:ascii="Times New Roman" w:hAnsi="Times New Roman" w:cs="Times New Roman"/>
          <w:sz w:val="24"/>
          <w:szCs w:val="24"/>
        </w:rPr>
        <w:tab/>
      </w:r>
      <w:r w:rsidR="00ED0C7D">
        <w:rPr>
          <w:rFonts w:ascii="Times New Roman" w:hAnsi="Times New Roman" w:cs="Times New Roman"/>
          <w:sz w:val="24"/>
          <w:szCs w:val="24"/>
        </w:rPr>
        <w:tab/>
      </w:r>
      <w:r w:rsidR="00ED0C7D">
        <w:rPr>
          <w:rFonts w:ascii="Times New Roman" w:hAnsi="Times New Roman" w:cs="Times New Roman"/>
          <w:sz w:val="24"/>
          <w:szCs w:val="24"/>
        </w:rPr>
        <w:tab/>
      </w:r>
      <w:r w:rsidR="00194ADB" w:rsidRPr="008B7475">
        <w:rPr>
          <w:rFonts w:ascii="Times New Roman" w:hAnsi="Times New Roman" w:cs="Times New Roman"/>
          <w:sz w:val="24"/>
          <w:szCs w:val="24"/>
        </w:rPr>
        <w:t xml:space="preserve">Για αυτό το λόγο υπάρχει η κοινωνική ευθύνη και η εταιρική ευθύνη για τις επιχειρήσεις που είναι σοβαρές και δεν στερούνται ηγεσίας. Η υποδοχή του πελάτη, οι παροχές στους εργαζόμενους εντός του εργασιακού χώρου </w:t>
      </w:r>
      <w:r w:rsidR="00404863" w:rsidRPr="008B7475">
        <w:rPr>
          <w:rFonts w:ascii="Times New Roman" w:hAnsi="Times New Roman" w:cs="Times New Roman"/>
          <w:sz w:val="24"/>
          <w:szCs w:val="24"/>
        </w:rPr>
        <w:t xml:space="preserve">, </w:t>
      </w:r>
      <w:r w:rsidR="00194ADB" w:rsidRPr="008B7475">
        <w:rPr>
          <w:rFonts w:ascii="Times New Roman" w:hAnsi="Times New Roman" w:cs="Times New Roman"/>
          <w:sz w:val="24"/>
          <w:szCs w:val="24"/>
        </w:rPr>
        <w:t xml:space="preserve">ώστε να γίνει πιο άνετη η καθημερινότητα τους μέχρι την επιχορήγηση γηροκομείων, ορφανοτροφείων, στέγες φιλοξενίας ανθρώπων με προβλήματα χρήσης ουσιών η με αλκοολισμό αποτελούν την έμπρακτη αγαπητική διάθεση και προσπάθεια. Φυσικά και δεν περιμένει κάποιος από μια επιχείρηση να </w:t>
      </w:r>
      <w:r w:rsidR="00F4704B" w:rsidRPr="008B7475">
        <w:rPr>
          <w:rFonts w:ascii="Times New Roman" w:hAnsi="Times New Roman" w:cs="Times New Roman"/>
          <w:sz w:val="24"/>
          <w:szCs w:val="24"/>
        </w:rPr>
        <w:t>φιλοξενεί</w:t>
      </w:r>
      <w:r w:rsidR="00194ADB" w:rsidRPr="008B7475">
        <w:rPr>
          <w:rFonts w:ascii="Times New Roman" w:hAnsi="Times New Roman" w:cs="Times New Roman"/>
          <w:sz w:val="24"/>
          <w:szCs w:val="24"/>
        </w:rPr>
        <w:t xml:space="preserve"> στα γραφεία της άστεγους, περιμένει όμως σίγουρα την υλική και οικονομική ενίσχυση</w:t>
      </w:r>
      <w:r w:rsidR="00F4704B" w:rsidRPr="008B7475">
        <w:rPr>
          <w:rFonts w:ascii="Times New Roman" w:hAnsi="Times New Roman" w:cs="Times New Roman"/>
          <w:sz w:val="24"/>
          <w:szCs w:val="24"/>
        </w:rPr>
        <w:t xml:space="preserve"> όλων των δομών που προσφέρουν κοινωνικό έργο. </w:t>
      </w:r>
      <w:r w:rsidR="00FF1B3B" w:rsidRPr="008B7475">
        <w:rPr>
          <w:rFonts w:ascii="Times New Roman" w:hAnsi="Times New Roman" w:cs="Times New Roman"/>
          <w:sz w:val="24"/>
          <w:szCs w:val="24"/>
        </w:rPr>
        <w:t xml:space="preserve"> Με αυτό τον</w:t>
      </w:r>
      <w:r w:rsidR="00583BB8" w:rsidRPr="008B7475">
        <w:rPr>
          <w:rFonts w:ascii="Times New Roman" w:hAnsi="Times New Roman" w:cs="Times New Roman"/>
          <w:sz w:val="24"/>
          <w:szCs w:val="24"/>
        </w:rPr>
        <w:t xml:space="preserve"> τρόπο </w:t>
      </w:r>
      <w:r w:rsidR="00FF1B3B" w:rsidRPr="008B7475">
        <w:rPr>
          <w:rFonts w:ascii="Times New Roman" w:hAnsi="Times New Roman" w:cs="Times New Roman"/>
          <w:sz w:val="24"/>
          <w:szCs w:val="24"/>
        </w:rPr>
        <w:t xml:space="preserve"> οι άνθρωποι που ηγούνται αποκτούν με ένα έμμεσο αλλά καθοριστικό τρόπο την αρετή της φιλοξενίας. Η προ</w:t>
      </w:r>
      <w:r w:rsidR="00583BB8" w:rsidRPr="008B7475">
        <w:rPr>
          <w:rFonts w:ascii="Times New Roman" w:hAnsi="Times New Roman" w:cs="Times New Roman"/>
          <w:sz w:val="24"/>
          <w:szCs w:val="24"/>
        </w:rPr>
        <w:t xml:space="preserve">σφορά αγάπης  </w:t>
      </w:r>
      <w:r w:rsidR="00FF1B3B" w:rsidRPr="008B7475">
        <w:rPr>
          <w:rFonts w:ascii="Times New Roman" w:hAnsi="Times New Roman" w:cs="Times New Roman"/>
          <w:sz w:val="24"/>
          <w:szCs w:val="24"/>
        </w:rPr>
        <w:t>για</w:t>
      </w:r>
      <w:r w:rsidR="00583BB8" w:rsidRPr="008B7475">
        <w:rPr>
          <w:rFonts w:ascii="Times New Roman" w:hAnsi="Times New Roman" w:cs="Times New Roman"/>
          <w:sz w:val="24"/>
          <w:szCs w:val="24"/>
        </w:rPr>
        <w:t xml:space="preserve"> να έχει νόημα πρέπει να προσφέρετ</w:t>
      </w:r>
      <w:r w:rsidR="00CD458D" w:rsidRPr="008B7475">
        <w:rPr>
          <w:rFonts w:ascii="Times New Roman" w:hAnsi="Times New Roman" w:cs="Times New Roman"/>
          <w:sz w:val="24"/>
          <w:szCs w:val="24"/>
        </w:rPr>
        <w:t>α</w:t>
      </w:r>
      <w:r w:rsidR="007E49FE">
        <w:rPr>
          <w:rFonts w:ascii="Times New Roman" w:hAnsi="Times New Roman" w:cs="Times New Roman"/>
          <w:sz w:val="24"/>
          <w:szCs w:val="24"/>
        </w:rPr>
        <w:t>ι  ανιδιοτ</w:t>
      </w:r>
      <w:r w:rsidR="00F04845">
        <w:rPr>
          <w:rFonts w:ascii="Times New Roman" w:hAnsi="Times New Roman" w:cs="Times New Roman"/>
          <w:sz w:val="24"/>
          <w:szCs w:val="24"/>
        </w:rPr>
        <w:t>ελώς και ανεξαιρέτως.</w:t>
      </w:r>
      <w:r w:rsidR="00F04845">
        <w:rPr>
          <w:rFonts w:ascii="Times New Roman" w:hAnsi="Times New Roman" w:cs="Times New Roman"/>
          <w:sz w:val="24"/>
          <w:szCs w:val="24"/>
        </w:rPr>
        <w:tab/>
      </w:r>
      <w:r w:rsidR="00F04845">
        <w:rPr>
          <w:rFonts w:ascii="Times New Roman" w:hAnsi="Times New Roman" w:cs="Times New Roman"/>
          <w:sz w:val="24"/>
          <w:szCs w:val="24"/>
        </w:rPr>
        <w:tab/>
      </w:r>
      <w:r w:rsidR="00F04845">
        <w:rPr>
          <w:rFonts w:ascii="Times New Roman" w:hAnsi="Times New Roman" w:cs="Times New Roman"/>
          <w:sz w:val="24"/>
          <w:szCs w:val="24"/>
        </w:rPr>
        <w:tab/>
      </w:r>
      <w:r w:rsidR="00F04845">
        <w:rPr>
          <w:rFonts w:ascii="Times New Roman" w:hAnsi="Times New Roman" w:cs="Times New Roman"/>
          <w:sz w:val="24"/>
          <w:szCs w:val="24"/>
        </w:rPr>
        <w:tab/>
      </w:r>
      <w:r w:rsidR="00F04845">
        <w:rPr>
          <w:rFonts w:ascii="Times New Roman" w:hAnsi="Times New Roman" w:cs="Times New Roman"/>
          <w:sz w:val="24"/>
          <w:szCs w:val="24"/>
        </w:rPr>
        <w:tab/>
      </w:r>
      <w:r w:rsidR="000563EA">
        <w:rPr>
          <w:rFonts w:ascii="Times New Roman" w:hAnsi="Times New Roman" w:cs="Times New Roman"/>
          <w:sz w:val="24"/>
          <w:szCs w:val="24"/>
        </w:rPr>
        <w:tab/>
      </w:r>
      <w:r w:rsidR="000563EA">
        <w:rPr>
          <w:rFonts w:ascii="Times New Roman" w:hAnsi="Times New Roman" w:cs="Times New Roman"/>
          <w:sz w:val="24"/>
          <w:szCs w:val="24"/>
        </w:rPr>
        <w:tab/>
      </w:r>
      <w:r w:rsidR="000563EA">
        <w:rPr>
          <w:rFonts w:ascii="Times New Roman" w:hAnsi="Times New Roman" w:cs="Times New Roman"/>
          <w:sz w:val="24"/>
          <w:szCs w:val="24"/>
        </w:rPr>
        <w:tab/>
      </w:r>
      <w:r w:rsidR="000563EA">
        <w:rPr>
          <w:rFonts w:ascii="Times New Roman" w:hAnsi="Times New Roman" w:cs="Times New Roman"/>
          <w:sz w:val="24"/>
          <w:szCs w:val="24"/>
        </w:rPr>
        <w:tab/>
      </w:r>
      <w:r w:rsidR="000563EA">
        <w:rPr>
          <w:rFonts w:ascii="Times New Roman" w:hAnsi="Times New Roman" w:cs="Times New Roman"/>
          <w:sz w:val="24"/>
          <w:szCs w:val="24"/>
        </w:rPr>
        <w:tab/>
      </w:r>
      <w:r w:rsidR="000563EA">
        <w:rPr>
          <w:rFonts w:ascii="Times New Roman" w:hAnsi="Times New Roman" w:cs="Times New Roman"/>
          <w:sz w:val="24"/>
          <w:szCs w:val="24"/>
        </w:rPr>
        <w:tab/>
      </w:r>
      <w:r w:rsidR="00F70E2A" w:rsidRPr="008B7475">
        <w:rPr>
          <w:rFonts w:ascii="Times New Roman" w:hAnsi="Times New Roman" w:cs="Times New Roman"/>
          <w:sz w:val="24"/>
          <w:szCs w:val="24"/>
        </w:rPr>
        <w:t xml:space="preserve">Η </w:t>
      </w:r>
      <w:r w:rsidR="00583BB8" w:rsidRPr="008B7475">
        <w:rPr>
          <w:rFonts w:ascii="Times New Roman" w:hAnsi="Times New Roman" w:cs="Times New Roman"/>
          <w:sz w:val="24"/>
          <w:szCs w:val="24"/>
        </w:rPr>
        <w:t xml:space="preserve">  </w:t>
      </w:r>
      <w:r w:rsidR="00F70E2A" w:rsidRPr="008B7475">
        <w:rPr>
          <w:rFonts w:ascii="Times New Roman" w:hAnsi="Times New Roman" w:cs="Times New Roman"/>
          <w:sz w:val="24"/>
          <w:szCs w:val="24"/>
        </w:rPr>
        <w:t xml:space="preserve">περιπέτεια εκατοντάδων χιλιάδων ανθρώπων, προσφύγων και μεταναστών </w:t>
      </w:r>
      <w:r w:rsidR="00F70E2A" w:rsidRPr="008B7475">
        <w:rPr>
          <w:rFonts w:ascii="Times New Roman" w:hAnsi="Times New Roman" w:cs="Times New Roman"/>
          <w:sz w:val="24"/>
          <w:szCs w:val="24"/>
        </w:rPr>
        <w:lastRenderedPageBreak/>
        <w:t xml:space="preserve">είναι μια ευκαιρία για την Ελλάδα να αποδείξει έμπρακτα πόσο Χριστιανικά φιλόξενη είναι. Διότι ο Χριστιανός πρέπει να είναι φιλόξενος κατ’ εντολή Κυρίου όπως είδαμε παραπάνω και </w:t>
      </w:r>
      <w:r w:rsidR="00141795" w:rsidRPr="008B7475">
        <w:rPr>
          <w:rFonts w:ascii="Times New Roman" w:hAnsi="Times New Roman" w:cs="Times New Roman"/>
          <w:sz w:val="24"/>
          <w:szCs w:val="24"/>
        </w:rPr>
        <w:t xml:space="preserve">δεν πρέπει να διακρίνεται από μισαλλοδοξία. Επίσης δεν πρέπει να αισθάνεται ότι η πίστη του απειλείται από άλλα δόγματα, δοξασίες και θρησκείες. Γιατί έχει ως κεφαλή τον Ιησού Χριστό και ως βάση την Αγία </w:t>
      </w:r>
      <w:r w:rsidR="004B6169" w:rsidRPr="008B7475">
        <w:rPr>
          <w:rFonts w:ascii="Times New Roman" w:hAnsi="Times New Roman" w:cs="Times New Roman"/>
          <w:sz w:val="24"/>
          <w:szCs w:val="24"/>
        </w:rPr>
        <w:t>Γραφή</w:t>
      </w:r>
      <w:r w:rsidR="00141795" w:rsidRPr="008B7475">
        <w:rPr>
          <w:rFonts w:ascii="Times New Roman" w:hAnsi="Times New Roman" w:cs="Times New Roman"/>
          <w:sz w:val="24"/>
          <w:szCs w:val="24"/>
        </w:rPr>
        <w:t xml:space="preserve"> και την</w:t>
      </w:r>
      <w:r w:rsidR="004B6169" w:rsidRPr="008B7475">
        <w:rPr>
          <w:rFonts w:ascii="Times New Roman" w:hAnsi="Times New Roman" w:cs="Times New Roman"/>
          <w:sz w:val="24"/>
          <w:szCs w:val="24"/>
        </w:rPr>
        <w:t xml:space="preserve"> </w:t>
      </w:r>
      <w:r w:rsidR="00141795" w:rsidRPr="008B7475">
        <w:rPr>
          <w:rFonts w:ascii="Times New Roman" w:hAnsi="Times New Roman" w:cs="Times New Roman"/>
          <w:sz w:val="24"/>
          <w:szCs w:val="24"/>
        </w:rPr>
        <w:t>παράδοση</w:t>
      </w:r>
      <w:r w:rsidR="004B6169" w:rsidRPr="008B7475">
        <w:rPr>
          <w:rFonts w:ascii="Times New Roman" w:hAnsi="Times New Roman" w:cs="Times New Roman"/>
          <w:sz w:val="24"/>
          <w:szCs w:val="24"/>
        </w:rPr>
        <w:t xml:space="preserve"> των Πατέρων της Εκκλησία</w:t>
      </w:r>
      <w:r w:rsidR="00583BB8" w:rsidRPr="008B7475">
        <w:rPr>
          <w:rFonts w:ascii="Times New Roman" w:hAnsi="Times New Roman" w:cs="Times New Roman"/>
          <w:sz w:val="24"/>
          <w:szCs w:val="24"/>
        </w:rPr>
        <w:t xml:space="preserve">ς που είναι δύο χιλιάδων χρόνων </w:t>
      </w:r>
      <w:r w:rsidR="00A736B0" w:rsidRPr="008B7475">
        <w:rPr>
          <w:rFonts w:ascii="Times New Roman" w:hAnsi="Times New Roman" w:cs="Times New Roman"/>
          <w:sz w:val="24"/>
          <w:szCs w:val="24"/>
        </w:rPr>
        <w:t>.</w:t>
      </w:r>
      <w:r w:rsidR="005A43A9" w:rsidRPr="008B7475">
        <w:rPr>
          <w:rFonts w:ascii="Times New Roman" w:hAnsi="Times New Roman" w:cs="Times New Roman"/>
          <w:sz w:val="24"/>
          <w:szCs w:val="24"/>
        </w:rPr>
        <w:t xml:space="preserve"> Ο Χριστιανός δεν ανέχεται παθητικά τον ξένο τον δυστυχισμένο, τον πρόσφυγα , τον φτωχό. Τον αποδέχεται δυναμικά, και το εκφράζει μέσα από την κοινωνία αγάπης.</w:t>
      </w:r>
      <w:r w:rsidR="007E49FE">
        <w:rPr>
          <w:rFonts w:ascii="Times New Roman" w:hAnsi="Times New Roman" w:cs="Times New Roman"/>
          <w:sz w:val="24"/>
          <w:szCs w:val="24"/>
        </w:rPr>
        <w:tab/>
      </w:r>
      <w:r w:rsidR="00FB3F46" w:rsidRPr="008B7475">
        <w:rPr>
          <w:rFonts w:ascii="Times New Roman" w:hAnsi="Times New Roman" w:cs="Times New Roman"/>
          <w:sz w:val="24"/>
          <w:szCs w:val="24"/>
        </w:rPr>
        <w:t>Η ανάπτυξη της φιλοξενίας και η καλλιέργεια της ιερότητας του ξένου είναι καρπός της ελληνικής παράδοσης. Σήμερα εκτός από της κατά τόπου ενορίες που αναπτύσσουν πλούσιο φιλανθρωπικό έργο</w:t>
      </w:r>
      <w:r w:rsidR="008D005F" w:rsidRPr="008B7475">
        <w:rPr>
          <w:rFonts w:ascii="Times New Roman" w:hAnsi="Times New Roman" w:cs="Times New Roman"/>
          <w:sz w:val="24"/>
          <w:szCs w:val="24"/>
        </w:rPr>
        <w:t>,</w:t>
      </w:r>
      <w:r w:rsidR="00F70FD6" w:rsidRPr="008B7475">
        <w:rPr>
          <w:rFonts w:ascii="Times New Roman" w:hAnsi="Times New Roman" w:cs="Times New Roman"/>
          <w:sz w:val="24"/>
          <w:szCs w:val="24"/>
        </w:rPr>
        <w:t xml:space="preserve"> προγράμματα σίτισης και ανακούφισης των πασχόντων αδερφών, εστίες φιλοξενίας απόρων φοιτητών και διάφορες άλλες έμμεσες η πιο άμεσες δράσεις φιλοξενίας, οι ιερές μονές αποδείχθηκαν προπύργια κοινωνικής </w:t>
      </w:r>
      <w:r w:rsidR="003047DA" w:rsidRPr="008B7475">
        <w:rPr>
          <w:rFonts w:ascii="Times New Roman" w:hAnsi="Times New Roman" w:cs="Times New Roman"/>
          <w:sz w:val="24"/>
          <w:szCs w:val="24"/>
        </w:rPr>
        <w:t>αλληλεγγύης</w:t>
      </w:r>
      <w:r w:rsidR="00F70FD6" w:rsidRPr="008B7475">
        <w:rPr>
          <w:rFonts w:ascii="Times New Roman" w:hAnsi="Times New Roman" w:cs="Times New Roman"/>
          <w:sz w:val="24"/>
          <w:szCs w:val="24"/>
        </w:rPr>
        <w:t xml:space="preserve"> και δικαιοσύνης.  Χιλιάδες άνθρωποι μέσα στην Ιστορία βρήκαν καταφύγιο, θαλπωρή, φιλοξενία και αγάπη</w:t>
      </w:r>
      <w:r w:rsidR="003047DA" w:rsidRPr="008B7475">
        <w:rPr>
          <w:rFonts w:ascii="Times New Roman" w:hAnsi="Times New Roman" w:cs="Times New Roman"/>
          <w:sz w:val="24"/>
          <w:szCs w:val="24"/>
        </w:rPr>
        <w:t xml:space="preserve"> κάτω από τις στέγες των ιερών μονών. </w:t>
      </w:r>
      <w:r w:rsidR="00187621" w:rsidRPr="008B7475">
        <w:rPr>
          <w:rFonts w:ascii="Times New Roman" w:hAnsi="Times New Roman" w:cs="Times New Roman"/>
          <w:sz w:val="24"/>
          <w:szCs w:val="24"/>
        </w:rPr>
        <w:t xml:space="preserve"> Παρατηρούμε πόσο</w:t>
      </w:r>
      <w:r w:rsidR="00583BB8" w:rsidRPr="008B7475">
        <w:rPr>
          <w:rFonts w:ascii="Times New Roman" w:hAnsi="Times New Roman" w:cs="Times New Roman"/>
          <w:sz w:val="24"/>
          <w:szCs w:val="24"/>
        </w:rPr>
        <w:t xml:space="preserve"> σημαντική είναι η φιλοξενία </w:t>
      </w:r>
      <w:r w:rsidR="00187621" w:rsidRPr="008B7475">
        <w:rPr>
          <w:rFonts w:ascii="Times New Roman" w:hAnsi="Times New Roman" w:cs="Times New Roman"/>
          <w:sz w:val="24"/>
          <w:szCs w:val="24"/>
        </w:rPr>
        <w:t xml:space="preserve"> ως αρετή, γι’ αυτό ο ξένος, ο φτωχός, ο άρρωστος, ο αδύναμος,  πρέπει να </w:t>
      </w:r>
      <w:r w:rsidR="00814A79" w:rsidRPr="008B7475">
        <w:rPr>
          <w:rFonts w:ascii="Times New Roman" w:hAnsi="Times New Roman" w:cs="Times New Roman"/>
          <w:sz w:val="24"/>
          <w:szCs w:val="24"/>
        </w:rPr>
        <w:t>αντιμετωπίζεται</w:t>
      </w:r>
      <w:r w:rsidR="00187621" w:rsidRPr="008B7475">
        <w:rPr>
          <w:rFonts w:ascii="Times New Roman" w:hAnsi="Times New Roman" w:cs="Times New Roman"/>
          <w:sz w:val="24"/>
          <w:szCs w:val="24"/>
        </w:rPr>
        <w:t xml:space="preserve"> ως εικόνα Θεού</w:t>
      </w:r>
      <w:r w:rsidR="00814A79" w:rsidRPr="008B7475">
        <w:rPr>
          <w:rFonts w:ascii="Times New Roman" w:hAnsi="Times New Roman" w:cs="Times New Roman"/>
          <w:sz w:val="24"/>
          <w:szCs w:val="24"/>
        </w:rPr>
        <w:t>. Με αυτό τον τρόπο η φιλοξενία θα είναι ευεργετική, γιατί εν κατακλείδι η φιλοξενία είναι αγάπη.</w:t>
      </w:r>
      <w:r w:rsidR="003E6F31">
        <w:rPr>
          <w:rFonts w:ascii="Times New Roman" w:hAnsi="Times New Roman" w:cs="Times New Roman"/>
          <w:sz w:val="24"/>
          <w:szCs w:val="24"/>
        </w:rPr>
        <w:tab/>
      </w:r>
      <w:r w:rsidR="003E6F31">
        <w:rPr>
          <w:rFonts w:ascii="Times New Roman" w:hAnsi="Times New Roman" w:cs="Times New Roman"/>
          <w:sz w:val="24"/>
          <w:szCs w:val="24"/>
        </w:rPr>
        <w:tab/>
      </w:r>
      <w:r w:rsidR="003E6F31">
        <w:rPr>
          <w:rFonts w:ascii="Times New Roman" w:hAnsi="Times New Roman" w:cs="Times New Roman"/>
          <w:sz w:val="24"/>
          <w:szCs w:val="24"/>
        </w:rPr>
        <w:tab/>
      </w:r>
      <w:r w:rsidR="003E6F31">
        <w:rPr>
          <w:rFonts w:ascii="Times New Roman" w:hAnsi="Times New Roman" w:cs="Times New Roman"/>
          <w:sz w:val="24"/>
          <w:szCs w:val="24"/>
        </w:rPr>
        <w:tab/>
      </w:r>
      <w:r w:rsidR="003E6F31">
        <w:rPr>
          <w:rFonts w:ascii="Times New Roman" w:hAnsi="Times New Roman" w:cs="Times New Roman"/>
          <w:sz w:val="24"/>
          <w:szCs w:val="24"/>
        </w:rPr>
        <w:tab/>
      </w:r>
      <w:r w:rsidR="003E6F31">
        <w:rPr>
          <w:rFonts w:ascii="Times New Roman" w:hAnsi="Times New Roman" w:cs="Times New Roman"/>
          <w:sz w:val="24"/>
          <w:szCs w:val="24"/>
        </w:rPr>
        <w:tab/>
      </w:r>
      <w:r w:rsidR="003E6F31">
        <w:rPr>
          <w:rFonts w:ascii="Times New Roman" w:hAnsi="Times New Roman" w:cs="Times New Roman"/>
          <w:sz w:val="24"/>
          <w:szCs w:val="24"/>
        </w:rPr>
        <w:tab/>
      </w:r>
      <w:r w:rsidR="003E6F31">
        <w:rPr>
          <w:rFonts w:ascii="Times New Roman" w:hAnsi="Times New Roman" w:cs="Times New Roman"/>
          <w:sz w:val="24"/>
          <w:szCs w:val="24"/>
        </w:rPr>
        <w:tab/>
      </w:r>
      <w:r w:rsidR="003E6F31">
        <w:rPr>
          <w:rFonts w:ascii="Times New Roman" w:hAnsi="Times New Roman" w:cs="Times New Roman"/>
          <w:sz w:val="24"/>
          <w:szCs w:val="24"/>
        </w:rPr>
        <w:tab/>
      </w:r>
      <w:r w:rsidR="003E6F31">
        <w:rPr>
          <w:rFonts w:ascii="Times New Roman" w:hAnsi="Times New Roman" w:cs="Times New Roman"/>
          <w:sz w:val="24"/>
          <w:szCs w:val="24"/>
        </w:rPr>
        <w:tab/>
      </w:r>
      <w:r w:rsidR="003E6F31">
        <w:rPr>
          <w:rFonts w:ascii="Times New Roman" w:hAnsi="Times New Roman" w:cs="Times New Roman"/>
          <w:sz w:val="24"/>
          <w:szCs w:val="24"/>
        </w:rPr>
        <w:tab/>
      </w:r>
      <w:r w:rsidR="00814A79" w:rsidRPr="008B7475">
        <w:rPr>
          <w:rFonts w:ascii="Times New Roman" w:hAnsi="Times New Roman" w:cs="Times New Roman"/>
          <w:sz w:val="24"/>
          <w:szCs w:val="24"/>
        </w:rPr>
        <w:t>Αυτή είναι η επιταγή του Χριστού και κατ’ επέκταση της Εκκλησίας Του, την οποία οφείλουν να ακολουθήσουν όλοι οι άνθρωποι και</w:t>
      </w:r>
      <w:r w:rsidR="000000A5">
        <w:rPr>
          <w:rFonts w:ascii="Times New Roman" w:hAnsi="Times New Roman" w:cs="Times New Roman"/>
          <w:sz w:val="24"/>
          <w:szCs w:val="24"/>
        </w:rPr>
        <w:t xml:space="preserve"> κυρίως οι άνθρωποι που ασκούν η</w:t>
      </w:r>
      <w:r w:rsidR="00814A79" w:rsidRPr="008B7475">
        <w:rPr>
          <w:rFonts w:ascii="Times New Roman" w:hAnsi="Times New Roman" w:cs="Times New Roman"/>
          <w:sz w:val="24"/>
          <w:szCs w:val="24"/>
        </w:rPr>
        <w:t xml:space="preserve">γεσία. </w:t>
      </w:r>
      <w:r w:rsidR="001A15D6" w:rsidRPr="008B7475">
        <w:rPr>
          <w:rFonts w:ascii="Times New Roman" w:hAnsi="Times New Roman" w:cs="Times New Roman"/>
          <w:sz w:val="24"/>
          <w:szCs w:val="24"/>
        </w:rPr>
        <w:t xml:space="preserve">Ο φιλόξενος άνθρωπος ακόμα και αν δεν έχει να δώσει κάτι σε αναπαύει με τον τρόπο του. Το ίδιο μπορεί να κάνει και μια επιχείρηση. </w:t>
      </w:r>
      <w:r w:rsidR="00CD458D" w:rsidRPr="008B7475">
        <w:rPr>
          <w:rFonts w:ascii="Times New Roman" w:hAnsi="Times New Roman" w:cs="Times New Roman"/>
          <w:sz w:val="24"/>
          <w:szCs w:val="24"/>
        </w:rPr>
        <w:t>Διότι</w:t>
      </w:r>
      <w:r w:rsidR="001A15D6" w:rsidRPr="008B7475">
        <w:rPr>
          <w:rFonts w:ascii="Times New Roman" w:hAnsi="Times New Roman" w:cs="Times New Roman"/>
          <w:sz w:val="24"/>
          <w:szCs w:val="24"/>
        </w:rPr>
        <w:t xml:space="preserve"> η φιλοξενία είναι μια διαρκής κατάσταση. Θα σου μιλήσει και ας μη μπορεί, θα σε ακούσει και ας μην έχει χρόνο. Έτσι απλά δεν θα φύγεις άπρακτος από έναν φιλόξενο άνθρωπο, και παρότι δεν πρέπει να υπάρχει ιδιοτέλεια στην φιλοξενία ο πελάτης ο συνεργάτης, θα το εισπράξει αυτό και θα ανταποδώσει. </w:t>
      </w:r>
      <w:r w:rsidR="00CF7595" w:rsidRPr="008B7475">
        <w:rPr>
          <w:rFonts w:ascii="Times New Roman" w:hAnsi="Times New Roman" w:cs="Times New Roman"/>
          <w:sz w:val="24"/>
          <w:szCs w:val="24"/>
        </w:rPr>
        <w:t>Με λίγη αγάπη γίνεσαι φιλόξενος.</w:t>
      </w:r>
    </w:p>
    <w:p w:rsidR="000000A5" w:rsidRDefault="000000A5" w:rsidP="00127D7B">
      <w:pPr>
        <w:spacing w:line="360" w:lineRule="auto"/>
        <w:jc w:val="both"/>
        <w:rPr>
          <w:rFonts w:ascii="Times New Roman" w:hAnsi="Times New Roman" w:cs="Times New Roman"/>
          <w:b/>
          <w:sz w:val="28"/>
          <w:szCs w:val="28"/>
        </w:rPr>
      </w:pPr>
    </w:p>
    <w:p w:rsidR="00FF3C0E" w:rsidRDefault="00F21CE4" w:rsidP="00127D7B">
      <w:pPr>
        <w:spacing w:line="360" w:lineRule="auto"/>
        <w:jc w:val="both"/>
        <w:rPr>
          <w:rFonts w:ascii="Times New Roman" w:hAnsi="Times New Roman" w:cs="Times New Roman"/>
          <w:b/>
          <w:sz w:val="28"/>
          <w:szCs w:val="28"/>
        </w:rPr>
      </w:pPr>
      <w:r>
        <w:rPr>
          <w:rFonts w:ascii="Times New Roman" w:hAnsi="Times New Roman" w:cs="Times New Roman"/>
          <w:b/>
          <w:sz w:val="28"/>
          <w:szCs w:val="28"/>
        </w:rPr>
        <w:t>3.</w:t>
      </w:r>
      <w:r w:rsidR="009F5291">
        <w:rPr>
          <w:rFonts w:ascii="Times New Roman" w:hAnsi="Times New Roman" w:cs="Times New Roman"/>
          <w:b/>
          <w:sz w:val="28"/>
          <w:szCs w:val="28"/>
        </w:rPr>
        <w:t xml:space="preserve">9 </w:t>
      </w:r>
      <w:r>
        <w:rPr>
          <w:rFonts w:ascii="Times New Roman" w:hAnsi="Times New Roman" w:cs="Times New Roman"/>
          <w:b/>
          <w:sz w:val="28"/>
          <w:szCs w:val="28"/>
        </w:rPr>
        <w:t xml:space="preserve"> </w:t>
      </w:r>
      <w:r w:rsidR="000000A5">
        <w:rPr>
          <w:rFonts w:ascii="Times New Roman" w:hAnsi="Times New Roman" w:cs="Times New Roman"/>
          <w:b/>
          <w:sz w:val="28"/>
          <w:szCs w:val="28"/>
        </w:rPr>
        <w:t>Επιείκεια Μέσο Συναίσθησης των Α</w:t>
      </w:r>
      <w:r w:rsidR="008A6A82">
        <w:rPr>
          <w:rFonts w:ascii="Times New Roman" w:hAnsi="Times New Roman" w:cs="Times New Roman"/>
          <w:b/>
          <w:sz w:val="28"/>
          <w:szCs w:val="28"/>
        </w:rPr>
        <w:t>νθρώπων</w:t>
      </w:r>
    </w:p>
    <w:p w:rsidR="00F21CE4" w:rsidRPr="008A6A82" w:rsidRDefault="00F21CE4" w:rsidP="00127D7B">
      <w:pPr>
        <w:spacing w:line="360" w:lineRule="auto"/>
        <w:jc w:val="both"/>
        <w:rPr>
          <w:rFonts w:ascii="Times New Roman" w:hAnsi="Times New Roman" w:cs="Times New Roman"/>
          <w:b/>
          <w:sz w:val="28"/>
          <w:szCs w:val="28"/>
        </w:rPr>
      </w:pPr>
    </w:p>
    <w:p w:rsidR="006412CE" w:rsidRPr="008B7475" w:rsidRDefault="006412CE" w:rsidP="00127D7B">
      <w:pPr>
        <w:spacing w:line="360" w:lineRule="auto"/>
        <w:ind w:firstLine="720"/>
        <w:jc w:val="both"/>
        <w:rPr>
          <w:rFonts w:ascii="Times New Roman" w:hAnsi="Times New Roman" w:cs="Times New Roman"/>
          <w:sz w:val="24"/>
          <w:szCs w:val="24"/>
        </w:rPr>
      </w:pPr>
      <w:r w:rsidRPr="008B7475">
        <w:rPr>
          <w:rFonts w:ascii="Times New Roman" w:hAnsi="Times New Roman" w:cs="Times New Roman"/>
          <w:sz w:val="24"/>
          <w:szCs w:val="24"/>
        </w:rPr>
        <w:lastRenderedPageBreak/>
        <w:t>Η απόκτηση των αρετών, και ιδίως αυτή της επιείκειας</w:t>
      </w:r>
      <w:r w:rsidR="00963F86" w:rsidRPr="008B7475">
        <w:rPr>
          <w:rFonts w:ascii="Times New Roman" w:hAnsi="Times New Roman" w:cs="Times New Roman"/>
          <w:sz w:val="24"/>
          <w:szCs w:val="24"/>
        </w:rPr>
        <w:t xml:space="preserve"> δεν είναι απλώς ένα γεγονός</w:t>
      </w:r>
      <w:r w:rsidR="00D25587">
        <w:rPr>
          <w:rFonts w:ascii="Times New Roman" w:hAnsi="Times New Roman" w:cs="Times New Roman"/>
          <w:sz w:val="24"/>
          <w:szCs w:val="24"/>
        </w:rPr>
        <w:t xml:space="preserve"> που έχει </w:t>
      </w:r>
      <w:r w:rsidR="00963F86" w:rsidRPr="008B7475">
        <w:rPr>
          <w:rFonts w:ascii="Times New Roman" w:hAnsi="Times New Roman" w:cs="Times New Roman"/>
          <w:sz w:val="24"/>
          <w:szCs w:val="24"/>
        </w:rPr>
        <w:t xml:space="preserve"> στατικό χαρακτήρα.</w:t>
      </w:r>
      <w:r w:rsidR="00AC5BD0" w:rsidRPr="007E49FE">
        <w:rPr>
          <w:rStyle w:val="a5"/>
          <w:rFonts w:ascii="Times New Roman" w:hAnsi="Times New Roman" w:cs="Times New Roman"/>
          <w:sz w:val="20"/>
          <w:szCs w:val="20"/>
        </w:rPr>
        <w:footnoteReference w:id="141"/>
      </w:r>
      <w:r w:rsidR="00963F86" w:rsidRPr="00EA5D7F">
        <w:rPr>
          <w:rFonts w:ascii="Times New Roman" w:hAnsi="Times New Roman" w:cs="Times New Roman"/>
          <w:sz w:val="20"/>
          <w:szCs w:val="20"/>
        </w:rPr>
        <w:t xml:space="preserve"> </w:t>
      </w:r>
      <w:r w:rsidR="00D25587">
        <w:rPr>
          <w:rFonts w:ascii="Times New Roman" w:hAnsi="Times New Roman" w:cs="Times New Roman"/>
          <w:sz w:val="24"/>
          <w:szCs w:val="24"/>
        </w:rPr>
        <w:t>Αποτελεί σκοπό</w:t>
      </w:r>
      <w:r w:rsidR="00EA52E4">
        <w:rPr>
          <w:rFonts w:ascii="Times New Roman" w:hAnsi="Times New Roman" w:cs="Times New Roman"/>
          <w:sz w:val="24"/>
          <w:szCs w:val="24"/>
        </w:rPr>
        <w:t xml:space="preserve"> ζωής για κάθε άνθρωπο, </w:t>
      </w:r>
      <w:r w:rsidR="00D25587">
        <w:rPr>
          <w:rFonts w:ascii="Times New Roman" w:hAnsi="Times New Roman" w:cs="Times New Roman"/>
          <w:sz w:val="24"/>
          <w:szCs w:val="24"/>
        </w:rPr>
        <w:t>βασικό</w:t>
      </w:r>
      <w:r w:rsidR="00EA52E4">
        <w:rPr>
          <w:rFonts w:ascii="Times New Roman" w:hAnsi="Times New Roman" w:cs="Times New Roman"/>
          <w:sz w:val="24"/>
          <w:szCs w:val="24"/>
        </w:rPr>
        <w:t xml:space="preserve"> γνώρισμα</w:t>
      </w:r>
      <w:r w:rsidR="00416EB5" w:rsidRPr="008B7475">
        <w:rPr>
          <w:rFonts w:ascii="Times New Roman" w:hAnsi="Times New Roman" w:cs="Times New Roman"/>
          <w:sz w:val="24"/>
          <w:szCs w:val="24"/>
        </w:rPr>
        <w:t xml:space="preserve"> στις σχέσε</w:t>
      </w:r>
      <w:r w:rsidR="00EA52E4">
        <w:rPr>
          <w:rFonts w:ascii="Times New Roman" w:hAnsi="Times New Roman" w:cs="Times New Roman"/>
          <w:sz w:val="24"/>
          <w:szCs w:val="24"/>
        </w:rPr>
        <w:t>ις του με τους άλλους ανθρώπους και</w:t>
      </w:r>
      <w:r w:rsidR="003B6C54">
        <w:rPr>
          <w:rFonts w:ascii="Times New Roman" w:hAnsi="Times New Roman" w:cs="Times New Roman"/>
          <w:sz w:val="24"/>
          <w:szCs w:val="24"/>
        </w:rPr>
        <w:t xml:space="preserve"> </w:t>
      </w:r>
      <w:r w:rsidR="00EA52E4">
        <w:rPr>
          <w:rFonts w:ascii="Times New Roman" w:hAnsi="Times New Roman" w:cs="Times New Roman"/>
          <w:sz w:val="24"/>
          <w:szCs w:val="24"/>
        </w:rPr>
        <w:t>απαιτεί  πολύμοχθο αγώνα, καθώς</w:t>
      </w:r>
      <w:r w:rsidRPr="008B7475">
        <w:rPr>
          <w:rFonts w:ascii="Times New Roman" w:hAnsi="Times New Roman" w:cs="Times New Roman"/>
          <w:sz w:val="24"/>
          <w:szCs w:val="24"/>
        </w:rPr>
        <w:t xml:space="preserve"> εκφράζεται με μετάνοια, υπομονή, ταπεινοφροσύνη και άσκηση βούλησης. Στόχος κάθε χριστιανού είναι να αναδε</w:t>
      </w:r>
      <w:r w:rsidR="00D25587">
        <w:rPr>
          <w:rFonts w:ascii="Times New Roman" w:hAnsi="Times New Roman" w:cs="Times New Roman"/>
          <w:sz w:val="24"/>
          <w:szCs w:val="24"/>
        </w:rPr>
        <w:t>ίξει εκτός των υπολοίπων αρετών</w:t>
      </w:r>
      <w:r w:rsidRPr="008B7475">
        <w:rPr>
          <w:rFonts w:ascii="Times New Roman" w:hAnsi="Times New Roman" w:cs="Times New Roman"/>
          <w:sz w:val="24"/>
          <w:szCs w:val="24"/>
        </w:rPr>
        <w:t xml:space="preserve"> και εκείνη της επιείκειας, που αποτελεί εργαλείο και μέσο </w:t>
      </w:r>
      <w:r w:rsidR="00EA52E4">
        <w:rPr>
          <w:rFonts w:ascii="Times New Roman" w:hAnsi="Times New Roman" w:cs="Times New Roman"/>
          <w:sz w:val="24"/>
          <w:szCs w:val="24"/>
        </w:rPr>
        <w:t>της τελείωσής του.</w:t>
      </w:r>
      <w:r w:rsidR="00DC6B40" w:rsidRPr="008B7475">
        <w:rPr>
          <w:rFonts w:ascii="Times New Roman" w:hAnsi="Times New Roman" w:cs="Times New Roman"/>
          <w:sz w:val="24"/>
          <w:szCs w:val="24"/>
        </w:rPr>
        <w:t xml:space="preserve">  Προϋπόθεση όμως για την τελείωση δεν είναι ο αγώνας για την απόκτηση της αρετής,  αλλά η ανιδιοτελής αγάπη στο πρόσωπο του Θεού και του συνανθρώπου.</w:t>
      </w:r>
      <w:r w:rsidR="007E49FE">
        <w:rPr>
          <w:rFonts w:ascii="Times New Roman" w:hAnsi="Times New Roman" w:cs="Times New Roman"/>
          <w:sz w:val="24"/>
          <w:szCs w:val="24"/>
        </w:rPr>
        <w:tab/>
      </w:r>
      <w:r w:rsidR="007E49FE">
        <w:rPr>
          <w:rFonts w:ascii="Times New Roman" w:hAnsi="Times New Roman" w:cs="Times New Roman"/>
          <w:sz w:val="24"/>
          <w:szCs w:val="24"/>
        </w:rPr>
        <w:tab/>
      </w:r>
      <w:r w:rsidR="007E49FE">
        <w:rPr>
          <w:rFonts w:ascii="Times New Roman" w:hAnsi="Times New Roman" w:cs="Times New Roman"/>
          <w:sz w:val="24"/>
          <w:szCs w:val="24"/>
        </w:rPr>
        <w:tab/>
      </w:r>
      <w:r w:rsidR="00DC6B40" w:rsidRPr="008B7475">
        <w:rPr>
          <w:rFonts w:ascii="Times New Roman" w:hAnsi="Times New Roman" w:cs="Times New Roman"/>
          <w:sz w:val="24"/>
          <w:szCs w:val="24"/>
        </w:rPr>
        <w:t>Ο Θεός είναι η πηγή και η αιτία κάθε αρετής και χωρίς τη</w:t>
      </w:r>
      <w:r w:rsidR="000579CA">
        <w:rPr>
          <w:rFonts w:ascii="Times New Roman" w:hAnsi="Times New Roman" w:cs="Times New Roman"/>
          <w:sz w:val="24"/>
          <w:szCs w:val="24"/>
        </w:rPr>
        <w:t xml:space="preserve"> δωρεά Του </w:t>
      </w:r>
      <w:r w:rsidR="00D25587">
        <w:rPr>
          <w:rFonts w:ascii="Times New Roman" w:hAnsi="Times New Roman" w:cs="Times New Roman"/>
          <w:sz w:val="24"/>
          <w:szCs w:val="24"/>
        </w:rPr>
        <w:t>κάθε τι άξιο χάνει</w:t>
      </w:r>
      <w:r w:rsidR="00DC6B40" w:rsidRPr="008B7475">
        <w:rPr>
          <w:rFonts w:ascii="Times New Roman" w:hAnsi="Times New Roman" w:cs="Times New Roman"/>
          <w:sz w:val="24"/>
          <w:szCs w:val="24"/>
        </w:rPr>
        <w:t xml:space="preserve"> παντελώς το ν</w:t>
      </w:r>
      <w:r w:rsidR="00D25587">
        <w:rPr>
          <w:rFonts w:ascii="Times New Roman" w:hAnsi="Times New Roman" w:cs="Times New Roman"/>
          <w:sz w:val="24"/>
          <w:szCs w:val="24"/>
        </w:rPr>
        <w:t>όημα και την ουσία του</w:t>
      </w:r>
      <w:r w:rsidR="00DC6B40" w:rsidRPr="008B7475">
        <w:rPr>
          <w:rFonts w:ascii="Times New Roman" w:hAnsi="Times New Roman" w:cs="Times New Roman"/>
          <w:sz w:val="24"/>
          <w:szCs w:val="24"/>
        </w:rPr>
        <w:t xml:space="preserve">. Η επιείκεια είναι μια χριστιανική αρετή που αποτυπώνεται πλήρως στον Θεάνθρωπο Ιησού Χριστό, αφού με συγκατάβαση προς </w:t>
      </w:r>
      <w:r w:rsidR="003514DF" w:rsidRPr="008B7475">
        <w:rPr>
          <w:rFonts w:ascii="Times New Roman" w:hAnsi="Times New Roman" w:cs="Times New Roman"/>
          <w:sz w:val="24"/>
          <w:szCs w:val="24"/>
        </w:rPr>
        <w:t xml:space="preserve">την ανθρώπινη </w:t>
      </w:r>
      <w:r w:rsidR="00DC6B40" w:rsidRPr="008B7475">
        <w:rPr>
          <w:rFonts w:ascii="Times New Roman" w:hAnsi="Times New Roman" w:cs="Times New Roman"/>
          <w:sz w:val="24"/>
          <w:szCs w:val="24"/>
        </w:rPr>
        <w:t xml:space="preserve"> αδυναμία, προτίμησε να σταυρωθεί και να ταπεινωθεί , παρά </w:t>
      </w:r>
      <w:r w:rsidR="003514DF" w:rsidRPr="008B7475">
        <w:rPr>
          <w:rFonts w:ascii="Times New Roman" w:hAnsi="Times New Roman" w:cs="Times New Roman"/>
          <w:sz w:val="24"/>
          <w:szCs w:val="24"/>
        </w:rPr>
        <w:t>να φανεί τιμωρός και εκδικητής</w:t>
      </w:r>
      <w:r w:rsidR="00A64F41" w:rsidRPr="008B7475">
        <w:rPr>
          <w:rFonts w:ascii="Times New Roman" w:hAnsi="Times New Roman" w:cs="Times New Roman"/>
          <w:sz w:val="24"/>
          <w:szCs w:val="24"/>
        </w:rPr>
        <w:t xml:space="preserve"> απέναντι στους συκοφάντες του.</w:t>
      </w:r>
      <w:r w:rsidR="00602622" w:rsidRPr="008B7475">
        <w:rPr>
          <w:rFonts w:ascii="Times New Roman" w:hAnsi="Times New Roman" w:cs="Times New Roman"/>
          <w:sz w:val="24"/>
          <w:szCs w:val="24"/>
        </w:rPr>
        <w:t xml:space="preserve"> Πρότυπο λοιπό</w:t>
      </w:r>
      <w:r w:rsidR="00A64F41" w:rsidRPr="008B7475">
        <w:rPr>
          <w:rFonts w:ascii="Times New Roman" w:hAnsi="Times New Roman" w:cs="Times New Roman"/>
          <w:sz w:val="24"/>
          <w:szCs w:val="24"/>
        </w:rPr>
        <w:t>ν για κάθε άνθρωπο πρέπει να είναι</w:t>
      </w:r>
      <w:r w:rsidR="00602622" w:rsidRPr="008B7475">
        <w:rPr>
          <w:rFonts w:ascii="Times New Roman" w:hAnsi="Times New Roman" w:cs="Times New Roman"/>
          <w:sz w:val="24"/>
          <w:szCs w:val="24"/>
        </w:rPr>
        <w:t xml:space="preserve"> ο μακρόθυμος και μεγαλόψυχος Ιησούς, που δεν αντιμετωπίζει το κακό με τη βία και τη </w:t>
      </w:r>
      <w:r w:rsidR="000579CA">
        <w:rPr>
          <w:rFonts w:ascii="Times New Roman" w:hAnsi="Times New Roman" w:cs="Times New Roman"/>
          <w:sz w:val="24"/>
          <w:szCs w:val="24"/>
        </w:rPr>
        <w:t xml:space="preserve">στέρηση της ατομικής ελευθερίας </w:t>
      </w:r>
      <w:r w:rsidR="00602622" w:rsidRPr="008B7475">
        <w:rPr>
          <w:rFonts w:ascii="Times New Roman" w:hAnsi="Times New Roman" w:cs="Times New Roman"/>
          <w:sz w:val="24"/>
          <w:szCs w:val="24"/>
        </w:rPr>
        <w:t xml:space="preserve"> αλλά δια της δικαιοσύνης και της αγάπης Του.</w:t>
      </w:r>
      <w:r w:rsidR="00D25587">
        <w:rPr>
          <w:rFonts w:ascii="Times New Roman" w:hAnsi="Times New Roman" w:cs="Times New Roman"/>
          <w:sz w:val="24"/>
          <w:szCs w:val="24"/>
        </w:rPr>
        <w:t xml:space="preserve"> Ομοίως,  κάθε άνθρωπος οφείλει </w:t>
      </w:r>
      <w:r w:rsidR="009940C9" w:rsidRPr="008B7475">
        <w:rPr>
          <w:rFonts w:ascii="Times New Roman" w:hAnsi="Times New Roman" w:cs="Times New Roman"/>
          <w:sz w:val="24"/>
          <w:szCs w:val="24"/>
        </w:rPr>
        <w:t>ν</w:t>
      </w:r>
      <w:r w:rsidR="00D25587">
        <w:rPr>
          <w:rFonts w:ascii="Times New Roman" w:hAnsi="Times New Roman" w:cs="Times New Roman"/>
          <w:sz w:val="24"/>
          <w:szCs w:val="24"/>
        </w:rPr>
        <w:t>α είναι</w:t>
      </w:r>
      <w:r w:rsidR="000579CA">
        <w:rPr>
          <w:rFonts w:ascii="Times New Roman" w:hAnsi="Times New Roman" w:cs="Times New Roman"/>
          <w:sz w:val="24"/>
          <w:szCs w:val="24"/>
        </w:rPr>
        <w:t xml:space="preserve"> επιεικ</w:t>
      </w:r>
      <w:r w:rsidR="00D25587">
        <w:rPr>
          <w:rFonts w:ascii="Times New Roman" w:hAnsi="Times New Roman" w:cs="Times New Roman"/>
          <w:sz w:val="24"/>
          <w:szCs w:val="24"/>
        </w:rPr>
        <w:t>ής</w:t>
      </w:r>
      <w:r w:rsidR="000579CA">
        <w:rPr>
          <w:rFonts w:ascii="Times New Roman" w:hAnsi="Times New Roman" w:cs="Times New Roman"/>
          <w:sz w:val="24"/>
          <w:szCs w:val="24"/>
        </w:rPr>
        <w:t xml:space="preserve"> με την</w:t>
      </w:r>
      <w:r w:rsidR="009940C9" w:rsidRPr="008B7475">
        <w:rPr>
          <w:rFonts w:ascii="Times New Roman" w:hAnsi="Times New Roman" w:cs="Times New Roman"/>
          <w:sz w:val="24"/>
          <w:szCs w:val="24"/>
        </w:rPr>
        <w:t xml:space="preserve"> οικογένειά</w:t>
      </w:r>
      <w:r w:rsidR="00D25587">
        <w:rPr>
          <w:rFonts w:ascii="Times New Roman" w:hAnsi="Times New Roman" w:cs="Times New Roman"/>
          <w:sz w:val="24"/>
          <w:szCs w:val="24"/>
        </w:rPr>
        <w:t xml:space="preserve"> του</w:t>
      </w:r>
      <w:r w:rsidR="000579CA">
        <w:rPr>
          <w:rFonts w:ascii="Times New Roman" w:hAnsi="Times New Roman" w:cs="Times New Roman"/>
          <w:sz w:val="24"/>
          <w:szCs w:val="24"/>
        </w:rPr>
        <w:t xml:space="preserve">, τους συναδέλφους και  όλους τους συνανθρώπους </w:t>
      </w:r>
      <w:r w:rsidR="00D25587">
        <w:rPr>
          <w:rFonts w:ascii="Times New Roman" w:hAnsi="Times New Roman" w:cs="Times New Roman"/>
          <w:sz w:val="24"/>
          <w:szCs w:val="24"/>
        </w:rPr>
        <w:t>του</w:t>
      </w:r>
      <w:r w:rsidR="009940C9" w:rsidRPr="008B7475">
        <w:rPr>
          <w:rFonts w:ascii="Times New Roman" w:hAnsi="Times New Roman" w:cs="Times New Roman"/>
          <w:sz w:val="24"/>
          <w:szCs w:val="24"/>
        </w:rPr>
        <w:t>.</w:t>
      </w:r>
      <w:r w:rsidR="009940C9" w:rsidRPr="008B7475">
        <w:rPr>
          <w:rStyle w:val="a5"/>
          <w:rFonts w:ascii="Times New Roman" w:hAnsi="Times New Roman" w:cs="Times New Roman"/>
          <w:sz w:val="24"/>
          <w:szCs w:val="24"/>
        </w:rPr>
        <w:footnoteReference w:id="142"/>
      </w:r>
      <w:r w:rsidR="009940C9" w:rsidRPr="008B7475">
        <w:rPr>
          <w:rFonts w:ascii="Times New Roman" w:hAnsi="Times New Roman" w:cs="Times New Roman"/>
          <w:sz w:val="24"/>
          <w:szCs w:val="24"/>
        </w:rPr>
        <w:t xml:space="preserve"> </w:t>
      </w:r>
      <w:r w:rsidR="00602622" w:rsidRPr="008B7475">
        <w:rPr>
          <w:rFonts w:ascii="Times New Roman" w:hAnsi="Times New Roman" w:cs="Times New Roman"/>
          <w:sz w:val="24"/>
          <w:szCs w:val="24"/>
        </w:rPr>
        <w:t xml:space="preserve"> Ο Απόστολος Παύλος παρακινεί</w:t>
      </w:r>
      <w:r w:rsidR="0068063A">
        <w:rPr>
          <w:rFonts w:ascii="Times New Roman" w:hAnsi="Times New Roman" w:cs="Times New Roman"/>
          <w:sz w:val="24"/>
          <w:szCs w:val="24"/>
        </w:rPr>
        <w:t xml:space="preserve"> τους πιστούς, </w:t>
      </w:r>
      <w:r w:rsidR="00602622" w:rsidRPr="008B7475">
        <w:rPr>
          <w:rFonts w:ascii="Times New Roman" w:hAnsi="Times New Roman" w:cs="Times New Roman"/>
          <w:sz w:val="24"/>
          <w:szCs w:val="24"/>
        </w:rPr>
        <w:t>τους απίστους</w:t>
      </w:r>
      <w:r w:rsidR="0068063A">
        <w:rPr>
          <w:rFonts w:ascii="Times New Roman" w:hAnsi="Times New Roman" w:cs="Times New Roman"/>
          <w:sz w:val="24"/>
          <w:szCs w:val="24"/>
        </w:rPr>
        <w:t xml:space="preserve"> ακόμη</w:t>
      </w:r>
      <w:r w:rsidR="00602622" w:rsidRPr="008B7475">
        <w:rPr>
          <w:rFonts w:ascii="Times New Roman" w:hAnsi="Times New Roman" w:cs="Times New Roman"/>
          <w:sz w:val="24"/>
          <w:szCs w:val="24"/>
        </w:rPr>
        <w:t xml:space="preserve"> και τους  διώκτες </w:t>
      </w:r>
      <w:r w:rsidR="0068063A">
        <w:rPr>
          <w:rFonts w:ascii="Times New Roman" w:hAnsi="Times New Roman" w:cs="Times New Roman"/>
          <w:sz w:val="24"/>
          <w:szCs w:val="24"/>
        </w:rPr>
        <w:t xml:space="preserve">του </w:t>
      </w:r>
      <w:r w:rsidR="00602622" w:rsidRPr="008B7475">
        <w:rPr>
          <w:rFonts w:ascii="Times New Roman" w:hAnsi="Times New Roman" w:cs="Times New Roman"/>
          <w:sz w:val="24"/>
          <w:szCs w:val="24"/>
        </w:rPr>
        <w:t>να είναι επιεικείς, υποχωρητικοί και συγκαταβατικοί, σύμφωνα με το παράδειγμα του Χριστού. Επιπρόσθετα</w:t>
      </w:r>
      <w:r w:rsidR="0068063A">
        <w:rPr>
          <w:rFonts w:ascii="Times New Roman" w:hAnsi="Times New Roman" w:cs="Times New Roman"/>
          <w:sz w:val="24"/>
          <w:szCs w:val="24"/>
        </w:rPr>
        <w:t xml:space="preserve">, </w:t>
      </w:r>
      <w:r w:rsidR="00602622" w:rsidRPr="008B7475">
        <w:rPr>
          <w:rFonts w:ascii="Times New Roman" w:hAnsi="Times New Roman" w:cs="Times New Roman"/>
          <w:sz w:val="24"/>
          <w:szCs w:val="24"/>
        </w:rPr>
        <w:t xml:space="preserve"> συνδέει την επιείκεια με την αυταπάρνηση</w:t>
      </w:r>
      <w:r w:rsidR="004B3519" w:rsidRPr="008B7475">
        <w:rPr>
          <w:rFonts w:ascii="Times New Roman" w:hAnsi="Times New Roman" w:cs="Times New Roman"/>
          <w:sz w:val="24"/>
          <w:szCs w:val="24"/>
        </w:rPr>
        <w:t xml:space="preserve"> του δυνατού</w:t>
      </w:r>
      <w:r w:rsidR="00602622" w:rsidRPr="008B7475">
        <w:rPr>
          <w:rFonts w:ascii="Times New Roman" w:hAnsi="Times New Roman" w:cs="Times New Roman"/>
          <w:sz w:val="24"/>
          <w:szCs w:val="24"/>
        </w:rPr>
        <w:t>. Εμπνεόμενος  μάλιστα  από τη διδασκαλία του Ιησού</w:t>
      </w:r>
      <w:r w:rsidR="0068063A">
        <w:rPr>
          <w:rFonts w:ascii="Times New Roman" w:hAnsi="Times New Roman" w:cs="Times New Roman"/>
          <w:sz w:val="24"/>
          <w:szCs w:val="24"/>
        </w:rPr>
        <w:t xml:space="preserve">, </w:t>
      </w:r>
      <w:r w:rsidR="00602622" w:rsidRPr="008B7475">
        <w:rPr>
          <w:rFonts w:ascii="Times New Roman" w:hAnsi="Times New Roman" w:cs="Times New Roman"/>
          <w:sz w:val="24"/>
          <w:szCs w:val="24"/>
        </w:rPr>
        <w:t xml:space="preserve"> γράφει προς τον Τιμόθεο</w:t>
      </w:r>
      <w:r w:rsidR="00134ED2" w:rsidRPr="008B7475">
        <w:rPr>
          <w:rFonts w:ascii="Times New Roman" w:hAnsi="Times New Roman" w:cs="Times New Roman"/>
          <w:sz w:val="24"/>
          <w:szCs w:val="24"/>
        </w:rPr>
        <w:t>, τον μαθητή του να συνδυάζει τον έλεγχο με την παρηγοριά, την επιτίμηση με τη νουθεσία και την αυστηρότητα με τη μακροθυμία. Συμπερασματικά</w:t>
      </w:r>
      <w:r w:rsidR="004D3959">
        <w:rPr>
          <w:rFonts w:ascii="Times New Roman" w:hAnsi="Times New Roman" w:cs="Times New Roman"/>
          <w:sz w:val="24"/>
          <w:szCs w:val="24"/>
        </w:rPr>
        <w:t xml:space="preserve"> η επιείκεια είναι </w:t>
      </w:r>
      <w:r w:rsidR="00134ED2" w:rsidRPr="008B7475">
        <w:rPr>
          <w:rFonts w:ascii="Times New Roman" w:hAnsi="Times New Roman" w:cs="Times New Roman"/>
          <w:sz w:val="24"/>
          <w:szCs w:val="24"/>
        </w:rPr>
        <w:t>αρετή γνήσιας και έμπρακτης αγάπης  που κάθε</w:t>
      </w:r>
      <w:r w:rsidR="00D25587">
        <w:rPr>
          <w:rFonts w:ascii="Times New Roman" w:hAnsi="Times New Roman" w:cs="Times New Roman"/>
          <w:sz w:val="24"/>
          <w:szCs w:val="24"/>
        </w:rPr>
        <w:t xml:space="preserve"> συμπονετικός και στοργικός </w:t>
      </w:r>
      <w:r w:rsidR="00134ED2" w:rsidRPr="008B7475">
        <w:rPr>
          <w:rFonts w:ascii="Times New Roman" w:hAnsi="Times New Roman" w:cs="Times New Roman"/>
          <w:sz w:val="24"/>
          <w:szCs w:val="24"/>
        </w:rPr>
        <w:t xml:space="preserve"> Ποιμένας</w:t>
      </w:r>
      <w:r w:rsidR="0068063A">
        <w:rPr>
          <w:rFonts w:ascii="Times New Roman" w:hAnsi="Times New Roman" w:cs="Times New Roman"/>
          <w:sz w:val="24"/>
          <w:szCs w:val="24"/>
        </w:rPr>
        <w:t xml:space="preserve"> </w:t>
      </w:r>
      <w:r w:rsidR="00134ED2" w:rsidRPr="008B7475">
        <w:rPr>
          <w:rFonts w:ascii="Times New Roman" w:hAnsi="Times New Roman" w:cs="Times New Roman"/>
          <w:sz w:val="24"/>
          <w:szCs w:val="24"/>
        </w:rPr>
        <w:t xml:space="preserve"> πρέπει να εφαρμόζει. </w:t>
      </w:r>
      <w:r w:rsidR="003533D3">
        <w:rPr>
          <w:rFonts w:ascii="Times New Roman" w:hAnsi="Times New Roman" w:cs="Times New Roman"/>
          <w:sz w:val="24"/>
          <w:szCs w:val="24"/>
        </w:rPr>
        <w:tab/>
      </w:r>
      <w:r w:rsidR="003533D3">
        <w:rPr>
          <w:rFonts w:ascii="Times New Roman" w:hAnsi="Times New Roman" w:cs="Times New Roman"/>
          <w:sz w:val="24"/>
          <w:szCs w:val="24"/>
        </w:rPr>
        <w:tab/>
      </w:r>
      <w:r w:rsidR="003533D3">
        <w:rPr>
          <w:rFonts w:ascii="Times New Roman" w:hAnsi="Times New Roman" w:cs="Times New Roman"/>
          <w:sz w:val="24"/>
          <w:szCs w:val="24"/>
        </w:rPr>
        <w:tab/>
      </w:r>
      <w:r w:rsidR="003533D3">
        <w:rPr>
          <w:rFonts w:ascii="Times New Roman" w:hAnsi="Times New Roman" w:cs="Times New Roman"/>
          <w:sz w:val="24"/>
          <w:szCs w:val="24"/>
        </w:rPr>
        <w:tab/>
      </w:r>
      <w:r w:rsidR="0068063A">
        <w:rPr>
          <w:rFonts w:ascii="Times New Roman" w:hAnsi="Times New Roman" w:cs="Times New Roman"/>
          <w:sz w:val="24"/>
          <w:szCs w:val="24"/>
        </w:rPr>
        <w:t xml:space="preserve">Η επιείκεια πρέπει να προκύπτει ως </w:t>
      </w:r>
      <w:r w:rsidR="00134ED2" w:rsidRPr="008B7475">
        <w:rPr>
          <w:rFonts w:ascii="Times New Roman" w:hAnsi="Times New Roman" w:cs="Times New Roman"/>
          <w:sz w:val="24"/>
          <w:szCs w:val="24"/>
        </w:rPr>
        <w:t>αποτέλεσμα καλής</w:t>
      </w:r>
      <w:r w:rsidR="0068063A">
        <w:rPr>
          <w:rFonts w:ascii="Times New Roman" w:hAnsi="Times New Roman" w:cs="Times New Roman"/>
          <w:sz w:val="24"/>
          <w:szCs w:val="24"/>
        </w:rPr>
        <w:t xml:space="preserve"> προαίρεσης και διάθεσης, να μην κρύβει</w:t>
      </w:r>
      <w:r w:rsidR="00134ED2" w:rsidRPr="008B7475">
        <w:rPr>
          <w:rFonts w:ascii="Times New Roman" w:hAnsi="Times New Roman" w:cs="Times New Roman"/>
          <w:sz w:val="24"/>
          <w:szCs w:val="24"/>
        </w:rPr>
        <w:t xml:space="preserve"> ιδιοτέλεια και συμφέρον προσωπικό, αλλά ούτε να εφαρμόζεται από απλό , τυπικό καθήκον</w:t>
      </w:r>
      <w:r w:rsidR="00BA6D1E">
        <w:rPr>
          <w:rFonts w:ascii="Times New Roman" w:hAnsi="Times New Roman" w:cs="Times New Roman"/>
          <w:sz w:val="24"/>
          <w:szCs w:val="24"/>
        </w:rPr>
        <w:t xml:space="preserve"> βάσει του Ευαγγελικού</w:t>
      </w:r>
      <w:r w:rsidR="00134ED2" w:rsidRPr="008B7475">
        <w:rPr>
          <w:rFonts w:ascii="Times New Roman" w:hAnsi="Times New Roman" w:cs="Times New Roman"/>
          <w:sz w:val="24"/>
          <w:szCs w:val="24"/>
        </w:rPr>
        <w:t xml:space="preserve"> Νόμο</w:t>
      </w:r>
      <w:r w:rsidR="00BA6D1E">
        <w:rPr>
          <w:rFonts w:ascii="Times New Roman" w:hAnsi="Times New Roman" w:cs="Times New Roman"/>
          <w:sz w:val="24"/>
          <w:szCs w:val="24"/>
        </w:rPr>
        <w:t>υ</w:t>
      </w:r>
      <w:r w:rsidR="00134ED2" w:rsidRPr="008B7475">
        <w:rPr>
          <w:rFonts w:ascii="Times New Roman" w:hAnsi="Times New Roman" w:cs="Times New Roman"/>
          <w:sz w:val="24"/>
          <w:szCs w:val="24"/>
        </w:rPr>
        <w:t>. Η επιείκεια είναι μ</w:t>
      </w:r>
      <w:r w:rsidR="00BA6D1E">
        <w:rPr>
          <w:rFonts w:ascii="Times New Roman" w:hAnsi="Times New Roman" w:cs="Times New Roman"/>
          <w:sz w:val="24"/>
          <w:szCs w:val="24"/>
        </w:rPr>
        <w:t xml:space="preserve">ια έννοια που εφαρμόζεται από πολλούς Ποιμένες στο πλαίσιο της πνευματικής </w:t>
      </w:r>
      <w:r w:rsidR="00134ED2" w:rsidRPr="008B7475">
        <w:rPr>
          <w:rFonts w:ascii="Times New Roman" w:hAnsi="Times New Roman" w:cs="Times New Roman"/>
          <w:sz w:val="24"/>
          <w:szCs w:val="24"/>
        </w:rPr>
        <w:t xml:space="preserve"> οικονομίας. Αποτελεί την αβίαστη εκδήλωση της αγάπης</w:t>
      </w:r>
      <w:r w:rsidR="0068063A">
        <w:rPr>
          <w:rFonts w:ascii="Times New Roman" w:hAnsi="Times New Roman" w:cs="Times New Roman"/>
          <w:sz w:val="24"/>
          <w:szCs w:val="24"/>
        </w:rPr>
        <w:t xml:space="preserve">, σύμφωνα </w:t>
      </w:r>
      <w:r w:rsidR="0068063A">
        <w:rPr>
          <w:rFonts w:ascii="Times New Roman" w:hAnsi="Times New Roman" w:cs="Times New Roman"/>
          <w:sz w:val="24"/>
          <w:szCs w:val="24"/>
        </w:rPr>
        <w:lastRenderedPageBreak/>
        <w:t>πάντα με</w:t>
      </w:r>
      <w:r w:rsidR="00BA6D1E">
        <w:rPr>
          <w:rFonts w:ascii="Times New Roman" w:hAnsi="Times New Roman" w:cs="Times New Roman"/>
          <w:sz w:val="24"/>
          <w:szCs w:val="24"/>
        </w:rPr>
        <w:t xml:space="preserve"> το πρότυπο της ευσπλαχνίας, </w:t>
      </w:r>
      <w:r w:rsidR="00F7081F" w:rsidRPr="008B7475">
        <w:rPr>
          <w:rFonts w:ascii="Times New Roman" w:hAnsi="Times New Roman" w:cs="Times New Roman"/>
          <w:sz w:val="24"/>
          <w:szCs w:val="24"/>
        </w:rPr>
        <w:t>τ</w:t>
      </w:r>
      <w:r w:rsidR="00BA6D1E">
        <w:rPr>
          <w:rFonts w:ascii="Times New Roman" w:hAnsi="Times New Roman" w:cs="Times New Roman"/>
          <w:sz w:val="24"/>
          <w:szCs w:val="24"/>
        </w:rPr>
        <w:t xml:space="preserve">ου ελέους και της φιλανθρωπίας του </w:t>
      </w:r>
      <w:r w:rsidR="00504622" w:rsidRPr="008B7475">
        <w:rPr>
          <w:rFonts w:ascii="Times New Roman" w:hAnsi="Times New Roman" w:cs="Times New Roman"/>
          <w:sz w:val="24"/>
          <w:szCs w:val="24"/>
        </w:rPr>
        <w:t xml:space="preserve"> </w:t>
      </w:r>
      <w:r w:rsidR="00C82B10" w:rsidRPr="008B7475">
        <w:rPr>
          <w:rFonts w:ascii="Times New Roman" w:hAnsi="Times New Roman" w:cs="Times New Roman"/>
          <w:sz w:val="24"/>
          <w:szCs w:val="24"/>
        </w:rPr>
        <w:t>Θ</w:t>
      </w:r>
      <w:r w:rsidR="00BA6D1E">
        <w:rPr>
          <w:rFonts w:ascii="Times New Roman" w:hAnsi="Times New Roman" w:cs="Times New Roman"/>
          <w:sz w:val="24"/>
          <w:szCs w:val="24"/>
        </w:rPr>
        <w:t xml:space="preserve">εού που </w:t>
      </w:r>
      <w:r w:rsidR="0068063A">
        <w:rPr>
          <w:rFonts w:ascii="Times New Roman" w:hAnsi="Times New Roman" w:cs="Times New Roman"/>
          <w:sz w:val="24"/>
          <w:szCs w:val="24"/>
        </w:rPr>
        <w:t>συγχωρ</w:t>
      </w:r>
      <w:r w:rsidR="00BA6D1E">
        <w:rPr>
          <w:rFonts w:ascii="Times New Roman" w:hAnsi="Times New Roman" w:cs="Times New Roman"/>
          <w:sz w:val="24"/>
          <w:szCs w:val="24"/>
        </w:rPr>
        <w:t>εί</w:t>
      </w:r>
      <w:r w:rsidR="00C82B10" w:rsidRPr="008B7475">
        <w:rPr>
          <w:rFonts w:ascii="Times New Roman" w:hAnsi="Times New Roman" w:cs="Times New Roman"/>
          <w:sz w:val="24"/>
          <w:szCs w:val="24"/>
        </w:rPr>
        <w:t xml:space="preserve"> όλες τις αμαρτίες</w:t>
      </w:r>
      <w:r w:rsidR="0068063A">
        <w:rPr>
          <w:rFonts w:ascii="Times New Roman" w:hAnsi="Times New Roman" w:cs="Times New Roman"/>
          <w:sz w:val="24"/>
          <w:szCs w:val="24"/>
        </w:rPr>
        <w:t xml:space="preserve"> εκτός από</w:t>
      </w:r>
      <w:r w:rsidR="00504622" w:rsidRPr="008B7475">
        <w:rPr>
          <w:rFonts w:ascii="Times New Roman" w:hAnsi="Times New Roman" w:cs="Times New Roman"/>
          <w:sz w:val="24"/>
          <w:szCs w:val="24"/>
        </w:rPr>
        <w:t xml:space="preserve"> </w:t>
      </w:r>
      <w:r w:rsidR="00C82B10" w:rsidRPr="008B7475">
        <w:rPr>
          <w:rFonts w:ascii="Times New Roman" w:hAnsi="Times New Roman" w:cs="Times New Roman"/>
          <w:sz w:val="24"/>
          <w:szCs w:val="24"/>
        </w:rPr>
        <w:t>την προσβολή του Αγίου Πνεύματος.</w:t>
      </w:r>
      <w:r w:rsidR="00C82B10" w:rsidRPr="008B7475">
        <w:rPr>
          <w:rStyle w:val="a5"/>
          <w:rFonts w:ascii="Times New Roman" w:hAnsi="Times New Roman" w:cs="Times New Roman"/>
          <w:sz w:val="24"/>
          <w:szCs w:val="24"/>
        </w:rPr>
        <w:footnoteReference w:id="143"/>
      </w:r>
      <w:r w:rsidR="00C82B10" w:rsidRPr="008B7475">
        <w:rPr>
          <w:rFonts w:ascii="Times New Roman" w:hAnsi="Times New Roman" w:cs="Times New Roman"/>
          <w:sz w:val="24"/>
          <w:szCs w:val="24"/>
        </w:rPr>
        <w:t xml:space="preserve"> </w:t>
      </w:r>
      <w:r w:rsidR="003533D3">
        <w:rPr>
          <w:rFonts w:ascii="Times New Roman" w:hAnsi="Times New Roman" w:cs="Times New Roman"/>
          <w:sz w:val="24"/>
          <w:szCs w:val="24"/>
        </w:rPr>
        <w:tab/>
      </w:r>
      <w:r w:rsidR="00F7081F" w:rsidRPr="008B7475">
        <w:rPr>
          <w:rFonts w:ascii="Times New Roman" w:hAnsi="Times New Roman" w:cs="Times New Roman"/>
          <w:sz w:val="24"/>
          <w:szCs w:val="24"/>
        </w:rPr>
        <w:t>Ο</w:t>
      </w:r>
      <w:r w:rsidR="00134ED2" w:rsidRPr="008B7475">
        <w:rPr>
          <w:rFonts w:ascii="Times New Roman" w:hAnsi="Times New Roman" w:cs="Times New Roman"/>
          <w:sz w:val="24"/>
          <w:szCs w:val="24"/>
        </w:rPr>
        <w:t xml:space="preserve"> </w:t>
      </w:r>
      <w:r w:rsidR="00F7081F" w:rsidRPr="008B7475">
        <w:rPr>
          <w:rFonts w:ascii="Times New Roman" w:hAnsi="Times New Roman" w:cs="Times New Roman"/>
          <w:sz w:val="24"/>
          <w:szCs w:val="24"/>
        </w:rPr>
        <w:t>εκκλησιαστικός Ποιμένας οφείλει να είναι επιεικής, καθώς γνωρίζει ότι η ανθρώπινη φύση βρίθει αδυναμιών κα</w:t>
      </w:r>
      <w:r w:rsidR="0039754F">
        <w:rPr>
          <w:rFonts w:ascii="Times New Roman" w:hAnsi="Times New Roman" w:cs="Times New Roman"/>
          <w:sz w:val="24"/>
          <w:szCs w:val="24"/>
        </w:rPr>
        <w:t>ι ελαττωμάτων και</w:t>
      </w:r>
      <w:r w:rsidR="00F7081F" w:rsidRPr="008B7475">
        <w:rPr>
          <w:rFonts w:ascii="Times New Roman" w:hAnsi="Times New Roman" w:cs="Times New Roman"/>
          <w:sz w:val="24"/>
          <w:szCs w:val="24"/>
        </w:rPr>
        <w:t xml:space="preserve"> κάθε πιστός μπορεί ανά πάσα στιγμή να υποπέσει σε σφάλμα, να υποκύψει σε πάθη και πειρασμούς και να αμαυρώσει την κατ</w:t>
      </w:r>
      <w:r w:rsidR="00C66217">
        <w:rPr>
          <w:rFonts w:ascii="Times New Roman" w:hAnsi="Times New Roman" w:cs="Times New Roman"/>
          <w:sz w:val="24"/>
          <w:szCs w:val="24"/>
        </w:rPr>
        <w:t>’</w:t>
      </w:r>
      <w:r w:rsidR="00F7081F" w:rsidRPr="008B7475">
        <w:rPr>
          <w:rFonts w:ascii="Times New Roman" w:hAnsi="Times New Roman" w:cs="Times New Roman"/>
          <w:sz w:val="24"/>
          <w:szCs w:val="24"/>
        </w:rPr>
        <w:t xml:space="preserve"> εικόνα Θεού δημιουργία Του. Με την επιείκεια, που αποτελεί ουσιώδες στοιχείο στο έργο της </w:t>
      </w:r>
      <w:r w:rsidR="00963F86" w:rsidRPr="008B7475">
        <w:rPr>
          <w:rFonts w:ascii="Times New Roman" w:hAnsi="Times New Roman" w:cs="Times New Roman"/>
          <w:sz w:val="24"/>
          <w:szCs w:val="24"/>
        </w:rPr>
        <w:t>διαποίμανσης</w:t>
      </w:r>
      <w:r w:rsidR="00F7081F" w:rsidRPr="008B7475">
        <w:rPr>
          <w:rFonts w:ascii="Times New Roman" w:hAnsi="Times New Roman" w:cs="Times New Roman"/>
          <w:sz w:val="24"/>
          <w:szCs w:val="24"/>
        </w:rPr>
        <w:t xml:space="preserve">  του, ο διάκονος του Θεού οφείλει να προσεγγίσει τις ανθρώπινες ψυχές με στοργή, ταπεινότητα, αγάπη και υπομονή. Οφείλει επίσης να τους καθοδηγεί με πραότητα και αγάπη </w:t>
      </w:r>
      <w:r w:rsidR="004B3519" w:rsidRPr="008B7475">
        <w:rPr>
          <w:rFonts w:ascii="Times New Roman" w:hAnsi="Times New Roman" w:cs="Times New Roman"/>
          <w:sz w:val="24"/>
          <w:szCs w:val="24"/>
        </w:rPr>
        <w:t xml:space="preserve">προσανατολίζοντάς τους στο </w:t>
      </w:r>
      <w:r w:rsidR="0039754F">
        <w:rPr>
          <w:rFonts w:ascii="Times New Roman" w:hAnsi="Times New Roman" w:cs="Times New Roman"/>
          <w:sz w:val="24"/>
          <w:szCs w:val="24"/>
        </w:rPr>
        <w:t xml:space="preserve">δρόμο της τελείωσης. Ο Ποιμένας , όμως, </w:t>
      </w:r>
      <w:r w:rsidR="004B3519" w:rsidRPr="008B7475">
        <w:rPr>
          <w:rFonts w:ascii="Times New Roman" w:hAnsi="Times New Roman" w:cs="Times New Roman"/>
          <w:sz w:val="24"/>
          <w:szCs w:val="24"/>
        </w:rPr>
        <w:t xml:space="preserve"> πρέπει να βρει τη χρυσή τομή κατά την προσπάθειά του να καθοδηγήσει τον πιστό. Δεν πρέπει να καταστρατηγήσει την ελευθερία του, ούτε να δεσμεύσει την προσωπικότητά του. </w:t>
      </w:r>
      <w:r w:rsidR="003533D3">
        <w:rPr>
          <w:rFonts w:ascii="Times New Roman" w:hAnsi="Times New Roman" w:cs="Times New Roman"/>
          <w:sz w:val="24"/>
          <w:szCs w:val="24"/>
        </w:rPr>
        <w:tab/>
      </w:r>
      <w:r w:rsidR="003533D3">
        <w:rPr>
          <w:rFonts w:ascii="Times New Roman" w:hAnsi="Times New Roman" w:cs="Times New Roman"/>
          <w:sz w:val="24"/>
          <w:szCs w:val="24"/>
        </w:rPr>
        <w:tab/>
      </w:r>
      <w:r w:rsidR="003533D3">
        <w:rPr>
          <w:rFonts w:ascii="Times New Roman" w:hAnsi="Times New Roman" w:cs="Times New Roman"/>
          <w:sz w:val="24"/>
          <w:szCs w:val="24"/>
        </w:rPr>
        <w:tab/>
      </w:r>
      <w:r w:rsidR="003533D3">
        <w:rPr>
          <w:rFonts w:ascii="Times New Roman" w:hAnsi="Times New Roman" w:cs="Times New Roman"/>
          <w:sz w:val="24"/>
          <w:szCs w:val="24"/>
        </w:rPr>
        <w:tab/>
      </w:r>
      <w:r w:rsidR="004B3519" w:rsidRPr="008B7475">
        <w:rPr>
          <w:rFonts w:ascii="Times New Roman" w:hAnsi="Times New Roman" w:cs="Times New Roman"/>
          <w:sz w:val="24"/>
          <w:szCs w:val="24"/>
        </w:rPr>
        <w:t>Από την άλλη όμως πλευρά ελλοχεύει ο κίνδυνος  της απόλυτης και άκριτης επιείκειας που μπορεί να αγγίξει τα όρια της άκρατης αδιαφορίας, της αναρχίας και</w:t>
      </w:r>
      <w:r w:rsidR="00207BCD" w:rsidRPr="008B7475">
        <w:rPr>
          <w:rFonts w:ascii="Times New Roman" w:hAnsi="Times New Roman" w:cs="Times New Roman"/>
          <w:sz w:val="24"/>
          <w:szCs w:val="24"/>
        </w:rPr>
        <w:t xml:space="preserve"> της </w:t>
      </w:r>
      <w:r w:rsidR="004B3519" w:rsidRPr="008B7475">
        <w:rPr>
          <w:rFonts w:ascii="Times New Roman" w:hAnsi="Times New Roman" w:cs="Times New Roman"/>
          <w:sz w:val="24"/>
          <w:szCs w:val="24"/>
        </w:rPr>
        <w:t xml:space="preserve"> πλήρους ασυδοσίας. Αυτό συμβαίνει όταν η επιείκεια γίνεται αυτοσκοπός και καταργούνται βασικοί κανονισμοί.</w:t>
      </w:r>
      <w:r w:rsidR="00207BCD" w:rsidRPr="008B7475">
        <w:rPr>
          <w:rFonts w:ascii="Times New Roman" w:hAnsi="Times New Roman" w:cs="Times New Roman"/>
          <w:sz w:val="24"/>
          <w:szCs w:val="24"/>
        </w:rPr>
        <w:t xml:space="preserve"> Ο Ποιμένας</w:t>
      </w:r>
      <w:r w:rsidR="00AD2676" w:rsidRPr="008B7475">
        <w:rPr>
          <w:rFonts w:ascii="Times New Roman" w:hAnsi="Times New Roman" w:cs="Times New Roman"/>
          <w:sz w:val="24"/>
          <w:szCs w:val="24"/>
        </w:rPr>
        <w:t xml:space="preserve">, </w:t>
      </w:r>
      <w:r w:rsidR="00207BCD" w:rsidRPr="008B7475">
        <w:rPr>
          <w:rFonts w:ascii="Times New Roman" w:hAnsi="Times New Roman" w:cs="Times New Roman"/>
          <w:sz w:val="24"/>
          <w:szCs w:val="24"/>
        </w:rPr>
        <w:t xml:space="preserve"> επομένως</w:t>
      </w:r>
      <w:r w:rsidR="00AD2676" w:rsidRPr="008B7475">
        <w:rPr>
          <w:rFonts w:ascii="Times New Roman" w:hAnsi="Times New Roman" w:cs="Times New Roman"/>
          <w:sz w:val="24"/>
          <w:szCs w:val="24"/>
        </w:rPr>
        <w:t xml:space="preserve">, </w:t>
      </w:r>
      <w:r w:rsidR="00207BCD" w:rsidRPr="008B7475">
        <w:rPr>
          <w:rFonts w:ascii="Times New Roman" w:hAnsi="Times New Roman" w:cs="Times New Roman"/>
          <w:sz w:val="24"/>
          <w:szCs w:val="24"/>
        </w:rPr>
        <w:t xml:space="preserve"> χρησιμοποιώντας την οικονομία </w:t>
      </w:r>
      <w:r w:rsidR="00AD2676" w:rsidRPr="008B7475">
        <w:rPr>
          <w:rFonts w:ascii="Times New Roman" w:hAnsi="Times New Roman" w:cs="Times New Roman"/>
          <w:sz w:val="24"/>
          <w:szCs w:val="24"/>
        </w:rPr>
        <w:t xml:space="preserve">, </w:t>
      </w:r>
      <w:r w:rsidR="00207BCD" w:rsidRPr="008B7475">
        <w:rPr>
          <w:rFonts w:ascii="Times New Roman" w:hAnsi="Times New Roman" w:cs="Times New Roman"/>
          <w:sz w:val="24"/>
          <w:szCs w:val="24"/>
        </w:rPr>
        <w:t>όταν και όπου κρίνει ότι χρειάζεται, με διάθεση αγάπης και συγχώρεσης, κρατάει κοντά στην Εκκλησία τον πιστό που υπέπεσε σε κάποιο λάθος, προκειμένου να τον πείσει να επαναξιολογήσει τις ενέργειές του κα</w:t>
      </w:r>
      <w:r w:rsidR="0039754F">
        <w:rPr>
          <w:rFonts w:ascii="Times New Roman" w:hAnsi="Times New Roman" w:cs="Times New Roman"/>
          <w:sz w:val="24"/>
          <w:szCs w:val="24"/>
        </w:rPr>
        <w:t>ι  συν τω χρόνω να οδηγηθεί στη</w:t>
      </w:r>
      <w:r w:rsidR="00207BCD" w:rsidRPr="008B7475">
        <w:rPr>
          <w:rFonts w:ascii="Times New Roman" w:hAnsi="Times New Roman" w:cs="Times New Roman"/>
          <w:sz w:val="24"/>
          <w:szCs w:val="24"/>
        </w:rPr>
        <w:t xml:space="preserve"> μετάνοια.</w:t>
      </w:r>
      <w:r w:rsidR="00E92551" w:rsidRPr="008B7475">
        <w:rPr>
          <w:rFonts w:ascii="Times New Roman" w:hAnsi="Times New Roman" w:cs="Times New Roman"/>
          <w:sz w:val="24"/>
          <w:szCs w:val="24"/>
        </w:rPr>
        <w:t xml:space="preserve"> </w:t>
      </w:r>
      <w:r w:rsidR="00AC485C">
        <w:rPr>
          <w:rFonts w:ascii="Times New Roman" w:hAnsi="Times New Roman" w:cs="Times New Roman"/>
          <w:sz w:val="24"/>
          <w:szCs w:val="24"/>
        </w:rPr>
        <w:tab/>
      </w:r>
      <w:r w:rsidR="00AC485C">
        <w:rPr>
          <w:rFonts w:ascii="Times New Roman" w:hAnsi="Times New Roman" w:cs="Times New Roman"/>
          <w:sz w:val="24"/>
          <w:szCs w:val="24"/>
        </w:rPr>
        <w:tab/>
      </w:r>
      <w:r w:rsidR="00AC485C">
        <w:rPr>
          <w:rFonts w:ascii="Times New Roman" w:hAnsi="Times New Roman" w:cs="Times New Roman"/>
          <w:sz w:val="24"/>
          <w:szCs w:val="24"/>
        </w:rPr>
        <w:tab/>
      </w:r>
      <w:r w:rsidR="00AC485C">
        <w:rPr>
          <w:rFonts w:ascii="Times New Roman" w:hAnsi="Times New Roman" w:cs="Times New Roman"/>
          <w:sz w:val="24"/>
          <w:szCs w:val="24"/>
        </w:rPr>
        <w:tab/>
      </w:r>
      <w:r w:rsidR="00AC485C">
        <w:rPr>
          <w:rFonts w:ascii="Times New Roman" w:hAnsi="Times New Roman" w:cs="Times New Roman"/>
          <w:sz w:val="24"/>
          <w:szCs w:val="24"/>
        </w:rPr>
        <w:tab/>
      </w:r>
      <w:r w:rsidR="00AC485C">
        <w:rPr>
          <w:rFonts w:ascii="Times New Roman" w:hAnsi="Times New Roman" w:cs="Times New Roman"/>
          <w:sz w:val="24"/>
          <w:szCs w:val="24"/>
        </w:rPr>
        <w:tab/>
      </w:r>
      <w:r w:rsidR="00AC485C">
        <w:rPr>
          <w:rFonts w:ascii="Times New Roman" w:hAnsi="Times New Roman" w:cs="Times New Roman"/>
          <w:sz w:val="24"/>
          <w:szCs w:val="24"/>
        </w:rPr>
        <w:tab/>
      </w:r>
      <w:r w:rsidR="00AC485C">
        <w:rPr>
          <w:rFonts w:ascii="Times New Roman" w:hAnsi="Times New Roman" w:cs="Times New Roman"/>
          <w:sz w:val="24"/>
          <w:szCs w:val="24"/>
        </w:rPr>
        <w:tab/>
      </w:r>
      <w:r w:rsidR="00AC485C">
        <w:rPr>
          <w:rFonts w:ascii="Times New Roman" w:hAnsi="Times New Roman" w:cs="Times New Roman"/>
          <w:sz w:val="24"/>
          <w:szCs w:val="24"/>
        </w:rPr>
        <w:tab/>
      </w:r>
      <w:r w:rsidR="00AC485C">
        <w:rPr>
          <w:rFonts w:ascii="Times New Roman" w:hAnsi="Times New Roman" w:cs="Times New Roman"/>
          <w:sz w:val="24"/>
          <w:szCs w:val="24"/>
        </w:rPr>
        <w:tab/>
      </w:r>
      <w:r w:rsidR="00AC485C">
        <w:rPr>
          <w:rFonts w:ascii="Times New Roman" w:hAnsi="Times New Roman" w:cs="Times New Roman"/>
          <w:sz w:val="24"/>
          <w:szCs w:val="24"/>
        </w:rPr>
        <w:tab/>
      </w:r>
      <w:r w:rsidR="00E92551" w:rsidRPr="008B7475">
        <w:rPr>
          <w:rFonts w:ascii="Times New Roman" w:hAnsi="Times New Roman" w:cs="Times New Roman"/>
          <w:sz w:val="24"/>
          <w:szCs w:val="24"/>
        </w:rPr>
        <w:t>Ο άνθρωπος και ειδικά ο ηγέτης πρέπ</w:t>
      </w:r>
      <w:r w:rsidR="002216C5" w:rsidRPr="008B7475">
        <w:rPr>
          <w:rFonts w:ascii="Times New Roman" w:hAnsi="Times New Roman" w:cs="Times New Roman"/>
          <w:sz w:val="24"/>
          <w:szCs w:val="24"/>
        </w:rPr>
        <w:t>ε</w:t>
      </w:r>
      <w:r w:rsidR="00E92551" w:rsidRPr="008B7475">
        <w:rPr>
          <w:rFonts w:ascii="Times New Roman" w:hAnsi="Times New Roman" w:cs="Times New Roman"/>
          <w:sz w:val="24"/>
          <w:szCs w:val="24"/>
        </w:rPr>
        <w:t xml:space="preserve">ι </w:t>
      </w:r>
      <w:r w:rsidR="0039754F">
        <w:rPr>
          <w:rFonts w:ascii="Times New Roman" w:hAnsi="Times New Roman" w:cs="Times New Roman"/>
          <w:sz w:val="24"/>
          <w:szCs w:val="24"/>
        </w:rPr>
        <w:t>να διψάει για τη</w:t>
      </w:r>
      <w:r w:rsidR="00E92551" w:rsidRPr="008B7475">
        <w:rPr>
          <w:rFonts w:ascii="Times New Roman" w:hAnsi="Times New Roman" w:cs="Times New Roman"/>
          <w:sz w:val="24"/>
          <w:szCs w:val="24"/>
        </w:rPr>
        <w:t xml:space="preserve"> </w:t>
      </w:r>
      <w:r w:rsidR="002216C5" w:rsidRPr="008B7475">
        <w:rPr>
          <w:rFonts w:ascii="Times New Roman" w:hAnsi="Times New Roman" w:cs="Times New Roman"/>
          <w:sz w:val="24"/>
          <w:szCs w:val="24"/>
        </w:rPr>
        <w:t>δικαιοσύνη του Θεού, δηλαδή το ήθος και την αρετή του Θεού που αποτελεί προϋπόθεση κάθε άλλης πνευματικής ύπαρξης.</w:t>
      </w:r>
      <w:r w:rsidR="002216C5" w:rsidRPr="008B7475">
        <w:rPr>
          <w:rStyle w:val="a5"/>
          <w:rFonts w:ascii="Times New Roman" w:hAnsi="Times New Roman" w:cs="Times New Roman"/>
          <w:sz w:val="24"/>
          <w:szCs w:val="24"/>
        </w:rPr>
        <w:footnoteReference w:id="144"/>
      </w:r>
      <w:r w:rsidR="00207BCD" w:rsidRPr="008B7475">
        <w:rPr>
          <w:rFonts w:ascii="Times New Roman" w:hAnsi="Times New Roman" w:cs="Times New Roman"/>
          <w:sz w:val="24"/>
          <w:szCs w:val="24"/>
        </w:rPr>
        <w:t xml:space="preserve"> Συνεπώς το πρότυπο επιείκειας του Θεού ,των Αγίων και των Ποιμένων της Εκκλησίας είναι πρέπον να λειτουργεί </w:t>
      </w:r>
      <w:proofErr w:type="spellStart"/>
      <w:r w:rsidR="00207BCD" w:rsidRPr="008B7475">
        <w:rPr>
          <w:rFonts w:ascii="Times New Roman" w:hAnsi="Times New Roman" w:cs="Times New Roman"/>
          <w:sz w:val="24"/>
          <w:szCs w:val="24"/>
        </w:rPr>
        <w:t>ταυτιστικά</w:t>
      </w:r>
      <w:proofErr w:type="spellEnd"/>
      <w:r w:rsidR="00207BCD" w:rsidRPr="008B7475">
        <w:rPr>
          <w:rFonts w:ascii="Times New Roman" w:hAnsi="Times New Roman" w:cs="Times New Roman"/>
          <w:sz w:val="24"/>
          <w:szCs w:val="24"/>
        </w:rPr>
        <w:t xml:space="preserve"> ,όχι μόνο στην εκκλησιαστική κοινότητα , αλλά και στην ευρύτερη κοινωνία.</w:t>
      </w:r>
      <w:r w:rsidR="00AD2676" w:rsidRPr="008B7475">
        <w:rPr>
          <w:rFonts w:ascii="Times New Roman" w:hAnsi="Times New Roman" w:cs="Times New Roman"/>
          <w:sz w:val="24"/>
          <w:szCs w:val="24"/>
        </w:rPr>
        <w:t xml:space="preserve"> Ομοίως και κάθε Ηγέτης οφείλει να γίνεται μιμητής της αρετής της επιείκειας. Η επιείκεια αποτελεί πρόκληση για τον ίδιο και πρόσκληση μεταστροφής για τον εκάστοτε ακόλουθό του. Η επιείκεια επιπλέον ως εσωτερική διάθεση σχετίζεται με όλες τις εκφάνσεις της </w:t>
      </w:r>
      <w:r w:rsidR="00AD2676" w:rsidRPr="008B7475">
        <w:rPr>
          <w:rFonts w:ascii="Times New Roman" w:hAnsi="Times New Roman" w:cs="Times New Roman"/>
          <w:sz w:val="24"/>
          <w:szCs w:val="24"/>
        </w:rPr>
        <w:lastRenderedPageBreak/>
        <w:t>ζωής και λειτουργεί ως κίνητρο  ενθάρρυνσης στην προσπάθεια που γίνεται , ώστε το άτομο να αποκτήσει αυτοέλεγχο, αυτογνωσία και αυτοπειθαρχία.</w:t>
      </w:r>
      <w:r w:rsidR="00E31AA6" w:rsidRPr="008B7475">
        <w:rPr>
          <w:rFonts w:ascii="Times New Roman" w:hAnsi="Times New Roman" w:cs="Times New Roman"/>
          <w:sz w:val="24"/>
          <w:szCs w:val="24"/>
        </w:rPr>
        <w:t xml:space="preserve"> </w:t>
      </w:r>
      <w:r w:rsidR="00297803">
        <w:rPr>
          <w:rFonts w:ascii="Times New Roman" w:hAnsi="Times New Roman" w:cs="Times New Roman"/>
          <w:sz w:val="24"/>
          <w:szCs w:val="24"/>
        </w:rPr>
        <w:tab/>
      </w:r>
      <w:r w:rsidR="00297803">
        <w:rPr>
          <w:rFonts w:ascii="Times New Roman" w:hAnsi="Times New Roman" w:cs="Times New Roman"/>
          <w:sz w:val="24"/>
          <w:szCs w:val="24"/>
        </w:rPr>
        <w:tab/>
      </w:r>
      <w:r w:rsidR="00297803">
        <w:rPr>
          <w:rFonts w:ascii="Times New Roman" w:hAnsi="Times New Roman" w:cs="Times New Roman"/>
          <w:sz w:val="24"/>
          <w:szCs w:val="24"/>
        </w:rPr>
        <w:tab/>
      </w:r>
      <w:r w:rsidR="00297803">
        <w:rPr>
          <w:rFonts w:ascii="Times New Roman" w:hAnsi="Times New Roman" w:cs="Times New Roman"/>
          <w:sz w:val="24"/>
          <w:szCs w:val="24"/>
        </w:rPr>
        <w:tab/>
      </w:r>
      <w:r w:rsidR="00E31AA6" w:rsidRPr="008B7475">
        <w:rPr>
          <w:rFonts w:ascii="Times New Roman" w:hAnsi="Times New Roman" w:cs="Times New Roman"/>
          <w:sz w:val="24"/>
          <w:szCs w:val="24"/>
        </w:rPr>
        <w:t>Με την χρήση της επιείκειας  ε</w:t>
      </w:r>
      <w:r w:rsidR="0077477C" w:rsidRPr="008B7475">
        <w:rPr>
          <w:rFonts w:ascii="Times New Roman" w:hAnsi="Times New Roman" w:cs="Times New Roman"/>
          <w:sz w:val="24"/>
          <w:szCs w:val="24"/>
        </w:rPr>
        <w:t xml:space="preserve">νισχύεται η αυτοπεποίθηση του ατόμου και δημιουργούνται συναισθηματικές </w:t>
      </w:r>
      <w:r w:rsidR="00EA6E7A" w:rsidRPr="008B7475">
        <w:rPr>
          <w:rFonts w:ascii="Times New Roman" w:hAnsi="Times New Roman" w:cs="Times New Roman"/>
          <w:sz w:val="24"/>
          <w:szCs w:val="24"/>
        </w:rPr>
        <w:t>προϋποθέσεις που συνεπάγονται περαιτέρω επιτυχίες.</w:t>
      </w:r>
      <w:r w:rsidR="00AD2676" w:rsidRPr="008B7475">
        <w:rPr>
          <w:rFonts w:ascii="Times New Roman" w:hAnsi="Times New Roman" w:cs="Times New Roman"/>
          <w:sz w:val="24"/>
          <w:szCs w:val="24"/>
        </w:rPr>
        <w:t xml:space="preserve"> Συμβάλλει επίσης καθοριστικά στην ομαλή κοινωνική και επαγγελματική του ένταξη.</w:t>
      </w:r>
      <w:r w:rsidR="00061006">
        <w:rPr>
          <w:rFonts w:ascii="Times New Roman" w:hAnsi="Times New Roman" w:cs="Times New Roman"/>
          <w:sz w:val="24"/>
          <w:szCs w:val="24"/>
        </w:rPr>
        <w:t xml:space="preserve"> Ο η</w:t>
      </w:r>
      <w:r w:rsidR="00EA6E7A" w:rsidRPr="008B7475">
        <w:rPr>
          <w:rFonts w:ascii="Times New Roman" w:hAnsi="Times New Roman" w:cs="Times New Roman"/>
          <w:sz w:val="24"/>
          <w:szCs w:val="24"/>
        </w:rPr>
        <w:t>γέτης που φέρεται με επιείκεια και κατανόηση, συνειδητοποιεί ότι δεν είναι πάντα ο κυρίαρχος του «παιχνιδιού» που καθοδηγεί και κατευθύνει</w:t>
      </w:r>
      <w:r w:rsidR="002D78D0" w:rsidRPr="008B7475">
        <w:rPr>
          <w:rFonts w:ascii="Times New Roman" w:hAnsi="Times New Roman" w:cs="Times New Roman"/>
          <w:sz w:val="24"/>
          <w:szCs w:val="24"/>
        </w:rPr>
        <w:t xml:space="preserve">, αλλά συμμετέχει κι εκείνος σε μια διαδικασία αλληλεπίδρασης , διδάσκει και διδάσκεται από τους </w:t>
      </w:r>
      <w:r w:rsidR="00E31AA6" w:rsidRPr="008B7475">
        <w:rPr>
          <w:rFonts w:ascii="Times New Roman" w:hAnsi="Times New Roman" w:cs="Times New Roman"/>
          <w:sz w:val="24"/>
          <w:szCs w:val="24"/>
        </w:rPr>
        <w:t xml:space="preserve">υπολοίπους, αναπτύσσοντας </w:t>
      </w:r>
      <w:r w:rsidR="002D78D0" w:rsidRPr="008B7475">
        <w:rPr>
          <w:rFonts w:ascii="Times New Roman" w:hAnsi="Times New Roman" w:cs="Times New Roman"/>
          <w:sz w:val="24"/>
          <w:szCs w:val="24"/>
        </w:rPr>
        <w:t xml:space="preserve"> αμφίδρομες ανταλλαγές μέσα σε μια ατμόσφαιρα δημιουργικότητας και συνεργασίας.</w:t>
      </w:r>
      <w:r w:rsidR="00324C16">
        <w:rPr>
          <w:rFonts w:ascii="Times New Roman" w:hAnsi="Times New Roman" w:cs="Times New Roman"/>
          <w:sz w:val="24"/>
          <w:szCs w:val="24"/>
        </w:rPr>
        <w:tab/>
      </w:r>
      <w:r w:rsidR="00324C16">
        <w:rPr>
          <w:rFonts w:ascii="Times New Roman" w:hAnsi="Times New Roman" w:cs="Times New Roman"/>
          <w:sz w:val="24"/>
          <w:szCs w:val="24"/>
        </w:rPr>
        <w:tab/>
      </w:r>
      <w:r w:rsidR="00324C16">
        <w:rPr>
          <w:rFonts w:ascii="Times New Roman" w:hAnsi="Times New Roman" w:cs="Times New Roman"/>
          <w:sz w:val="24"/>
          <w:szCs w:val="24"/>
        </w:rPr>
        <w:tab/>
      </w:r>
      <w:r w:rsidR="00324C16">
        <w:rPr>
          <w:rFonts w:ascii="Times New Roman" w:hAnsi="Times New Roman" w:cs="Times New Roman"/>
          <w:sz w:val="24"/>
          <w:szCs w:val="24"/>
        </w:rPr>
        <w:tab/>
      </w:r>
      <w:r w:rsidR="00324C16">
        <w:rPr>
          <w:rFonts w:ascii="Times New Roman" w:hAnsi="Times New Roman" w:cs="Times New Roman"/>
          <w:sz w:val="24"/>
          <w:szCs w:val="24"/>
        </w:rPr>
        <w:tab/>
      </w:r>
      <w:r w:rsidR="00324C16">
        <w:rPr>
          <w:rFonts w:ascii="Times New Roman" w:hAnsi="Times New Roman" w:cs="Times New Roman"/>
          <w:sz w:val="24"/>
          <w:szCs w:val="24"/>
        </w:rPr>
        <w:tab/>
      </w:r>
      <w:r w:rsidR="00EA6E7A" w:rsidRPr="008B7475">
        <w:rPr>
          <w:rFonts w:ascii="Times New Roman" w:hAnsi="Times New Roman" w:cs="Times New Roman"/>
          <w:sz w:val="24"/>
          <w:szCs w:val="24"/>
        </w:rPr>
        <w:t>Εν αντιθέσει</w:t>
      </w:r>
      <w:r w:rsidR="002D78D0" w:rsidRPr="008B7475">
        <w:rPr>
          <w:rFonts w:ascii="Times New Roman" w:hAnsi="Times New Roman" w:cs="Times New Roman"/>
          <w:sz w:val="24"/>
          <w:szCs w:val="24"/>
        </w:rPr>
        <w:t xml:space="preserve"> με τα παραπάνω</w:t>
      </w:r>
      <w:r w:rsidR="00EA6E7A" w:rsidRPr="008B7475">
        <w:rPr>
          <w:rFonts w:ascii="Times New Roman" w:hAnsi="Times New Roman" w:cs="Times New Roman"/>
          <w:sz w:val="24"/>
          <w:szCs w:val="24"/>
        </w:rPr>
        <w:t xml:space="preserve"> η πολύ αυστηρή κριτική, οι υπερβολικές απαιτήσεις , η απόρριψη και η περιθωριοποίηση επιφέρει δυσάρεστα αποτελέσματα και δρα καταστροφικά και αποδιοργανωτικά. Το</w:t>
      </w:r>
      <w:r w:rsidR="00E31AA6" w:rsidRPr="008B7475">
        <w:rPr>
          <w:rFonts w:ascii="Times New Roman" w:hAnsi="Times New Roman" w:cs="Times New Roman"/>
          <w:sz w:val="24"/>
          <w:szCs w:val="24"/>
        </w:rPr>
        <w:t xml:space="preserve"> άτομο βιών</w:t>
      </w:r>
      <w:r w:rsidR="00EA6E7A" w:rsidRPr="008B7475">
        <w:rPr>
          <w:rFonts w:ascii="Times New Roman" w:hAnsi="Times New Roman" w:cs="Times New Roman"/>
          <w:sz w:val="24"/>
          <w:szCs w:val="24"/>
        </w:rPr>
        <w:t>ει συναισθήματα αποτυχίας, καθώς αδυνατεί να ανταποκριθεί στις αυξημένες προσδοκίες</w:t>
      </w:r>
      <w:r w:rsidR="00C03E1D">
        <w:rPr>
          <w:rFonts w:ascii="Times New Roman" w:hAnsi="Times New Roman" w:cs="Times New Roman"/>
          <w:sz w:val="24"/>
          <w:szCs w:val="24"/>
        </w:rPr>
        <w:t xml:space="preserve"> και παράλογες αξιώσεις του η</w:t>
      </w:r>
      <w:r w:rsidR="00EA6E7A" w:rsidRPr="008B7475">
        <w:rPr>
          <w:rFonts w:ascii="Times New Roman" w:hAnsi="Times New Roman" w:cs="Times New Roman"/>
          <w:sz w:val="24"/>
          <w:szCs w:val="24"/>
        </w:rPr>
        <w:t xml:space="preserve">γέτη και χάνει την αυτοπεποίθηση και την αυτοεκτίμησή του. </w:t>
      </w:r>
      <w:r w:rsidR="00AD2676" w:rsidRPr="008B7475">
        <w:rPr>
          <w:rFonts w:ascii="Times New Roman" w:hAnsi="Times New Roman" w:cs="Times New Roman"/>
          <w:sz w:val="24"/>
          <w:szCs w:val="24"/>
        </w:rPr>
        <w:t xml:space="preserve"> Η εφαρμογή  σκληρής, άτεγκτης </w:t>
      </w:r>
      <w:r w:rsidR="00C03E1D">
        <w:rPr>
          <w:rFonts w:ascii="Times New Roman" w:hAnsi="Times New Roman" w:cs="Times New Roman"/>
          <w:sz w:val="24"/>
          <w:szCs w:val="24"/>
        </w:rPr>
        <w:t>δικαιοσύνης από την πλευρά του η</w:t>
      </w:r>
      <w:r w:rsidR="00AD2676" w:rsidRPr="008B7475">
        <w:rPr>
          <w:rFonts w:ascii="Times New Roman" w:hAnsi="Times New Roman" w:cs="Times New Roman"/>
          <w:sz w:val="24"/>
          <w:szCs w:val="24"/>
        </w:rPr>
        <w:t>γέτη</w:t>
      </w:r>
      <w:r w:rsidR="00A021D5" w:rsidRPr="008B7475">
        <w:rPr>
          <w:rFonts w:ascii="Times New Roman" w:hAnsi="Times New Roman" w:cs="Times New Roman"/>
          <w:sz w:val="24"/>
          <w:szCs w:val="24"/>
        </w:rPr>
        <w:t>, δεν λειτουργεί ευεργετικά, αλλά αποδιοργανώνει</w:t>
      </w:r>
      <w:r w:rsidR="003D0181">
        <w:rPr>
          <w:rFonts w:ascii="Times New Roman" w:hAnsi="Times New Roman" w:cs="Times New Roman"/>
          <w:sz w:val="24"/>
          <w:szCs w:val="24"/>
        </w:rPr>
        <w:t xml:space="preserve"> και</w:t>
      </w:r>
      <w:r w:rsidR="00E31AA6" w:rsidRPr="008B7475">
        <w:rPr>
          <w:rFonts w:ascii="Times New Roman" w:hAnsi="Times New Roman" w:cs="Times New Roman"/>
          <w:sz w:val="24"/>
          <w:szCs w:val="24"/>
        </w:rPr>
        <w:t xml:space="preserve"> μειώνει την αποδοτικότητα</w:t>
      </w:r>
      <w:r w:rsidR="003D0181">
        <w:rPr>
          <w:rFonts w:ascii="Times New Roman" w:hAnsi="Times New Roman" w:cs="Times New Roman"/>
          <w:sz w:val="24"/>
          <w:szCs w:val="24"/>
        </w:rPr>
        <w:t xml:space="preserve">. Ο </w:t>
      </w:r>
      <w:r w:rsidR="00A021D5" w:rsidRPr="008B7475">
        <w:rPr>
          <w:rFonts w:ascii="Times New Roman" w:hAnsi="Times New Roman" w:cs="Times New Roman"/>
          <w:sz w:val="24"/>
          <w:szCs w:val="24"/>
        </w:rPr>
        <w:t xml:space="preserve"> εξαναγκασμός, η ακαμψία, η αυταρχικότητα και ο στιγματισμός συνιστούν μεθόδους ακατάλληλες κ</w:t>
      </w:r>
      <w:r w:rsidR="003D0181">
        <w:rPr>
          <w:rFonts w:ascii="Times New Roman" w:hAnsi="Times New Roman" w:cs="Times New Roman"/>
          <w:sz w:val="24"/>
          <w:szCs w:val="24"/>
        </w:rPr>
        <w:t>αι άκαρπες που δεν αρμόζουν στο</w:t>
      </w:r>
      <w:r w:rsidR="00C03E1D">
        <w:rPr>
          <w:rFonts w:ascii="Times New Roman" w:hAnsi="Times New Roman" w:cs="Times New Roman"/>
          <w:sz w:val="24"/>
          <w:szCs w:val="24"/>
        </w:rPr>
        <w:t xml:space="preserve"> πρόσωπο ενός εμβληματικού η</w:t>
      </w:r>
      <w:r w:rsidR="00BB17E1" w:rsidRPr="008B7475">
        <w:rPr>
          <w:rFonts w:ascii="Times New Roman" w:hAnsi="Times New Roman" w:cs="Times New Roman"/>
          <w:sz w:val="24"/>
          <w:szCs w:val="24"/>
        </w:rPr>
        <w:t>γέτη.</w:t>
      </w:r>
      <w:r w:rsidR="00C03E1D">
        <w:rPr>
          <w:rFonts w:ascii="Times New Roman" w:hAnsi="Times New Roman" w:cs="Times New Roman"/>
          <w:sz w:val="24"/>
          <w:szCs w:val="24"/>
        </w:rPr>
        <w:t xml:space="preserve">  Επίσης ο η</w:t>
      </w:r>
      <w:r w:rsidR="0077477C" w:rsidRPr="008B7475">
        <w:rPr>
          <w:rFonts w:ascii="Times New Roman" w:hAnsi="Times New Roman" w:cs="Times New Roman"/>
          <w:sz w:val="24"/>
          <w:szCs w:val="24"/>
        </w:rPr>
        <w:t>γέτης πρέπει να αντιμετωπίζει με συμπάθεια και ανεκτικότητα τις ελλείψεις, τις ατέλειες και τα σφάλματα των άλλων</w:t>
      </w:r>
      <w:r w:rsidR="00E31AA6" w:rsidRPr="008B7475">
        <w:rPr>
          <w:rFonts w:ascii="Times New Roman" w:hAnsi="Times New Roman" w:cs="Times New Roman"/>
          <w:sz w:val="24"/>
          <w:szCs w:val="24"/>
        </w:rPr>
        <w:t xml:space="preserve">, να δίνει ευκαιρίες και κίνητρα </w:t>
      </w:r>
      <w:r w:rsidR="0077477C" w:rsidRPr="008B7475">
        <w:rPr>
          <w:rFonts w:ascii="Times New Roman" w:hAnsi="Times New Roman" w:cs="Times New Roman"/>
          <w:sz w:val="24"/>
          <w:szCs w:val="24"/>
        </w:rPr>
        <w:t xml:space="preserve"> και να συμπεριφέρεται με καλοσύνη και ευγένεια ψυχής. Το αποτέλεσμα άλλωστε αυτής της στάσης θα τον δικαιώσει, καθώς οι ακόλουθοί του θα οδηγηθούν αβίαστα στον δρόμο της προόδου και της δημιουργικής ανασυγκρότησης.  Συμπερασματικά η επιείκεια λειτουργεί</w:t>
      </w:r>
      <w:r w:rsidR="003D0181">
        <w:rPr>
          <w:rFonts w:ascii="Times New Roman" w:hAnsi="Times New Roman" w:cs="Times New Roman"/>
          <w:sz w:val="24"/>
          <w:szCs w:val="24"/>
        </w:rPr>
        <w:t xml:space="preserve"> ως θετικός ενισχυτής , όταν δε</w:t>
      </w:r>
      <w:r w:rsidR="0077477C" w:rsidRPr="008B7475">
        <w:rPr>
          <w:rFonts w:ascii="Times New Roman" w:hAnsi="Times New Roman" w:cs="Times New Roman"/>
          <w:sz w:val="24"/>
          <w:szCs w:val="24"/>
        </w:rPr>
        <w:t xml:space="preserve"> χρησιμοποιείται αλόγιστα, τόσο για την ψυχοσωματική υγεία όσο και για την εξέλιξη σε όλους τους τομείς της ζωής του ανθρώπου.</w:t>
      </w:r>
      <w:r w:rsidR="00AD2676" w:rsidRPr="008B7475">
        <w:rPr>
          <w:rFonts w:ascii="Times New Roman" w:hAnsi="Times New Roman" w:cs="Times New Roman"/>
          <w:sz w:val="24"/>
          <w:szCs w:val="24"/>
        </w:rPr>
        <w:t xml:space="preserve"> </w:t>
      </w:r>
      <w:r w:rsidR="00602622" w:rsidRPr="008B7475">
        <w:rPr>
          <w:rFonts w:ascii="Times New Roman" w:hAnsi="Times New Roman" w:cs="Times New Roman"/>
          <w:sz w:val="24"/>
          <w:szCs w:val="24"/>
        </w:rPr>
        <w:t xml:space="preserve">  </w:t>
      </w:r>
      <w:r w:rsidR="00DC6B40" w:rsidRPr="008B7475">
        <w:rPr>
          <w:rFonts w:ascii="Times New Roman" w:hAnsi="Times New Roman" w:cs="Times New Roman"/>
          <w:sz w:val="24"/>
          <w:szCs w:val="24"/>
        </w:rPr>
        <w:t xml:space="preserve"> </w:t>
      </w:r>
      <w:r w:rsidRPr="008B7475">
        <w:rPr>
          <w:rFonts w:ascii="Times New Roman" w:hAnsi="Times New Roman" w:cs="Times New Roman"/>
          <w:sz w:val="24"/>
          <w:szCs w:val="24"/>
        </w:rPr>
        <w:t xml:space="preserve">    </w:t>
      </w:r>
    </w:p>
    <w:p w:rsidR="00357406" w:rsidRPr="008B7475" w:rsidRDefault="00357406" w:rsidP="00127D7B">
      <w:pPr>
        <w:spacing w:line="360" w:lineRule="auto"/>
        <w:jc w:val="both"/>
        <w:rPr>
          <w:rFonts w:ascii="Times New Roman" w:hAnsi="Times New Roman" w:cs="Times New Roman"/>
          <w:sz w:val="24"/>
          <w:szCs w:val="24"/>
        </w:rPr>
      </w:pPr>
    </w:p>
    <w:p w:rsidR="00357406" w:rsidRPr="008A2380" w:rsidRDefault="004E2F5A" w:rsidP="00127D7B">
      <w:pPr>
        <w:spacing w:line="360" w:lineRule="auto"/>
        <w:jc w:val="both"/>
        <w:rPr>
          <w:rFonts w:ascii="Times New Roman" w:hAnsi="Times New Roman" w:cs="Times New Roman"/>
          <w:sz w:val="24"/>
          <w:szCs w:val="24"/>
          <w:u w:val="single"/>
        </w:rPr>
      </w:pPr>
      <w:r>
        <w:rPr>
          <w:rFonts w:ascii="Times New Roman" w:hAnsi="Times New Roman" w:cs="Times New Roman"/>
          <w:b/>
          <w:sz w:val="28"/>
          <w:szCs w:val="28"/>
        </w:rPr>
        <w:t>3.</w:t>
      </w:r>
      <w:r w:rsidR="009F5291">
        <w:rPr>
          <w:rFonts w:ascii="Times New Roman" w:hAnsi="Times New Roman" w:cs="Times New Roman"/>
          <w:b/>
          <w:sz w:val="28"/>
          <w:szCs w:val="28"/>
        </w:rPr>
        <w:t>10</w:t>
      </w:r>
      <w:r>
        <w:rPr>
          <w:rFonts w:ascii="Times New Roman" w:hAnsi="Times New Roman" w:cs="Times New Roman"/>
          <w:b/>
          <w:sz w:val="28"/>
          <w:szCs w:val="28"/>
        </w:rPr>
        <w:t xml:space="preserve"> </w:t>
      </w:r>
      <w:r w:rsidR="002D6778" w:rsidRPr="008A2380">
        <w:rPr>
          <w:rFonts w:ascii="Times New Roman" w:hAnsi="Times New Roman" w:cs="Times New Roman"/>
          <w:b/>
          <w:sz w:val="28"/>
          <w:szCs w:val="28"/>
        </w:rPr>
        <w:t xml:space="preserve"> </w:t>
      </w:r>
      <w:r w:rsidR="009275CB">
        <w:rPr>
          <w:rFonts w:ascii="Times New Roman" w:hAnsi="Times New Roman" w:cs="Times New Roman"/>
          <w:b/>
          <w:sz w:val="28"/>
          <w:szCs w:val="28"/>
        </w:rPr>
        <w:t>Ο Άμαχος Η</w:t>
      </w:r>
      <w:r w:rsidR="00ED7421">
        <w:rPr>
          <w:rFonts w:ascii="Times New Roman" w:hAnsi="Times New Roman" w:cs="Times New Roman"/>
          <w:b/>
          <w:sz w:val="28"/>
          <w:szCs w:val="28"/>
        </w:rPr>
        <w:t>γέτης</w:t>
      </w:r>
      <w:r w:rsidR="009275CB">
        <w:rPr>
          <w:rFonts w:ascii="Times New Roman" w:hAnsi="Times New Roman" w:cs="Times New Roman"/>
          <w:b/>
          <w:sz w:val="28"/>
          <w:szCs w:val="28"/>
        </w:rPr>
        <w:t xml:space="preserve"> και ο Δρόμος προς την Ε</w:t>
      </w:r>
      <w:r w:rsidR="00ED7421">
        <w:rPr>
          <w:rFonts w:ascii="Times New Roman" w:hAnsi="Times New Roman" w:cs="Times New Roman"/>
          <w:b/>
          <w:sz w:val="28"/>
          <w:szCs w:val="28"/>
        </w:rPr>
        <w:t>ιρήνη</w:t>
      </w:r>
    </w:p>
    <w:p w:rsidR="00660C01" w:rsidRPr="008B7475" w:rsidRDefault="00660C01" w:rsidP="00127D7B">
      <w:pPr>
        <w:spacing w:line="360" w:lineRule="auto"/>
        <w:jc w:val="both"/>
        <w:rPr>
          <w:rFonts w:ascii="Times New Roman" w:hAnsi="Times New Roman" w:cs="Times New Roman"/>
          <w:sz w:val="24"/>
          <w:szCs w:val="24"/>
        </w:rPr>
      </w:pPr>
    </w:p>
    <w:p w:rsidR="00EB3CA1" w:rsidRPr="004F259F" w:rsidRDefault="00660C01" w:rsidP="00127D7B">
      <w:pPr>
        <w:spacing w:line="360" w:lineRule="auto"/>
        <w:ind w:firstLine="720"/>
        <w:jc w:val="both"/>
        <w:rPr>
          <w:rFonts w:ascii="Times New Roman" w:hAnsi="Times New Roman" w:cs="Times New Roman"/>
          <w:sz w:val="24"/>
          <w:szCs w:val="24"/>
        </w:rPr>
      </w:pPr>
      <w:r w:rsidRPr="008B7475">
        <w:rPr>
          <w:rFonts w:ascii="Times New Roman" w:hAnsi="Times New Roman" w:cs="Times New Roman"/>
          <w:sz w:val="24"/>
          <w:szCs w:val="24"/>
        </w:rPr>
        <w:lastRenderedPageBreak/>
        <w:t>Η ειρήνη είναι ένα βασικό στοιχείο που πρέπει να έχει ο ποιμένας.</w:t>
      </w:r>
      <w:r w:rsidRPr="008B7475">
        <w:rPr>
          <w:rStyle w:val="a5"/>
          <w:rFonts w:ascii="Times New Roman" w:hAnsi="Times New Roman" w:cs="Times New Roman"/>
          <w:sz w:val="24"/>
          <w:szCs w:val="24"/>
        </w:rPr>
        <w:footnoteReference w:id="145"/>
      </w:r>
      <w:r w:rsidR="000976C9" w:rsidRPr="008B7475">
        <w:rPr>
          <w:rFonts w:ascii="Times New Roman" w:hAnsi="Times New Roman" w:cs="Times New Roman"/>
          <w:sz w:val="24"/>
          <w:szCs w:val="24"/>
        </w:rPr>
        <w:t xml:space="preserve">  Η ψυχική ειρήνη και η εσωτερική γαλήνη αποτελούν αναγκαία προϋπόθεση για κάθε είδους ηγέτη</w:t>
      </w:r>
      <w:r w:rsidR="000976C9" w:rsidRPr="00477537">
        <w:rPr>
          <w:rFonts w:ascii="Times New Roman" w:hAnsi="Times New Roman" w:cs="Times New Roman"/>
          <w:sz w:val="24"/>
          <w:szCs w:val="24"/>
        </w:rPr>
        <w:t xml:space="preserve">. </w:t>
      </w:r>
      <w:r w:rsidR="00EF6CE9" w:rsidRPr="00477537">
        <w:rPr>
          <w:rFonts w:ascii="Times New Roman" w:hAnsi="Times New Roman" w:cs="Times New Roman"/>
          <w:sz w:val="24"/>
          <w:szCs w:val="24"/>
        </w:rPr>
        <w:t xml:space="preserve"> Στα πλαίσια της χριστιανικής διδασκαλίας και ζωής η ειρήνη νοείται ως μία κατάσταση εσωτερικής ψυχικής γαλήνης και επιτυγχάνεται με την μυστηριακή ζωή </w:t>
      </w:r>
      <w:r w:rsidR="00477537">
        <w:rPr>
          <w:rFonts w:ascii="Times New Roman" w:hAnsi="Times New Roman" w:cs="Times New Roman"/>
          <w:sz w:val="24"/>
          <w:szCs w:val="24"/>
        </w:rPr>
        <w:t>και την προσευχή, ε</w:t>
      </w:r>
      <w:r w:rsidR="00EF6CE9" w:rsidRPr="00477537">
        <w:rPr>
          <w:rFonts w:ascii="Times New Roman" w:hAnsi="Times New Roman" w:cs="Times New Roman"/>
          <w:sz w:val="24"/>
          <w:szCs w:val="24"/>
        </w:rPr>
        <w:t>ίναι θείο δώρο.</w:t>
      </w:r>
      <w:r w:rsidR="00EF6CE9" w:rsidRPr="00477537">
        <w:rPr>
          <w:rStyle w:val="a5"/>
          <w:rFonts w:ascii="Times New Roman" w:hAnsi="Times New Roman" w:cs="Times New Roman"/>
          <w:sz w:val="24"/>
          <w:szCs w:val="24"/>
        </w:rPr>
        <w:footnoteReference w:id="146"/>
      </w:r>
      <w:r w:rsidR="008D03C5" w:rsidRPr="008B7475">
        <w:rPr>
          <w:rFonts w:ascii="Times New Roman" w:hAnsi="Times New Roman" w:cs="Times New Roman"/>
          <w:sz w:val="24"/>
          <w:szCs w:val="24"/>
        </w:rPr>
        <w:t xml:space="preserve">Η διαχείριση των προβλημάτων που ανακύπτουν κατά τη διάρκεια </w:t>
      </w:r>
      <w:r w:rsidR="00875F39" w:rsidRPr="008B7475">
        <w:rPr>
          <w:rFonts w:ascii="Times New Roman" w:hAnsi="Times New Roman" w:cs="Times New Roman"/>
          <w:sz w:val="24"/>
          <w:szCs w:val="24"/>
        </w:rPr>
        <w:t xml:space="preserve"> της πιεστικής</w:t>
      </w:r>
      <w:r w:rsidR="008D03C5" w:rsidRPr="008B7475">
        <w:rPr>
          <w:rFonts w:ascii="Times New Roman" w:hAnsi="Times New Roman" w:cs="Times New Roman"/>
          <w:sz w:val="24"/>
          <w:szCs w:val="24"/>
        </w:rPr>
        <w:t xml:space="preserve"> καθημερινότητας  δεν είναι εύκολη υπόθεση και γι αυτό απαιτείται </w:t>
      </w:r>
      <w:r w:rsidR="00875F39" w:rsidRPr="008B7475">
        <w:rPr>
          <w:rFonts w:ascii="Times New Roman" w:hAnsi="Times New Roman" w:cs="Times New Roman"/>
          <w:sz w:val="24"/>
          <w:szCs w:val="24"/>
        </w:rPr>
        <w:t xml:space="preserve"> καθαρό μυαλό και εσωτερική ηρεμία.</w:t>
      </w:r>
      <w:r w:rsidR="00AA2802" w:rsidRPr="008B7475">
        <w:rPr>
          <w:rFonts w:ascii="Times New Roman" w:hAnsi="Times New Roman" w:cs="Times New Roman"/>
          <w:sz w:val="24"/>
          <w:szCs w:val="24"/>
        </w:rPr>
        <w:t xml:space="preserve"> Η ειρήνη είναι δ</w:t>
      </w:r>
      <w:r w:rsidR="0015215B" w:rsidRPr="008B7475">
        <w:rPr>
          <w:rFonts w:ascii="Times New Roman" w:hAnsi="Times New Roman" w:cs="Times New Roman"/>
          <w:sz w:val="24"/>
          <w:szCs w:val="24"/>
        </w:rPr>
        <w:t>ώρο του Αγίου Πνεύματος,</w:t>
      </w:r>
      <w:r w:rsidR="007037B7" w:rsidRPr="008B7475">
        <w:rPr>
          <w:rFonts w:ascii="Times New Roman" w:hAnsi="Times New Roman" w:cs="Times New Roman"/>
          <w:sz w:val="24"/>
          <w:szCs w:val="24"/>
        </w:rPr>
        <w:t xml:space="preserve"> την οποία ο κάθε άνθρωπος πρέπει με καλή προαίρεση να επιδιώξει,  για να του δοθεί. </w:t>
      </w:r>
      <w:r w:rsidR="00AA2802" w:rsidRPr="008B7475">
        <w:rPr>
          <w:rStyle w:val="a5"/>
          <w:rFonts w:ascii="Times New Roman" w:hAnsi="Times New Roman" w:cs="Times New Roman"/>
          <w:sz w:val="24"/>
          <w:szCs w:val="24"/>
        </w:rPr>
        <w:footnoteReference w:id="147"/>
      </w:r>
      <w:r w:rsidR="008D03C5" w:rsidRPr="008B7475">
        <w:rPr>
          <w:rFonts w:ascii="Times New Roman" w:hAnsi="Times New Roman" w:cs="Times New Roman"/>
          <w:sz w:val="24"/>
          <w:szCs w:val="24"/>
        </w:rPr>
        <w:t xml:space="preserve"> Η επικράτηση της ειρήνης ωφελεί όλους τους ανθρώπους και τις κοινωνίες  σε όλα ανεξαιρέτως τα επίπεδα, εφόσον διασφαλίζει τις συνθήκες για την ατομική αλλά και τη </w:t>
      </w:r>
      <w:r w:rsidR="002F6B0D" w:rsidRPr="008B7475">
        <w:rPr>
          <w:rFonts w:ascii="Times New Roman" w:hAnsi="Times New Roman" w:cs="Times New Roman"/>
          <w:sz w:val="24"/>
          <w:szCs w:val="24"/>
        </w:rPr>
        <w:t>συλλογική πρόοδο και ευημερία. Α</w:t>
      </w:r>
      <w:r w:rsidR="008D03C5" w:rsidRPr="008B7475">
        <w:rPr>
          <w:rFonts w:ascii="Times New Roman" w:hAnsi="Times New Roman" w:cs="Times New Roman"/>
          <w:sz w:val="24"/>
          <w:szCs w:val="24"/>
        </w:rPr>
        <w:t xml:space="preserve">πό τη στιγμή λοιπόν που οι άνθρωποι δεν έχουν να αντιμετωπίσουν εντάσεις και συγκρούσεις, </w:t>
      </w:r>
      <w:r w:rsidR="00CD7A4B" w:rsidRPr="008B7475">
        <w:rPr>
          <w:rFonts w:ascii="Times New Roman" w:hAnsi="Times New Roman" w:cs="Times New Roman"/>
          <w:sz w:val="24"/>
          <w:szCs w:val="24"/>
        </w:rPr>
        <w:t xml:space="preserve">έχουν στη διάθεσή τους το χρόνο να </w:t>
      </w:r>
      <w:r w:rsidR="00477537">
        <w:rPr>
          <w:rFonts w:ascii="Times New Roman" w:hAnsi="Times New Roman" w:cs="Times New Roman"/>
          <w:sz w:val="24"/>
          <w:szCs w:val="24"/>
        </w:rPr>
        <w:t>ασχοληθούν με έργα φιλειρηνικά.</w:t>
      </w:r>
      <w:r w:rsidR="00477537">
        <w:rPr>
          <w:rFonts w:ascii="Times New Roman" w:hAnsi="Times New Roman" w:cs="Times New Roman"/>
          <w:sz w:val="24"/>
          <w:szCs w:val="24"/>
        </w:rPr>
        <w:tab/>
      </w:r>
      <w:r w:rsidR="00CD7A4B" w:rsidRPr="008B7475">
        <w:rPr>
          <w:rFonts w:ascii="Times New Roman" w:hAnsi="Times New Roman" w:cs="Times New Roman"/>
          <w:sz w:val="24"/>
          <w:szCs w:val="24"/>
        </w:rPr>
        <w:t>Η επικράτηση της ειρήνης δε  συνεπάγεται μόνο οικονομική πρόοδο και ανάπτυξη, αφού ενισχύεται η παραγωγική και εμπορική διαδικασία, αλλά προσφέρει τη δυνατότητα προόδου και σε πνευματικό</w:t>
      </w:r>
      <w:r w:rsidR="007769B4">
        <w:rPr>
          <w:rFonts w:ascii="Times New Roman" w:hAnsi="Times New Roman" w:cs="Times New Roman"/>
          <w:sz w:val="24"/>
          <w:szCs w:val="24"/>
        </w:rPr>
        <w:t xml:space="preserve">, καλλιτεχνικό και </w:t>
      </w:r>
      <w:r w:rsidR="00CD7A4B" w:rsidRPr="008B7475">
        <w:rPr>
          <w:rFonts w:ascii="Times New Roman" w:hAnsi="Times New Roman" w:cs="Times New Roman"/>
          <w:sz w:val="24"/>
          <w:szCs w:val="24"/>
        </w:rPr>
        <w:t xml:space="preserve"> πολιτιστικό επίπεδο. Υπό αυτές τις ευνοϊκές συνθήκες κάθε άνθρωπος έχει την ευκαιρία να μορφωθεί, να σπουδάσει και να ακολουθήσει μια λαμπρή σταδιοδρομία</w:t>
      </w:r>
      <w:r w:rsidR="007769B4">
        <w:rPr>
          <w:rFonts w:ascii="Times New Roman" w:hAnsi="Times New Roman" w:cs="Times New Roman"/>
          <w:sz w:val="24"/>
          <w:szCs w:val="24"/>
        </w:rPr>
        <w:t>.</w:t>
      </w:r>
      <w:r w:rsidR="00714762" w:rsidRPr="00714762">
        <w:rPr>
          <w:rFonts w:ascii="Times New Roman" w:hAnsi="Times New Roman" w:cs="Times New Roman"/>
          <w:color w:val="365F91" w:themeColor="accent1" w:themeShade="BF"/>
          <w:sz w:val="24"/>
          <w:szCs w:val="24"/>
        </w:rPr>
        <w:t xml:space="preserve"> </w:t>
      </w:r>
      <w:r w:rsidR="00714762" w:rsidRPr="0025148D">
        <w:rPr>
          <w:rFonts w:ascii="Times New Roman" w:hAnsi="Times New Roman" w:cs="Times New Roman"/>
          <w:sz w:val="24"/>
          <w:szCs w:val="24"/>
        </w:rPr>
        <w:t xml:space="preserve">Με το όρο ειρήνη ο Παύλος θέλει να δηλώσει την σωτηρία την ευλογία την ευθύνια και όχι την απουσία από </w:t>
      </w:r>
      <w:r w:rsidR="0025148D">
        <w:rPr>
          <w:rFonts w:ascii="Times New Roman" w:hAnsi="Times New Roman" w:cs="Times New Roman"/>
          <w:sz w:val="24"/>
          <w:szCs w:val="24"/>
        </w:rPr>
        <w:t>τον πόλεμο.</w:t>
      </w:r>
      <w:r w:rsidR="00714762" w:rsidRPr="0025148D">
        <w:rPr>
          <w:rStyle w:val="a5"/>
          <w:rFonts w:ascii="Times New Roman" w:hAnsi="Times New Roman" w:cs="Times New Roman"/>
          <w:sz w:val="24"/>
          <w:szCs w:val="24"/>
        </w:rPr>
        <w:footnoteReference w:id="148"/>
      </w:r>
      <w:r w:rsidR="007769B4" w:rsidRPr="0025148D">
        <w:rPr>
          <w:rFonts w:ascii="Times New Roman" w:hAnsi="Times New Roman" w:cs="Times New Roman"/>
          <w:sz w:val="24"/>
          <w:szCs w:val="24"/>
        </w:rPr>
        <w:t xml:space="preserve"> </w:t>
      </w:r>
      <w:r w:rsidR="00522A2B">
        <w:rPr>
          <w:rFonts w:ascii="Times New Roman" w:hAnsi="Times New Roman" w:cs="Times New Roman"/>
          <w:sz w:val="24"/>
          <w:szCs w:val="24"/>
        </w:rPr>
        <w:t>Διασφαλίζοντας  συνεπώς</w:t>
      </w:r>
      <w:r w:rsidR="007769B4">
        <w:rPr>
          <w:rFonts w:ascii="Times New Roman" w:hAnsi="Times New Roman" w:cs="Times New Roman"/>
          <w:sz w:val="24"/>
          <w:szCs w:val="24"/>
        </w:rPr>
        <w:t xml:space="preserve"> </w:t>
      </w:r>
      <w:r w:rsidR="00CF3E50" w:rsidRPr="008B7475">
        <w:rPr>
          <w:rFonts w:ascii="Times New Roman" w:hAnsi="Times New Roman" w:cs="Times New Roman"/>
          <w:sz w:val="24"/>
          <w:szCs w:val="24"/>
        </w:rPr>
        <w:t xml:space="preserve">την ειρήνη, ανοίγει ο δρόμος  και για </w:t>
      </w:r>
      <w:r w:rsidR="0015215B" w:rsidRPr="008B7475">
        <w:rPr>
          <w:rFonts w:ascii="Times New Roman" w:hAnsi="Times New Roman" w:cs="Times New Roman"/>
          <w:sz w:val="24"/>
          <w:szCs w:val="24"/>
        </w:rPr>
        <w:t>άλλε</w:t>
      </w:r>
      <w:r w:rsidR="00CF3E50" w:rsidRPr="008B7475">
        <w:rPr>
          <w:rFonts w:ascii="Times New Roman" w:hAnsi="Times New Roman" w:cs="Times New Roman"/>
          <w:sz w:val="24"/>
          <w:szCs w:val="24"/>
        </w:rPr>
        <w:t>ς αρετές</w:t>
      </w:r>
      <w:r w:rsidR="007769B4">
        <w:rPr>
          <w:rFonts w:ascii="Times New Roman" w:hAnsi="Times New Roman" w:cs="Times New Roman"/>
          <w:sz w:val="24"/>
          <w:szCs w:val="24"/>
        </w:rPr>
        <w:t>. Ο Ηγέτης οφείλει να διαφυλάττει το υπέρτατο αυτό αγαθό, ώστε να μπορεί  ψύχραιμα να αντιμετωπίζ</w:t>
      </w:r>
      <w:r w:rsidR="00CF3E50" w:rsidRPr="008B7475">
        <w:rPr>
          <w:rFonts w:ascii="Times New Roman" w:hAnsi="Times New Roman" w:cs="Times New Roman"/>
          <w:sz w:val="24"/>
          <w:szCs w:val="24"/>
        </w:rPr>
        <w:t>ει οποιαδήποτε δυσκολία</w:t>
      </w:r>
      <w:r w:rsidR="0015215B" w:rsidRPr="008B7475">
        <w:rPr>
          <w:rFonts w:ascii="Times New Roman" w:hAnsi="Times New Roman" w:cs="Times New Roman"/>
          <w:sz w:val="24"/>
          <w:szCs w:val="24"/>
        </w:rPr>
        <w:t>, όχι μόνο στον επαγγελματικό του χώρο αλλά και στην καθημερινή του ζωή.</w:t>
      </w:r>
      <w:r w:rsidR="00583BFF" w:rsidRPr="008B7475">
        <w:rPr>
          <w:rFonts w:ascii="Times New Roman" w:hAnsi="Times New Roman" w:cs="Times New Roman"/>
          <w:sz w:val="24"/>
          <w:szCs w:val="24"/>
        </w:rPr>
        <w:t xml:space="preserve"> </w:t>
      </w:r>
      <w:r w:rsidR="00CF3E50" w:rsidRPr="008B7475">
        <w:rPr>
          <w:rFonts w:ascii="Times New Roman" w:hAnsi="Times New Roman" w:cs="Times New Roman"/>
          <w:sz w:val="24"/>
          <w:szCs w:val="24"/>
        </w:rPr>
        <w:t xml:space="preserve">Επίσης </w:t>
      </w:r>
      <w:r w:rsidR="007769B4">
        <w:rPr>
          <w:rFonts w:ascii="Times New Roman" w:hAnsi="Times New Roman" w:cs="Times New Roman"/>
          <w:sz w:val="24"/>
          <w:szCs w:val="24"/>
        </w:rPr>
        <w:t xml:space="preserve"> είναι ωφέλιμο να δημιουργεί</w:t>
      </w:r>
      <w:r w:rsidR="00CF3E50" w:rsidRPr="008B7475">
        <w:rPr>
          <w:rFonts w:ascii="Times New Roman" w:hAnsi="Times New Roman" w:cs="Times New Roman"/>
          <w:sz w:val="24"/>
          <w:szCs w:val="24"/>
        </w:rPr>
        <w:t xml:space="preserve"> </w:t>
      </w:r>
      <w:r w:rsidR="00583BFF" w:rsidRPr="008B7475">
        <w:rPr>
          <w:rFonts w:ascii="Times New Roman" w:hAnsi="Times New Roman" w:cs="Times New Roman"/>
          <w:sz w:val="24"/>
          <w:szCs w:val="24"/>
        </w:rPr>
        <w:t xml:space="preserve"> κλίμα αγάπης και ομόν</w:t>
      </w:r>
      <w:r w:rsidR="00CF3E50" w:rsidRPr="008B7475">
        <w:rPr>
          <w:rFonts w:ascii="Times New Roman" w:hAnsi="Times New Roman" w:cs="Times New Roman"/>
          <w:sz w:val="24"/>
          <w:szCs w:val="24"/>
        </w:rPr>
        <w:t>οιας, μέσα στο οποίο ο καθένας</w:t>
      </w:r>
      <w:r w:rsidR="007769B4">
        <w:rPr>
          <w:rFonts w:ascii="Times New Roman" w:hAnsi="Times New Roman" w:cs="Times New Roman"/>
          <w:sz w:val="24"/>
          <w:szCs w:val="24"/>
        </w:rPr>
        <w:t xml:space="preserve">  να αισθάνεται ασφαλής κι</w:t>
      </w:r>
      <w:r w:rsidR="00CF3E50" w:rsidRPr="008B7475">
        <w:rPr>
          <w:rFonts w:ascii="Times New Roman" w:hAnsi="Times New Roman" w:cs="Times New Roman"/>
          <w:sz w:val="24"/>
          <w:szCs w:val="24"/>
        </w:rPr>
        <w:t xml:space="preserve"> έτσι</w:t>
      </w:r>
      <w:r w:rsidR="00583BFF" w:rsidRPr="008B7475">
        <w:rPr>
          <w:rFonts w:ascii="Times New Roman" w:hAnsi="Times New Roman" w:cs="Times New Roman"/>
          <w:sz w:val="24"/>
          <w:szCs w:val="24"/>
        </w:rPr>
        <w:t xml:space="preserve">, </w:t>
      </w:r>
      <w:r w:rsidR="007769B4">
        <w:rPr>
          <w:rFonts w:ascii="Times New Roman" w:hAnsi="Times New Roman" w:cs="Times New Roman"/>
          <w:sz w:val="24"/>
          <w:szCs w:val="24"/>
        </w:rPr>
        <w:t xml:space="preserve"> χωρίς έγνοιες, </w:t>
      </w:r>
      <w:r w:rsidR="00CF3E50" w:rsidRPr="008B7475">
        <w:rPr>
          <w:rFonts w:ascii="Times New Roman" w:hAnsi="Times New Roman" w:cs="Times New Roman"/>
          <w:sz w:val="24"/>
          <w:szCs w:val="24"/>
        </w:rPr>
        <w:t xml:space="preserve"> άγχη </w:t>
      </w:r>
      <w:r w:rsidR="007769B4">
        <w:rPr>
          <w:rFonts w:ascii="Times New Roman" w:hAnsi="Times New Roman" w:cs="Times New Roman"/>
          <w:sz w:val="24"/>
          <w:szCs w:val="24"/>
        </w:rPr>
        <w:t xml:space="preserve"> και καταναγκασμούς να </w:t>
      </w:r>
      <w:r w:rsidR="00CF3E50" w:rsidRPr="008B7475">
        <w:rPr>
          <w:rFonts w:ascii="Times New Roman" w:hAnsi="Times New Roman" w:cs="Times New Roman"/>
          <w:sz w:val="24"/>
          <w:szCs w:val="24"/>
        </w:rPr>
        <w:t>προχωράει απερίσπαστος,</w:t>
      </w:r>
      <w:r w:rsidR="007769B4">
        <w:rPr>
          <w:rFonts w:ascii="Times New Roman" w:hAnsi="Times New Roman" w:cs="Times New Roman"/>
          <w:sz w:val="24"/>
          <w:szCs w:val="24"/>
        </w:rPr>
        <w:t xml:space="preserve"> να </w:t>
      </w:r>
      <w:r w:rsidR="00CF3E50" w:rsidRPr="008B7475">
        <w:rPr>
          <w:rFonts w:ascii="Times New Roman" w:hAnsi="Times New Roman" w:cs="Times New Roman"/>
          <w:sz w:val="24"/>
          <w:szCs w:val="24"/>
        </w:rPr>
        <w:t xml:space="preserve"> γεύεται τους καρπούς της εργασίας του  και</w:t>
      </w:r>
      <w:r w:rsidR="007769B4">
        <w:rPr>
          <w:rFonts w:ascii="Times New Roman" w:hAnsi="Times New Roman" w:cs="Times New Roman"/>
          <w:sz w:val="24"/>
          <w:szCs w:val="24"/>
        </w:rPr>
        <w:t xml:space="preserve"> να </w:t>
      </w:r>
      <w:r w:rsidR="00CF3E50" w:rsidRPr="008B7475">
        <w:rPr>
          <w:rFonts w:ascii="Times New Roman" w:hAnsi="Times New Roman" w:cs="Times New Roman"/>
          <w:sz w:val="24"/>
          <w:szCs w:val="24"/>
        </w:rPr>
        <w:t xml:space="preserve"> επιδιώκει την πνευματική,  ηθική και επαγγελματική του εξύψωση και εξέλι</w:t>
      </w:r>
      <w:r w:rsidR="007769B4">
        <w:rPr>
          <w:rFonts w:ascii="Times New Roman" w:hAnsi="Times New Roman" w:cs="Times New Roman"/>
          <w:sz w:val="24"/>
          <w:szCs w:val="24"/>
        </w:rPr>
        <w:t>ξη.</w:t>
      </w:r>
      <w:r w:rsidR="00583BFF" w:rsidRPr="008B7475">
        <w:rPr>
          <w:rFonts w:ascii="Times New Roman" w:hAnsi="Times New Roman" w:cs="Times New Roman"/>
          <w:sz w:val="24"/>
          <w:szCs w:val="24"/>
        </w:rPr>
        <w:t xml:space="preserve"> Ο άνθρωπος</w:t>
      </w:r>
      <w:r w:rsidR="007769B4">
        <w:rPr>
          <w:rFonts w:ascii="Times New Roman" w:hAnsi="Times New Roman" w:cs="Times New Roman"/>
          <w:sz w:val="24"/>
          <w:szCs w:val="24"/>
        </w:rPr>
        <w:t xml:space="preserve"> που έχει ειρήνη</w:t>
      </w:r>
      <w:r w:rsidR="00583BFF" w:rsidRPr="008B7475">
        <w:rPr>
          <w:rFonts w:ascii="Times New Roman" w:hAnsi="Times New Roman" w:cs="Times New Roman"/>
          <w:sz w:val="24"/>
          <w:szCs w:val="24"/>
        </w:rPr>
        <w:t xml:space="preserve"> διακατέχεται από αισθήματα ευφορίας , πραότητας, γαλήνης, ασφάλειας  </w:t>
      </w:r>
      <w:r w:rsidR="00583BFF" w:rsidRPr="008B7475">
        <w:rPr>
          <w:rFonts w:ascii="Times New Roman" w:hAnsi="Times New Roman" w:cs="Times New Roman"/>
          <w:sz w:val="24"/>
          <w:szCs w:val="24"/>
        </w:rPr>
        <w:lastRenderedPageBreak/>
        <w:t>και έτσι μπορεί να οραματί</w:t>
      </w:r>
      <w:r w:rsidR="002F6B0D" w:rsidRPr="008B7475">
        <w:rPr>
          <w:rFonts w:ascii="Times New Roman" w:hAnsi="Times New Roman" w:cs="Times New Roman"/>
          <w:sz w:val="24"/>
          <w:szCs w:val="24"/>
        </w:rPr>
        <w:t>ζεται το μέλλον με αισιοδοξία. Τελικός σκοπός είναι</w:t>
      </w:r>
      <w:r w:rsidR="007769B4">
        <w:rPr>
          <w:rFonts w:ascii="Times New Roman" w:hAnsi="Times New Roman" w:cs="Times New Roman"/>
          <w:sz w:val="24"/>
          <w:szCs w:val="24"/>
        </w:rPr>
        <w:t xml:space="preserve"> η συμπαράσταση στον πλησίον με</w:t>
      </w:r>
      <w:r w:rsidR="002F6B0D" w:rsidRPr="008B7475">
        <w:rPr>
          <w:rFonts w:ascii="Times New Roman" w:hAnsi="Times New Roman" w:cs="Times New Roman"/>
          <w:sz w:val="24"/>
          <w:szCs w:val="24"/>
        </w:rPr>
        <w:t xml:space="preserve"> </w:t>
      </w:r>
      <w:r w:rsidR="007B5D79" w:rsidRPr="008B7475">
        <w:rPr>
          <w:rFonts w:ascii="Times New Roman" w:hAnsi="Times New Roman" w:cs="Times New Roman"/>
          <w:sz w:val="24"/>
          <w:szCs w:val="24"/>
        </w:rPr>
        <w:t xml:space="preserve">κίνητρο </w:t>
      </w:r>
      <w:r w:rsidR="007769B4">
        <w:rPr>
          <w:rFonts w:ascii="Times New Roman" w:hAnsi="Times New Roman" w:cs="Times New Roman"/>
          <w:sz w:val="24"/>
          <w:szCs w:val="24"/>
        </w:rPr>
        <w:t>τ</w:t>
      </w:r>
      <w:r w:rsidR="007B5D79" w:rsidRPr="008B7475">
        <w:rPr>
          <w:rFonts w:ascii="Times New Roman" w:hAnsi="Times New Roman" w:cs="Times New Roman"/>
          <w:sz w:val="24"/>
          <w:szCs w:val="24"/>
        </w:rPr>
        <w:t>η</w:t>
      </w:r>
      <w:r w:rsidR="007769B4">
        <w:rPr>
          <w:rFonts w:ascii="Times New Roman" w:hAnsi="Times New Roman" w:cs="Times New Roman"/>
          <w:sz w:val="24"/>
          <w:szCs w:val="24"/>
        </w:rPr>
        <w:t>ν</w:t>
      </w:r>
      <w:r w:rsidR="007B5D79" w:rsidRPr="008B7475">
        <w:rPr>
          <w:rFonts w:ascii="Times New Roman" w:hAnsi="Times New Roman" w:cs="Times New Roman"/>
          <w:sz w:val="24"/>
          <w:szCs w:val="24"/>
        </w:rPr>
        <w:t xml:space="preserve"> αγάπη.</w:t>
      </w:r>
      <w:r w:rsidR="007B5D79" w:rsidRPr="008B7475">
        <w:rPr>
          <w:rStyle w:val="a5"/>
          <w:rFonts w:ascii="Times New Roman" w:hAnsi="Times New Roman" w:cs="Times New Roman"/>
          <w:sz w:val="24"/>
          <w:szCs w:val="24"/>
        </w:rPr>
        <w:footnoteReference w:id="149"/>
      </w:r>
      <w:r w:rsidR="00583BFF" w:rsidRPr="008B7475">
        <w:rPr>
          <w:rFonts w:ascii="Times New Roman" w:hAnsi="Times New Roman" w:cs="Times New Roman"/>
          <w:sz w:val="24"/>
          <w:szCs w:val="24"/>
        </w:rPr>
        <w:t xml:space="preserve"> </w:t>
      </w:r>
      <w:r w:rsidR="0025148D">
        <w:rPr>
          <w:rFonts w:ascii="Times New Roman" w:hAnsi="Times New Roman" w:cs="Times New Roman"/>
          <w:sz w:val="24"/>
          <w:szCs w:val="24"/>
        </w:rPr>
        <w:tab/>
      </w:r>
      <w:r w:rsidR="0025148D">
        <w:rPr>
          <w:rFonts w:ascii="Times New Roman" w:hAnsi="Times New Roman" w:cs="Times New Roman"/>
          <w:sz w:val="24"/>
          <w:szCs w:val="24"/>
        </w:rPr>
        <w:tab/>
      </w:r>
      <w:r w:rsidR="0025148D">
        <w:rPr>
          <w:rFonts w:ascii="Times New Roman" w:hAnsi="Times New Roman" w:cs="Times New Roman"/>
          <w:sz w:val="24"/>
          <w:szCs w:val="24"/>
        </w:rPr>
        <w:tab/>
      </w:r>
      <w:r w:rsidR="0025148D">
        <w:rPr>
          <w:rFonts w:ascii="Times New Roman" w:hAnsi="Times New Roman" w:cs="Times New Roman"/>
          <w:sz w:val="24"/>
          <w:szCs w:val="24"/>
        </w:rPr>
        <w:tab/>
      </w:r>
      <w:r w:rsidR="0025148D">
        <w:rPr>
          <w:rFonts w:ascii="Times New Roman" w:hAnsi="Times New Roman" w:cs="Times New Roman"/>
          <w:sz w:val="24"/>
          <w:szCs w:val="24"/>
        </w:rPr>
        <w:tab/>
      </w:r>
      <w:r w:rsidR="005E2388">
        <w:rPr>
          <w:rFonts w:ascii="Times New Roman" w:hAnsi="Times New Roman" w:cs="Times New Roman"/>
          <w:sz w:val="24"/>
          <w:szCs w:val="24"/>
        </w:rPr>
        <w:t>Ο η</w:t>
      </w:r>
      <w:r w:rsidR="003B00A4">
        <w:rPr>
          <w:rFonts w:ascii="Times New Roman" w:hAnsi="Times New Roman" w:cs="Times New Roman"/>
          <w:sz w:val="24"/>
          <w:szCs w:val="24"/>
        </w:rPr>
        <w:t>γέτης  μέσα σε αυτό το ειρηνικό κλίμα</w:t>
      </w:r>
      <w:r w:rsidR="00583BFF" w:rsidRPr="008B7475">
        <w:rPr>
          <w:rFonts w:ascii="Times New Roman" w:hAnsi="Times New Roman" w:cs="Times New Roman"/>
          <w:sz w:val="24"/>
          <w:szCs w:val="24"/>
        </w:rPr>
        <w:t xml:space="preserve"> φτάνει πολύ πιο γρήγορ</w:t>
      </w:r>
      <w:r w:rsidR="003B00A4">
        <w:rPr>
          <w:rFonts w:ascii="Times New Roman" w:hAnsi="Times New Roman" w:cs="Times New Roman"/>
          <w:sz w:val="24"/>
          <w:szCs w:val="24"/>
        </w:rPr>
        <w:t>α, απρόσκοπτα και ανώδυνα στον στόχο που έχει θέσει, καθώς επηρεάζεται από αυτό η</w:t>
      </w:r>
      <w:r w:rsidR="00861CF9" w:rsidRPr="008B7475">
        <w:rPr>
          <w:rFonts w:ascii="Times New Roman" w:hAnsi="Times New Roman" w:cs="Times New Roman"/>
          <w:sz w:val="24"/>
          <w:szCs w:val="24"/>
        </w:rPr>
        <w:t xml:space="preserve"> πνευματική και ψ</w:t>
      </w:r>
      <w:r w:rsidR="003B00A4">
        <w:rPr>
          <w:rFonts w:ascii="Times New Roman" w:hAnsi="Times New Roman" w:cs="Times New Roman"/>
          <w:sz w:val="24"/>
          <w:szCs w:val="24"/>
        </w:rPr>
        <w:t>υχική του κατάσταση</w:t>
      </w:r>
      <w:r w:rsidR="00861CF9" w:rsidRPr="008B7475">
        <w:rPr>
          <w:rFonts w:ascii="Times New Roman" w:hAnsi="Times New Roman" w:cs="Times New Roman"/>
          <w:sz w:val="24"/>
          <w:szCs w:val="24"/>
        </w:rPr>
        <w:t>. Ο ίδιος μάλιστα ο Κύριος έλεγε «Ζήτησε την ειρήνη και επιδίωξέ την»</w:t>
      </w:r>
      <w:r w:rsidR="00DF2DB6">
        <w:rPr>
          <w:rFonts w:ascii="Times New Roman" w:hAnsi="Times New Roman" w:cs="Times New Roman"/>
          <w:sz w:val="24"/>
          <w:szCs w:val="24"/>
        </w:rPr>
        <w:t xml:space="preserve"> αποφεύγοντας κάθε τι που την </w:t>
      </w:r>
      <w:r w:rsidR="00151AFB">
        <w:rPr>
          <w:rFonts w:ascii="Times New Roman" w:hAnsi="Times New Roman" w:cs="Times New Roman"/>
          <w:sz w:val="24"/>
          <w:szCs w:val="24"/>
        </w:rPr>
        <w:t>διώχνει</w:t>
      </w:r>
      <w:r w:rsidR="00DF2DB6">
        <w:rPr>
          <w:rFonts w:ascii="Times New Roman" w:hAnsi="Times New Roman" w:cs="Times New Roman"/>
          <w:sz w:val="24"/>
          <w:szCs w:val="24"/>
        </w:rPr>
        <w:t>.</w:t>
      </w:r>
      <w:r w:rsidR="006F392B" w:rsidRPr="008B7475">
        <w:rPr>
          <w:rStyle w:val="a5"/>
          <w:rFonts w:ascii="Times New Roman" w:hAnsi="Times New Roman" w:cs="Times New Roman"/>
          <w:sz w:val="24"/>
          <w:szCs w:val="24"/>
        </w:rPr>
        <w:footnoteReference w:id="150"/>
      </w:r>
      <w:r w:rsidR="00861CF9" w:rsidRPr="008B7475">
        <w:rPr>
          <w:rFonts w:ascii="Times New Roman" w:hAnsi="Times New Roman" w:cs="Times New Roman"/>
          <w:sz w:val="24"/>
          <w:szCs w:val="24"/>
        </w:rPr>
        <w:t xml:space="preserve"> </w:t>
      </w:r>
      <w:r w:rsidR="00C73F55">
        <w:rPr>
          <w:rFonts w:ascii="Times New Roman" w:hAnsi="Times New Roman" w:cs="Times New Roman"/>
          <w:sz w:val="24"/>
          <w:szCs w:val="24"/>
        </w:rPr>
        <w:t xml:space="preserve"> </w:t>
      </w:r>
      <w:r w:rsidR="00AC492E" w:rsidRPr="008B7475">
        <w:rPr>
          <w:rFonts w:ascii="Times New Roman" w:hAnsi="Times New Roman" w:cs="Times New Roman"/>
          <w:sz w:val="24"/>
          <w:szCs w:val="24"/>
        </w:rPr>
        <w:t xml:space="preserve">Ο Ιησούς με αυτά τα λόγια ήθελε να παρακινήσει τους ανθρώπους  </w:t>
      </w:r>
      <w:r w:rsidR="003B00A4">
        <w:rPr>
          <w:rFonts w:ascii="Times New Roman" w:hAnsi="Times New Roman" w:cs="Times New Roman"/>
          <w:sz w:val="24"/>
          <w:szCs w:val="24"/>
        </w:rPr>
        <w:t xml:space="preserve">να έχουν ηρεμία και αταραξία στον  νου και την ψυχή, ώστε να </w:t>
      </w:r>
      <w:r w:rsidR="00AC492E" w:rsidRPr="008B7475">
        <w:rPr>
          <w:rFonts w:ascii="Times New Roman" w:hAnsi="Times New Roman" w:cs="Times New Roman"/>
          <w:sz w:val="24"/>
          <w:szCs w:val="24"/>
        </w:rPr>
        <w:t>μπορούν πιο εύκολα να αντιστέκονται στους πειρασμούς και τα πάθη .</w:t>
      </w:r>
      <w:r w:rsidR="0025148D">
        <w:rPr>
          <w:rFonts w:ascii="Times New Roman" w:hAnsi="Times New Roman" w:cs="Times New Roman"/>
          <w:sz w:val="24"/>
          <w:szCs w:val="24"/>
        </w:rPr>
        <w:tab/>
      </w:r>
      <w:r w:rsidR="0025148D">
        <w:rPr>
          <w:rFonts w:ascii="Times New Roman" w:hAnsi="Times New Roman" w:cs="Times New Roman"/>
          <w:sz w:val="24"/>
          <w:szCs w:val="24"/>
        </w:rPr>
        <w:tab/>
      </w:r>
      <w:r w:rsidR="0025148D">
        <w:rPr>
          <w:rFonts w:ascii="Times New Roman" w:hAnsi="Times New Roman" w:cs="Times New Roman"/>
          <w:sz w:val="24"/>
          <w:szCs w:val="24"/>
        </w:rPr>
        <w:tab/>
      </w:r>
      <w:r w:rsidR="0025148D">
        <w:rPr>
          <w:rFonts w:ascii="Times New Roman" w:hAnsi="Times New Roman" w:cs="Times New Roman"/>
          <w:sz w:val="24"/>
          <w:szCs w:val="24"/>
        </w:rPr>
        <w:tab/>
      </w:r>
      <w:r w:rsidR="0025148D">
        <w:rPr>
          <w:rFonts w:ascii="Times New Roman" w:hAnsi="Times New Roman" w:cs="Times New Roman"/>
          <w:sz w:val="24"/>
          <w:szCs w:val="24"/>
        </w:rPr>
        <w:tab/>
      </w:r>
      <w:r w:rsidR="0025148D">
        <w:rPr>
          <w:rFonts w:ascii="Times New Roman" w:hAnsi="Times New Roman" w:cs="Times New Roman"/>
          <w:sz w:val="24"/>
          <w:szCs w:val="24"/>
        </w:rPr>
        <w:tab/>
      </w:r>
      <w:r w:rsidR="0025148D">
        <w:rPr>
          <w:rFonts w:ascii="Times New Roman" w:hAnsi="Times New Roman" w:cs="Times New Roman"/>
          <w:sz w:val="24"/>
          <w:szCs w:val="24"/>
        </w:rPr>
        <w:tab/>
      </w:r>
      <w:r w:rsidR="0025148D">
        <w:rPr>
          <w:rFonts w:ascii="Times New Roman" w:hAnsi="Times New Roman" w:cs="Times New Roman"/>
          <w:sz w:val="24"/>
          <w:szCs w:val="24"/>
        </w:rPr>
        <w:tab/>
      </w:r>
      <w:r w:rsidR="0025148D">
        <w:rPr>
          <w:rFonts w:ascii="Times New Roman" w:hAnsi="Times New Roman" w:cs="Times New Roman"/>
          <w:sz w:val="24"/>
          <w:szCs w:val="24"/>
        </w:rPr>
        <w:tab/>
      </w:r>
      <w:r w:rsidR="00FA5BD3">
        <w:rPr>
          <w:rFonts w:ascii="Times New Roman" w:hAnsi="Times New Roman" w:cs="Times New Roman"/>
          <w:sz w:val="24"/>
          <w:szCs w:val="24"/>
        </w:rPr>
        <w:t>Ο καθένας που επιζητεί</w:t>
      </w:r>
      <w:r w:rsidR="00AC492E" w:rsidRPr="008B7475">
        <w:rPr>
          <w:rFonts w:ascii="Times New Roman" w:hAnsi="Times New Roman" w:cs="Times New Roman"/>
          <w:sz w:val="24"/>
          <w:szCs w:val="24"/>
        </w:rPr>
        <w:t xml:space="preserve"> στη ζωή του την ειρήνη, ουσιαστικά ζητά τον Χρισ</w:t>
      </w:r>
      <w:r w:rsidR="00FA5BD3">
        <w:rPr>
          <w:rFonts w:ascii="Times New Roman" w:hAnsi="Times New Roman" w:cs="Times New Roman"/>
          <w:sz w:val="24"/>
          <w:szCs w:val="24"/>
        </w:rPr>
        <w:t>τό, αφού Αυτός είναι η ειρήνη. Με τη  σταυρική  Του θυσία</w:t>
      </w:r>
      <w:r w:rsidR="00AC492E" w:rsidRPr="008B7475">
        <w:rPr>
          <w:rFonts w:ascii="Times New Roman" w:hAnsi="Times New Roman" w:cs="Times New Roman"/>
          <w:sz w:val="24"/>
          <w:szCs w:val="24"/>
        </w:rPr>
        <w:t xml:space="preserve">  </w:t>
      </w:r>
      <w:proofErr w:type="spellStart"/>
      <w:r w:rsidR="00AC492E" w:rsidRPr="008B7475">
        <w:rPr>
          <w:rFonts w:ascii="Times New Roman" w:hAnsi="Times New Roman" w:cs="Times New Roman"/>
          <w:sz w:val="24"/>
          <w:szCs w:val="24"/>
        </w:rPr>
        <w:t>ειρηνοποίησε</w:t>
      </w:r>
      <w:proofErr w:type="spellEnd"/>
      <w:r w:rsidR="00AC492E" w:rsidRPr="008B7475">
        <w:rPr>
          <w:rFonts w:ascii="Times New Roman" w:hAnsi="Times New Roman" w:cs="Times New Roman"/>
          <w:sz w:val="24"/>
          <w:szCs w:val="24"/>
        </w:rPr>
        <w:t xml:space="preserve">  τους αν</w:t>
      </w:r>
      <w:r w:rsidR="00FA5BD3">
        <w:rPr>
          <w:rFonts w:ascii="Times New Roman" w:hAnsi="Times New Roman" w:cs="Times New Roman"/>
          <w:sz w:val="24"/>
          <w:szCs w:val="24"/>
        </w:rPr>
        <w:t>θρώπους μεταξύ τους αλλά και</w:t>
      </w:r>
      <w:r w:rsidR="00AC492E" w:rsidRPr="008B7475">
        <w:rPr>
          <w:rFonts w:ascii="Times New Roman" w:hAnsi="Times New Roman" w:cs="Times New Roman"/>
          <w:sz w:val="24"/>
          <w:szCs w:val="24"/>
        </w:rPr>
        <w:t xml:space="preserve"> με τον Θεό. Ο Απόστολος  Παύλος ως μιμητής του Χριστού, επιθυμεί να καταπαύσουν οι πόλεμοι</w:t>
      </w:r>
      <w:r w:rsidR="00EB7CE0" w:rsidRPr="008B7475">
        <w:rPr>
          <w:rFonts w:ascii="Times New Roman" w:hAnsi="Times New Roman" w:cs="Times New Roman"/>
          <w:sz w:val="24"/>
          <w:szCs w:val="24"/>
        </w:rPr>
        <w:t xml:space="preserve">, οι ταραχές </w:t>
      </w:r>
      <w:r w:rsidR="00AC492E" w:rsidRPr="008B7475">
        <w:rPr>
          <w:rFonts w:ascii="Times New Roman" w:hAnsi="Times New Roman" w:cs="Times New Roman"/>
          <w:sz w:val="24"/>
          <w:szCs w:val="24"/>
        </w:rPr>
        <w:t xml:space="preserve"> και οι μάχες</w:t>
      </w:r>
      <w:r w:rsidR="00EB7CE0" w:rsidRPr="008B7475">
        <w:rPr>
          <w:rFonts w:ascii="Times New Roman" w:hAnsi="Times New Roman" w:cs="Times New Roman"/>
          <w:sz w:val="24"/>
          <w:szCs w:val="24"/>
        </w:rPr>
        <w:t xml:space="preserve">. Παρακινεί μάλιστα τους εκκλησιαστικούς  να προσεύχονται για τους ηγεμόνες και τους </w:t>
      </w:r>
      <w:r w:rsidR="00FA5BD3">
        <w:rPr>
          <w:rFonts w:ascii="Times New Roman" w:hAnsi="Times New Roman" w:cs="Times New Roman"/>
          <w:sz w:val="24"/>
          <w:szCs w:val="24"/>
        </w:rPr>
        <w:t xml:space="preserve">άρχοντες,  λέγοντας τα εξής </w:t>
      </w:r>
      <w:r w:rsidR="00EB7CE0" w:rsidRPr="008B7475">
        <w:rPr>
          <w:rFonts w:ascii="Times New Roman" w:hAnsi="Times New Roman" w:cs="Times New Roman"/>
          <w:sz w:val="24"/>
          <w:szCs w:val="24"/>
        </w:rPr>
        <w:t>«Για να ζούμε βίο ήρεμο και ήσυχο»</w:t>
      </w:r>
      <w:r w:rsidR="006F392B" w:rsidRPr="008B7475">
        <w:rPr>
          <w:rFonts w:ascii="Times New Roman" w:hAnsi="Times New Roman" w:cs="Times New Roman"/>
          <w:sz w:val="24"/>
          <w:szCs w:val="24"/>
        </w:rPr>
        <w:t>.</w:t>
      </w:r>
      <w:r w:rsidR="006F392B" w:rsidRPr="008B7475">
        <w:rPr>
          <w:rStyle w:val="a5"/>
          <w:rFonts w:ascii="Times New Roman" w:hAnsi="Times New Roman" w:cs="Times New Roman"/>
          <w:sz w:val="24"/>
          <w:szCs w:val="24"/>
        </w:rPr>
        <w:footnoteReference w:id="151"/>
      </w:r>
      <w:r w:rsidR="00185371" w:rsidRPr="008B7475">
        <w:rPr>
          <w:rFonts w:ascii="Times New Roman" w:hAnsi="Times New Roman" w:cs="Times New Roman"/>
          <w:sz w:val="24"/>
          <w:szCs w:val="24"/>
        </w:rPr>
        <w:t xml:space="preserve"> Ο άνθρωπος που μάχεται</w:t>
      </w:r>
      <w:r w:rsidR="00EB7CE0" w:rsidRPr="008B7475">
        <w:rPr>
          <w:rFonts w:ascii="Times New Roman" w:hAnsi="Times New Roman" w:cs="Times New Roman"/>
          <w:sz w:val="24"/>
          <w:szCs w:val="24"/>
        </w:rPr>
        <w:t xml:space="preserve"> συνεχώς,  ζει ή</w:t>
      </w:r>
      <w:r w:rsidR="00185371" w:rsidRPr="008B7475">
        <w:rPr>
          <w:rFonts w:ascii="Times New Roman" w:hAnsi="Times New Roman" w:cs="Times New Roman"/>
          <w:sz w:val="24"/>
          <w:szCs w:val="24"/>
        </w:rPr>
        <w:t>δη την κόλαση απ</w:t>
      </w:r>
      <w:r w:rsidR="00EB7CE0" w:rsidRPr="008B7475">
        <w:rPr>
          <w:rFonts w:ascii="Times New Roman" w:hAnsi="Times New Roman" w:cs="Times New Roman"/>
          <w:sz w:val="24"/>
          <w:szCs w:val="24"/>
        </w:rPr>
        <w:t xml:space="preserve">ό την παρούσα ζωή, γιατί </w:t>
      </w:r>
      <w:r w:rsidR="00185371" w:rsidRPr="008B7475">
        <w:rPr>
          <w:rFonts w:ascii="Times New Roman" w:hAnsi="Times New Roman" w:cs="Times New Roman"/>
          <w:sz w:val="24"/>
          <w:szCs w:val="24"/>
        </w:rPr>
        <w:t xml:space="preserve"> ευρίσκεται</w:t>
      </w:r>
      <w:r w:rsidR="00EB7CE0" w:rsidRPr="008B7475">
        <w:rPr>
          <w:rFonts w:ascii="Times New Roman" w:hAnsi="Times New Roman" w:cs="Times New Roman"/>
          <w:sz w:val="24"/>
          <w:szCs w:val="24"/>
        </w:rPr>
        <w:t xml:space="preserve"> διαρκώς </w:t>
      </w:r>
      <w:r w:rsidR="00185371" w:rsidRPr="008B7475">
        <w:rPr>
          <w:rFonts w:ascii="Times New Roman" w:hAnsi="Times New Roman" w:cs="Times New Roman"/>
          <w:sz w:val="24"/>
          <w:szCs w:val="24"/>
        </w:rPr>
        <w:t xml:space="preserve"> σε κατάσταση άγχους, αγωνίας και εκνευρισμού.</w:t>
      </w:r>
      <w:r w:rsidR="003C269C" w:rsidRPr="008B7475">
        <w:rPr>
          <w:rFonts w:ascii="Times New Roman" w:hAnsi="Times New Roman" w:cs="Times New Roman"/>
          <w:sz w:val="24"/>
          <w:szCs w:val="24"/>
        </w:rPr>
        <w:t xml:space="preserve"> Η προσπάθεια του να βρει την ειρήνη μακριά από τ</w:t>
      </w:r>
      <w:r w:rsidR="00EB7CE0" w:rsidRPr="008B7475">
        <w:rPr>
          <w:rFonts w:ascii="Times New Roman" w:hAnsi="Times New Roman" w:cs="Times New Roman"/>
          <w:sz w:val="24"/>
          <w:szCs w:val="24"/>
        </w:rPr>
        <w:t>ον Θεό  καταλήγ</w:t>
      </w:r>
      <w:r w:rsidR="00351352" w:rsidRPr="008B7475">
        <w:rPr>
          <w:rFonts w:ascii="Times New Roman" w:hAnsi="Times New Roman" w:cs="Times New Roman"/>
          <w:sz w:val="24"/>
          <w:szCs w:val="24"/>
        </w:rPr>
        <w:t>ει σε αποτυχία, γιατί η πηγή της ειρήνης είναι ο ίδιος ο Θεός.</w:t>
      </w:r>
      <w:r w:rsidR="00530894" w:rsidRPr="008B7475">
        <w:rPr>
          <w:rFonts w:ascii="Times New Roman" w:hAnsi="Times New Roman" w:cs="Times New Roman"/>
          <w:sz w:val="24"/>
          <w:szCs w:val="24"/>
        </w:rPr>
        <w:t xml:space="preserve"> Η φύση τ</w:t>
      </w:r>
      <w:r w:rsidR="00FA5BD3">
        <w:rPr>
          <w:rFonts w:ascii="Times New Roman" w:hAnsi="Times New Roman" w:cs="Times New Roman"/>
          <w:sz w:val="24"/>
          <w:szCs w:val="24"/>
        </w:rPr>
        <w:t>ου ανθρώπου είναι ειρηνική, αφού</w:t>
      </w:r>
      <w:r w:rsidR="00530894" w:rsidRPr="008B7475">
        <w:rPr>
          <w:rFonts w:ascii="Times New Roman" w:hAnsi="Times New Roman" w:cs="Times New Roman"/>
          <w:sz w:val="24"/>
          <w:szCs w:val="24"/>
        </w:rPr>
        <w:t xml:space="preserve"> ο Θεός που τον έπλασε είναι ειρηνικός. Ο άνθρωπος έχασε την ειρήνη του</w:t>
      </w:r>
      <w:r w:rsidR="00FA5BD3">
        <w:rPr>
          <w:rFonts w:ascii="Times New Roman" w:hAnsi="Times New Roman" w:cs="Times New Roman"/>
          <w:sz w:val="24"/>
          <w:szCs w:val="24"/>
        </w:rPr>
        <w:t xml:space="preserve">, </w:t>
      </w:r>
      <w:r w:rsidR="00530894" w:rsidRPr="008B7475">
        <w:rPr>
          <w:rFonts w:ascii="Times New Roman" w:hAnsi="Times New Roman" w:cs="Times New Roman"/>
          <w:sz w:val="24"/>
          <w:szCs w:val="24"/>
        </w:rPr>
        <w:t xml:space="preserve"> όταν αντιστρατεύτηκε το θέλημα του Θεού και με αυτό τον τρόπο διαταράχτηκε η αγαπητική σχέσ</w:t>
      </w:r>
      <w:r w:rsidR="00FA5BD3">
        <w:rPr>
          <w:rFonts w:ascii="Times New Roman" w:hAnsi="Times New Roman" w:cs="Times New Roman"/>
          <w:sz w:val="24"/>
          <w:szCs w:val="24"/>
        </w:rPr>
        <w:t>η  που υπήρχε μεταξύ τους.</w:t>
      </w:r>
      <w:r w:rsidR="004F259F">
        <w:rPr>
          <w:rFonts w:ascii="Times New Roman" w:hAnsi="Times New Roman" w:cs="Times New Roman"/>
          <w:sz w:val="24"/>
          <w:szCs w:val="24"/>
        </w:rPr>
        <w:tab/>
      </w:r>
      <w:r w:rsidR="004F259F">
        <w:rPr>
          <w:rFonts w:ascii="Times New Roman" w:hAnsi="Times New Roman" w:cs="Times New Roman"/>
          <w:sz w:val="24"/>
          <w:szCs w:val="24"/>
        </w:rPr>
        <w:tab/>
      </w:r>
      <w:r w:rsidR="004F259F">
        <w:rPr>
          <w:rFonts w:ascii="Times New Roman" w:hAnsi="Times New Roman" w:cs="Times New Roman"/>
          <w:sz w:val="24"/>
          <w:szCs w:val="24"/>
        </w:rPr>
        <w:tab/>
      </w:r>
      <w:r w:rsidR="004F259F">
        <w:rPr>
          <w:rFonts w:ascii="Times New Roman" w:hAnsi="Times New Roman" w:cs="Times New Roman"/>
          <w:sz w:val="24"/>
          <w:szCs w:val="24"/>
        </w:rPr>
        <w:tab/>
      </w:r>
      <w:r w:rsidR="004F259F">
        <w:rPr>
          <w:rFonts w:ascii="Times New Roman" w:hAnsi="Times New Roman" w:cs="Times New Roman"/>
          <w:sz w:val="24"/>
          <w:szCs w:val="24"/>
        </w:rPr>
        <w:tab/>
      </w:r>
      <w:r w:rsidR="004F259F">
        <w:rPr>
          <w:rFonts w:ascii="Times New Roman" w:hAnsi="Times New Roman" w:cs="Times New Roman"/>
          <w:sz w:val="24"/>
          <w:szCs w:val="24"/>
        </w:rPr>
        <w:tab/>
      </w:r>
      <w:r w:rsidR="004F259F">
        <w:rPr>
          <w:rFonts w:ascii="Times New Roman" w:hAnsi="Times New Roman" w:cs="Times New Roman"/>
          <w:sz w:val="24"/>
          <w:szCs w:val="24"/>
        </w:rPr>
        <w:tab/>
      </w:r>
      <w:r w:rsidR="004F259F">
        <w:rPr>
          <w:rFonts w:ascii="Times New Roman" w:hAnsi="Times New Roman" w:cs="Times New Roman"/>
          <w:sz w:val="24"/>
          <w:szCs w:val="24"/>
        </w:rPr>
        <w:tab/>
      </w:r>
      <w:r w:rsidR="004F259F">
        <w:rPr>
          <w:rFonts w:ascii="Times New Roman" w:hAnsi="Times New Roman" w:cs="Times New Roman"/>
          <w:sz w:val="24"/>
          <w:szCs w:val="24"/>
        </w:rPr>
        <w:tab/>
      </w:r>
      <w:r w:rsidR="004F259F">
        <w:rPr>
          <w:rFonts w:ascii="Times New Roman" w:hAnsi="Times New Roman" w:cs="Times New Roman"/>
          <w:sz w:val="24"/>
          <w:szCs w:val="24"/>
        </w:rPr>
        <w:tab/>
      </w:r>
      <w:r w:rsidR="00632782" w:rsidRPr="008B7475">
        <w:rPr>
          <w:rFonts w:ascii="Times New Roman" w:hAnsi="Times New Roman" w:cs="Times New Roman"/>
          <w:sz w:val="24"/>
          <w:szCs w:val="24"/>
        </w:rPr>
        <w:t>Μετά την πτώση από τον παράδεισο η επαναφορά της ειρήνης μπορεί να πραγματ</w:t>
      </w:r>
      <w:r w:rsidR="00D35A9C">
        <w:rPr>
          <w:rFonts w:ascii="Times New Roman" w:hAnsi="Times New Roman" w:cs="Times New Roman"/>
          <w:sz w:val="24"/>
          <w:szCs w:val="24"/>
        </w:rPr>
        <w:t>οποιηθεί δια του Ιησού Χριστού</w:t>
      </w:r>
      <w:r w:rsidR="00632782" w:rsidRPr="008B7475">
        <w:rPr>
          <w:rFonts w:ascii="Times New Roman" w:hAnsi="Times New Roman" w:cs="Times New Roman"/>
          <w:sz w:val="24"/>
          <w:szCs w:val="24"/>
        </w:rPr>
        <w:t>.</w:t>
      </w:r>
      <w:r w:rsidR="00632782" w:rsidRPr="008B7475">
        <w:rPr>
          <w:rStyle w:val="a5"/>
          <w:rFonts w:ascii="Times New Roman" w:hAnsi="Times New Roman" w:cs="Times New Roman"/>
          <w:sz w:val="24"/>
          <w:szCs w:val="24"/>
        </w:rPr>
        <w:footnoteReference w:id="152"/>
      </w:r>
      <w:r w:rsidR="00D35A9C">
        <w:rPr>
          <w:rFonts w:ascii="Times New Roman" w:hAnsi="Times New Roman" w:cs="Times New Roman"/>
          <w:sz w:val="24"/>
          <w:szCs w:val="24"/>
        </w:rPr>
        <w:t xml:space="preserve"> Για να επικρατήσει πάλι</w:t>
      </w:r>
      <w:r w:rsidR="00632782" w:rsidRPr="008B7475">
        <w:rPr>
          <w:rFonts w:ascii="Times New Roman" w:hAnsi="Times New Roman" w:cs="Times New Roman"/>
          <w:sz w:val="24"/>
          <w:szCs w:val="24"/>
        </w:rPr>
        <w:t xml:space="preserve"> ειρήνη</w:t>
      </w:r>
      <w:r w:rsidR="00D35A9C">
        <w:rPr>
          <w:rFonts w:ascii="Times New Roman" w:hAnsi="Times New Roman" w:cs="Times New Roman"/>
          <w:sz w:val="24"/>
          <w:szCs w:val="24"/>
        </w:rPr>
        <w:t xml:space="preserve"> στην καρδιά του, </w:t>
      </w:r>
      <w:r w:rsidR="00632782" w:rsidRPr="008B7475">
        <w:rPr>
          <w:rFonts w:ascii="Times New Roman" w:hAnsi="Times New Roman" w:cs="Times New Roman"/>
          <w:sz w:val="24"/>
          <w:szCs w:val="24"/>
        </w:rPr>
        <w:t xml:space="preserve"> ο άνθρωπος </w:t>
      </w:r>
      <w:r w:rsidR="00D35A9C">
        <w:rPr>
          <w:rFonts w:ascii="Times New Roman" w:hAnsi="Times New Roman" w:cs="Times New Roman"/>
          <w:sz w:val="24"/>
          <w:szCs w:val="24"/>
        </w:rPr>
        <w:t xml:space="preserve"> πρέπει </w:t>
      </w:r>
      <w:r w:rsidR="00632782" w:rsidRPr="008B7475">
        <w:rPr>
          <w:rFonts w:ascii="Times New Roman" w:hAnsi="Times New Roman" w:cs="Times New Roman"/>
          <w:sz w:val="24"/>
          <w:szCs w:val="24"/>
        </w:rPr>
        <w:t>να κάνει π</w:t>
      </w:r>
      <w:r w:rsidR="00D35A9C">
        <w:rPr>
          <w:rFonts w:ascii="Times New Roman" w:hAnsi="Times New Roman" w:cs="Times New Roman"/>
          <w:sz w:val="24"/>
          <w:szCs w:val="24"/>
        </w:rPr>
        <w:t>όλεμο, ώστε να αποβάλει</w:t>
      </w:r>
      <w:r w:rsidR="00632782" w:rsidRPr="008B7475">
        <w:rPr>
          <w:rFonts w:ascii="Times New Roman" w:hAnsi="Times New Roman" w:cs="Times New Roman"/>
          <w:sz w:val="24"/>
          <w:szCs w:val="24"/>
        </w:rPr>
        <w:t xml:space="preserve"> την αμαρτία</w:t>
      </w:r>
      <w:r w:rsidR="007110E9" w:rsidRPr="008B7475">
        <w:rPr>
          <w:rFonts w:ascii="Times New Roman" w:hAnsi="Times New Roman" w:cs="Times New Roman"/>
          <w:sz w:val="24"/>
          <w:szCs w:val="24"/>
        </w:rPr>
        <w:t xml:space="preserve">. </w:t>
      </w:r>
      <w:r w:rsidR="00ED6C09" w:rsidRPr="008B7475">
        <w:rPr>
          <w:rFonts w:ascii="Times New Roman" w:hAnsi="Times New Roman" w:cs="Times New Roman"/>
          <w:sz w:val="24"/>
          <w:szCs w:val="24"/>
        </w:rPr>
        <w:t>Όσο είναι φίλος με την αμαρτία γίνεται εχθρός με τον Θεό και όσο αποστρέφεται και πολεμά την αμαρτία γίνεται φίλος , αγαπητό παιδί του Κυρίου</w:t>
      </w:r>
      <w:r w:rsidR="005327A2" w:rsidRPr="008B7475">
        <w:rPr>
          <w:rFonts w:ascii="Times New Roman" w:hAnsi="Times New Roman" w:cs="Times New Roman"/>
          <w:sz w:val="24"/>
          <w:szCs w:val="24"/>
        </w:rPr>
        <w:t xml:space="preserve"> Ιησού Χριστού</w:t>
      </w:r>
      <w:r w:rsidR="00ED6C09" w:rsidRPr="008B7475">
        <w:rPr>
          <w:rFonts w:ascii="Times New Roman" w:hAnsi="Times New Roman" w:cs="Times New Roman"/>
          <w:sz w:val="24"/>
          <w:szCs w:val="24"/>
        </w:rPr>
        <w:t>.</w:t>
      </w:r>
      <w:r w:rsidR="003E693E" w:rsidRPr="008B7475">
        <w:rPr>
          <w:rFonts w:ascii="Times New Roman" w:hAnsi="Times New Roman" w:cs="Times New Roman"/>
          <w:sz w:val="24"/>
          <w:szCs w:val="24"/>
        </w:rPr>
        <w:t xml:space="preserve"> Τότε ο άνθρωπος δεν αποκτά μία επιφαν</w:t>
      </w:r>
      <w:r w:rsidR="00EB7CE0" w:rsidRPr="008B7475">
        <w:rPr>
          <w:rFonts w:ascii="Times New Roman" w:hAnsi="Times New Roman" w:cs="Times New Roman"/>
          <w:sz w:val="24"/>
          <w:szCs w:val="24"/>
        </w:rPr>
        <w:t xml:space="preserve">ειακή ειρήνη, </w:t>
      </w:r>
      <w:r w:rsidR="001C3B53" w:rsidRPr="008B7475">
        <w:rPr>
          <w:rFonts w:ascii="Times New Roman" w:hAnsi="Times New Roman" w:cs="Times New Roman"/>
          <w:sz w:val="24"/>
          <w:szCs w:val="24"/>
        </w:rPr>
        <w:t xml:space="preserve"> αλλά την αληθινή ειρήνη, την </w:t>
      </w:r>
      <w:r w:rsidR="001C3B53" w:rsidRPr="008B7475">
        <w:rPr>
          <w:rFonts w:ascii="Times New Roman" w:hAnsi="Times New Roman" w:cs="Times New Roman"/>
          <w:sz w:val="24"/>
          <w:szCs w:val="24"/>
        </w:rPr>
        <w:lastRenderedPageBreak/>
        <w:t>ανόθευτη, αυτή που δεν είναι στατική αλλά</w:t>
      </w:r>
      <w:r w:rsidR="00EB7CE0" w:rsidRPr="008B7475">
        <w:rPr>
          <w:rFonts w:ascii="Times New Roman" w:hAnsi="Times New Roman" w:cs="Times New Roman"/>
          <w:sz w:val="24"/>
          <w:szCs w:val="24"/>
        </w:rPr>
        <w:t xml:space="preserve"> έχει μια δυναμική</w:t>
      </w:r>
      <w:r w:rsidR="00D35A9C">
        <w:rPr>
          <w:rFonts w:ascii="Times New Roman" w:hAnsi="Times New Roman" w:cs="Times New Roman"/>
          <w:sz w:val="24"/>
          <w:szCs w:val="24"/>
        </w:rPr>
        <w:t>,</w:t>
      </w:r>
      <w:r w:rsidR="001C3B53" w:rsidRPr="008B7475">
        <w:rPr>
          <w:rFonts w:ascii="Times New Roman" w:hAnsi="Times New Roman" w:cs="Times New Roman"/>
          <w:sz w:val="24"/>
          <w:szCs w:val="24"/>
        </w:rPr>
        <w:t xml:space="preserve"> </w:t>
      </w:r>
      <w:r w:rsidR="0004102C" w:rsidRPr="008B7475">
        <w:rPr>
          <w:rFonts w:ascii="Times New Roman" w:hAnsi="Times New Roman" w:cs="Times New Roman"/>
          <w:sz w:val="24"/>
          <w:szCs w:val="24"/>
        </w:rPr>
        <w:t xml:space="preserve">γιατί είναι </w:t>
      </w:r>
      <w:r w:rsidR="00A17D8C" w:rsidRPr="008B7475">
        <w:rPr>
          <w:rFonts w:ascii="Times New Roman" w:hAnsi="Times New Roman" w:cs="Times New Roman"/>
          <w:sz w:val="24"/>
          <w:szCs w:val="24"/>
        </w:rPr>
        <w:t>τρόπος ζωής που οδηγεί στον φωτισμό του ανθρώπου. Όταν αποκτηθεί η αρετή της ειρήνης</w:t>
      </w:r>
      <w:r w:rsidR="00EB7CE0" w:rsidRPr="008B7475">
        <w:rPr>
          <w:rFonts w:ascii="Times New Roman" w:hAnsi="Times New Roman" w:cs="Times New Roman"/>
          <w:sz w:val="24"/>
          <w:szCs w:val="24"/>
        </w:rPr>
        <w:t xml:space="preserve">, </w:t>
      </w:r>
      <w:r w:rsidR="00A17D8C" w:rsidRPr="008B7475">
        <w:rPr>
          <w:rFonts w:ascii="Times New Roman" w:hAnsi="Times New Roman" w:cs="Times New Roman"/>
          <w:sz w:val="24"/>
          <w:szCs w:val="24"/>
        </w:rPr>
        <w:t xml:space="preserve"> ο άνθρωπος απαλλ</w:t>
      </w:r>
      <w:r w:rsidR="00D35A9C">
        <w:rPr>
          <w:rFonts w:ascii="Times New Roman" w:hAnsi="Times New Roman" w:cs="Times New Roman"/>
          <w:sz w:val="24"/>
          <w:szCs w:val="24"/>
        </w:rPr>
        <w:t xml:space="preserve">άσσεται από την ιδιοτέλεια και </w:t>
      </w:r>
      <w:r w:rsidR="001C3B53" w:rsidRPr="008B7475">
        <w:rPr>
          <w:rFonts w:ascii="Times New Roman" w:hAnsi="Times New Roman" w:cs="Times New Roman"/>
          <w:sz w:val="24"/>
          <w:szCs w:val="24"/>
        </w:rPr>
        <w:t xml:space="preserve"> </w:t>
      </w:r>
      <w:r w:rsidR="00D35A9C">
        <w:rPr>
          <w:rFonts w:ascii="Times New Roman" w:hAnsi="Times New Roman" w:cs="Times New Roman"/>
          <w:sz w:val="24"/>
          <w:szCs w:val="24"/>
        </w:rPr>
        <w:t>προοδεύει διαμορφώνοντας μια υγιή προσωπικότητα</w:t>
      </w:r>
      <w:r w:rsidR="00D86033" w:rsidRPr="008B7475">
        <w:rPr>
          <w:rFonts w:ascii="Times New Roman" w:hAnsi="Times New Roman" w:cs="Times New Roman"/>
          <w:sz w:val="24"/>
          <w:szCs w:val="24"/>
        </w:rPr>
        <w:t>.</w:t>
      </w:r>
      <w:r w:rsidR="00D35A9C">
        <w:rPr>
          <w:rFonts w:ascii="Times New Roman" w:hAnsi="Times New Roman" w:cs="Times New Roman"/>
          <w:sz w:val="24"/>
          <w:szCs w:val="24"/>
        </w:rPr>
        <w:t xml:space="preserve"> Μέτοχοι στην ειρήνη  δε</w:t>
      </w:r>
      <w:r w:rsidR="00B642C5" w:rsidRPr="008B7475">
        <w:rPr>
          <w:rFonts w:ascii="Times New Roman" w:hAnsi="Times New Roman" w:cs="Times New Roman"/>
          <w:sz w:val="24"/>
          <w:szCs w:val="24"/>
        </w:rPr>
        <w:t xml:space="preserve"> μπορούν να είναι όλοι οι άνθρωποι, αλλά αυτοί που ο Θεός ευδόκησε</w:t>
      </w:r>
      <w:r w:rsidR="00AC2B87" w:rsidRPr="008B7475">
        <w:rPr>
          <w:rFonts w:ascii="Times New Roman" w:hAnsi="Times New Roman" w:cs="Times New Roman"/>
          <w:sz w:val="24"/>
          <w:szCs w:val="24"/>
        </w:rPr>
        <w:t>.</w:t>
      </w:r>
      <w:r w:rsidR="00B642C5" w:rsidRPr="008B7475">
        <w:rPr>
          <w:rStyle w:val="a5"/>
          <w:rFonts w:ascii="Times New Roman" w:hAnsi="Times New Roman" w:cs="Times New Roman"/>
          <w:sz w:val="24"/>
          <w:szCs w:val="24"/>
        </w:rPr>
        <w:footnoteReference w:id="153"/>
      </w:r>
      <w:r w:rsidR="00AC2B87" w:rsidRPr="008B7475">
        <w:rPr>
          <w:rFonts w:ascii="Times New Roman" w:hAnsi="Times New Roman" w:cs="Times New Roman"/>
          <w:sz w:val="24"/>
          <w:szCs w:val="24"/>
        </w:rPr>
        <w:t xml:space="preserve"> Το χάρισμα αυ</w:t>
      </w:r>
      <w:r w:rsidR="00D35A9C">
        <w:rPr>
          <w:rFonts w:ascii="Times New Roman" w:hAnsi="Times New Roman" w:cs="Times New Roman"/>
          <w:sz w:val="24"/>
          <w:szCs w:val="24"/>
        </w:rPr>
        <w:t>τό μπορεί να αποκτηθεί από τους Χριστιανούς μέσω του Αγίου Βαπτίσματος ως δωρεά του Θεού. Ο Ηγέτης που θα αποκτήσει αυτή την ειρήνη θα καταστεί</w:t>
      </w:r>
      <w:r w:rsidR="00895A1B" w:rsidRPr="008B7475">
        <w:rPr>
          <w:rFonts w:ascii="Times New Roman" w:hAnsi="Times New Roman" w:cs="Times New Roman"/>
          <w:sz w:val="24"/>
          <w:szCs w:val="24"/>
        </w:rPr>
        <w:t xml:space="preserve"> άμαχος και πλήρης.</w:t>
      </w:r>
      <w:r w:rsidR="00EB3CA1" w:rsidRPr="00EB3CA1">
        <w:rPr>
          <w:rFonts w:ascii="Times New Roman" w:hAnsi="Times New Roman" w:cs="Times New Roman"/>
          <w:color w:val="365F91" w:themeColor="accent1" w:themeShade="BF"/>
          <w:sz w:val="24"/>
          <w:szCs w:val="24"/>
        </w:rPr>
        <w:t xml:space="preserve"> </w:t>
      </w:r>
      <w:r w:rsidR="00EB3CA1" w:rsidRPr="004F259F">
        <w:rPr>
          <w:rFonts w:ascii="Times New Roman" w:hAnsi="Times New Roman" w:cs="Times New Roman"/>
          <w:sz w:val="24"/>
          <w:szCs w:val="24"/>
        </w:rPr>
        <w:t>Ο Άγιος  Χρυσόστομος και κάποιοι Πατέρες ερμηνεύουν την ειρήνη ως ηρεμία των λογισμών και του εσωτερικού διαταραγμένου κόσμου του ανθρώπου.</w:t>
      </w:r>
      <w:r w:rsidR="00EB3CA1" w:rsidRPr="004F259F">
        <w:rPr>
          <w:rStyle w:val="a5"/>
          <w:rFonts w:ascii="Times New Roman" w:hAnsi="Times New Roman" w:cs="Times New Roman"/>
          <w:sz w:val="24"/>
          <w:szCs w:val="24"/>
        </w:rPr>
        <w:footnoteReference w:id="154"/>
      </w:r>
    </w:p>
    <w:p w:rsidR="00660C01" w:rsidRPr="008B7475" w:rsidRDefault="00660C01" w:rsidP="00127D7B">
      <w:pPr>
        <w:spacing w:line="360" w:lineRule="auto"/>
        <w:ind w:firstLine="720"/>
        <w:jc w:val="both"/>
        <w:rPr>
          <w:rFonts w:ascii="Times New Roman" w:hAnsi="Times New Roman" w:cs="Times New Roman"/>
          <w:sz w:val="24"/>
          <w:szCs w:val="24"/>
        </w:rPr>
      </w:pPr>
    </w:p>
    <w:p w:rsidR="00660C01" w:rsidRPr="008B7475" w:rsidRDefault="00660C01" w:rsidP="00127D7B">
      <w:pPr>
        <w:spacing w:line="360" w:lineRule="auto"/>
        <w:jc w:val="both"/>
        <w:rPr>
          <w:rFonts w:ascii="Times New Roman" w:hAnsi="Times New Roman" w:cs="Times New Roman"/>
          <w:sz w:val="24"/>
          <w:szCs w:val="24"/>
          <w:u w:val="single"/>
        </w:rPr>
      </w:pPr>
    </w:p>
    <w:p w:rsidR="0096714E" w:rsidRPr="007D3F9B" w:rsidRDefault="0096714E" w:rsidP="00127D7B">
      <w:pPr>
        <w:spacing w:line="360" w:lineRule="auto"/>
        <w:jc w:val="both"/>
        <w:rPr>
          <w:rFonts w:ascii="Times New Roman" w:hAnsi="Times New Roman" w:cs="Times New Roman"/>
          <w:b/>
          <w:sz w:val="28"/>
          <w:szCs w:val="28"/>
        </w:rPr>
      </w:pPr>
    </w:p>
    <w:p w:rsidR="0096714E" w:rsidRPr="007D3F9B" w:rsidRDefault="0096714E" w:rsidP="00127D7B">
      <w:pPr>
        <w:spacing w:line="360" w:lineRule="auto"/>
        <w:jc w:val="both"/>
        <w:rPr>
          <w:rFonts w:ascii="Times New Roman" w:hAnsi="Times New Roman" w:cs="Times New Roman"/>
          <w:b/>
          <w:sz w:val="28"/>
          <w:szCs w:val="28"/>
        </w:rPr>
      </w:pPr>
    </w:p>
    <w:p w:rsidR="0096714E" w:rsidRPr="007D3F9B" w:rsidRDefault="0096714E" w:rsidP="00127D7B">
      <w:pPr>
        <w:spacing w:line="360" w:lineRule="auto"/>
        <w:jc w:val="both"/>
        <w:rPr>
          <w:rFonts w:ascii="Times New Roman" w:hAnsi="Times New Roman" w:cs="Times New Roman"/>
          <w:b/>
          <w:sz w:val="28"/>
          <w:szCs w:val="28"/>
        </w:rPr>
      </w:pPr>
    </w:p>
    <w:p w:rsidR="00357406" w:rsidRPr="004E2F5A" w:rsidRDefault="004E2F5A" w:rsidP="00127D7B">
      <w:pPr>
        <w:spacing w:line="360" w:lineRule="auto"/>
        <w:jc w:val="both"/>
        <w:rPr>
          <w:rFonts w:ascii="Times New Roman" w:hAnsi="Times New Roman" w:cs="Times New Roman"/>
          <w:b/>
          <w:sz w:val="28"/>
          <w:szCs w:val="28"/>
        </w:rPr>
      </w:pPr>
      <w:r w:rsidRPr="004E2F5A">
        <w:rPr>
          <w:rFonts w:ascii="Times New Roman" w:hAnsi="Times New Roman" w:cs="Times New Roman"/>
          <w:b/>
          <w:sz w:val="28"/>
          <w:szCs w:val="28"/>
        </w:rPr>
        <w:t>3.</w:t>
      </w:r>
      <w:r w:rsidR="009F5291">
        <w:rPr>
          <w:rFonts w:ascii="Times New Roman" w:hAnsi="Times New Roman" w:cs="Times New Roman"/>
          <w:b/>
          <w:sz w:val="28"/>
          <w:szCs w:val="28"/>
        </w:rPr>
        <w:t xml:space="preserve">11 </w:t>
      </w:r>
      <w:r w:rsidRPr="004E2F5A">
        <w:rPr>
          <w:rFonts w:ascii="Times New Roman" w:hAnsi="Times New Roman" w:cs="Times New Roman"/>
          <w:b/>
          <w:sz w:val="28"/>
          <w:szCs w:val="28"/>
        </w:rPr>
        <w:t xml:space="preserve"> </w:t>
      </w:r>
      <w:r w:rsidR="005C5708">
        <w:rPr>
          <w:rFonts w:ascii="Times New Roman" w:hAnsi="Times New Roman" w:cs="Times New Roman"/>
          <w:b/>
          <w:sz w:val="28"/>
          <w:szCs w:val="28"/>
        </w:rPr>
        <w:t>Η Καλή Φήμη Επιδίωξη Κ</w:t>
      </w:r>
      <w:r w:rsidR="00ED7421" w:rsidRPr="004E2F5A">
        <w:rPr>
          <w:rFonts w:ascii="Times New Roman" w:hAnsi="Times New Roman" w:cs="Times New Roman"/>
          <w:b/>
          <w:sz w:val="28"/>
          <w:szCs w:val="28"/>
        </w:rPr>
        <w:t>άθε Ηγέτη</w:t>
      </w:r>
    </w:p>
    <w:p w:rsidR="00363D78" w:rsidRPr="008B7475" w:rsidRDefault="00363D78" w:rsidP="00127D7B">
      <w:pPr>
        <w:spacing w:line="360" w:lineRule="auto"/>
        <w:jc w:val="both"/>
        <w:rPr>
          <w:rFonts w:ascii="Times New Roman" w:hAnsi="Times New Roman" w:cs="Times New Roman"/>
          <w:sz w:val="24"/>
          <w:szCs w:val="24"/>
          <w:u w:val="single"/>
        </w:rPr>
      </w:pPr>
    </w:p>
    <w:p w:rsidR="00363D78" w:rsidRPr="008B7475" w:rsidRDefault="00011453" w:rsidP="00127D7B">
      <w:pPr>
        <w:spacing w:line="360" w:lineRule="auto"/>
        <w:ind w:firstLine="720"/>
        <w:jc w:val="both"/>
        <w:rPr>
          <w:rFonts w:ascii="Times New Roman" w:hAnsi="Times New Roman" w:cs="Times New Roman"/>
          <w:sz w:val="24"/>
          <w:szCs w:val="24"/>
        </w:rPr>
      </w:pPr>
      <w:r w:rsidRPr="008B7475">
        <w:rPr>
          <w:rFonts w:ascii="Times New Roman" w:hAnsi="Times New Roman" w:cs="Times New Roman"/>
          <w:sz w:val="24"/>
          <w:szCs w:val="24"/>
        </w:rPr>
        <w:t>Ο Απόστολος Παύλος στην Α΄ προς Τιμόθεο επιστολή μας αναφέρει ότι ο επίσκοπος πρέπει να έχει καλή μαρτυρία ως αρετή.</w:t>
      </w:r>
      <w:r w:rsidRPr="008B7475">
        <w:rPr>
          <w:rStyle w:val="a5"/>
          <w:rFonts w:ascii="Times New Roman" w:hAnsi="Times New Roman" w:cs="Times New Roman"/>
          <w:sz w:val="24"/>
          <w:szCs w:val="24"/>
        </w:rPr>
        <w:footnoteReference w:id="155"/>
      </w:r>
      <w:r w:rsidR="00EF3BA9" w:rsidRPr="008B7475">
        <w:rPr>
          <w:rFonts w:ascii="Times New Roman" w:hAnsi="Times New Roman" w:cs="Times New Roman"/>
          <w:sz w:val="24"/>
          <w:szCs w:val="24"/>
        </w:rPr>
        <w:t>Η γνώμη του εκκλησιάσματος έχει σοβαρό</w:t>
      </w:r>
      <w:r w:rsidR="00AA1CBE" w:rsidRPr="008B7475">
        <w:rPr>
          <w:rFonts w:ascii="Times New Roman" w:hAnsi="Times New Roman" w:cs="Times New Roman"/>
          <w:sz w:val="24"/>
          <w:szCs w:val="24"/>
        </w:rPr>
        <w:t xml:space="preserve"> </w:t>
      </w:r>
      <w:r w:rsidR="00EF3BA9" w:rsidRPr="008B7475">
        <w:rPr>
          <w:rFonts w:ascii="Times New Roman" w:hAnsi="Times New Roman" w:cs="Times New Roman"/>
          <w:sz w:val="24"/>
          <w:szCs w:val="24"/>
        </w:rPr>
        <w:t>αντίκτυπο</w:t>
      </w:r>
      <w:r w:rsidR="00B63561" w:rsidRPr="008B7475">
        <w:rPr>
          <w:rFonts w:ascii="Times New Roman" w:hAnsi="Times New Roman" w:cs="Times New Roman"/>
          <w:sz w:val="24"/>
          <w:szCs w:val="24"/>
        </w:rPr>
        <w:t xml:space="preserve"> </w:t>
      </w:r>
      <w:r w:rsidR="00EF3BA9" w:rsidRPr="008B7475">
        <w:rPr>
          <w:rFonts w:ascii="Times New Roman" w:hAnsi="Times New Roman" w:cs="Times New Roman"/>
          <w:sz w:val="24"/>
          <w:szCs w:val="24"/>
        </w:rPr>
        <w:t xml:space="preserve">και </w:t>
      </w:r>
      <w:r w:rsidR="00FD4436">
        <w:rPr>
          <w:rFonts w:ascii="Times New Roman" w:hAnsi="Times New Roman" w:cs="Times New Roman"/>
          <w:sz w:val="24"/>
          <w:szCs w:val="24"/>
        </w:rPr>
        <w:t>σ</w:t>
      </w:r>
      <w:r w:rsidR="00AA1CBE" w:rsidRPr="008B7475">
        <w:rPr>
          <w:rFonts w:ascii="Times New Roman" w:hAnsi="Times New Roman" w:cs="Times New Roman"/>
          <w:sz w:val="24"/>
          <w:szCs w:val="24"/>
        </w:rPr>
        <w:t xml:space="preserve">τους τρείς βαθμούς της ιεροσύνης. Η καλή γνώμη των ανθρώπων για κάποιον που ηγείται, είναι πολύ σημαντική </w:t>
      </w:r>
      <w:r w:rsidR="00B63561" w:rsidRPr="008B7475">
        <w:rPr>
          <w:rFonts w:ascii="Times New Roman" w:hAnsi="Times New Roman" w:cs="Times New Roman"/>
          <w:sz w:val="24"/>
          <w:szCs w:val="24"/>
        </w:rPr>
        <w:t xml:space="preserve">, </w:t>
      </w:r>
      <w:r w:rsidR="00AA1CBE" w:rsidRPr="008B7475">
        <w:rPr>
          <w:rFonts w:ascii="Times New Roman" w:hAnsi="Times New Roman" w:cs="Times New Roman"/>
          <w:sz w:val="24"/>
          <w:szCs w:val="24"/>
        </w:rPr>
        <w:t>διότι αυτός ο άνθρωπος απολαμβάνει μιας ε</w:t>
      </w:r>
      <w:r w:rsidR="00B63561" w:rsidRPr="008B7475">
        <w:rPr>
          <w:rFonts w:ascii="Times New Roman" w:hAnsi="Times New Roman" w:cs="Times New Roman"/>
          <w:sz w:val="24"/>
          <w:szCs w:val="24"/>
        </w:rPr>
        <w:t xml:space="preserve">υρύτερης καταξίωσης </w:t>
      </w:r>
      <w:r w:rsidR="00AA1CBE" w:rsidRPr="008B7475">
        <w:rPr>
          <w:rFonts w:ascii="Times New Roman" w:hAnsi="Times New Roman" w:cs="Times New Roman"/>
          <w:sz w:val="24"/>
          <w:szCs w:val="24"/>
        </w:rPr>
        <w:t xml:space="preserve">. </w:t>
      </w:r>
      <w:r w:rsidR="002E7606" w:rsidRPr="008B7475">
        <w:rPr>
          <w:rFonts w:ascii="Times New Roman" w:hAnsi="Times New Roman" w:cs="Times New Roman"/>
          <w:sz w:val="24"/>
          <w:szCs w:val="24"/>
        </w:rPr>
        <w:t>Οι Λειτο</w:t>
      </w:r>
      <w:r w:rsidR="00FD4436">
        <w:rPr>
          <w:rFonts w:ascii="Times New Roman" w:hAnsi="Times New Roman" w:cs="Times New Roman"/>
          <w:sz w:val="24"/>
          <w:szCs w:val="24"/>
        </w:rPr>
        <w:t xml:space="preserve">υργοί του Υψίστου αλλά και όσοι </w:t>
      </w:r>
      <w:r w:rsidR="002E7606" w:rsidRPr="008B7475">
        <w:rPr>
          <w:rFonts w:ascii="Times New Roman" w:hAnsi="Times New Roman" w:cs="Times New Roman"/>
          <w:sz w:val="24"/>
          <w:szCs w:val="24"/>
        </w:rPr>
        <w:t xml:space="preserve"> επιτελούν </w:t>
      </w:r>
      <w:r w:rsidR="00FD4436">
        <w:rPr>
          <w:rFonts w:ascii="Times New Roman" w:hAnsi="Times New Roman" w:cs="Times New Roman"/>
          <w:sz w:val="24"/>
          <w:szCs w:val="24"/>
        </w:rPr>
        <w:t xml:space="preserve">ένα οποιοδήποτε </w:t>
      </w:r>
      <w:r w:rsidR="00F90B0D" w:rsidRPr="008B7475">
        <w:rPr>
          <w:rFonts w:ascii="Times New Roman" w:hAnsi="Times New Roman" w:cs="Times New Roman"/>
          <w:sz w:val="24"/>
          <w:szCs w:val="24"/>
        </w:rPr>
        <w:t xml:space="preserve"> κοινωνικό έργο</w:t>
      </w:r>
      <w:r w:rsidR="002E7606" w:rsidRPr="008B7475">
        <w:rPr>
          <w:rFonts w:ascii="Times New Roman" w:hAnsi="Times New Roman" w:cs="Times New Roman"/>
          <w:sz w:val="24"/>
          <w:szCs w:val="24"/>
        </w:rPr>
        <w:t xml:space="preserve"> </w:t>
      </w:r>
      <w:r w:rsidR="00FD4436">
        <w:rPr>
          <w:rFonts w:ascii="Times New Roman" w:hAnsi="Times New Roman" w:cs="Times New Roman"/>
          <w:sz w:val="24"/>
          <w:szCs w:val="24"/>
        </w:rPr>
        <w:t>οφείλουν να είναι ειλικρινείς και ηθικοί όχι μόνο στο πλαίσιο του στενού οικογενειακού τους περιβάλλοντος, αλλά και ευρύτερα σε όλες τις κοινωνικές τους συναναστροφές.</w:t>
      </w:r>
      <w:r w:rsidR="002E7606" w:rsidRPr="008B7475">
        <w:rPr>
          <w:rFonts w:ascii="Times New Roman" w:hAnsi="Times New Roman" w:cs="Times New Roman"/>
          <w:sz w:val="24"/>
          <w:szCs w:val="24"/>
        </w:rPr>
        <w:t xml:space="preserve"> </w:t>
      </w:r>
      <w:r w:rsidR="00AA4018">
        <w:rPr>
          <w:rFonts w:ascii="Times New Roman" w:hAnsi="Times New Roman" w:cs="Times New Roman"/>
          <w:sz w:val="24"/>
          <w:szCs w:val="24"/>
        </w:rPr>
        <w:tab/>
      </w:r>
      <w:r w:rsidR="00AA4018">
        <w:rPr>
          <w:rFonts w:ascii="Times New Roman" w:hAnsi="Times New Roman" w:cs="Times New Roman"/>
          <w:sz w:val="24"/>
          <w:szCs w:val="24"/>
        </w:rPr>
        <w:tab/>
      </w:r>
      <w:r w:rsidR="00AA4018">
        <w:rPr>
          <w:rFonts w:ascii="Times New Roman" w:hAnsi="Times New Roman" w:cs="Times New Roman"/>
          <w:sz w:val="24"/>
          <w:szCs w:val="24"/>
        </w:rPr>
        <w:tab/>
      </w:r>
      <w:r w:rsidR="00AA4018">
        <w:rPr>
          <w:rFonts w:ascii="Times New Roman" w:hAnsi="Times New Roman" w:cs="Times New Roman"/>
          <w:sz w:val="24"/>
          <w:szCs w:val="24"/>
        </w:rPr>
        <w:tab/>
      </w:r>
      <w:r w:rsidR="00AA4018">
        <w:rPr>
          <w:rFonts w:ascii="Times New Roman" w:hAnsi="Times New Roman" w:cs="Times New Roman"/>
          <w:sz w:val="24"/>
          <w:szCs w:val="24"/>
        </w:rPr>
        <w:tab/>
      </w:r>
      <w:r w:rsidR="003C06DF" w:rsidRPr="008B7475">
        <w:rPr>
          <w:rFonts w:ascii="Times New Roman" w:hAnsi="Times New Roman" w:cs="Times New Roman"/>
          <w:sz w:val="24"/>
          <w:szCs w:val="24"/>
        </w:rPr>
        <w:t xml:space="preserve"> Η καλή φήμη δεν είναι μόνο προϋπόθεση για </w:t>
      </w:r>
      <w:r w:rsidR="004778C2">
        <w:rPr>
          <w:rFonts w:ascii="Times New Roman" w:hAnsi="Times New Roman" w:cs="Times New Roman"/>
          <w:sz w:val="24"/>
          <w:szCs w:val="24"/>
        </w:rPr>
        <w:t xml:space="preserve">τον επίσκοπο </w:t>
      </w:r>
      <w:r w:rsidR="00B63561" w:rsidRPr="008B7475">
        <w:rPr>
          <w:rFonts w:ascii="Times New Roman" w:hAnsi="Times New Roman" w:cs="Times New Roman"/>
          <w:sz w:val="24"/>
          <w:szCs w:val="24"/>
        </w:rPr>
        <w:t>ή</w:t>
      </w:r>
      <w:r w:rsidR="004778C2">
        <w:rPr>
          <w:rFonts w:ascii="Times New Roman" w:hAnsi="Times New Roman" w:cs="Times New Roman"/>
          <w:sz w:val="24"/>
          <w:szCs w:val="24"/>
        </w:rPr>
        <w:t xml:space="preserve"> τον ηγέτη, αλλά</w:t>
      </w:r>
      <w:r w:rsidR="003C06DF" w:rsidRPr="008B7475">
        <w:rPr>
          <w:rFonts w:ascii="Times New Roman" w:hAnsi="Times New Roman" w:cs="Times New Roman"/>
          <w:sz w:val="24"/>
          <w:szCs w:val="24"/>
        </w:rPr>
        <w:t xml:space="preserve"> </w:t>
      </w:r>
      <w:r w:rsidR="004778C2">
        <w:rPr>
          <w:rFonts w:ascii="Times New Roman" w:hAnsi="Times New Roman" w:cs="Times New Roman"/>
          <w:sz w:val="24"/>
          <w:szCs w:val="24"/>
        </w:rPr>
        <w:lastRenderedPageBreak/>
        <w:t xml:space="preserve">αφορά τον ιερέα, τον διάκονο </w:t>
      </w:r>
      <w:r w:rsidR="00B63561" w:rsidRPr="008B7475">
        <w:rPr>
          <w:rFonts w:ascii="Times New Roman" w:hAnsi="Times New Roman" w:cs="Times New Roman"/>
          <w:sz w:val="24"/>
          <w:szCs w:val="24"/>
        </w:rPr>
        <w:t xml:space="preserve">και </w:t>
      </w:r>
      <w:r w:rsidR="003C06DF" w:rsidRPr="008B7475">
        <w:rPr>
          <w:rFonts w:ascii="Times New Roman" w:hAnsi="Times New Roman" w:cs="Times New Roman"/>
          <w:sz w:val="24"/>
          <w:szCs w:val="24"/>
        </w:rPr>
        <w:t>κάθε χριστιανό. Εάν χάσει την καλή του φήμη</w:t>
      </w:r>
      <w:r w:rsidR="004778C2">
        <w:rPr>
          <w:rFonts w:ascii="Times New Roman" w:hAnsi="Times New Roman" w:cs="Times New Roman"/>
          <w:sz w:val="24"/>
          <w:szCs w:val="24"/>
        </w:rPr>
        <w:t xml:space="preserve">, </w:t>
      </w:r>
      <w:r w:rsidR="003C06DF" w:rsidRPr="008B7475">
        <w:rPr>
          <w:rFonts w:ascii="Times New Roman" w:hAnsi="Times New Roman" w:cs="Times New Roman"/>
          <w:sz w:val="24"/>
          <w:szCs w:val="24"/>
        </w:rPr>
        <w:t xml:space="preserve"> κινδυνεύει να πέσει στ</w:t>
      </w:r>
      <w:r w:rsidR="004778C2">
        <w:rPr>
          <w:rFonts w:ascii="Times New Roman" w:hAnsi="Times New Roman" w:cs="Times New Roman"/>
          <w:sz w:val="24"/>
          <w:szCs w:val="24"/>
        </w:rPr>
        <w:t>ην παγίδα του διαβόλου</w:t>
      </w:r>
      <w:r w:rsidR="003C06DF" w:rsidRPr="008B7475">
        <w:rPr>
          <w:rStyle w:val="a5"/>
          <w:rFonts w:ascii="Times New Roman" w:hAnsi="Times New Roman" w:cs="Times New Roman"/>
          <w:sz w:val="24"/>
          <w:szCs w:val="24"/>
        </w:rPr>
        <w:footnoteReference w:id="156"/>
      </w:r>
      <w:r w:rsidR="004778C2">
        <w:rPr>
          <w:rFonts w:ascii="Times New Roman" w:hAnsi="Times New Roman" w:cs="Times New Roman"/>
          <w:sz w:val="24"/>
          <w:szCs w:val="24"/>
        </w:rPr>
        <w:t xml:space="preserve">και </w:t>
      </w:r>
      <w:r w:rsidR="00E753F1" w:rsidRPr="008B7475">
        <w:rPr>
          <w:rFonts w:ascii="Times New Roman" w:hAnsi="Times New Roman" w:cs="Times New Roman"/>
          <w:sz w:val="24"/>
          <w:szCs w:val="24"/>
        </w:rPr>
        <w:t>να γίνει περίγελος του αντι</w:t>
      </w:r>
      <w:r w:rsidR="004778C2">
        <w:rPr>
          <w:rFonts w:ascii="Times New Roman" w:hAnsi="Times New Roman" w:cs="Times New Roman"/>
          <w:sz w:val="24"/>
          <w:szCs w:val="24"/>
        </w:rPr>
        <w:t xml:space="preserve">κείμενου και του κόσμου. Η φήμη </w:t>
      </w:r>
      <w:r w:rsidR="00E753F1" w:rsidRPr="008B7475">
        <w:rPr>
          <w:rFonts w:ascii="Times New Roman" w:hAnsi="Times New Roman" w:cs="Times New Roman"/>
          <w:sz w:val="24"/>
          <w:szCs w:val="24"/>
        </w:rPr>
        <w:t>στηρίζεται</w:t>
      </w:r>
      <w:r w:rsidR="004778C2">
        <w:rPr>
          <w:rFonts w:ascii="Times New Roman" w:hAnsi="Times New Roman" w:cs="Times New Roman"/>
          <w:sz w:val="24"/>
          <w:szCs w:val="24"/>
        </w:rPr>
        <w:t xml:space="preserve"> σε κάποιες αξίες και αρετές,  που αν </w:t>
      </w:r>
      <w:r w:rsidR="00E753F1" w:rsidRPr="008B7475">
        <w:rPr>
          <w:rFonts w:ascii="Times New Roman" w:hAnsi="Times New Roman" w:cs="Times New Roman"/>
          <w:sz w:val="24"/>
          <w:szCs w:val="24"/>
        </w:rPr>
        <w:t xml:space="preserve"> χαθούν</w:t>
      </w:r>
      <w:r w:rsidR="00B63561" w:rsidRPr="008B7475">
        <w:rPr>
          <w:rFonts w:ascii="Times New Roman" w:hAnsi="Times New Roman" w:cs="Times New Roman"/>
          <w:sz w:val="24"/>
          <w:szCs w:val="24"/>
        </w:rPr>
        <w:t xml:space="preserve">, </w:t>
      </w:r>
      <w:r w:rsidR="00E753F1" w:rsidRPr="008B7475">
        <w:rPr>
          <w:rFonts w:ascii="Times New Roman" w:hAnsi="Times New Roman" w:cs="Times New Roman"/>
          <w:sz w:val="24"/>
          <w:szCs w:val="24"/>
        </w:rPr>
        <w:t>τότε χάνετ</w:t>
      </w:r>
      <w:r w:rsidR="00EF3BA9" w:rsidRPr="008B7475">
        <w:rPr>
          <w:rFonts w:ascii="Times New Roman" w:hAnsi="Times New Roman" w:cs="Times New Roman"/>
          <w:sz w:val="24"/>
          <w:szCs w:val="24"/>
        </w:rPr>
        <w:t>αι αυτόμ</w:t>
      </w:r>
      <w:r w:rsidR="004778C2">
        <w:rPr>
          <w:rFonts w:ascii="Times New Roman" w:hAnsi="Times New Roman" w:cs="Times New Roman"/>
          <w:sz w:val="24"/>
          <w:szCs w:val="24"/>
        </w:rPr>
        <w:t>ατα και το προνόμιο της ηγεσίας.</w:t>
      </w:r>
      <w:r w:rsidR="00637D05" w:rsidRPr="008B7475">
        <w:rPr>
          <w:rFonts w:ascii="Times New Roman" w:hAnsi="Times New Roman" w:cs="Times New Roman"/>
          <w:sz w:val="24"/>
          <w:szCs w:val="24"/>
        </w:rPr>
        <w:t xml:space="preserve"> Αλλοίμονο στον επίσκοπο που άλλα διδάσκει και άλλα πράττει. Ο Θεός θα τον κρίνει στον ουρανό και οι άνθρωποι θα τον απαξιώσουν εδώ στην γη. Πολλές φορές παρατηρείται το</w:t>
      </w:r>
      <w:r w:rsidR="00DF0A5B" w:rsidRPr="008B7475">
        <w:rPr>
          <w:rFonts w:ascii="Times New Roman" w:hAnsi="Times New Roman" w:cs="Times New Roman"/>
          <w:sz w:val="24"/>
          <w:szCs w:val="24"/>
        </w:rPr>
        <w:t xml:space="preserve"> λυπηρό</w:t>
      </w:r>
      <w:r w:rsidR="00637D05" w:rsidRPr="008B7475">
        <w:rPr>
          <w:rFonts w:ascii="Times New Roman" w:hAnsi="Times New Roman" w:cs="Times New Roman"/>
          <w:sz w:val="24"/>
          <w:szCs w:val="24"/>
        </w:rPr>
        <w:t xml:space="preserve"> φαινόμενο </w:t>
      </w:r>
      <w:r w:rsidR="00B63561" w:rsidRPr="008B7475">
        <w:rPr>
          <w:rFonts w:ascii="Times New Roman" w:hAnsi="Times New Roman" w:cs="Times New Roman"/>
          <w:sz w:val="24"/>
          <w:szCs w:val="24"/>
        </w:rPr>
        <w:t>ένας εκκλησιαστικός άρχοντας  να  λοιδορείται και να  χλευάζεται από τους πιστούς</w:t>
      </w:r>
      <w:r w:rsidR="00DF0A5B" w:rsidRPr="008B7475">
        <w:rPr>
          <w:rFonts w:ascii="Times New Roman" w:hAnsi="Times New Roman" w:cs="Times New Roman"/>
          <w:sz w:val="24"/>
          <w:szCs w:val="24"/>
        </w:rPr>
        <w:t>.</w:t>
      </w:r>
      <w:r w:rsidR="004778C2">
        <w:rPr>
          <w:rFonts w:ascii="Times New Roman" w:hAnsi="Times New Roman" w:cs="Times New Roman"/>
          <w:sz w:val="24"/>
          <w:szCs w:val="24"/>
        </w:rPr>
        <w:t xml:space="preserve"> Είναι πράγματι πολύ δυσάρεστο </w:t>
      </w:r>
      <w:r w:rsidR="00B63561" w:rsidRPr="008B7475">
        <w:rPr>
          <w:rFonts w:ascii="Times New Roman" w:hAnsi="Times New Roman" w:cs="Times New Roman"/>
          <w:sz w:val="24"/>
          <w:szCs w:val="24"/>
        </w:rPr>
        <w:t xml:space="preserve">ένας ηγέτης να χάνει το κύρος, την αξιοπρέπεια </w:t>
      </w:r>
      <w:r w:rsidR="00AE756A" w:rsidRPr="008B7475">
        <w:rPr>
          <w:rFonts w:ascii="Times New Roman" w:hAnsi="Times New Roman" w:cs="Times New Roman"/>
          <w:sz w:val="24"/>
          <w:szCs w:val="24"/>
        </w:rPr>
        <w:t>και να αμαυρώνεται το όνομά του.</w:t>
      </w:r>
      <w:r w:rsidR="00B63561" w:rsidRPr="008B7475">
        <w:rPr>
          <w:rFonts w:ascii="Times New Roman" w:hAnsi="Times New Roman" w:cs="Times New Roman"/>
          <w:sz w:val="24"/>
          <w:szCs w:val="24"/>
        </w:rPr>
        <w:t xml:space="preserve"> </w:t>
      </w:r>
      <w:r w:rsidR="00342AF8" w:rsidRPr="008B7475">
        <w:rPr>
          <w:rFonts w:ascii="Times New Roman" w:hAnsi="Times New Roman" w:cs="Times New Roman"/>
          <w:sz w:val="24"/>
          <w:szCs w:val="24"/>
        </w:rPr>
        <w:t xml:space="preserve"> </w:t>
      </w:r>
      <w:r w:rsidR="00AA4018">
        <w:rPr>
          <w:rFonts w:ascii="Times New Roman" w:hAnsi="Times New Roman" w:cs="Times New Roman"/>
          <w:sz w:val="24"/>
          <w:szCs w:val="24"/>
        </w:rPr>
        <w:tab/>
      </w:r>
      <w:r w:rsidR="00AA4018">
        <w:rPr>
          <w:rFonts w:ascii="Times New Roman" w:hAnsi="Times New Roman" w:cs="Times New Roman"/>
          <w:sz w:val="24"/>
          <w:szCs w:val="24"/>
        </w:rPr>
        <w:tab/>
      </w:r>
      <w:r w:rsidR="00AA4018">
        <w:rPr>
          <w:rFonts w:ascii="Times New Roman" w:hAnsi="Times New Roman" w:cs="Times New Roman"/>
          <w:sz w:val="24"/>
          <w:szCs w:val="24"/>
        </w:rPr>
        <w:tab/>
      </w:r>
      <w:r w:rsidR="00AA4018">
        <w:rPr>
          <w:rFonts w:ascii="Times New Roman" w:hAnsi="Times New Roman" w:cs="Times New Roman"/>
          <w:sz w:val="24"/>
          <w:szCs w:val="24"/>
        </w:rPr>
        <w:tab/>
      </w:r>
      <w:r w:rsidR="00AA4018">
        <w:rPr>
          <w:rFonts w:ascii="Times New Roman" w:hAnsi="Times New Roman" w:cs="Times New Roman"/>
          <w:sz w:val="24"/>
          <w:szCs w:val="24"/>
        </w:rPr>
        <w:tab/>
      </w:r>
      <w:r w:rsidR="00AA4018">
        <w:rPr>
          <w:rFonts w:ascii="Times New Roman" w:hAnsi="Times New Roman" w:cs="Times New Roman"/>
          <w:sz w:val="24"/>
          <w:szCs w:val="24"/>
        </w:rPr>
        <w:tab/>
      </w:r>
      <w:r w:rsidR="00797D68">
        <w:rPr>
          <w:rFonts w:ascii="Times New Roman" w:hAnsi="Times New Roman" w:cs="Times New Roman"/>
          <w:sz w:val="24"/>
          <w:szCs w:val="24"/>
        </w:rPr>
        <w:t>Ο η</w:t>
      </w:r>
      <w:r w:rsidR="00B63561" w:rsidRPr="008B7475">
        <w:rPr>
          <w:rFonts w:ascii="Times New Roman" w:hAnsi="Times New Roman" w:cs="Times New Roman"/>
          <w:sz w:val="24"/>
          <w:szCs w:val="24"/>
        </w:rPr>
        <w:t>γέτης</w:t>
      </w:r>
      <w:r w:rsidR="00342AF8" w:rsidRPr="008B7475">
        <w:rPr>
          <w:rFonts w:ascii="Times New Roman" w:hAnsi="Times New Roman" w:cs="Times New Roman"/>
          <w:sz w:val="24"/>
          <w:szCs w:val="24"/>
        </w:rPr>
        <w:t xml:space="preserve">  οφείλει όχι </w:t>
      </w:r>
      <w:r w:rsidR="00AE756A" w:rsidRPr="008B7475">
        <w:rPr>
          <w:rFonts w:ascii="Times New Roman" w:hAnsi="Times New Roman" w:cs="Times New Roman"/>
          <w:sz w:val="24"/>
          <w:szCs w:val="24"/>
        </w:rPr>
        <w:t>να εξαγοράζ</w:t>
      </w:r>
      <w:r w:rsidR="00342AF8" w:rsidRPr="008B7475">
        <w:rPr>
          <w:rFonts w:ascii="Times New Roman" w:hAnsi="Times New Roman" w:cs="Times New Roman"/>
          <w:sz w:val="24"/>
          <w:szCs w:val="24"/>
        </w:rPr>
        <w:t>ει</w:t>
      </w:r>
      <w:r w:rsidR="00AE756A" w:rsidRPr="008B7475">
        <w:rPr>
          <w:rFonts w:ascii="Times New Roman" w:hAnsi="Times New Roman" w:cs="Times New Roman"/>
          <w:sz w:val="24"/>
          <w:szCs w:val="24"/>
        </w:rPr>
        <w:t>,  αλλά να χτίζ</w:t>
      </w:r>
      <w:r w:rsidR="00342AF8" w:rsidRPr="008B7475">
        <w:rPr>
          <w:rFonts w:ascii="Times New Roman" w:hAnsi="Times New Roman" w:cs="Times New Roman"/>
          <w:sz w:val="24"/>
          <w:szCs w:val="24"/>
        </w:rPr>
        <w:t>ει</w:t>
      </w:r>
      <w:r w:rsidR="00AE756A" w:rsidRPr="008B7475">
        <w:rPr>
          <w:rFonts w:ascii="Times New Roman" w:hAnsi="Times New Roman" w:cs="Times New Roman"/>
          <w:sz w:val="24"/>
          <w:szCs w:val="24"/>
        </w:rPr>
        <w:t xml:space="preserve"> και να παγιώνει,  μ</w:t>
      </w:r>
      <w:r w:rsidR="00342AF8" w:rsidRPr="008B7475">
        <w:rPr>
          <w:rFonts w:ascii="Times New Roman" w:hAnsi="Times New Roman" w:cs="Times New Roman"/>
          <w:sz w:val="24"/>
          <w:szCs w:val="24"/>
        </w:rPr>
        <w:t>ε τις σω</w:t>
      </w:r>
      <w:r w:rsidR="004778C2">
        <w:rPr>
          <w:rFonts w:ascii="Times New Roman" w:hAnsi="Times New Roman" w:cs="Times New Roman"/>
          <w:sz w:val="24"/>
          <w:szCs w:val="24"/>
        </w:rPr>
        <w:t>στές κινήσεις  και τη λήψη κατάλληλων</w:t>
      </w:r>
      <w:r w:rsidR="00342AF8" w:rsidRPr="008B7475">
        <w:rPr>
          <w:rFonts w:ascii="Times New Roman" w:hAnsi="Times New Roman" w:cs="Times New Roman"/>
          <w:sz w:val="24"/>
          <w:szCs w:val="24"/>
        </w:rPr>
        <w:t xml:space="preserve"> αποφάσεων</w:t>
      </w:r>
      <w:r w:rsidR="004778C2">
        <w:rPr>
          <w:rFonts w:ascii="Times New Roman" w:hAnsi="Times New Roman" w:cs="Times New Roman"/>
          <w:sz w:val="24"/>
          <w:szCs w:val="24"/>
        </w:rPr>
        <w:t xml:space="preserve"> </w:t>
      </w:r>
      <w:r w:rsidR="00342AF8" w:rsidRPr="008B7475">
        <w:rPr>
          <w:rFonts w:ascii="Times New Roman" w:hAnsi="Times New Roman" w:cs="Times New Roman"/>
          <w:sz w:val="24"/>
          <w:szCs w:val="24"/>
        </w:rPr>
        <w:t>τη φήμη του,</w:t>
      </w:r>
      <w:r w:rsidR="00857E36" w:rsidRPr="008B7475">
        <w:rPr>
          <w:rFonts w:ascii="Times New Roman" w:hAnsi="Times New Roman" w:cs="Times New Roman"/>
          <w:sz w:val="24"/>
          <w:szCs w:val="24"/>
        </w:rPr>
        <w:t xml:space="preserve"> προκειμένου</w:t>
      </w:r>
      <w:r w:rsidR="00AE756A" w:rsidRPr="008B7475">
        <w:rPr>
          <w:rFonts w:ascii="Times New Roman" w:hAnsi="Times New Roman" w:cs="Times New Roman"/>
          <w:sz w:val="24"/>
          <w:szCs w:val="24"/>
        </w:rPr>
        <w:t xml:space="preserve"> να γίνεται</w:t>
      </w:r>
      <w:r w:rsidR="00857E36" w:rsidRPr="008B7475">
        <w:rPr>
          <w:rFonts w:ascii="Times New Roman" w:hAnsi="Times New Roman" w:cs="Times New Roman"/>
          <w:sz w:val="24"/>
          <w:szCs w:val="24"/>
        </w:rPr>
        <w:t xml:space="preserve"> αποδεκτός, να κερ</w:t>
      </w:r>
      <w:r w:rsidR="00AE756A" w:rsidRPr="008B7475">
        <w:rPr>
          <w:rFonts w:ascii="Times New Roman" w:hAnsi="Times New Roman" w:cs="Times New Roman"/>
          <w:sz w:val="24"/>
          <w:szCs w:val="24"/>
        </w:rPr>
        <w:t>δίζ</w:t>
      </w:r>
      <w:r w:rsidR="00857E36" w:rsidRPr="008B7475">
        <w:rPr>
          <w:rFonts w:ascii="Times New Roman" w:hAnsi="Times New Roman" w:cs="Times New Roman"/>
          <w:sz w:val="24"/>
          <w:szCs w:val="24"/>
        </w:rPr>
        <w:t>ει την εμπιστοσ</w:t>
      </w:r>
      <w:r w:rsidR="00AE756A" w:rsidRPr="008B7475">
        <w:rPr>
          <w:rFonts w:ascii="Times New Roman" w:hAnsi="Times New Roman" w:cs="Times New Roman"/>
          <w:sz w:val="24"/>
          <w:szCs w:val="24"/>
        </w:rPr>
        <w:t xml:space="preserve">ύνη των υπολοίπων και να μπορεί απρόσκοπτα να προβαίνει </w:t>
      </w:r>
      <w:r w:rsidR="00857E36" w:rsidRPr="008B7475">
        <w:rPr>
          <w:rFonts w:ascii="Times New Roman" w:hAnsi="Times New Roman" w:cs="Times New Roman"/>
          <w:sz w:val="24"/>
          <w:szCs w:val="24"/>
        </w:rPr>
        <w:t xml:space="preserve"> στην εφαρμογή των στόχων του. Τα στοιχεία εκείν</w:t>
      </w:r>
      <w:r w:rsidR="004778C2">
        <w:rPr>
          <w:rFonts w:ascii="Times New Roman" w:hAnsi="Times New Roman" w:cs="Times New Roman"/>
          <w:sz w:val="24"/>
          <w:szCs w:val="24"/>
        </w:rPr>
        <w:t xml:space="preserve">α που θεωρούνται απαραίτητα στη </w:t>
      </w:r>
      <w:r w:rsidR="00857E36" w:rsidRPr="008B7475">
        <w:rPr>
          <w:rFonts w:ascii="Times New Roman" w:hAnsi="Times New Roman" w:cs="Times New Roman"/>
          <w:sz w:val="24"/>
          <w:szCs w:val="24"/>
        </w:rPr>
        <w:t xml:space="preserve"> διαμόρφωση της καλής φήμης είναι η επαρκής κατάρτιση και η άριστη γνώση του αντικειμένου. Επιπλέον  η προνοητικότητα, η κατάλληλη προετοιμασία,  η αποτελεσματική αντιμετώπιση των δυσχερειών </w:t>
      </w:r>
      <w:r w:rsidR="007B28E5" w:rsidRPr="008B7475">
        <w:rPr>
          <w:rFonts w:ascii="Times New Roman" w:hAnsi="Times New Roman" w:cs="Times New Roman"/>
          <w:sz w:val="24"/>
          <w:szCs w:val="24"/>
        </w:rPr>
        <w:t xml:space="preserve"> ισχυροποιεί </w:t>
      </w:r>
      <w:r w:rsidR="004778C2">
        <w:rPr>
          <w:rFonts w:ascii="Times New Roman" w:hAnsi="Times New Roman" w:cs="Times New Roman"/>
          <w:sz w:val="24"/>
          <w:szCs w:val="24"/>
        </w:rPr>
        <w:t>τη</w:t>
      </w:r>
      <w:r w:rsidR="007B28E5" w:rsidRPr="008B7475">
        <w:rPr>
          <w:rFonts w:ascii="Times New Roman" w:hAnsi="Times New Roman" w:cs="Times New Roman"/>
          <w:sz w:val="24"/>
          <w:szCs w:val="24"/>
        </w:rPr>
        <w:t xml:space="preserve"> θέση του και τον καθιστά αξιόπιστο και αναντικατάστατο. Κάθε ηγέτης επιδιώκει την απόκτηση </w:t>
      </w:r>
      <w:r w:rsidR="005C688A" w:rsidRPr="008B7475">
        <w:rPr>
          <w:rFonts w:ascii="Times New Roman" w:hAnsi="Times New Roman" w:cs="Times New Roman"/>
          <w:sz w:val="24"/>
          <w:szCs w:val="24"/>
        </w:rPr>
        <w:t>του κοινωνικού γοήτρου και ενδιαφέρεται για την κοινή γνώμη. Δεν αποβλέπει μόνο στην κατοχή της εξουσίας , αλλά και στην αναγνώριση και την κατοχύρωση καλής φήμης</w:t>
      </w:r>
      <w:r w:rsidR="00052E03" w:rsidRPr="008B7475">
        <w:rPr>
          <w:rFonts w:ascii="Times New Roman" w:hAnsi="Times New Roman" w:cs="Times New Roman"/>
          <w:sz w:val="24"/>
          <w:szCs w:val="24"/>
        </w:rPr>
        <w:t xml:space="preserve"> </w:t>
      </w:r>
      <w:r w:rsidR="005C688A" w:rsidRPr="008B7475">
        <w:rPr>
          <w:rFonts w:ascii="Times New Roman" w:hAnsi="Times New Roman" w:cs="Times New Roman"/>
          <w:sz w:val="24"/>
          <w:szCs w:val="24"/>
        </w:rPr>
        <w:t>, αφού είναι γεγονός ότι η ηγεσία που βασίζεται στην τρομοκρατία και την καταπίεσ</w:t>
      </w:r>
      <w:r w:rsidR="00AE756A" w:rsidRPr="008B7475">
        <w:rPr>
          <w:rFonts w:ascii="Times New Roman" w:hAnsi="Times New Roman" w:cs="Times New Roman"/>
          <w:sz w:val="24"/>
          <w:szCs w:val="24"/>
        </w:rPr>
        <w:t>η του πλήθους είναι συνήθως προσω</w:t>
      </w:r>
      <w:r w:rsidR="005C688A" w:rsidRPr="008B7475">
        <w:rPr>
          <w:rFonts w:ascii="Times New Roman" w:hAnsi="Times New Roman" w:cs="Times New Roman"/>
          <w:sz w:val="24"/>
          <w:szCs w:val="24"/>
        </w:rPr>
        <w:t xml:space="preserve">ρινή, εφήμερη και επισφαλής. </w:t>
      </w:r>
      <w:r w:rsidR="00AA4018">
        <w:rPr>
          <w:rFonts w:ascii="Times New Roman" w:hAnsi="Times New Roman" w:cs="Times New Roman"/>
          <w:sz w:val="24"/>
          <w:szCs w:val="24"/>
        </w:rPr>
        <w:tab/>
      </w:r>
      <w:r w:rsidR="00AA4018">
        <w:rPr>
          <w:rFonts w:ascii="Times New Roman" w:hAnsi="Times New Roman" w:cs="Times New Roman"/>
          <w:sz w:val="24"/>
          <w:szCs w:val="24"/>
        </w:rPr>
        <w:tab/>
      </w:r>
      <w:r w:rsidR="00AA4018">
        <w:rPr>
          <w:rFonts w:ascii="Times New Roman" w:hAnsi="Times New Roman" w:cs="Times New Roman"/>
          <w:sz w:val="24"/>
          <w:szCs w:val="24"/>
        </w:rPr>
        <w:tab/>
      </w:r>
      <w:r w:rsidR="00AA4018">
        <w:rPr>
          <w:rFonts w:ascii="Times New Roman" w:hAnsi="Times New Roman" w:cs="Times New Roman"/>
          <w:sz w:val="24"/>
          <w:szCs w:val="24"/>
        </w:rPr>
        <w:tab/>
      </w:r>
      <w:r w:rsidR="00AA4018">
        <w:rPr>
          <w:rFonts w:ascii="Times New Roman" w:hAnsi="Times New Roman" w:cs="Times New Roman"/>
          <w:sz w:val="24"/>
          <w:szCs w:val="24"/>
        </w:rPr>
        <w:tab/>
      </w:r>
      <w:r w:rsidR="00AA4018">
        <w:rPr>
          <w:rFonts w:ascii="Times New Roman" w:hAnsi="Times New Roman" w:cs="Times New Roman"/>
          <w:sz w:val="24"/>
          <w:szCs w:val="24"/>
        </w:rPr>
        <w:tab/>
      </w:r>
      <w:r w:rsidR="00AA4018">
        <w:rPr>
          <w:rFonts w:ascii="Times New Roman" w:hAnsi="Times New Roman" w:cs="Times New Roman"/>
          <w:sz w:val="24"/>
          <w:szCs w:val="24"/>
        </w:rPr>
        <w:tab/>
      </w:r>
      <w:r w:rsidR="005C688A" w:rsidRPr="008B7475">
        <w:rPr>
          <w:rFonts w:ascii="Times New Roman" w:hAnsi="Times New Roman" w:cs="Times New Roman"/>
          <w:sz w:val="24"/>
          <w:szCs w:val="24"/>
        </w:rPr>
        <w:t>Αντίθετα ο πραγματικός ηγέτης που χαίρει εκτίμησης  και θαυμασμού είναι έτοιμος να θυσιαστεί</w:t>
      </w:r>
      <w:r w:rsidR="004778C2">
        <w:rPr>
          <w:rFonts w:ascii="Times New Roman" w:hAnsi="Times New Roman" w:cs="Times New Roman"/>
          <w:sz w:val="24"/>
          <w:szCs w:val="24"/>
        </w:rPr>
        <w:t>,</w:t>
      </w:r>
      <w:r w:rsidR="00BE2864" w:rsidRPr="008B7475">
        <w:rPr>
          <w:rFonts w:ascii="Times New Roman" w:hAnsi="Times New Roman" w:cs="Times New Roman"/>
          <w:sz w:val="24"/>
          <w:szCs w:val="24"/>
        </w:rPr>
        <w:t xml:space="preserve"> για να</w:t>
      </w:r>
      <w:r w:rsidR="005C688A" w:rsidRPr="008B7475">
        <w:rPr>
          <w:rFonts w:ascii="Times New Roman" w:hAnsi="Times New Roman" w:cs="Times New Roman"/>
          <w:sz w:val="24"/>
          <w:szCs w:val="24"/>
        </w:rPr>
        <w:t xml:space="preserve"> </w:t>
      </w:r>
      <w:r w:rsidR="00104F61" w:rsidRPr="008B7475">
        <w:rPr>
          <w:rFonts w:ascii="Times New Roman" w:hAnsi="Times New Roman" w:cs="Times New Roman"/>
          <w:sz w:val="24"/>
          <w:szCs w:val="24"/>
        </w:rPr>
        <w:t>αποκτήσει το γόητρο</w:t>
      </w:r>
      <w:r w:rsidR="004778C2">
        <w:rPr>
          <w:rFonts w:ascii="Times New Roman" w:hAnsi="Times New Roman" w:cs="Times New Roman"/>
          <w:sz w:val="24"/>
          <w:szCs w:val="24"/>
        </w:rPr>
        <w:t xml:space="preserve">, </w:t>
      </w:r>
      <w:r w:rsidR="00104F61" w:rsidRPr="008B7475">
        <w:rPr>
          <w:rFonts w:ascii="Times New Roman" w:hAnsi="Times New Roman" w:cs="Times New Roman"/>
          <w:sz w:val="24"/>
          <w:szCs w:val="24"/>
        </w:rPr>
        <w:t xml:space="preserve"> και υποτάσσεται  περισσότερο από κάθε άλλον στους θεσμούς της ομάδας, προκειμένου να εμπνεύσει τους υπολοίπους να παραδειγματιστούν από τη δική του στάση και να τον ακολουθήσουν. </w:t>
      </w:r>
      <w:r w:rsidR="00F76F18">
        <w:rPr>
          <w:rFonts w:ascii="Times New Roman" w:hAnsi="Times New Roman" w:cs="Times New Roman"/>
          <w:sz w:val="24"/>
          <w:szCs w:val="24"/>
        </w:rPr>
        <w:t>Ο</w:t>
      </w:r>
      <w:r w:rsidR="00F76F18" w:rsidRPr="008B7475">
        <w:rPr>
          <w:rFonts w:ascii="Times New Roman" w:hAnsi="Times New Roman" w:cs="Times New Roman"/>
          <w:sz w:val="24"/>
          <w:szCs w:val="24"/>
        </w:rPr>
        <w:t xml:space="preserve"> αδιάβλη</w:t>
      </w:r>
      <w:r w:rsidR="00F76F18">
        <w:rPr>
          <w:rFonts w:ascii="Times New Roman" w:hAnsi="Times New Roman" w:cs="Times New Roman"/>
          <w:sz w:val="24"/>
          <w:szCs w:val="24"/>
        </w:rPr>
        <w:t>τος διακρίνεται για την αγνότητά</w:t>
      </w:r>
      <w:r w:rsidR="00F76F18" w:rsidRPr="008B7475">
        <w:rPr>
          <w:rFonts w:ascii="Times New Roman" w:hAnsi="Times New Roman" w:cs="Times New Roman"/>
          <w:sz w:val="24"/>
          <w:szCs w:val="24"/>
        </w:rPr>
        <w:t xml:space="preserve"> του</w:t>
      </w:r>
      <w:r w:rsidR="00F76F18">
        <w:rPr>
          <w:rFonts w:ascii="Times New Roman" w:hAnsi="Times New Roman" w:cs="Times New Roman"/>
          <w:sz w:val="24"/>
          <w:szCs w:val="24"/>
        </w:rPr>
        <w:t>, την ηθική του καθαρότητα και τη</w:t>
      </w:r>
      <w:r w:rsidR="00F76F18" w:rsidRPr="008B7475">
        <w:rPr>
          <w:rFonts w:ascii="Times New Roman" w:hAnsi="Times New Roman" w:cs="Times New Roman"/>
          <w:sz w:val="24"/>
          <w:szCs w:val="24"/>
        </w:rPr>
        <w:t xml:space="preserve"> σταθερή πορεία</w:t>
      </w:r>
      <w:r w:rsidR="00F76F18">
        <w:rPr>
          <w:rFonts w:ascii="Times New Roman" w:hAnsi="Times New Roman" w:cs="Times New Roman"/>
          <w:sz w:val="24"/>
          <w:szCs w:val="24"/>
        </w:rPr>
        <w:t xml:space="preserve"> του μέσα στη</w:t>
      </w:r>
      <w:r w:rsidR="00F76F18" w:rsidRPr="008B7475">
        <w:rPr>
          <w:rFonts w:ascii="Times New Roman" w:hAnsi="Times New Roman" w:cs="Times New Roman"/>
          <w:sz w:val="24"/>
          <w:szCs w:val="24"/>
        </w:rPr>
        <w:t xml:space="preserve"> ζωή.</w:t>
      </w:r>
      <w:r w:rsidR="00F76F18" w:rsidRPr="008B7475">
        <w:rPr>
          <w:rStyle w:val="a5"/>
          <w:rFonts w:ascii="Times New Roman" w:hAnsi="Times New Roman" w:cs="Times New Roman"/>
          <w:sz w:val="24"/>
          <w:szCs w:val="24"/>
        </w:rPr>
        <w:footnoteReference w:id="157"/>
      </w:r>
      <w:r w:rsidR="00F76F18" w:rsidRPr="008B7475">
        <w:rPr>
          <w:rFonts w:ascii="Times New Roman" w:hAnsi="Times New Roman" w:cs="Times New Roman"/>
          <w:sz w:val="24"/>
          <w:szCs w:val="24"/>
        </w:rPr>
        <w:t xml:space="preserve">  </w:t>
      </w:r>
      <w:r w:rsidR="00104F61" w:rsidRPr="008B7475">
        <w:rPr>
          <w:rFonts w:ascii="Times New Roman" w:hAnsi="Times New Roman" w:cs="Times New Roman"/>
          <w:sz w:val="24"/>
          <w:szCs w:val="24"/>
        </w:rPr>
        <w:t xml:space="preserve">Για να μπορέσει να διατηρήσει τη φήμη που έχει οικοδομήσει, πράγμα το οποίο είναι πιο δύσκολο από το να τη δημιουργήσει, </w:t>
      </w:r>
      <w:r w:rsidR="00104F61" w:rsidRPr="008B7475">
        <w:rPr>
          <w:rFonts w:ascii="Times New Roman" w:hAnsi="Times New Roman" w:cs="Times New Roman"/>
          <w:sz w:val="24"/>
          <w:szCs w:val="24"/>
        </w:rPr>
        <w:lastRenderedPageBreak/>
        <w:t>πρέπει να βρίσκεται συ</w:t>
      </w:r>
      <w:r w:rsidR="00614147" w:rsidRPr="008B7475">
        <w:rPr>
          <w:rFonts w:ascii="Times New Roman" w:hAnsi="Times New Roman" w:cs="Times New Roman"/>
          <w:sz w:val="24"/>
          <w:szCs w:val="24"/>
        </w:rPr>
        <w:t>νεχώς σε επαγρύπνηση, να είναι διορατικός και προνοητικός</w:t>
      </w:r>
      <w:r w:rsidR="00104F61" w:rsidRPr="008B7475">
        <w:rPr>
          <w:rFonts w:ascii="Times New Roman" w:hAnsi="Times New Roman" w:cs="Times New Roman"/>
          <w:sz w:val="24"/>
          <w:szCs w:val="24"/>
        </w:rPr>
        <w:t xml:space="preserve">, να αποφεύγει τα λάθη , να διαχειρίζεται τα προβλήματα με </w:t>
      </w:r>
      <w:r w:rsidR="00480E3E" w:rsidRPr="008B7475">
        <w:rPr>
          <w:rFonts w:ascii="Times New Roman" w:hAnsi="Times New Roman" w:cs="Times New Roman"/>
          <w:sz w:val="24"/>
          <w:szCs w:val="24"/>
        </w:rPr>
        <w:t xml:space="preserve">τον </w:t>
      </w:r>
      <w:r w:rsidR="00104F61" w:rsidRPr="008B7475">
        <w:rPr>
          <w:rFonts w:ascii="Times New Roman" w:hAnsi="Times New Roman" w:cs="Times New Roman"/>
          <w:sz w:val="24"/>
          <w:szCs w:val="24"/>
        </w:rPr>
        <w:t xml:space="preserve"> ορθότερο τρόπο</w:t>
      </w:r>
      <w:r w:rsidR="00614147" w:rsidRPr="008B7475">
        <w:rPr>
          <w:rFonts w:ascii="Times New Roman" w:hAnsi="Times New Roman" w:cs="Times New Roman"/>
          <w:sz w:val="24"/>
          <w:szCs w:val="24"/>
        </w:rPr>
        <w:t>, να είναι καινοτόμος και προοδευτικός, να μην εφησυχάζει, αλλά να αγωνίζεται</w:t>
      </w:r>
      <w:r w:rsidR="00480E3E" w:rsidRPr="008B7475">
        <w:rPr>
          <w:rFonts w:ascii="Times New Roman" w:hAnsi="Times New Roman" w:cs="Times New Roman"/>
          <w:sz w:val="24"/>
          <w:szCs w:val="24"/>
        </w:rPr>
        <w:t xml:space="preserve"> διαρκώς, </w:t>
      </w:r>
      <w:r w:rsidR="00614147" w:rsidRPr="008B7475">
        <w:rPr>
          <w:rFonts w:ascii="Times New Roman" w:hAnsi="Times New Roman" w:cs="Times New Roman"/>
          <w:sz w:val="24"/>
          <w:szCs w:val="24"/>
        </w:rPr>
        <w:t xml:space="preserve"> να προάγει </w:t>
      </w:r>
      <w:r w:rsidR="00AE756A" w:rsidRPr="008B7475">
        <w:rPr>
          <w:rFonts w:ascii="Times New Roman" w:hAnsi="Times New Roman" w:cs="Times New Roman"/>
          <w:sz w:val="24"/>
          <w:szCs w:val="24"/>
        </w:rPr>
        <w:t>την</w:t>
      </w:r>
      <w:r w:rsidR="00614147" w:rsidRPr="008B7475">
        <w:rPr>
          <w:rFonts w:ascii="Times New Roman" w:hAnsi="Times New Roman" w:cs="Times New Roman"/>
          <w:sz w:val="24"/>
          <w:szCs w:val="24"/>
        </w:rPr>
        <w:t xml:space="preserve"> ομάδα σε υψηλότερα επίπεδα εξέλιξης και να βελτιώνει τις επιδόσεις των μελών της</w:t>
      </w:r>
      <w:r w:rsidR="00480E3E" w:rsidRPr="008B7475">
        <w:rPr>
          <w:rFonts w:ascii="Times New Roman" w:hAnsi="Times New Roman" w:cs="Times New Roman"/>
          <w:sz w:val="24"/>
          <w:szCs w:val="24"/>
        </w:rPr>
        <w:t xml:space="preserve"> μέσα σε ένα κλίμα ασφάλειας και συνεργασίας. </w:t>
      </w:r>
      <w:r w:rsidR="004778C2">
        <w:rPr>
          <w:rFonts w:ascii="Times New Roman" w:hAnsi="Times New Roman" w:cs="Times New Roman"/>
          <w:sz w:val="24"/>
          <w:szCs w:val="24"/>
        </w:rPr>
        <w:t>Συμπερασματικά η καλή φήμη του η</w:t>
      </w:r>
      <w:r w:rsidR="00480E3E" w:rsidRPr="008B7475">
        <w:rPr>
          <w:rFonts w:ascii="Times New Roman" w:hAnsi="Times New Roman" w:cs="Times New Roman"/>
          <w:sz w:val="24"/>
          <w:szCs w:val="24"/>
        </w:rPr>
        <w:t>γέτη έρχεται ως επιστέγασμα των προσπαθειώ</w:t>
      </w:r>
      <w:r w:rsidR="00B07DEE" w:rsidRPr="008B7475">
        <w:rPr>
          <w:rFonts w:ascii="Times New Roman" w:hAnsi="Times New Roman" w:cs="Times New Roman"/>
          <w:sz w:val="24"/>
          <w:szCs w:val="24"/>
        </w:rPr>
        <w:t xml:space="preserve">ν και των κόπων του να διακριθεί  και να διαπρέψει. </w:t>
      </w:r>
      <w:r w:rsidR="00614147" w:rsidRPr="008B7475">
        <w:rPr>
          <w:rFonts w:ascii="Times New Roman" w:hAnsi="Times New Roman" w:cs="Times New Roman"/>
          <w:sz w:val="24"/>
          <w:szCs w:val="24"/>
        </w:rPr>
        <w:t xml:space="preserve">    </w:t>
      </w:r>
      <w:r w:rsidR="00104F61" w:rsidRPr="008B7475">
        <w:rPr>
          <w:rFonts w:ascii="Times New Roman" w:hAnsi="Times New Roman" w:cs="Times New Roman"/>
          <w:sz w:val="24"/>
          <w:szCs w:val="24"/>
        </w:rPr>
        <w:t xml:space="preserve"> </w:t>
      </w:r>
      <w:r w:rsidR="00BE2864" w:rsidRPr="008B7475">
        <w:rPr>
          <w:rFonts w:ascii="Times New Roman" w:hAnsi="Times New Roman" w:cs="Times New Roman"/>
          <w:sz w:val="24"/>
          <w:szCs w:val="24"/>
        </w:rPr>
        <w:t xml:space="preserve"> </w:t>
      </w:r>
      <w:r w:rsidR="005C688A" w:rsidRPr="008B7475">
        <w:rPr>
          <w:rFonts w:ascii="Times New Roman" w:hAnsi="Times New Roman" w:cs="Times New Roman"/>
          <w:sz w:val="24"/>
          <w:szCs w:val="24"/>
        </w:rPr>
        <w:t xml:space="preserve"> </w:t>
      </w:r>
    </w:p>
    <w:p w:rsidR="00BC3B82" w:rsidRPr="008B7475" w:rsidRDefault="00BC3B82" w:rsidP="00127D7B">
      <w:pPr>
        <w:spacing w:line="360" w:lineRule="auto"/>
        <w:jc w:val="both"/>
        <w:rPr>
          <w:sz w:val="24"/>
          <w:szCs w:val="24"/>
          <w:u w:val="single"/>
        </w:rPr>
      </w:pPr>
    </w:p>
    <w:p w:rsidR="003E1A65" w:rsidRDefault="00146D53" w:rsidP="00127D7B">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3.12 </w:t>
      </w:r>
      <w:r w:rsidR="004E2F5A">
        <w:rPr>
          <w:rFonts w:ascii="Times New Roman" w:hAnsi="Times New Roman" w:cs="Times New Roman"/>
          <w:b/>
          <w:sz w:val="28"/>
          <w:szCs w:val="28"/>
        </w:rPr>
        <w:t xml:space="preserve"> </w:t>
      </w:r>
      <w:r w:rsidR="00823E2F">
        <w:rPr>
          <w:rFonts w:ascii="Times New Roman" w:hAnsi="Times New Roman" w:cs="Times New Roman"/>
          <w:b/>
          <w:sz w:val="28"/>
          <w:szCs w:val="28"/>
        </w:rPr>
        <w:t>Η Ταπείνωση , η Επιείκεια, η Συγκατάβαση και η Πραότητα Αντίδοτα κατά της Α</w:t>
      </w:r>
      <w:r w:rsidR="003E1A65" w:rsidRPr="003E1A65">
        <w:rPr>
          <w:rFonts w:ascii="Times New Roman" w:hAnsi="Times New Roman" w:cs="Times New Roman"/>
          <w:b/>
          <w:sz w:val="28"/>
          <w:szCs w:val="28"/>
        </w:rPr>
        <w:t>υθάδειας</w:t>
      </w:r>
    </w:p>
    <w:p w:rsidR="00146D53" w:rsidRDefault="00146D53" w:rsidP="00127D7B">
      <w:pPr>
        <w:spacing w:line="360" w:lineRule="auto"/>
        <w:jc w:val="both"/>
        <w:rPr>
          <w:rFonts w:ascii="Times New Roman" w:hAnsi="Times New Roman" w:cs="Times New Roman"/>
          <w:sz w:val="24"/>
          <w:szCs w:val="24"/>
        </w:rPr>
      </w:pPr>
    </w:p>
    <w:p w:rsidR="003A0A22" w:rsidRPr="00DE7EA2" w:rsidRDefault="00AC71A1" w:rsidP="00127D7B">
      <w:pPr>
        <w:spacing w:line="360" w:lineRule="auto"/>
        <w:ind w:firstLine="720"/>
        <w:jc w:val="both"/>
        <w:rPr>
          <w:rFonts w:ascii="Times New Roman" w:hAnsi="Times New Roman" w:cs="Times New Roman"/>
          <w:sz w:val="24"/>
          <w:szCs w:val="24"/>
        </w:rPr>
      </w:pPr>
      <w:r w:rsidRPr="008B7475">
        <w:rPr>
          <w:rFonts w:ascii="Times New Roman" w:hAnsi="Times New Roman" w:cs="Times New Roman"/>
          <w:sz w:val="24"/>
          <w:szCs w:val="24"/>
        </w:rPr>
        <w:t>Η εποχή που διανύ</w:t>
      </w:r>
      <w:r w:rsidR="00EE0E9A" w:rsidRPr="008B7475">
        <w:rPr>
          <w:rFonts w:ascii="Times New Roman" w:hAnsi="Times New Roman" w:cs="Times New Roman"/>
          <w:sz w:val="24"/>
          <w:szCs w:val="24"/>
        </w:rPr>
        <w:t>ουμε είναι εξαιρετικά δύσκολη ,</w:t>
      </w:r>
      <w:r w:rsidR="00A47828">
        <w:rPr>
          <w:rFonts w:ascii="Times New Roman" w:hAnsi="Times New Roman" w:cs="Times New Roman"/>
          <w:sz w:val="24"/>
          <w:szCs w:val="24"/>
        </w:rPr>
        <w:t>καθώς</w:t>
      </w:r>
      <w:r w:rsidR="00EE0E9A" w:rsidRPr="008B7475">
        <w:rPr>
          <w:rFonts w:ascii="Times New Roman" w:hAnsi="Times New Roman" w:cs="Times New Roman"/>
          <w:sz w:val="24"/>
          <w:szCs w:val="24"/>
        </w:rPr>
        <w:t xml:space="preserve"> </w:t>
      </w:r>
      <w:r w:rsidRPr="008B7475">
        <w:rPr>
          <w:rFonts w:ascii="Times New Roman" w:hAnsi="Times New Roman" w:cs="Times New Roman"/>
          <w:sz w:val="24"/>
          <w:szCs w:val="24"/>
        </w:rPr>
        <w:t xml:space="preserve"> οι</w:t>
      </w:r>
      <w:r w:rsidR="00EE0E9A" w:rsidRPr="008B7475">
        <w:rPr>
          <w:rFonts w:ascii="Times New Roman" w:hAnsi="Times New Roman" w:cs="Times New Roman"/>
          <w:sz w:val="24"/>
          <w:szCs w:val="24"/>
        </w:rPr>
        <w:t xml:space="preserve"> ανθρώπινες </w:t>
      </w:r>
      <w:r w:rsidRPr="008B7475">
        <w:rPr>
          <w:rFonts w:ascii="Times New Roman" w:hAnsi="Times New Roman" w:cs="Times New Roman"/>
          <w:sz w:val="24"/>
          <w:szCs w:val="24"/>
        </w:rPr>
        <w:t xml:space="preserve"> αξίες και τα</w:t>
      </w:r>
      <w:r w:rsidR="00EE0E9A" w:rsidRPr="008B7475">
        <w:rPr>
          <w:rFonts w:ascii="Times New Roman" w:hAnsi="Times New Roman" w:cs="Times New Roman"/>
          <w:sz w:val="24"/>
          <w:szCs w:val="24"/>
        </w:rPr>
        <w:t xml:space="preserve"> ιδανικά  έχουν εκλείψει και δεσπόζει  ο καταναλωτισμός και η παγκοσμιοποίηση της </w:t>
      </w:r>
      <w:r w:rsidR="00811A06" w:rsidRPr="008B7475">
        <w:rPr>
          <w:rFonts w:ascii="Times New Roman" w:hAnsi="Times New Roman" w:cs="Times New Roman"/>
          <w:sz w:val="24"/>
          <w:szCs w:val="24"/>
        </w:rPr>
        <w:t xml:space="preserve">οικονομίας. </w:t>
      </w:r>
      <w:r w:rsidRPr="008B7475">
        <w:rPr>
          <w:rFonts w:ascii="Times New Roman" w:hAnsi="Times New Roman" w:cs="Times New Roman"/>
          <w:sz w:val="24"/>
          <w:szCs w:val="24"/>
        </w:rPr>
        <w:t xml:space="preserve"> Οι άνθρωποι</w:t>
      </w:r>
      <w:r w:rsidR="00811A06" w:rsidRPr="008B7475">
        <w:rPr>
          <w:rFonts w:ascii="Times New Roman" w:hAnsi="Times New Roman" w:cs="Times New Roman"/>
          <w:sz w:val="24"/>
          <w:szCs w:val="24"/>
        </w:rPr>
        <w:t xml:space="preserve"> μη έχοντας ελεύθερο χρόνο, αφού οι ρυθμοί της ζωής, ειδικά στις μεγαλουπόλεις, είναι ταχύτατοι και </w:t>
      </w:r>
      <w:r w:rsidRPr="008B7475">
        <w:rPr>
          <w:rFonts w:ascii="Times New Roman" w:hAnsi="Times New Roman" w:cs="Times New Roman"/>
          <w:sz w:val="24"/>
          <w:szCs w:val="24"/>
        </w:rPr>
        <w:t xml:space="preserve"> επηρεασμένοι από</w:t>
      </w:r>
      <w:r w:rsidR="00811A06" w:rsidRPr="008B7475">
        <w:rPr>
          <w:rFonts w:ascii="Times New Roman" w:hAnsi="Times New Roman" w:cs="Times New Roman"/>
          <w:sz w:val="24"/>
          <w:szCs w:val="24"/>
        </w:rPr>
        <w:t xml:space="preserve"> το πνεύμα</w:t>
      </w:r>
      <w:r w:rsidR="00A47828">
        <w:rPr>
          <w:rFonts w:ascii="Times New Roman" w:hAnsi="Times New Roman" w:cs="Times New Roman"/>
          <w:sz w:val="24"/>
          <w:szCs w:val="24"/>
        </w:rPr>
        <w:t xml:space="preserve"> του υλικού</w:t>
      </w:r>
      <w:r w:rsidR="00811A06" w:rsidRPr="008B7475">
        <w:rPr>
          <w:rFonts w:ascii="Times New Roman" w:hAnsi="Times New Roman" w:cs="Times New Roman"/>
          <w:sz w:val="24"/>
          <w:szCs w:val="24"/>
        </w:rPr>
        <w:t xml:space="preserve"> ευδ</w:t>
      </w:r>
      <w:r w:rsidR="00A47828">
        <w:rPr>
          <w:rFonts w:ascii="Times New Roman" w:hAnsi="Times New Roman" w:cs="Times New Roman"/>
          <w:sz w:val="24"/>
          <w:szCs w:val="24"/>
        </w:rPr>
        <w:t>αιμονισμού</w:t>
      </w:r>
      <w:r w:rsidR="00811A06" w:rsidRPr="008B7475">
        <w:rPr>
          <w:rFonts w:ascii="Times New Roman" w:hAnsi="Times New Roman" w:cs="Times New Roman"/>
          <w:sz w:val="24"/>
          <w:szCs w:val="24"/>
        </w:rPr>
        <w:t xml:space="preserve">, </w:t>
      </w:r>
      <w:r w:rsidRPr="008B7475">
        <w:rPr>
          <w:rFonts w:ascii="Times New Roman" w:hAnsi="Times New Roman" w:cs="Times New Roman"/>
          <w:sz w:val="24"/>
          <w:szCs w:val="24"/>
        </w:rPr>
        <w:t xml:space="preserve"> προσπαθούν να ικανοποιήσουν </w:t>
      </w:r>
      <w:r w:rsidR="00811A06" w:rsidRPr="008B7475">
        <w:rPr>
          <w:rFonts w:ascii="Times New Roman" w:hAnsi="Times New Roman" w:cs="Times New Roman"/>
          <w:sz w:val="24"/>
          <w:szCs w:val="24"/>
        </w:rPr>
        <w:t>τις συνεχώς αυξανόμενες  υλικές τους ανάγκες  με αποτέλεσμα να</w:t>
      </w:r>
      <w:r w:rsidRPr="008B7475">
        <w:rPr>
          <w:rFonts w:ascii="Times New Roman" w:hAnsi="Times New Roman" w:cs="Times New Roman"/>
          <w:sz w:val="24"/>
          <w:szCs w:val="24"/>
        </w:rPr>
        <w:t xml:space="preserve"> παραμελούν τις</w:t>
      </w:r>
      <w:r w:rsidR="00811A06" w:rsidRPr="008B7475">
        <w:rPr>
          <w:rFonts w:ascii="Times New Roman" w:hAnsi="Times New Roman" w:cs="Times New Roman"/>
          <w:sz w:val="24"/>
          <w:szCs w:val="24"/>
        </w:rPr>
        <w:t xml:space="preserve"> ανάγκες της ψυχής και </w:t>
      </w:r>
      <w:r w:rsidRPr="008B7475">
        <w:rPr>
          <w:rFonts w:ascii="Times New Roman" w:hAnsi="Times New Roman" w:cs="Times New Roman"/>
          <w:sz w:val="24"/>
          <w:szCs w:val="24"/>
        </w:rPr>
        <w:t xml:space="preserve"> να</w:t>
      </w:r>
      <w:r w:rsidR="00B714CC" w:rsidRPr="008B7475">
        <w:rPr>
          <w:rFonts w:ascii="Times New Roman" w:hAnsi="Times New Roman" w:cs="Times New Roman"/>
          <w:sz w:val="24"/>
          <w:szCs w:val="24"/>
        </w:rPr>
        <w:t xml:space="preserve"> απομακρύν</w:t>
      </w:r>
      <w:r w:rsidR="00811A06" w:rsidRPr="008B7475">
        <w:rPr>
          <w:rFonts w:ascii="Times New Roman" w:hAnsi="Times New Roman" w:cs="Times New Roman"/>
          <w:sz w:val="24"/>
          <w:szCs w:val="24"/>
        </w:rPr>
        <w:t xml:space="preserve">ονται από τον Θεό. Ομοίως στον χώρο της </w:t>
      </w:r>
      <w:r w:rsidR="00B714CC" w:rsidRPr="008B7475">
        <w:rPr>
          <w:rFonts w:ascii="Times New Roman" w:hAnsi="Times New Roman" w:cs="Times New Roman"/>
          <w:sz w:val="24"/>
          <w:szCs w:val="24"/>
        </w:rPr>
        <w:t xml:space="preserve"> Εκκλησία</w:t>
      </w:r>
      <w:r w:rsidR="00811A06" w:rsidRPr="008B7475">
        <w:rPr>
          <w:rFonts w:ascii="Times New Roman" w:hAnsi="Times New Roman" w:cs="Times New Roman"/>
          <w:sz w:val="24"/>
          <w:szCs w:val="24"/>
        </w:rPr>
        <w:t xml:space="preserve">ς  παρατηρείται  αποστασιοποίηση, </w:t>
      </w:r>
      <w:r w:rsidR="00B714CC" w:rsidRPr="008B7475">
        <w:rPr>
          <w:rFonts w:ascii="Times New Roman" w:hAnsi="Times New Roman" w:cs="Times New Roman"/>
          <w:sz w:val="24"/>
          <w:szCs w:val="24"/>
        </w:rPr>
        <w:t xml:space="preserve"> εκκοσμίκευση</w:t>
      </w:r>
      <w:r w:rsidR="00811A06" w:rsidRPr="008B7475">
        <w:rPr>
          <w:rFonts w:ascii="Times New Roman" w:hAnsi="Times New Roman" w:cs="Times New Roman"/>
          <w:sz w:val="24"/>
          <w:szCs w:val="24"/>
        </w:rPr>
        <w:t xml:space="preserve"> </w:t>
      </w:r>
      <w:r w:rsidR="00B714CC" w:rsidRPr="008B7475">
        <w:rPr>
          <w:rFonts w:ascii="Times New Roman" w:hAnsi="Times New Roman" w:cs="Times New Roman"/>
          <w:sz w:val="24"/>
          <w:szCs w:val="24"/>
        </w:rPr>
        <w:t xml:space="preserve"> και αλλοίωση</w:t>
      </w:r>
      <w:r w:rsidRPr="008B7475">
        <w:rPr>
          <w:rFonts w:ascii="Times New Roman" w:hAnsi="Times New Roman" w:cs="Times New Roman"/>
          <w:sz w:val="24"/>
          <w:szCs w:val="24"/>
        </w:rPr>
        <w:t xml:space="preserve"> </w:t>
      </w:r>
      <w:r w:rsidR="00B714CC" w:rsidRPr="008B7475">
        <w:rPr>
          <w:rFonts w:ascii="Times New Roman" w:hAnsi="Times New Roman" w:cs="Times New Roman"/>
          <w:sz w:val="24"/>
          <w:szCs w:val="24"/>
        </w:rPr>
        <w:t xml:space="preserve">του ορθόδοξου πνεύματος. </w:t>
      </w:r>
      <w:r w:rsidR="00811A06" w:rsidRPr="008B7475">
        <w:rPr>
          <w:rFonts w:ascii="Times New Roman" w:hAnsi="Times New Roman" w:cs="Times New Roman"/>
          <w:sz w:val="24"/>
          <w:szCs w:val="24"/>
        </w:rPr>
        <w:t>Οι Επίσκοποι υπό αυτές τις αντίξοες συνθήκες καλούνται  να επιτελέσουν ένα πολύ δύσκολο</w:t>
      </w:r>
      <w:r w:rsidR="001731D9" w:rsidRPr="008B7475">
        <w:rPr>
          <w:rFonts w:ascii="Times New Roman" w:hAnsi="Times New Roman" w:cs="Times New Roman"/>
          <w:sz w:val="24"/>
          <w:szCs w:val="24"/>
        </w:rPr>
        <w:t xml:space="preserve"> έργο. </w:t>
      </w:r>
      <w:r w:rsidR="00811A06" w:rsidRPr="008B7475">
        <w:rPr>
          <w:rFonts w:ascii="Times New Roman" w:hAnsi="Times New Roman" w:cs="Times New Roman"/>
          <w:sz w:val="24"/>
          <w:szCs w:val="24"/>
        </w:rPr>
        <w:t xml:space="preserve">Οφείλουν λοιπόν να κάνουν ορθή χρήση της εξουσίας που διαθέτουν και με σύνεση και υπευθυνότητα </w:t>
      </w:r>
      <w:r w:rsidR="00BC5D24" w:rsidRPr="008B7475">
        <w:rPr>
          <w:rFonts w:ascii="Times New Roman" w:hAnsi="Times New Roman" w:cs="Times New Roman"/>
          <w:sz w:val="24"/>
          <w:szCs w:val="24"/>
        </w:rPr>
        <w:t>να επικεντρώνονται</w:t>
      </w:r>
      <w:r w:rsidR="00EF53B5" w:rsidRPr="008B7475">
        <w:rPr>
          <w:rFonts w:ascii="Times New Roman" w:hAnsi="Times New Roman" w:cs="Times New Roman"/>
          <w:sz w:val="24"/>
          <w:szCs w:val="24"/>
        </w:rPr>
        <w:t xml:space="preserve"> στο λειτούργημά τους. </w:t>
      </w:r>
      <w:r w:rsidR="001731D9" w:rsidRPr="008B7475">
        <w:rPr>
          <w:rFonts w:ascii="Times New Roman" w:hAnsi="Times New Roman" w:cs="Times New Roman"/>
          <w:sz w:val="24"/>
          <w:szCs w:val="24"/>
        </w:rPr>
        <w:t xml:space="preserve"> </w:t>
      </w:r>
      <w:r w:rsidR="00823E2F">
        <w:rPr>
          <w:rFonts w:ascii="Times New Roman" w:hAnsi="Times New Roman" w:cs="Times New Roman"/>
          <w:sz w:val="24"/>
          <w:szCs w:val="24"/>
        </w:rPr>
        <w:t>Το ίδιο οφείλει να κάνει και ο η</w:t>
      </w:r>
      <w:r w:rsidR="00E817E1" w:rsidRPr="008B7475">
        <w:rPr>
          <w:rFonts w:ascii="Times New Roman" w:hAnsi="Times New Roman" w:cs="Times New Roman"/>
          <w:sz w:val="24"/>
          <w:szCs w:val="24"/>
        </w:rPr>
        <w:t xml:space="preserve">γέτης μέσα στον κόσμο. </w:t>
      </w:r>
      <w:r w:rsidR="00867791">
        <w:rPr>
          <w:rFonts w:ascii="Times New Roman" w:hAnsi="Times New Roman" w:cs="Times New Roman"/>
          <w:sz w:val="24"/>
          <w:szCs w:val="24"/>
        </w:rPr>
        <w:tab/>
      </w:r>
      <w:r w:rsidR="00867791">
        <w:rPr>
          <w:rFonts w:ascii="Times New Roman" w:hAnsi="Times New Roman" w:cs="Times New Roman"/>
          <w:sz w:val="24"/>
          <w:szCs w:val="24"/>
        </w:rPr>
        <w:tab/>
      </w:r>
      <w:r w:rsidR="00867791">
        <w:rPr>
          <w:rFonts w:ascii="Times New Roman" w:hAnsi="Times New Roman" w:cs="Times New Roman"/>
          <w:sz w:val="24"/>
          <w:szCs w:val="24"/>
        </w:rPr>
        <w:tab/>
      </w:r>
      <w:r w:rsidR="00867791">
        <w:rPr>
          <w:rFonts w:ascii="Times New Roman" w:hAnsi="Times New Roman" w:cs="Times New Roman"/>
          <w:sz w:val="24"/>
          <w:szCs w:val="24"/>
        </w:rPr>
        <w:tab/>
      </w:r>
      <w:r w:rsidR="00EF53B5" w:rsidRPr="008B7475">
        <w:rPr>
          <w:rFonts w:ascii="Times New Roman" w:hAnsi="Times New Roman" w:cs="Times New Roman"/>
          <w:sz w:val="24"/>
          <w:szCs w:val="24"/>
        </w:rPr>
        <w:t xml:space="preserve">Η εξουσία </w:t>
      </w:r>
      <w:r w:rsidR="004804E1" w:rsidRPr="008B7475">
        <w:rPr>
          <w:rFonts w:ascii="Times New Roman" w:hAnsi="Times New Roman" w:cs="Times New Roman"/>
          <w:sz w:val="24"/>
          <w:szCs w:val="24"/>
        </w:rPr>
        <w:t xml:space="preserve"> δεν πρέπει να εί</w:t>
      </w:r>
      <w:r w:rsidR="00D34960" w:rsidRPr="008B7475">
        <w:rPr>
          <w:rFonts w:ascii="Times New Roman" w:hAnsi="Times New Roman" w:cs="Times New Roman"/>
          <w:sz w:val="24"/>
          <w:szCs w:val="24"/>
        </w:rPr>
        <w:t>ναι ούτε αυθαίρετη ούτε ασύδοτη και πολύ περισσότερο δεν μπορεί να ε</w:t>
      </w:r>
      <w:r w:rsidR="00EF53B5" w:rsidRPr="008B7475">
        <w:rPr>
          <w:rFonts w:ascii="Times New Roman" w:hAnsi="Times New Roman" w:cs="Times New Roman"/>
          <w:sz w:val="24"/>
          <w:szCs w:val="24"/>
        </w:rPr>
        <w:t>ίναι απεριόριστη.  Είναι απαραίτητο να</w:t>
      </w:r>
      <w:r w:rsidR="00772FD3" w:rsidRPr="008B7475">
        <w:rPr>
          <w:rFonts w:ascii="Times New Roman" w:hAnsi="Times New Roman" w:cs="Times New Roman"/>
          <w:sz w:val="24"/>
          <w:szCs w:val="24"/>
        </w:rPr>
        <w:t xml:space="preserve"> νιώθουν ότι είναι συλλειτουργοί του Θεού  και ως μιμητές </w:t>
      </w:r>
      <w:r w:rsidR="00EF53B5" w:rsidRPr="008B7475">
        <w:rPr>
          <w:rFonts w:ascii="Times New Roman" w:hAnsi="Times New Roman" w:cs="Times New Roman"/>
          <w:sz w:val="24"/>
          <w:szCs w:val="24"/>
        </w:rPr>
        <w:t>Του να συμπεριφέρονται ανάλογα. Δεν επιτρέπεται  να είναι</w:t>
      </w:r>
      <w:r w:rsidR="00A47828">
        <w:rPr>
          <w:rFonts w:ascii="Times New Roman" w:hAnsi="Times New Roman" w:cs="Times New Roman"/>
          <w:sz w:val="24"/>
          <w:szCs w:val="24"/>
        </w:rPr>
        <w:t xml:space="preserve"> αυθάδεις</w:t>
      </w:r>
      <w:r w:rsidR="00772FD3" w:rsidRPr="008B7475">
        <w:rPr>
          <w:rFonts w:ascii="Times New Roman" w:hAnsi="Times New Roman" w:cs="Times New Roman"/>
          <w:sz w:val="24"/>
          <w:szCs w:val="24"/>
        </w:rPr>
        <w:t>, προσβλητικοί</w:t>
      </w:r>
      <w:r w:rsidR="00EF53B5" w:rsidRPr="008B7475">
        <w:rPr>
          <w:rFonts w:ascii="Times New Roman" w:hAnsi="Times New Roman" w:cs="Times New Roman"/>
          <w:sz w:val="24"/>
          <w:szCs w:val="24"/>
        </w:rPr>
        <w:t xml:space="preserve"> και αναιδείς απέναντι σ</w:t>
      </w:r>
      <w:r w:rsidR="00D34960" w:rsidRPr="008B7475">
        <w:rPr>
          <w:rFonts w:ascii="Times New Roman" w:hAnsi="Times New Roman" w:cs="Times New Roman"/>
          <w:sz w:val="24"/>
          <w:szCs w:val="24"/>
        </w:rPr>
        <w:t xml:space="preserve">τους πιστούς </w:t>
      </w:r>
      <w:r w:rsidR="00EF53B5" w:rsidRPr="008B7475">
        <w:rPr>
          <w:rFonts w:ascii="Times New Roman" w:hAnsi="Times New Roman" w:cs="Times New Roman"/>
          <w:sz w:val="24"/>
          <w:szCs w:val="24"/>
        </w:rPr>
        <w:t xml:space="preserve">, </w:t>
      </w:r>
      <w:r w:rsidR="00D34960" w:rsidRPr="008B7475">
        <w:rPr>
          <w:rFonts w:ascii="Times New Roman" w:hAnsi="Times New Roman" w:cs="Times New Roman"/>
          <w:sz w:val="24"/>
          <w:szCs w:val="24"/>
        </w:rPr>
        <w:t>αλλά</w:t>
      </w:r>
      <w:r w:rsidR="00EF53B5" w:rsidRPr="008B7475">
        <w:rPr>
          <w:rFonts w:ascii="Times New Roman" w:hAnsi="Times New Roman" w:cs="Times New Roman"/>
          <w:sz w:val="24"/>
          <w:szCs w:val="24"/>
        </w:rPr>
        <w:t xml:space="preserve"> ούτε </w:t>
      </w:r>
      <w:r w:rsidR="00A47828">
        <w:rPr>
          <w:rFonts w:ascii="Times New Roman" w:hAnsi="Times New Roman" w:cs="Times New Roman"/>
          <w:sz w:val="24"/>
          <w:szCs w:val="24"/>
        </w:rPr>
        <w:t xml:space="preserve">και </w:t>
      </w:r>
      <w:r w:rsidR="00EF53B5" w:rsidRPr="008B7475">
        <w:rPr>
          <w:rFonts w:ascii="Times New Roman" w:hAnsi="Times New Roman" w:cs="Times New Roman"/>
          <w:sz w:val="24"/>
          <w:szCs w:val="24"/>
        </w:rPr>
        <w:t xml:space="preserve">απέναντι </w:t>
      </w:r>
      <w:r w:rsidR="00D34960" w:rsidRPr="008B7475">
        <w:rPr>
          <w:rFonts w:ascii="Times New Roman" w:hAnsi="Times New Roman" w:cs="Times New Roman"/>
          <w:sz w:val="24"/>
          <w:szCs w:val="24"/>
        </w:rPr>
        <w:t xml:space="preserve"> </w:t>
      </w:r>
      <w:r w:rsidR="00EF53B5" w:rsidRPr="008B7475">
        <w:rPr>
          <w:rFonts w:ascii="Times New Roman" w:hAnsi="Times New Roman" w:cs="Times New Roman"/>
          <w:sz w:val="24"/>
          <w:szCs w:val="24"/>
        </w:rPr>
        <w:t xml:space="preserve">στους άλλους </w:t>
      </w:r>
      <w:r w:rsidR="00D34960" w:rsidRPr="008B7475">
        <w:rPr>
          <w:rFonts w:ascii="Times New Roman" w:hAnsi="Times New Roman" w:cs="Times New Roman"/>
          <w:sz w:val="24"/>
          <w:szCs w:val="24"/>
        </w:rPr>
        <w:t xml:space="preserve"> ιερείς.</w:t>
      </w:r>
      <w:r w:rsidR="00EF53B5" w:rsidRPr="008B7475">
        <w:rPr>
          <w:rFonts w:ascii="Times New Roman" w:hAnsi="Times New Roman" w:cs="Times New Roman"/>
          <w:sz w:val="24"/>
          <w:szCs w:val="24"/>
        </w:rPr>
        <w:t xml:space="preserve"> </w:t>
      </w:r>
      <w:r w:rsidR="00E817E1" w:rsidRPr="008B7475">
        <w:rPr>
          <w:rStyle w:val="a5"/>
          <w:rFonts w:ascii="Times New Roman" w:hAnsi="Times New Roman" w:cs="Times New Roman"/>
          <w:sz w:val="24"/>
          <w:szCs w:val="24"/>
        </w:rPr>
        <w:footnoteReference w:id="158"/>
      </w:r>
      <w:r w:rsidR="00A47828">
        <w:rPr>
          <w:rFonts w:ascii="Times New Roman" w:hAnsi="Times New Roman" w:cs="Times New Roman"/>
          <w:sz w:val="24"/>
          <w:szCs w:val="24"/>
        </w:rPr>
        <w:t>Οφείλουν να  καλλιεργούν</w:t>
      </w:r>
      <w:r w:rsidR="00EF53B5" w:rsidRPr="008B7475">
        <w:rPr>
          <w:rFonts w:ascii="Times New Roman" w:hAnsi="Times New Roman" w:cs="Times New Roman"/>
          <w:sz w:val="24"/>
          <w:szCs w:val="24"/>
        </w:rPr>
        <w:t xml:space="preserve"> την αρετή της υπομονής, να μπορούν να διαχειρίζονται τα συναισθήματα και τη </w:t>
      </w:r>
      <w:r w:rsidR="00EF53B5" w:rsidRPr="008B7475">
        <w:rPr>
          <w:rFonts w:ascii="Times New Roman" w:hAnsi="Times New Roman" w:cs="Times New Roman"/>
          <w:sz w:val="24"/>
          <w:szCs w:val="24"/>
        </w:rPr>
        <w:lastRenderedPageBreak/>
        <w:t xml:space="preserve">συμπεριφορά </w:t>
      </w:r>
      <w:r w:rsidR="00BC5D24" w:rsidRPr="008B7475">
        <w:rPr>
          <w:rFonts w:ascii="Times New Roman" w:hAnsi="Times New Roman" w:cs="Times New Roman"/>
          <w:sz w:val="24"/>
          <w:szCs w:val="24"/>
        </w:rPr>
        <w:t xml:space="preserve">τους, διατηρώντας την αυτοκυριαρχία τους . Είναι επίσης σημαντικό να έχουν διάκριση, να μην παρασύρονται από οργή και θυμό στο άκουσμα κάποιου </w:t>
      </w:r>
      <w:r w:rsidR="00A47828">
        <w:rPr>
          <w:rFonts w:ascii="Times New Roman" w:hAnsi="Times New Roman" w:cs="Times New Roman"/>
          <w:sz w:val="24"/>
          <w:szCs w:val="24"/>
        </w:rPr>
        <w:t xml:space="preserve"> αποτρόπαιου εγκλήματος, προκειμένου να </w:t>
      </w:r>
      <w:r w:rsidR="00BC5D24" w:rsidRPr="008B7475">
        <w:rPr>
          <w:rFonts w:ascii="Times New Roman" w:hAnsi="Times New Roman" w:cs="Times New Roman"/>
          <w:sz w:val="24"/>
          <w:szCs w:val="24"/>
        </w:rPr>
        <w:t xml:space="preserve"> μη φέρουν σε δυσά</w:t>
      </w:r>
      <w:r w:rsidR="00095943">
        <w:rPr>
          <w:rFonts w:ascii="Times New Roman" w:hAnsi="Times New Roman" w:cs="Times New Roman"/>
          <w:sz w:val="24"/>
          <w:szCs w:val="24"/>
        </w:rPr>
        <w:t xml:space="preserve">ρεστη θέση τον </w:t>
      </w:r>
      <w:r w:rsidR="00772FD3" w:rsidRPr="008B7475">
        <w:rPr>
          <w:rFonts w:ascii="Times New Roman" w:hAnsi="Times New Roman" w:cs="Times New Roman"/>
          <w:sz w:val="24"/>
          <w:szCs w:val="24"/>
        </w:rPr>
        <w:t>πιστό. Επίσης η αυθάδεια κρύβει</w:t>
      </w:r>
      <w:r w:rsidR="00095943">
        <w:rPr>
          <w:rFonts w:ascii="Times New Roman" w:hAnsi="Times New Roman" w:cs="Times New Roman"/>
          <w:sz w:val="24"/>
          <w:szCs w:val="24"/>
        </w:rPr>
        <w:t xml:space="preserve"> εγωισμό και έπαρση, </w:t>
      </w:r>
      <w:r w:rsidR="00772FD3" w:rsidRPr="008B7475">
        <w:rPr>
          <w:rFonts w:ascii="Times New Roman" w:hAnsi="Times New Roman" w:cs="Times New Roman"/>
          <w:sz w:val="24"/>
          <w:szCs w:val="24"/>
        </w:rPr>
        <w:t>χαρακτηριστικά</w:t>
      </w:r>
      <w:r w:rsidR="00095943">
        <w:rPr>
          <w:rFonts w:ascii="Times New Roman" w:hAnsi="Times New Roman" w:cs="Times New Roman"/>
          <w:sz w:val="24"/>
          <w:szCs w:val="24"/>
        </w:rPr>
        <w:t xml:space="preserve"> που</w:t>
      </w:r>
      <w:r w:rsidR="00772FD3" w:rsidRPr="008B7475">
        <w:rPr>
          <w:rFonts w:ascii="Times New Roman" w:hAnsi="Times New Roman" w:cs="Times New Roman"/>
          <w:sz w:val="24"/>
          <w:szCs w:val="24"/>
        </w:rPr>
        <w:t xml:space="preserve"> δεν αρμόζουν στο πρόσωπο ανθρώπων που ποιμαίνουν ψυχές. </w:t>
      </w:r>
      <w:r w:rsidR="00867791">
        <w:rPr>
          <w:rFonts w:ascii="Times New Roman" w:hAnsi="Times New Roman" w:cs="Times New Roman"/>
          <w:sz w:val="24"/>
          <w:szCs w:val="24"/>
        </w:rPr>
        <w:tab/>
      </w:r>
      <w:r w:rsidR="00867791">
        <w:rPr>
          <w:rFonts w:ascii="Times New Roman" w:hAnsi="Times New Roman" w:cs="Times New Roman"/>
          <w:sz w:val="24"/>
          <w:szCs w:val="24"/>
        </w:rPr>
        <w:tab/>
      </w:r>
      <w:r w:rsidR="00867791">
        <w:rPr>
          <w:rFonts w:ascii="Times New Roman" w:hAnsi="Times New Roman" w:cs="Times New Roman"/>
          <w:sz w:val="24"/>
          <w:szCs w:val="24"/>
        </w:rPr>
        <w:tab/>
      </w:r>
      <w:r w:rsidR="00867791">
        <w:rPr>
          <w:rFonts w:ascii="Times New Roman" w:hAnsi="Times New Roman" w:cs="Times New Roman"/>
          <w:sz w:val="24"/>
          <w:szCs w:val="24"/>
        </w:rPr>
        <w:tab/>
      </w:r>
      <w:r w:rsidR="00867791">
        <w:rPr>
          <w:rFonts w:ascii="Times New Roman" w:hAnsi="Times New Roman" w:cs="Times New Roman"/>
          <w:sz w:val="24"/>
          <w:szCs w:val="24"/>
        </w:rPr>
        <w:tab/>
      </w:r>
      <w:r w:rsidR="00867791">
        <w:rPr>
          <w:rFonts w:ascii="Times New Roman" w:hAnsi="Times New Roman" w:cs="Times New Roman"/>
          <w:sz w:val="24"/>
          <w:szCs w:val="24"/>
        </w:rPr>
        <w:tab/>
      </w:r>
      <w:r w:rsidR="00772FD3" w:rsidRPr="008B7475">
        <w:rPr>
          <w:rFonts w:ascii="Times New Roman" w:hAnsi="Times New Roman" w:cs="Times New Roman"/>
          <w:sz w:val="24"/>
          <w:szCs w:val="24"/>
        </w:rPr>
        <w:t xml:space="preserve">Η ταπείνωση , η επιείκεια, η συγκατάβαση και η πραότητα θα απαλύνουν τον πόνο, </w:t>
      </w:r>
      <w:r w:rsidR="00AA7BD8" w:rsidRPr="008B7475">
        <w:rPr>
          <w:rFonts w:ascii="Times New Roman" w:hAnsi="Times New Roman" w:cs="Times New Roman"/>
          <w:sz w:val="24"/>
          <w:szCs w:val="24"/>
        </w:rPr>
        <w:t>θα αλλοιώσουν ψυχικά τον πιστό και σταδιακά θα τον οδηγήσουν στην μετάνοια κα</w:t>
      </w:r>
      <w:r w:rsidR="008668F5">
        <w:rPr>
          <w:rFonts w:ascii="Times New Roman" w:hAnsi="Times New Roman" w:cs="Times New Roman"/>
          <w:sz w:val="24"/>
          <w:szCs w:val="24"/>
        </w:rPr>
        <w:t xml:space="preserve">ι τη λύτρωση. </w:t>
      </w:r>
      <w:r w:rsidR="000F195C" w:rsidRPr="00DE7EA2">
        <w:rPr>
          <w:rFonts w:ascii="Times New Roman" w:hAnsi="Times New Roman" w:cs="Times New Roman"/>
          <w:sz w:val="24"/>
          <w:szCs w:val="24"/>
        </w:rPr>
        <w:t xml:space="preserve">Στην χριστιανική διδασκαλία </w:t>
      </w:r>
      <w:r w:rsidR="003A0A22" w:rsidRPr="00DE7EA2">
        <w:rPr>
          <w:rFonts w:ascii="Times New Roman" w:hAnsi="Times New Roman" w:cs="Times New Roman"/>
          <w:sz w:val="24"/>
          <w:szCs w:val="24"/>
        </w:rPr>
        <w:t xml:space="preserve">ταπεινός </w:t>
      </w:r>
      <w:r w:rsidR="000F195C" w:rsidRPr="00DE7EA2">
        <w:rPr>
          <w:rFonts w:ascii="Times New Roman" w:hAnsi="Times New Roman" w:cs="Times New Roman"/>
          <w:sz w:val="24"/>
          <w:szCs w:val="24"/>
        </w:rPr>
        <w:t xml:space="preserve">είναι αυτός που έχει πλήρη </w:t>
      </w:r>
      <w:r w:rsidR="00867791" w:rsidRPr="00DE7EA2">
        <w:rPr>
          <w:rFonts w:ascii="Times New Roman" w:hAnsi="Times New Roman" w:cs="Times New Roman"/>
          <w:sz w:val="24"/>
          <w:szCs w:val="24"/>
        </w:rPr>
        <w:t>συνείδηση</w:t>
      </w:r>
      <w:r w:rsidR="000F195C" w:rsidRPr="00DE7EA2">
        <w:rPr>
          <w:rFonts w:ascii="Times New Roman" w:hAnsi="Times New Roman" w:cs="Times New Roman"/>
          <w:sz w:val="24"/>
          <w:szCs w:val="24"/>
        </w:rPr>
        <w:t xml:space="preserve"> της κατάστασής του και της μηδαμινότητας του</w:t>
      </w:r>
      <w:r w:rsidR="003A0A22" w:rsidRPr="00DE7EA2">
        <w:rPr>
          <w:rFonts w:ascii="Times New Roman" w:hAnsi="Times New Roman" w:cs="Times New Roman"/>
          <w:sz w:val="24"/>
          <w:szCs w:val="24"/>
        </w:rPr>
        <w:t xml:space="preserve"> </w:t>
      </w:r>
      <w:r w:rsidR="000F195C" w:rsidRPr="00DE7EA2">
        <w:rPr>
          <w:rFonts w:ascii="Times New Roman" w:hAnsi="Times New Roman" w:cs="Times New Roman"/>
          <w:sz w:val="24"/>
          <w:szCs w:val="24"/>
        </w:rPr>
        <w:t>ενώπιον του Θεού. Είναι ο χριστιανός  εκείνος που κατά τους Μεγάλους Πατέρες της Εκκλησίας και ασκητές κοσμείτε με την βασίλισσα των αρετών την ταπεινοφροσύνη Η αρετή αυτή εκφράζεται ως αυτογνωσία και βαθειά επίγνωση της αδυναμίας του ανθρώπου.</w:t>
      </w:r>
      <w:r w:rsidR="000F195C" w:rsidRPr="00DE7EA2">
        <w:rPr>
          <w:rStyle w:val="a5"/>
          <w:rFonts w:ascii="Times New Roman" w:hAnsi="Times New Roman" w:cs="Times New Roman"/>
          <w:sz w:val="24"/>
          <w:szCs w:val="24"/>
        </w:rPr>
        <w:footnoteReference w:id="159"/>
      </w:r>
      <w:r w:rsidR="008668F5">
        <w:rPr>
          <w:rFonts w:ascii="Times New Roman" w:hAnsi="Times New Roman" w:cs="Times New Roman"/>
          <w:sz w:val="24"/>
          <w:szCs w:val="24"/>
        </w:rPr>
        <w:t>Ο εκκλησιαστικός η</w:t>
      </w:r>
      <w:r w:rsidR="00AA7BD8" w:rsidRPr="008B7475">
        <w:rPr>
          <w:rFonts w:ascii="Times New Roman" w:hAnsi="Times New Roman" w:cs="Times New Roman"/>
          <w:sz w:val="24"/>
          <w:szCs w:val="24"/>
        </w:rPr>
        <w:t xml:space="preserve">γέτης που θα αναλάβει αυτό το έργο δεν πρέπει να είναι εμπαθής, εριστικός, θρασύς και απόλυτος. Είναι επιβεβλημένο να έχει μετριάσει τα δικά του πάθη , για να μπορέσει να βοηθήσει και τον συνάνθρωπό του στην πνευματική του πρόοδο. </w:t>
      </w:r>
      <w:r w:rsidR="00154237" w:rsidRPr="008B7475">
        <w:rPr>
          <w:rFonts w:ascii="Times New Roman" w:hAnsi="Times New Roman" w:cs="Times New Roman"/>
          <w:sz w:val="24"/>
          <w:szCs w:val="24"/>
        </w:rPr>
        <w:t xml:space="preserve"> Πρέπει να συμπάσχει με τα</w:t>
      </w:r>
      <w:r w:rsidR="00AA7BD8" w:rsidRPr="008B7475">
        <w:rPr>
          <w:rFonts w:ascii="Times New Roman" w:hAnsi="Times New Roman" w:cs="Times New Roman"/>
          <w:sz w:val="24"/>
          <w:szCs w:val="24"/>
        </w:rPr>
        <w:t xml:space="preserve"> πνευματικά του</w:t>
      </w:r>
      <w:r w:rsidR="00154237" w:rsidRPr="008B7475">
        <w:rPr>
          <w:rFonts w:ascii="Times New Roman" w:hAnsi="Times New Roman" w:cs="Times New Roman"/>
          <w:sz w:val="24"/>
          <w:szCs w:val="24"/>
        </w:rPr>
        <w:t xml:space="preserve"> παιδιά του</w:t>
      </w:r>
      <w:r w:rsidR="00AA7BD8" w:rsidRPr="008B7475">
        <w:rPr>
          <w:rFonts w:ascii="Times New Roman" w:hAnsi="Times New Roman" w:cs="Times New Roman"/>
          <w:sz w:val="24"/>
          <w:szCs w:val="24"/>
        </w:rPr>
        <w:t>,  όταν πονούν,  και να τα περιθάλπει με αγάπη και στοργή</w:t>
      </w:r>
      <w:r w:rsidR="00095943">
        <w:rPr>
          <w:rFonts w:ascii="Times New Roman" w:hAnsi="Times New Roman" w:cs="Times New Roman"/>
          <w:sz w:val="24"/>
          <w:szCs w:val="24"/>
        </w:rPr>
        <w:t>,</w:t>
      </w:r>
      <w:r w:rsidR="00154237" w:rsidRPr="008B7475">
        <w:rPr>
          <w:rFonts w:ascii="Times New Roman" w:hAnsi="Times New Roman" w:cs="Times New Roman"/>
          <w:sz w:val="24"/>
          <w:szCs w:val="24"/>
        </w:rPr>
        <w:t xml:space="preserve"> όταν έχουν ανά</w:t>
      </w:r>
      <w:r w:rsidR="00D27B49" w:rsidRPr="008B7475">
        <w:rPr>
          <w:rFonts w:ascii="Times New Roman" w:hAnsi="Times New Roman" w:cs="Times New Roman"/>
          <w:sz w:val="24"/>
          <w:szCs w:val="24"/>
        </w:rPr>
        <w:t xml:space="preserve">γκη. Ο ρόλος του δεν είναι να </w:t>
      </w:r>
      <w:r w:rsidR="00AA7BD8" w:rsidRPr="008B7475">
        <w:rPr>
          <w:rFonts w:ascii="Times New Roman" w:hAnsi="Times New Roman" w:cs="Times New Roman"/>
          <w:sz w:val="24"/>
          <w:szCs w:val="24"/>
        </w:rPr>
        <w:t xml:space="preserve"> διοικεί</w:t>
      </w:r>
      <w:r w:rsidR="00154237" w:rsidRPr="008B7475">
        <w:rPr>
          <w:rFonts w:ascii="Times New Roman" w:hAnsi="Times New Roman" w:cs="Times New Roman"/>
          <w:sz w:val="24"/>
          <w:szCs w:val="24"/>
        </w:rPr>
        <w:t xml:space="preserve"> αυθαί</w:t>
      </w:r>
      <w:r w:rsidR="00AA7BD8" w:rsidRPr="008B7475">
        <w:rPr>
          <w:rFonts w:ascii="Times New Roman" w:hAnsi="Times New Roman" w:cs="Times New Roman"/>
          <w:sz w:val="24"/>
          <w:szCs w:val="24"/>
        </w:rPr>
        <w:t>ρετα, αλλά ως  οικονόμος</w:t>
      </w:r>
      <w:r w:rsidR="00154237" w:rsidRPr="008B7475">
        <w:rPr>
          <w:rFonts w:ascii="Times New Roman" w:hAnsi="Times New Roman" w:cs="Times New Roman"/>
          <w:sz w:val="24"/>
          <w:szCs w:val="24"/>
        </w:rPr>
        <w:t xml:space="preserve"> </w:t>
      </w:r>
      <w:r w:rsidR="00AA7BD8" w:rsidRPr="008B7475">
        <w:rPr>
          <w:rFonts w:ascii="Times New Roman" w:hAnsi="Times New Roman" w:cs="Times New Roman"/>
          <w:sz w:val="24"/>
          <w:szCs w:val="24"/>
        </w:rPr>
        <w:t>των θείων μυστηρίων</w:t>
      </w:r>
      <w:r w:rsidR="00095943">
        <w:rPr>
          <w:rFonts w:ascii="Times New Roman" w:hAnsi="Times New Roman" w:cs="Times New Roman"/>
          <w:sz w:val="24"/>
          <w:szCs w:val="24"/>
        </w:rPr>
        <w:t xml:space="preserve">, </w:t>
      </w:r>
      <w:r w:rsidR="00AA7BD8" w:rsidRPr="008B7475">
        <w:rPr>
          <w:rFonts w:ascii="Times New Roman" w:hAnsi="Times New Roman" w:cs="Times New Roman"/>
          <w:sz w:val="24"/>
          <w:szCs w:val="24"/>
        </w:rPr>
        <w:t xml:space="preserve">  πρέπει να γνωρίζει </w:t>
      </w:r>
      <w:r w:rsidR="000D4757" w:rsidRPr="008B7475">
        <w:rPr>
          <w:rFonts w:ascii="Times New Roman" w:hAnsi="Times New Roman" w:cs="Times New Roman"/>
          <w:sz w:val="24"/>
          <w:szCs w:val="24"/>
        </w:rPr>
        <w:t xml:space="preserve"> ότι οι σχέσεις με το ποίμνιο πρέπει να είναι καθαρά πνευματικές και όχι διοικητικού και δεσποτικού χαρακτήρα. Οφείλει να </w:t>
      </w:r>
      <w:r w:rsidR="000B4B35" w:rsidRPr="008B7475">
        <w:rPr>
          <w:rFonts w:ascii="Times New Roman" w:hAnsi="Times New Roman" w:cs="Times New Roman"/>
          <w:sz w:val="24"/>
          <w:szCs w:val="24"/>
        </w:rPr>
        <w:t>αναδεικνύει</w:t>
      </w:r>
      <w:r w:rsidR="000D4757" w:rsidRPr="008B7475">
        <w:rPr>
          <w:rFonts w:ascii="Times New Roman" w:hAnsi="Times New Roman" w:cs="Times New Roman"/>
          <w:sz w:val="24"/>
          <w:szCs w:val="24"/>
        </w:rPr>
        <w:t xml:space="preserve"> τα χαρίσματα των </w:t>
      </w:r>
      <w:r w:rsidR="00AA7BD8" w:rsidRPr="008B7475">
        <w:rPr>
          <w:rFonts w:ascii="Times New Roman" w:hAnsi="Times New Roman" w:cs="Times New Roman"/>
          <w:sz w:val="24"/>
          <w:szCs w:val="24"/>
        </w:rPr>
        <w:t>πιστών και να προσπαθεί να εξαλείφει και να λειαίνει τα τρωτά σημεία του χαρακτήρα τους, που αποτελούν τροχοπέδη</w:t>
      </w:r>
      <w:r w:rsidR="005B079C" w:rsidRPr="008B7475">
        <w:rPr>
          <w:rFonts w:ascii="Times New Roman" w:hAnsi="Times New Roman" w:cs="Times New Roman"/>
          <w:sz w:val="24"/>
          <w:szCs w:val="24"/>
        </w:rPr>
        <w:t xml:space="preserve"> και επιβραδύνουν την πνευματική τους εξέλιξη και βελτίωση.</w:t>
      </w:r>
      <w:r w:rsidR="00AA7BD8" w:rsidRPr="008B7475">
        <w:rPr>
          <w:rFonts w:ascii="Times New Roman" w:hAnsi="Times New Roman" w:cs="Times New Roman"/>
          <w:sz w:val="24"/>
          <w:szCs w:val="24"/>
        </w:rPr>
        <w:t xml:space="preserve"> </w:t>
      </w:r>
      <w:r w:rsidR="00D27B49" w:rsidRPr="008B7475">
        <w:rPr>
          <w:rFonts w:ascii="Times New Roman" w:hAnsi="Times New Roman" w:cs="Times New Roman"/>
          <w:sz w:val="24"/>
          <w:szCs w:val="24"/>
        </w:rPr>
        <w:t xml:space="preserve">Η σχέση με τους πρεσβυτέρους και </w:t>
      </w:r>
      <w:r w:rsidR="005B079C" w:rsidRPr="008B7475">
        <w:rPr>
          <w:rFonts w:ascii="Times New Roman" w:hAnsi="Times New Roman" w:cs="Times New Roman"/>
          <w:sz w:val="24"/>
          <w:szCs w:val="24"/>
        </w:rPr>
        <w:t>τον λαό πρέπει να είναι σχέση καθαρά πνευματική</w:t>
      </w:r>
      <w:r w:rsidR="00D27B49" w:rsidRPr="008B7475">
        <w:rPr>
          <w:rFonts w:ascii="Times New Roman" w:hAnsi="Times New Roman" w:cs="Times New Roman"/>
          <w:sz w:val="24"/>
          <w:szCs w:val="24"/>
        </w:rPr>
        <w:t xml:space="preserve">, σχέση </w:t>
      </w:r>
      <w:r w:rsidR="005B079C" w:rsidRPr="008B7475">
        <w:rPr>
          <w:rFonts w:ascii="Times New Roman" w:hAnsi="Times New Roman" w:cs="Times New Roman"/>
          <w:sz w:val="24"/>
          <w:szCs w:val="24"/>
        </w:rPr>
        <w:t xml:space="preserve">πατρική. </w:t>
      </w:r>
      <w:r w:rsidR="00D27B49" w:rsidRPr="008B7475">
        <w:rPr>
          <w:rFonts w:ascii="Times New Roman" w:hAnsi="Times New Roman" w:cs="Times New Roman"/>
          <w:sz w:val="24"/>
          <w:szCs w:val="24"/>
        </w:rPr>
        <w:t xml:space="preserve"> </w:t>
      </w:r>
      <w:r w:rsidR="00DE358D" w:rsidRPr="008B7475">
        <w:rPr>
          <w:rFonts w:ascii="Times New Roman" w:hAnsi="Times New Roman" w:cs="Times New Roman"/>
          <w:sz w:val="24"/>
          <w:szCs w:val="24"/>
        </w:rPr>
        <w:t>Η αυθα</w:t>
      </w:r>
      <w:r w:rsidR="005B079C" w:rsidRPr="008B7475">
        <w:rPr>
          <w:rFonts w:ascii="Times New Roman" w:hAnsi="Times New Roman" w:cs="Times New Roman"/>
          <w:sz w:val="24"/>
          <w:szCs w:val="24"/>
        </w:rPr>
        <w:t xml:space="preserve">ιρεσία και η δεσποτοκρατία θεωρούνται </w:t>
      </w:r>
      <w:r w:rsidR="00DE358D" w:rsidRPr="008B7475">
        <w:rPr>
          <w:rFonts w:ascii="Times New Roman" w:hAnsi="Times New Roman" w:cs="Times New Roman"/>
          <w:sz w:val="24"/>
          <w:szCs w:val="24"/>
        </w:rPr>
        <w:t xml:space="preserve"> απαράδεκτες συμπεριφορές που δεν συνάδουν με το συνοδικό σύστημα της Εκκλησίας της Ελλάδας. </w:t>
      </w:r>
      <w:r w:rsidR="00944DA5" w:rsidRPr="008B7475">
        <w:rPr>
          <w:rFonts w:ascii="Times New Roman" w:hAnsi="Times New Roman" w:cs="Times New Roman"/>
          <w:sz w:val="24"/>
          <w:szCs w:val="24"/>
        </w:rPr>
        <w:t xml:space="preserve">Στην Ορθοδοξία δεν υπάρχει άνθρωπος που να κατέχει εξολοκλήρου την αλήθεια, δεν υπάρχουν αυθεντίες </w:t>
      </w:r>
      <w:r w:rsidR="005B079C" w:rsidRPr="008B7475">
        <w:rPr>
          <w:rFonts w:ascii="Times New Roman" w:hAnsi="Times New Roman" w:cs="Times New Roman"/>
          <w:sz w:val="24"/>
          <w:szCs w:val="24"/>
        </w:rPr>
        <w:t xml:space="preserve">, </w:t>
      </w:r>
      <w:r w:rsidR="00944DA5" w:rsidRPr="008B7475">
        <w:rPr>
          <w:rFonts w:ascii="Times New Roman" w:hAnsi="Times New Roman" w:cs="Times New Roman"/>
          <w:sz w:val="24"/>
          <w:szCs w:val="24"/>
        </w:rPr>
        <w:t>όπως σε άλλες χριστιανικές ομολογίες.</w:t>
      </w:r>
      <w:r w:rsidR="000F25C9" w:rsidRPr="008B7475">
        <w:rPr>
          <w:rFonts w:ascii="Times New Roman" w:hAnsi="Times New Roman" w:cs="Times New Roman"/>
          <w:sz w:val="24"/>
          <w:szCs w:val="24"/>
        </w:rPr>
        <w:t xml:space="preserve"> Η ποιμ</w:t>
      </w:r>
      <w:r w:rsidR="005B079C" w:rsidRPr="008B7475">
        <w:rPr>
          <w:rFonts w:ascii="Times New Roman" w:hAnsi="Times New Roman" w:cs="Times New Roman"/>
          <w:sz w:val="24"/>
          <w:szCs w:val="24"/>
        </w:rPr>
        <w:t xml:space="preserve">αντική ευαισθησία πρέπει να είναι </w:t>
      </w:r>
      <w:r w:rsidR="000F25C9" w:rsidRPr="008B7475">
        <w:rPr>
          <w:rFonts w:ascii="Times New Roman" w:hAnsi="Times New Roman" w:cs="Times New Roman"/>
          <w:sz w:val="24"/>
          <w:szCs w:val="24"/>
        </w:rPr>
        <w:t xml:space="preserve"> προτεραιότητα και όχι η </w:t>
      </w:r>
      <w:r w:rsidR="000F25C9" w:rsidRPr="008B7475">
        <w:rPr>
          <w:rFonts w:ascii="Times New Roman" w:hAnsi="Times New Roman" w:cs="Times New Roman"/>
          <w:sz w:val="24"/>
          <w:szCs w:val="24"/>
        </w:rPr>
        <w:lastRenderedPageBreak/>
        <w:t xml:space="preserve">ανθρώπινη δόξα. </w:t>
      </w:r>
      <w:r w:rsidR="003A0A22" w:rsidRPr="00CE198E">
        <w:rPr>
          <w:rFonts w:ascii="Times New Roman" w:hAnsi="Times New Roman" w:cs="Times New Roman"/>
          <w:sz w:val="24"/>
          <w:szCs w:val="24"/>
        </w:rPr>
        <w:t>Ο ηγέτης που είναι ταπεινός θα ελκύσει το θείο έλεος και με αυτό τον τρόπο θα μπορέσει να ανταπεξέλθει στο δύσκολο έργο του μέσα στον κόσμο.</w:t>
      </w:r>
    </w:p>
    <w:p w:rsidR="00BC3B82" w:rsidRPr="008B7475" w:rsidRDefault="00BC3B82" w:rsidP="00127D7B">
      <w:pPr>
        <w:spacing w:line="360" w:lineRule="auto"/>
        <w:ind w:firstLine="720"/>
        <w:jc w:val="both"/>
        <w:rPr>
          <w:rFonts w:ascii="Times New Roman" w:hAnsi="Times New Roman" w:cs="Times New Roman"/>
          <w:sz w:val="24"/>
          <w:szCs w:val="24"/>
        </w:rPr>
      </w:pPr>
    </w:p>
    <w:p w:rsidR="00146D53" w:rsidRDefault="00146D53" w:rsidP="00127D7B">
      <w:pPr>
        <w:spacing w:line="360" w:lineRule="auto"/>
        <w:jc w:val="both"/>
        <w:rPr>
          <w:sz w:val="24"/>
          <w:szCs w:val="24"/>
          <w:u w:val="single"/>
        </w:rPr>
      </w:pPr>
    </w:p>
    <w:p w:rsidR="00B467ED" w:rsidRPr="00DC049D" w:rsidRDefault="004E2F5A" w:rsidP="00127D7B">
      <w:pPr>
        <w:spacing w:line="360" w:lineRule="auto"/>
        <w:jc w:val="both"/>
        <w:rPr>
          <w:rFonts w:ascii="Times New Roman" w:hAnsi="Times New Roman" w:cs="Times New Roman"/>
          <w:b/>
          <w:sz w:val="28"/>
          <w:szCs w:val="28"/>
        </w:rPr>
      </w:pPr>
      <w:r>
        <w:rPr>
          <w:rFonts w:ascii="Times New Roman" w:hAnsi="Times New Roman" w:cs="Times New Roman"/>
          <w:b/>
          <w:sz w:val="28"/>
          <w:szCs w:val="28"/>
        </w:rPr>
        <w:t>3.</w:t>
      </w:r>
      <w:r w:rsidR="00146D53">
        <w:rPr>
          <w:rFonts w:ascii="Times New Roman" w:hAnsi="Times New Roman" w:cs="Times New Roman"/>
          <w:b/>
          <w:sz w:val="28"/>
          <w:szCs w:val="28"/>
        </w:rPr>
        <w:t xml:space="preserve">13 </w:t>
      </w:r>
      <w:r>
        <w:rPr>
          <w:rFonts w:ascii="Times New Roman" w:hAnsi="Times New Roman" w:cs="Times New Roman"/>
          <w:b/>
          <w:sz w:val="28"/>
          <w:szCs w:val="28"/>
        </w:rPr>
        <w:t xml:space="preserve"> </w:t>
      </w:r>
      <w:r w:rsidR="008668F5">
        <w:rPr>
          <w:rFonts w:ascii="Times New Roman" w:hAnsi="Times New Roman" w:cs="Times New Roman"/>
          <w:b/>
          <w:sz w:val="28"/>
          <w:szCs w:val="28"/>
        </w:rPr>
        <w:t>Ο Φ</w:t>
      </w:r>
      <w:r w:rsidR="00DC049D">
        <w:rPr>
          <w:rFonts w:ascii="Times New Roman" w:hAnsi="Times New Roman" w:cs="Times New Roman"/>
          <w:b/>
          <w:sz w:val="28"/>
          <w:szCs w:val="28"/>
        </w:rPr>
        <w:t>ιλάγαθος Ηγέτης</w:t>
      </w:r>
    </w:p>
    <w:p w:rsidR="00443975" w:rsidRPr="008B7475" w:rsidRDefault="00E8699B" w:rsidP="00127D7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Ο η</w:t>
      </w:r>
      <w:r w:rsidR="00B467ED" w:rsidRPr="008B7475">
        <w:rPr>
          <w:rFonts w:ascii="Times New Roman" w:hAnsi="Times New Roman" w:cs="Times New Roman"/>
          <w:sz w:val="24"/>
          <w:szCs w:val="24"/>
        </w:rPr>
        <w:t xml:space="preserve">γέτης σε οποιονδήποτε χώρο </w:t>
      </w:r>
      <w:r w:rsidR="007E12B6" w:rsidRPr="008B7475">
        <w:rPr>
          <w:rFonts w:ascii="Times New Roman" w:hAnsi="Times New Roman" w:cs="Times New Roman"/>
          <w:sz w:val="24"/>
          <w:szCs w:val="24"/>
        </w:rPr>
        <w:t xml:space="preserve"> οφείλει να διακατέχεται από θετική στάση, να προσανατολίζεται στην ηθική και έντιμη συμπεριφορά και να διαπνέεται από υψηλές αξίες </w:t>
      </w:r>
      <w:r w:rsidR="00B467ED" w:rsidRPr="008B7475">
        <w:rPr>
          <w:rFonts w:ascii="Times New Roman" w:hAnsi="Times New Roman" w:cs="Times New Roman"/>
          <w:sz w:val="24"/>
          <w:szCs w:val="24"/>
        </w:rPr>
        <w:t xml:space="preserve"> και ιδανικά</w:t>
      </w:r>
      <w:r w:rsidR="007E12B6" w:rsidRPr="008B7475">
        <w:rPr>
          <w:rFonts w:ascii="Times New Roman" w:hAnsi="Times New Roman" w:cs="Times New Roman"/>
          <w:sz w:val="24"/>
          <w:szCs w:val="24"/>
        </w:rPr>
        <w:t xml:space="preserve"> που αποσκοπούν στο κοινό καλό και αποφέρουν την κοινωνική ευημερία. Ο </w:t>
      </w:r>
      <w:r>
        <w:rPr>
          <w:rFonts w:ascii="Times New Roman" w:hAnsi="Times New Roman" w:cs="Times New Roman"/>
          <w:sz w:val="24"/>
          <w:szCs w:val="24"/>
        </w:rPr>
        <w:t>η</w:t>
      </w:r>
      <w:r w:rsidR="00C54C33" w:rsidRPr="008B7475">
        <w:rPr>
          <w:rFonts w:ascii="Times New Roman" w:hAnsi="Times New Roman" w:cs="Times New Roman"/>
          <w:sz w:val="24"/>
          <w:szCs w:val="24"/>
        </w:rPr>
        <w:t>γέτης που λειτουργεί ως  πρότυπο</w:t>
      </w:r>
      <w:r w:rsidR="007E12B6" w:rsidRPr="008B7475">
        <w:rPr>
          <w:rFonts w:ascii="Times New Roman" w:hAnsi="Times New Roman" w:cs="Times New Roman"/>
          <w:sz w:val="24"/>
          <w:szCs w:val="24"/>
        </w:rPr>
        <w:t xml:space="preserve"> για τον περίγυρό του δεν πρέπει να  αδιαφορεί  για τη διαμόρφωση  των ατομικών του ηθικών αξιών, όπως είναι η αγάπη, η εγκράτεια , η φιλαλήθεια, η υπευθυνότητα, η δικαιοσύνη, η ομόνοια, ο αυτοσεβασμός, η αυτογνωσία, η πειθαρχία, η εντιμότητα, η ευγένεια</w:t>
      </w:r>
      <w:r w:rsidR="00516FA9" w:rsidRPr="008B7475">
        <w:rPr>
          <w:rFonts w:ascii="Times New Roman" w:hAnsi="Times New Roman" w:cs="Times New Roman"/>
          <w:sz w:val="24"/>
          <w:szCs w:val="24"/>
        </w:rPr>
        <w:t xml:space="preserve">, η μετριοφροσύνη, η αυτοκυριαρχία, η ειλικρίνεια και </w:t>
      </w:r>
      <w:r w:rsidR="00C54C33" w:rsidRPr="008B7475">
        <w:rPr>
          <w:rFonts w:ascii="Times New Roman" w:hAnsi="Times New Roman" w:cs="Times New Roman"/>
          <w:sz w:val="24"/>
          <w:szCs w:val="24"/>
        </w:rPr>
        <w:t>πολλές ακόμη. Επιπρόσθετα λόγω της κοινωνικής του θέσης οφείλει να καλλιεργεί και τις κοινωνικές αξίες, όπως τη συνεργασία, την αλληλεγγύη, την υπομονή, την ανεκτικότητα και άλλες.</w:t>
      </w:r>
      <w:r>
        <w:rPr>
          <w:rFonts w:ascii="Times New Roman" w:hAnsi="Times New Roman" w:cs="Times New Roman"/>
          <w:sz w:val="24"/>
          <w:szCs w:val="24"/>
        </w:rPr>
        <w:t xml:space="preserve"> Ο η</w:t>
      </w:r>
      <w:r w:rsidR="008F3389" w:rsidRPr="008B7475">
        <w:rPr>
          <w:rFonts w:ascii="Times New Roman" w:hAnsi="Times New Roman" w:cs="Times New Roman"/>
          <w:sz w:val="24"/>
          <w:szCs w:val="24"/>
        </w:rPr>
        <w:t>γέτης που είναι φιλάγαθος  δεν έχει εγωισμό, δεν είναι φίλαυτος, αλλά είναι ενάρετος , βρίσκεται σε πλήρη αρμονία με τον εαυτό του και χρησιμοποιεί την εξουσία του όχι καταχρηστικά αλλά με τέτοιο τρόπο που δίνει προτεραιότητα</w:t>
      </w:r>
      <w:r w:rsidR="00917941" w:rsidRPr="008B7475">
        <w:rPr>
          <w:rFonts w:ascii="Times New Roman" w:hAnsi="Times New Roman" w:cs="Times New Roman"/>
          <w:sz w:val="24"/>
          <w:szCs w:val="24"/>
        </w:rPr>
        <w:t xml:space="preserve"> στους άλλους. Νιώθει απελευθερωμένος και δεν αποζητά την επιφανειακή ευτυχία, επιτυχία και καταξίωση</w:t>
      </w:r>
      <w:r>
        <w:rPr>
          <w:rFonts w:ascii="Times New Roman" w:hAnsi="Times New Roman" w:cs="Times New Roman"/>
          <w:sz w:val="24"/>
          <w:szCs w:val="24"/>
        </w:rPr>
        <w:t>.</w:t>
      </w:r>
      <w:r w:rsidR="00D57FEE">
        <w:rPr>
          <w:rFonts w:ascii="Times New Roman" w:hAnsi="Times New Roman" w:cs="Times New Roman"/>
          <w:sz w:val="24"/>
          <w:szCs w:val="24"/>
        </w:rPr>
        <w:t xml:space="preserve"> </w:t>
      </w:r>
      <w:r w:rsidR="00917941" w:rsidRPr="008B7475">
        <w:rPr>
          <w:rFonts w:ascii="Times New Roman" w:hAnsi="Times New Roman" w:cs="Times New Roman"/>
          <w:sz w:val="24"/>
          <w:szCs w:val="24"/>
        </w:rPr>
        <w:t xml:space="preserve">Φιλάγαθος είναι αυτός που δεν αποσκοπεί σε ιδιοτελή συμφέροντα, αγαπάει τον πλησίον του και τίθεται στην υπηρεσία του </w:t>
      </w:r>
      <w:r w:rsidR="00300113" w:rsidRPr="008B7475">
        <w:rPr>
          <w:rFonts w:ascii="Times New Roman" w:hAnsi="Times New Roman" w:cs="Times New Roman"/>
          <w:sz w:val="24"/>
          <w:szCs w:val="24"/>
        </w:rPr>
        <w:t>, συντονίζοντας τις ενέργειες που συμβάλλουν στο καλύτερο δυνατό αποτέλεσμα</w:t>
      </w:r>
      <w:r w:rsidR="00B467ED" w:rsidRPr="008B7475">
        <w:rPr>
          <w:rFonts w:ascii="Times New Roman" w:hAnsi="Times New Roman" w:cs="Times New Roman"/>
          <w:sz w:val="24"/>
          <w:szCs w:val="24"/>
        </w:rPr>
        <w:t xml:space="preserve">.  </w:t>
      </w:r>
      <w:r w:rsidR="003900CA">
        <w:rPr>
          <w:rFonts w:ascii="Times New Roman" w:hAnsi="Times New Roman" w:cs="Times New Roman"/>
          <w:sz w:val="24"/>
          <w:szCs w:val="24"/>
        </w:rPr>
        <w:tab/>
      </w:r>
      <w:r w:rsidR="003900CA">
        <w:rPr>
          <w:rFonts w:ascii="Times New Roman" w:hAnsi="Times New Roman" w:cs="Times New Roman"/>
          <w:sz w:val="24"/>
          <w:szCs w:val="24"/>
        </w:rPr>
        <w:tab/>
      </w:r>
      <w:r w:rsidR="003900CA">
        <w:rPr>
          <w:rFonts w:ascii="Times New Roman" w:hAnsi="Times New Roman" w:cs="Times New Roman"/>
          <w:sz w:val="24"/>
          <w:szCs w:val="24"/>
        </w:rPr>
        <w:tab/>
      </w:r>
      <w:r w:rsidR="003900CA">
        <w:rPr>
          <w:rFonts w:ascii="Times New Roman" w:hAnsi="Times New Roman" w:cs="Times New Roman"/>
          <w:sz w:val="24"/>
          <w:szCs w:val="24"/>
        </w:rPr>
        <w:tab/>
      </w:r>
      <w:r w:rsidR="003900CA">
        <w:rPr>
          <w:rFonts w:ascii="Times New Roman" w:hAnsi="Times New Roman" w:cs="Times New Roman"/>
          <w:sz w:val="24"/>
          <w:szCs w:val="24"/>
        </w:rPr>
        <w:tab/>
      </w:r>
      <w:r w:rsidR="003900CA">
        <w:rPr>
          <w:rFonts w:ascii="Times New Roman" w:hAnsi="Times New Roman" w:cs="Times New Roman"/>
          <w:sz w:val="24"/>
          <w:szCs w:val="24"/>
        </w:rPr>
        <w:tab/>
      </w:r>
      <w:r w:rsidR="00B467ED" w:rsidRPr="008B7475">
        <w:rPr>
          <w:rFonts w:ascii="Times New Roman" w:hAnsi="Times New Roman" w:cs="Times New Roman"/>
          <w:sz w:val="24"/>
          <w:szCs w:val="24"/>
        </w:rPr>
        <w:t>Ο επίσκοπος πρέπει να είναι φιλάγαθος,</w:t>
      </w:r>
      <w:r w:rsidR="00BF319E" w:rsidRPr="008B7475">
        <w:rPr>
          <w:rFonts w:ascii="Times New Roman" w:hAnsi="Times New Roman" w:cs="Times New Roman"/>
          <w:sz w:val="24"/>
          <w:szCs w:val="24"/>
        </w:rPr>
        <w:t xml:space="preserve"> καθώς επίσης  και ο ηγέτης στον επιχειρηματικό χώρο. </w:t>
      </w:r>
      <w:r w:rsidR="00336A6C" w:rsidRPr="008B7475">
        <w:rPr>
          <w:rStyle w:val="a5"/>
          <w:rFonts w:ascii="Times New Roman" w:hAnsi="Times New Roman" w:cs="Times New Roman"/>
          <w:sz w:val="24"/>
          <w:szCs w:val="24"/>
        </w:rPr>
        <w:footnoteReference w:id="160"/>
      </w:r>
      <w:r w:rsidR="00300113" w:rsidRPr="008B7475">
        <w:rPr>
          <w:rFonts w:ascii="Times New Roman" w:hAnsi="Times New Roman" w:cs="Times New Roman"/>
          <w:sz w:val="24"/>
          <w:szCs w:val="24"/>
        </w:rPr>
        <w:t xml:space="preserve"> Όσον αφορά τον εκκλησιαστικό χώρο,</w:t>
      </w:r>
      <w:r w:rsidR="00C70CCD" w:rsidRPr="008B7475">
        <w:rPr>
          <w:rFonts w:ascii="Times New Roman" w:hAnsi="Times New Roman" w:cs="Times New Roman"/>
          <w:sz w:val="24"/>
          <w:szCs w:val="24"/>
        </w:rPr>
        <w:t xml:space="preserve"> </w:t>
      </w:r>
      <w:r w:rsidR="00300113" w:rsidRPr="008B7475">
        <w:rPr>
          <w:rFonts w:ascii="Times New Roman" w:hAnsi="Times New Roman" w:cs="Times New Roman"/>
          <w:sz w:val="24"/>
          <w:szCs w:val="24"/>
        </w:rPr>
        <w:t xml:space="preserve">ο χριστιανός πρέπει να παραδειγματίζεται </w:t>
      </w:r>
      <w:r w:rsidR="00C70CCD" w:rsidRPr="008B7475">
        <w:rPr>
          <w:rFonts w:ascii="Times New Roman" w:hAnsi="Times New Roman" w:cs="Times New Roman"/>
          <w:sz w:val="24"/>
          <w:szCs w:val="24"/>
        </w:rPr>
        <w:t xml:space="preserve"> από τον ευαγγελικό λόγο</w:t>
      </w:r>
      <w:r w:rsidR="00B55BCA" w:rsidRPr="008B7475">
        <w:rPr>
          <w:rFonts w:ascii="Times New Roman" w:hAnsi="Times New Roman" w:cs="Times New Roman"/>
          <w:sz w:val="24"/>
          <w:szCs w:val="24"/>
        </w:rPr>
        <w:t>,  που βρίθει  αρετών, ιδανικών και αξιών. Αν εμφορείται και διαπνέεται από αυτά τα αγνά ιδανικά, θα αισθάνεται ασφαλής και θα πορεύεται προς τη σωστή κατεύθυνση</w:t>
      </w:r>
      <w:r w:rsidR="004525B1">
        <w:rPr>
          <w:rFonts w:ascii="Times New Roman" w:hAnsi="Times New Roman" w:cs="Times New Roman"/>
          <w:sz w:val="24"/>
          <w:szCs w:val="24"/>
        </w:rPr>
        <w:t xml:space="preserve"> αφού θα είναι φίλος του Θεού</w:t>
      </w:r>
      <w:r w:rsidR="00B55BCA" w:rsidRPr="008B7475">
        <w:rPr>
          <w:rFonts w:ascii="Times New Roman" w:hAnsi="Times New Roman" w:cs="Times New Roman"/>
          <w:sz w:val="24"/>
          <w:szCs w:val="24"/>
        </w:rPr>
        <w:t xml:space="preserve">. </w:t>
      </w:r>
      <w:r w:rsidR="004525B1">
        <w:rPr>
          <w:rFonts w:ascii="Times New Roman" w:hAnsi="Times New Roman" w:cs="Times New Roman"/>
          <w:sz w:val="24"/>
          <w:szCs w:val="24"/>
        </w:rPr>
        <w:t xml:space="preserve">Το υψηλότερο επίπεδο φιλίας είναι αυτό που κατέδειξε την βαθειά σχέση του </w:t>
      </w:r>
      <w:r w:rsidR="004525B1">
        <w:rPr>
          <w:rFonts w:ascii="Times New Roman" w:hAnsi="Times New Roman" w:cs="Times New Roman"/>
          <w:sz w:val="24"/>
          <w:szCs w:val="24"/>
        </w:rPr>
        <w:lastRenderedPageBreak/>
        <w:t>Χριστού με τους δώδεκα Αποστόλους.</w:t>
      </w:r>
      <w:r w:rsidR="004525B1">
        <w:rPr>
          <w:rStyle w:val="a5"/>
          <w:rFonts w:ascii="Times New Roman" w:hAnsi="Times New Roman" w:cs="Times New Roman"/>
          <w:sz w:val="24"/>
          <w:szCs w:val="24"/>
        </w:rPr>
        <w:footnoteReference w:id="161"/>
      </w:r>
      <w:r w:rsidR="004525B1">
        <w:rPr>
          <w:rFonts w:ascii="Times New Roman" w:hAnsi="Times New Roman" w:cs="Times New Roman"/>
          <w:sz w:val="24"/>
          <w:szCs w:val="24"/>
        </w:rPr>
        <w:t xml:space="preserve"> </w:t>
      </w:r>
      <w:r w:rsidR="00C70CCD" w:rsidRPr="008B7475">
        <w:rPr>
          <w:rFonts w:ascii="Times New Roman" w:hAnsi="Times New Roman" w:cs="Times New Roman"/>
          <w:sz w:val="24"/>
          <w:szCs w:val="24"/>
        </w:rPr>
        <w:t>Ο</w:t>
      </w:r>
      <w:r w:rsidR="00B55BCA" w:rsidRPr="008B7475">
        <w:rPr>
          <w:rFonts w:ascii="Times New Roman" w:hAnsi="Times New Roman" w:cs="Times New Roman"/>
          <w:sz w:val="24"/>
          <w:szCs w:val="24"/>
        </w:rPr>
        <w:t xml:space="preserve"> εκκλησιαστικός </w:t>
      </w:r>
      <w:r w:rsidR="00C70CCD" w:rsidRPr="008B7475">
        <w:rPr>
          <w:rFonts w:ascii="Times New Roman" w:hAnsi="Times New Roman" w:cs="Times New Roman"/>
          <w:sz w:val="24"/>
          <w:szCs w:val="24"/>
        </w:rPr>
        <w:t xml:space="preserve"> Η</w:t>
      </w:r>
      <w:r w:rsidR="00B55BCA" w:rsidRPr="008B7475">
        <w:rPr>
          <w:rFonts w:ascii="Times New Roman" w:hAnsi="Times New Roman" w:cs="Times New Roman"/>
          <w:sz w:val="24"/>
          <w:szCs w:val="24"/>
        </w:rPr>
        <w:t>γέτης από την άλλη πλευρά θ</w:t>
      </w:r>
      <w:r w:rsidR="00C70CCD" w:rsidRPr="008B7475">
        <w:rPr>
          <w:rFonts w:ascii="Times New Roman" w:hAnsi="Times New Roman" w:cs="Times New Roman"/>
          <w:sz w:val="24"/>
          <w:szCs w:val="24"/>
        </w:rPr>
        <w:t>α ωφεληθε</w:t>
      </w:r>
      <w:r w:rsidR="00B55BCA" w:rsidRPr="008B7475">
        <w:rPr>
          <w:rFonts w:ascii="Times New Roman" w:hAnsi="Times New Roman" w:cs="Times New Roman"/>
          <w:sz w:val="24"/>
          <w:szCs w:val="24"/>
        </w:rPr>
        <w:t>ί εξίσου με τον πιστό γιατί η επιτυχία των προσπαθειών από τη δικ</w:t>
      </w:r>
      <w:r w:rsidR="0091216B" w:rsidRPr="008B7475">
        <w:rPr>
          <w:rFonts w:ascii="Times New Roman" w:hAnsi="Times New Roman" w:cs="Times New Roman"/>
          <w:sz w:val="24"/>
          <w:szCs w:val="24"/>
        </w:rPr>
        <w:t xml:space="preserve">ή του πλευρά , θα  τον δικαιώνει. </w:t>
      </w:r>
      <w:r w:rsidR="003900CA">
        <w:rPr>
          <w:rFonts w:ascii="Times New Roman" w:hAnsi="Times New Roman" w:cs="Times New Roman"/>
          <w:sz w:val="24"/>
          <w:szCs w:val="24"/>
        </w:rPr>
        <w:tab/>
      </w:r>
      <w:r w:rsidR="003900CA">
        <w:rPr>
          <w:rFonts w:ascii="Times New Roman" w:hAnsi="Times New Roman" w:cs="Times New Roman"/>
          <w:sz w:val="24"/>
          <w:szCs w:val="24"/>
        </w:rPr>
        <w:tab/>
      </w:r>
      <w:r w:rsidR="003900CA">
        <w:rPr>
          <w:rFonts w:ascii="Times New Roman" w:hAnsi="Times New Roman" w:cs="Times New Roman"/>
          <w:sz w:val="24"/>
          <w:szCs w:val="24"/>
        </w:rPr>
        <w:tab/>
      </w:r>
      <w:r w:rsidR="003900CA">
        <w:rPr>
          <w:rFonts w:ascii="Times New Roman" w:hAnsi="Times New Roman" w:cs="Times New Roman"/>
          <w:sz w:val="24"/>
          <w:szCs w:val="24"/>
        </w:rPr>
        <w:tab/>
      </w:r>
      <w:r w:rsidR="003900CA">
        <w:rPr>
          <w:rFonts w:ascii="Times New Roman" w:hAnsi="Times New Roman" w:cs="Times New Roman"/>
          <w:sz w:val="24"/>
          <w:szCs w:val="24"/>
        </w:rPr>
        <w:tab/>
      </w:r>
      <w:r w:rsidR="003900CA">
        <w:rPr>
          <w:rFonts w:ascii="Times New Roman" w:hAnsi="Times New Roman" w:cs="Times New Roman"/>
          <w:sz w:val="24"/>
          <w:szCs w:val="24"/>
        </w:rPr>
        <w:tab/>
      </w:r>
      <w:r w:rsidR="003900CA">
        <w:rPr>
          <w:rFonts w:ascii="Times New Roman" w:hAnsi="Times New Roman" w:cs="Times New Roman"/>
          <w:sz w:val="24"/>
          <w:szCs w:val="24"/>
        </w:rPr>
        <w:tab/>
      </w:r>
      <w:r w:rsidR="003900CA">
        <w:rPr>
          <w:rFonts w:ascii="Times New Roman" w:hAnsi="Times New Roman" w:cs="Times New Roman"/>
          <w:sz w:val="24"/>
          <w:szCs w:val="24"/>
        </w:rPr>
        <w:tab/>
      </w:r>
      <w:r w:rsidR="0091216B" w:rsidRPr="008B7475">
        <w:rPr>
          <w:rFonts w:ascii="Times New Roman" w:hAnsi="Times New Roman" w:cs="Times New Roman"/>
          <w:sz w:val="24"/>
          <w:szCs w:val="24"/>
        </w:rPr>
        <w:t>Με την ανατροφοδότηση βελτιώνεται η επίγνωση σχετικά με τις ενέργειες και τη συμπεριφορά του Ηγέτη,  οι διαδικασίες, τα αποτελέσματα αλλά και οι διαπροσωπικές σχέσεις των ανθρώπων, αφού χτίζεται η εμπιστοσύνη και προκύπτει αμοιβαίος σεβασμός</w:t>
      </w:r>
      <w:r w:rsidR="00C70CCD" w:rsidRPr="008B7475">
        <w:rPr>
          <w:rFonts w:ascii="Times New Roman" w:hAnsi="Times New Roman" w:cs="Times New Roman"/>
          <w:sz w:val="24"/>
          <w:szCs w:val="24"/>
        </w:rPr>
        <w:t>.</w:t>
      </w:r>
      <w:r w:rsidR="0091216B" w:rsidRPr="008B7475">
        <w:rPr>
          <w:rFonts w:ascii="Times New Roman" w:hAnsi="Times New Roman" w:cs="Times New Roman"/>
          <w:sz w:val="24"/>
          <w:szCs w:val="24"/>
        </w:rPr>
        <w:t xml:space="preserve"> Ένας αληθινός ηγέτης αναγνωρίζει τη δύναμη της  και φροντίζει να διασφαλίζει μια ισορροπία ανάμεσα στη θετική ενίσχυση και την εποικοδομητική ανατροφοδότηση.  Με αυτόν τον τρόπο  οδηγείται </w:t>
      </w:r>
      <w:r w:rsidR="00C70CCD" w:rsidRPr="008B7475">
        <w:rPr>
          <w:rFonts w:ascii="Times New Roman" w:hAnsi="Times New Roman" w:cs="Times New Roman"/>
          <w:sz w:val="24"/>
          <w:szCs w:val="24"/>
        </w:rPr>
        <w:t xml:space="preserve"> στο καλ</w:t>
      </w:r>
      <w:r w:rsidR="0091216B" w:rsidRPr="008B7475">
        <w:rPr>
          <w:rFonts w:ascii="Times New Roman" w:hAnsi="Times New Roman" w:cs="Times New Roman"/>
          <w:sz w:val="24"/>
          <w:szCs w:val="24"/>
        </w:rPr>
        <w:t>ό, στο αγαθό</w:t>
      </w:r>
      <w:r w:rsidR="00C70CCD" w:rsidRPr="008B7475">
        <w:rPr>
          <w:rFonts w:ascii="Times New Roman" w:hAnsi="Times New Roman" w:cs="Times New Roman"/>
          <w:sz w:val="24"/>
          <w:szCs w:val="24"/>
        </w:rPr>
        <w:t>. Όλες οι κι</w:t>
      </w:r>
      <w:r w:rsidR="0091216B" w:rsidRPr="008B7475">
        <w:rPr>
          <w:rFonts w:ascii="Times New Roman" w:hAnsi="Times New Roman" w:cs="Times New Roman"/>
          <w:sz w:val="24"/>
          <w:szCs w:val="24"/>
        </w:rPr>
        <w:t xml:space="preserve">νήσεις του και όλη η ενέργεια  διοχετεύεται </w:t>
      </w:r>
      <w:r w:rsidR="00701985" w:rsidRPr="008B7475">
        <w:rPr>
          <w:rFonts w:ascii="Times New Roman" w:hAnsi="Times New Roman" w:cs="Times New Roman"/>
          <w:sz w:val="24"/>
          <w:szCs w:val="24"/>
        </w:rPr>
        <w:t xml:space="preserve"> </w:t>
      </w:r>
      <w:r w:rsidR="00C70CCD" w:rsidRPr="008B7475">
        <w:rPr>
          <w:rFonts w:ascii="Times New Roman" w:hAnsi="Times New Roman" w:cs="Times New Roman"/>
          <w:sz w:val="24"/>
          <w:szCs w:val="24"/>
        </w:rPr>
        <w:t xml:space="preserve"> στην </w:t>
      </w:r>
      <w:r w:rsidR="0091216B" w:rsidRPr="008B7475">
        <w:rPr>
          <w:rFonts w:ascii="Times New Roman" w:hAnsi="Times New Roman" w:cs="Times New Roman"/>
          <w:sz w:val="24"/>
          <w:szCs w:val="24"/>
        </w:rPr>
        <w:t>ενασχόληση με το αγαθό</w:t>
      </w:r>
      <w:r w:rsidR="00701985" w:rsidRPr="008B7475">
        <w:rPr>
          <w:rFonts w:ascii="Times New Roman" w:hAnsi="Times New Roman" w:cs="Times New Roman"/>
          <w:sz w:val="24"/>
          <w:szCs w:val="24"/>
        </w:rPr>
        <w:t xml:space="preserve">. </w:t>
      </w:r>
      <w:r w:rsidR="0091216B" w:rsidRPr="008B7475">
        <w:rPr>
          <w:rFonts w:ascii="Times New Roman" w:hAnsi="Times New Roman" w:cs="Times New Roman"/>
          <w:sz w:val="24"/>
          <w:szCs w:val="24"/>
        </w:rPr>
        <w:t>Η σκέψη, η ομιλία, οι πράξεις  επιστρατεύονται για την απόκτηση</w:t>
      </w:r>
      <w:r w:rsidR="00CC16F6" w:rsidRPr="008B7475">
        <w:rPr>
          <w:rFonts w:ascii="Times New Roman" w:hAnsi="Times New Roman" w:cs="Times New Roman"/>
          <w:sz w:val="24"/>
          <w:szCs w:val="24"/>
        </w:rPr>
        <w:t xml:space="preserve"> του αγαθού κι έτσι δεν απομένει χώρος να διεισδύσει το κακό, η πονηριά και  η </w:t>
      </w:r>
      <w:r w:rsidR="00701985" w:rsidRPr="008B7475">
        <w:rPr>
          <w:rFonts w:ascii="Times New Roman" w:hAnsi="Times New Roman" w:cs="Times New Roman"/>
          <w:sz w:val="24"/>
          <w:szCs w:val="24"/>
        </w:rPr>
        <w:t xml:space="preserve"> αμαρτία</w:t>
      </w:r>
      <w:r w:rsidR="00CC16F6" w:rsidRPr="008B7475">
        <w:rPr>
          <w:rFonts w:ascii="Times New Roman" w:hAnsi="Times New Roman" w:cs="Times New Roman"/>
          <w:sz w:val="24"/>
          <w:szCs w:val="24"/>
        </w:rPr>
        <w:t xml:space="preserve">, </w:t>
      </w:r>
      <w:r w:rsidR="00701985" w:rsidRPr="008B7475">
        <w:rPr>
          <w:rFonts w:ascii="Times New Roman" w:hAnsi="Times New Roman" w:cs="Times New Roman"/>
          <w:sz w:val="24"/>
          <w:szCs w:val="24"/>
        </w:rPr>
        <w:t xml:space="preserve"> που υποδουλώνει τον άνθρωπο και τον κάνει αντί για δούλο αγαθό δούλο κακό.</w:t>
      </w:r>
      <w:r w:rsidR="005564B7" w:rsidRPr="008B7475">
        <w:rPr>
          <w:rFonts w:ascii="Times New Roman" w:hAnsi="Times New Roman" w:cs="Times New Roman"/>
          <w:sz w:val="24"/>
          <w:szCs w:val="24"/>
        </w:rPr>
        <w:t xml:space="preserve"> Ο άνθρωπος  που συντάσσεται με τον αγαθό  Χριστό συντάσσεται με το καλό και αποστρέφεται τον παμπόνηρο εχθρό.</w:t>
      </w:r>
      <w:r w:rsidR="001F1A66" w:rsidRPr="008B7475">
        <w:rPr>
          <w:rFonts w:ascii="Times New Roman" w:hAnsi="Times New Roman" w:cs="Times New Roman"/>
          <w:sz w:val="24"/>
          <w:szCs w:val="24"/>
        </w:rPr>
        <w:t xml:space="preserve"> </w:t>
      </w:r>
    </w:p>
    <w:p w:rsidR="00BC3B82" w:rsidRPr="008B7475" w:rsidRDefault="00943B31" w:rsidP="00127D7B">
      <w:pPr>
        <w:spacing w:line="360" w:lineRule="auto"/>
        <w:ind w:firstLine="720"/>
        <w:jc w:val="both"/>
        <w:rPr>
          <w:rFonts w:ascii="Times New Roman" w:hAnsi="Times New Roman" w:cs="Times New Roman"/>
          <w:sz w:val="24"/>
          <w:szCs w:val="24"/>
        </w:rPr>
      </w:pPr>
      <w:r w:rsidRPr="008B7475">
        <w:rPr>
          <w:rFonts w:ascii="Times New Roman" w:hAnsi="Times New Roman" w:cs="Times New Roman"/>
          <w:sz w:val="24"/>
          <w:szCs w:val="24"/>
        </w:rPr>
        <w:t>Ο Θεός είναι η αρχή και το τέλος κάθε αγαθού.</w:t>
      </w:r>
      <w:r w:rsidRPr="008B7475">
        <w:rPr>
          <w:rStyle w:val="a5"/>
          <w:rFonts w:ascii="Times New Roman" w:hAnsi="Times New Roman" w:cs="Times New Roman"/>
          <w:sz w:val="24"/>
          <w:szCs w:val="24"/>
        </w:rPr>
        <w:footnoteReference w:id="162"/>
      </w:r>
      <w:r w:rsidRPr="008B7475">
        <w:rPr>
          <w:rFonts w:ascii="Times New Roman" w:hAnsi="Times New Roman" w:cs="Times New Roman"/>
          <w:sz w:val="24"/>
          <w:szCs w:val="24"/>
        </w:rPr>
        <w:t xml:space="preserve"> </w:t>
      </w:r>
      <w:r w:rsidR="001F1A66" w:rsidRPr="008B7475">
        <w:rPr>
          <w:rFonts w:ascii="Times New Roman" w:hAnsi="Times New Roman" w:cs="Times New Roman"/>
          <w:sz w:val="24"/>
          <w:szCs w:val="24"/>
        </w:rPr>
        <w:t>Η σύνταξη με τον Ιησού Χριστό</w:t>
      </w:r>
      <w:r w:rsidR="00CC16F6" w:rsidRPr="008B7475">
        <w:rPr>
          <w:rFonts w:ascii="Times New Roman" w:hAnsi="Times New Roman" w:cs="Times New Roman"/>
          <w:sz w:val="24"/>
          <w:szCs w:val="24"/>
        </w:rPr>
        <w:t xml:space="preserve">, </w:t>
      </w:r>
      <w:r w:rsidR="001F1A66" w:rsidRPr="008B7475">
        <w:rPr>
          <w:rFonts w:ascii="Times New Roman" w:hAnsi="Times New Roman" w:cs="Times New Roman"/>
          <w:sz w:val="24"/>
          <w:szCs w:val="24"/>
        </w:rPr>
        <w:t xml:space="preserve"> η οποία ξεκινάει με το βάπτισμα δημιουργεί όλα τα εχέγγυα για </w:t>
      </w:r>
      <w:r w:rsidR="007308E6" w:rsidRPr="008B7475">
        <w:rPr>
          <w:rFonts w:ascii="Times New Roman" w:hAnsi="Times New Roman" w:cs="Times New Roman"/>
          <w:sz w:val="24"/>
          <w:szCs w:val="24"/>
        </w:rPr>
        <w:t>την ψυχοπνευματική π</w:t>
      </w:r>
      <w:r w:rsidR="00CC16F6" w:rsidRPr="008B7475">
        <w:rPr>
          <w:rFonts w:ascii="Times New Roman" w:hAnsi="Times New Roman" w:cs="Times New Roman"/>
          <w:sz w:val="24"/>
          <w:szCs w:val="24"/>
        </w:rPr>
        <w:t>ρόοδο του ανθρώπου που συνεπάγεται  τη</w:t>
      </w:r>
      <w:r w:rsidR="007308E6" w:rsidRPr="008B7475">
        <w:rPr>
          <w:rFonts w:ascii="Times New Roman" w:hAnsi="Times New Roman" w:cs="Times New Roman"/>
          <w:sz w:val="24"/>
          <w:szCs w:val="24"/>
        </w:rPr>
        <w:t xml:space="preserve"> γενικότερη πρόοδο του ανθ</w:t>
      </w:r>
      <w:r w:rsidR="00CC16F6" w:rsidRPr="008B7475">
        <w:rPr>
          <w:rFonts w:ascii="Times New Roman" w:hAnsi="Times New Roman" w:cs="Times New Roman"/>
          <w:sz w:val="24"/>
          <w:szCs w:val="24"/>
        </w:rPr>
        <w:t xml:space="preserve">ρώπου </w:t>
      </w:r>
      <w:r w:rsidR="007308E6" w:rsidRPr="008B7475">
        <w:rPr>
          <w:rFonts w:ascii="Times New Roman" w:hAnsi="Times New Roman" w:cs="Times New Roman"/>
          <w:sz w:val="24"/>
          <w:szCs w:val="24"/>
        </w:rPr>
        <w:t xml:space="preserve">. Ένας ηγέτης ο οποίος δεν έχει ροπή προς το αγαθό είναι μαθηματικά αποδεδειγμένο ότι θα τσακιστεί από τις δυσκολίες της ζωής γιατί δεν θα έχει τον Θεό ως προστασία. Δεν είναι λίγα τα παραδείγματα των ανθρώπων που υπήρξαν στον τομέα τους </w:t>
      </w:r>
      <w:r w:rsidR="00CC16F6" w:rsidRPr="008B7475">
        <w:rPr>
          <w:rFonts w:ascii="Times New Roman" w:hAnsi="Times New Roman" w:cs="Times New Roman"/>
          <w:sz w:val="24"/>
          <w:szCs w:val="24"/>
        </w:rPr>
        <w:t xml:space="preserve">ηγέτες, στον αθλητισμό, τον κινηματογράφο, </w:t>
      </w:r>
      <w:r w:rsidR="007308E6" w:rsidRPr="008B7475">
        <w:rPr>
          <w:rFonts w:ascii="Times New Roman" w:hAnsi="Times New Roman" w:cs="Times New Roman"/>
          <w:sz w:val="24"/>
          <w:szCs w:val="24"/>
        </w:rPr>
        <w:t xml:space="preserve">τον επιχειρηματικό κόσμο </w:t>
      </w:r>
      <w:r w:rsidR="00B45B3C" w:rsidRPr="008B7475">
        <w:rPr>
          <w:rFonts w:ascii="Times New Roman" w:hAnsi="Times New Roman" w:cs="Times New Roman"/>
          <w:sz w:val="24"/>
          <w:szCs w:val="24"/>
        </w:rPr>
        <w:t>και επειδή δεν ήταν φίλοι προς το αγαθό</w:t>
      </w:r>
      <w:r w:rsidR="00CC16F6" w:rsidRPr="008B7475">
        <w:rPr>
          <w:rFonts w:ascii="Times New Roman" w:hAnsi="Times New Roman" w:cs="Times New Roman"/>
          <w:sz w:val="24"/>
          <w:szCs w:val="24"/>
        </w:rPr>
        <w:t xml:space="preserve">, </w:t>
      </w:r>
      <w:r w:rsidR="00B45B3C" w:rsidRPr="008B7475">
        <w:rPr>
          <w:rFonts w:ascii="Times New Roman" w:hAnsi="Times New Roman" w:cs="Times New Roman"/>
          <w:sz w:val="24"/>
          <w:szCs w:val="24"/>
        </w:rPr>
        <w:t xml:space="preserve"> δυστυχώς ασχολήθηκαν με πράγματα που τους κατέστρεψαν, όπως το αλκοόλ, τα</w:t>
      </w:r>
      <w:r w:rsidR="00CC16F6" w:rsidRPr="008B7475">
        <w:rPr>
          <w:rFonts w:ascii="Times New Roman" w:hAnsi="Times New Roman" w:cs="Times New Roman"/>
          <w:sz w:val="24"/>
          <w:szCs w:val="24"/>
        </w:rPr>
        <w:t xml:space="preserve"> ναρκωτικά, τα τυχερά παιχνίδια,  βιώνοντας μια </w:t>
      </w:r>
      <w:r w:rsidR="00B45B3C" w:rsidRPr="008B7475">
        <w:rPr>
          <w:rFonts w:ascii="Times New Roman" w:hAnsi="Times New Roman" w:cs="Times New Roman"/>
          <w:sz w:val="24"/>
          <w:szCs w:val="24"/>
        </w:rPr>
        <w:t xml:space="preserve"> έκλυτη ζωή. Όταν ο ηγέτης είναι φίλος του αγαθού, φ</w:t>
      </w:r>
      <w:r w:rsidR="00CC16F6" w:rsidRPr="008B7475">
        <w:rPr>
          <w:rFonts w:ascii="Times New Roman" w:hAnsi="Times New Roman" w:cs="Times New Roman"/>
          <w:sz w:val="24"/>
          <w:szCs w:val="24"/>
        </w:rPr>
        <w:t>ίλος του Χριστού, τότε ο Θεός  τον προστατεύει και  τον βοηθάει</w:t>
      </w:r>
      <w:r w:rsidR="00B45B3C" w:rsidRPr="008B7475">
        <w:rPr>
          <w:rFonts w:ascii="Times New Roman" w:hAnsi="Times New Roman" w:cs="Times New Roman"/>
          <w:sz w:val="24"/>
          <w:szCs w:val="24"/>
        </w:rPr>
        <w:t xml:space="preserve"> σε όλη την ζωή το</w:t>
      </w:r>
      <w:r w:rsidR="00CC16F6" w:rsidRPr="008B7475">
        <w:rPr>
          <w:rFonts w:ascii="Times New Roman" w:hAnsi="Times New Roman" w:cs="Times New Roman"/>
          <w:sz w:val="24"/>
          <w:szCs w:val="24"/>
        </w:rPr>
        <w:t xml:space="preserve">υ και όχι όσον αφορά </w:t>
      </w:r>
      <w:r w:rsidR="00B45B3C" w:rsidRPr="008B7475">
        <w:rPr>
          <w:rFonts w:ascii="Times New Roman" w:hAnsi="Times New Roman" w:cs="Times New Roman"/>
          <w:sz w:val="24"/>
          <w:szCs w:val="24"/>
        </w:rPr>
        <w:t xml:space="preserve">την επαγγελματική του καριέρα. </w:t>
      </w:r>
      <w:r w:rsidR="00B51E50" w:rsidRPr="008B7475">
        <w:rPr>
          <w:rFonts w:ascii="Times New Roman" w:hAnsi="Times New Roman" w:cs="Times New Roman"/>
          <w:sz w:val="24"/>
          <w:szCs w:val="24"/>
        </w:rPr>
        <w:t>Ο φιλάγαθ</w:t>
      </w:r>
      <w:r w:rsidR="00CC16F6" w:rsidRPr="008B7475">
        <w:rPr>
          <w:rFonts w:ascii="Times New Roman" w:hAnsi="Times New Roman" w:cs="Times New Roman"/>
          <w:sz w:val="24"/>
          <w:szCs w:val="24"/>
        </w:rPr>
        <w:t xml:space="preserve">ος άνθρωπος προσπαθεί  να καλλιεργεί </w:t>
      </w:r>
      <w:r w:rsidR="00B51E50" w:rsidRPr="008B7475">
        <w:rPr>
          <w:rFonts w:ascii="Times New Roman" w:hAnsi="Times New Roman" w:cs="Times New Roman"/>
          <w:sz w:val="24"/>
          <w:szCs w:val="24"/>
        </w:rPr>
        <w:t xml:space="preserve"> όλες</w:t>
      </w:r>
      <w:r w:rsidR="00CC16F6" w:rsidRPr="008B7475">
        <w:rPr>
          <w:rFonts w:ascii="Times New Roman" w:hAnsi="Times New Roman" w:cs="Times New Roman"/>
          <w:sz w:val="24"/>
          <w:szCs w:val="24"/>
        </w:rPr>
        <w:t xml:space="preserve"> τις αρετές και να προοδεύει  εντρυφώντας στα θεάρεστα ήθη, στα καλά</w:t>
      </w:r>
      <w:r w:rsidR="00B51E50" w:rsidRPr="008B7475">
        <w:rPr>
          <w:rFonts w:ascii="Times New Roman" w:hAnsi="Times New Roman" w:cs="Times New Roman"/>
          <w:sz w:val="24"/>
          <w:szCs w:val="24"/>
        </w:rPr>
        <w:t xml:space="preserve"> και</w:t>
      </w:r>
      <w:r w:rsidR="00CC16F6" w:rsidRPr="008B7475">
        <w:rPr>
          <w:rFonts w:ascii="Times New Roman" w:hAnsi="Times New Roman" w:cs="Times New Roman"/>
          <w:sz w:val="24"/>
          <w:szCs w:val="24"/>
        </w:rPr>
        <w:t xml:space="preserve"> αγαθά έργα και επιζητώντας τη Βασιλεία των Ουρανών.</w:t>
      </w:r>
    </w:p>
    <w:p w:rsidR="00BC3B82" w:rsidRDefault="00BC3B82" w:rsidP="00127D7B">
      <w:pPr>
        <w:spacing w:line="360" w:lineRule="auto"/>
        <w:jc w:val="both"/>
        <w:rPr>
          <w:u w:val="single"/>
        </w:rPr>
      </w:pPr>
    </w:p>
    <w:p w:rsidR="008136C4" w:rsidRDefault="006848E7" w:rsidP="00127D7B">
      <w:pPr>
        <w:spacing w:line="360" w:lineRule="auto"/>
        <w:jc w:val="both"/>
        <w:rPr>
          <w:rFonts w:ascii="Times New Roman" w:hAnsi="Times New Roman" w:cs="Times New Roman"/>
          <w:b/>
          <w:sz w:val="28"/>
          <w:szCs w:val="28"/>
        </w:rPr>
      </w:pPr>
      <w:r>
        <w:rPr>
          <w:rFonts w:ascii="Times New Roman" w:hAnsi="Times New Roman" w:cs="Times New Roman"/>
          <w:b/>
          <w:sz w:val="28"/>
          <w:szCs w:val="28"/>
        </w:rPr>
        <w:t>3.</w:t>
      </w:r>
      <w:r w:rsidR="00146D53">
        <w:rPr>
          <w:rFonts w:ascii="Times New Roman" w:hAnsi="Times New Roman" w:cs="Times New Roman"/>
          <w:b/>
          <w:sz w:val="28"/>
          <w:szCs w:val="28"/>
        </w:rPr>
        <w:t>14</w:t>
      </w:r>
      <w:r>
        <w:rPr>
          <w:rFonts w:ascii="Times New Roman" w:hAnsi="Times New Roman" w:cs="Times New Roman"/>
          <w:b/>
          <w:sz w:val="28"/>
          <w:szCs w:val="28"/>
        </w:rPr>
        <w:t xml:space="preserve"> </w:t>
      </w:r>
      <w:r w:rsidR="008136C4">
        <w:rPr>
          <w:rFonts w:ascii="Times New Roman" w:hAnsi="Times New Roman" w:cs="Times New Roman"/>
          <w:b/>
          <w:sz w:val="28"/>
          <w:szCs w:val="28"/>
        </w:rPr>
        <w:t>Η δικαιοσύνη  επιβεβλημένη αρετή για τον Ηγέτη</w:t>
      </w:r>
    </w:p>
    <w:p w:rsidR="00146D53" w:rsidRDefault="00146D53" w:rsidP="00127D7B">
      <w:pPr>
        <w:spacing w:line="360" w:lineRule="auto"/>
        <w:ind w:firstLine="720"/>
        <w:jc w:val="both"/>
        <w:rPr>
          <w:rFonts w:ascii="Times New Roman" w:hAnsi="Times New Roman" w:cs="Times New Roman"/>
          <w:sz w:val="24"/>
          <w:szCs w:val="24"/>
        </w:rPr>
      </w:pPr>
    </w:p>
    <w:p w:rsidR="00944F6C" w:rsidRPr="008B7475" w:rsidRDefault="00A92FB6" w:rsidP="00127D7B">
      <w:pPr>
        <w:spacing w:line="360" w:lineRule="auto"/>
        <w:ind w:firstLine="720"/>
        <w:jc w:val="both"/>
        <w:rPr>
          <w:rFonts w:ascii="Times New Roman" w:hAnsi="Times New Roman" w:cs="Times New Roman"/>
          <w:sz w:val="24"/>
          <w:szCs w:val="24"/>
        </w:rPr>
      </w:pPr>
      <w:r w:rsidRPr="008B7475">
        <w:rPr>
          <w:rFonts w:ascii="Times New Roman" w:hAnsi="Times New Roman" w:cs="Times New Roman"/>
          <w:sz w:val="24"/>
          <w:szCs w:val="24"/>
        </w:rPr>
        <w:t xml:space="preserve">Με την απόλυτη έννοια </w:t>
      </w:r>
      <w:r w:rsidR="004E562C" w:rsidRPr="008B7475">
        <w:rPr>
          <w:rFonts w:ascii="Times New Roman" w:hAnsi="Times New Roman" w:cs="Times New Roman"/>
          <w:sz w:val="24"/>
          <w:szCs w:val="24"/>
        </w:rPr>
        <w:t>δίκαιος είναι μόνο ο Θεός.</w:t>
      </w:r>
      <w:r w:rsidR="004E562C" w:rsidRPr="008B7475">
        <w:rPr>
          <w:rStyle w:val="a5"/>
          <w:rFonts w:ascii="Times New Roman" w:hAnsi="Times New Roman" w:cs="Times New Roman"/>
          <w:sz w:val="24"/>
          <w:szCs w:val="24"/>
        </w:rPr>
        <w:footnoteReference w:id="163"/>
      </w:r>
      <w:r w:rsidR="00C72A9B" w:rsidRPr="008B7475">
        <w:rPr>
          <w:rFonts w:ascii="Times New Roman" w:hAnsi="Times New Roman" w:cs="Times New Roman"/>
          <w:sz w:val="24"/>
          <w:szCs w:val="24"/>
        </w:rPr>
        <w:t xml:space="preserve"> Μέσα όμως  από την Καινή Διαθήκη πληροφορούμαστε </w:t>
      </w:r>
      <w:r w:rsidR="004614FB" w:rsidRPr="008B7475">
        <w:rPr>
          <w:rFonts w:ascii="Times New Roman" w:hAnsi="Times New Roman" w:cs="Times New Roman"/>
          <w:sz w:val="24"/>
          <w:szCs w:val="24"/>
        </w:rPr>
        <w:t xml:space="preserve"> ότι η δικαι</w:t>
      </w:r>
      <w:r w:rsidR="00C75B75" w:rsidRPr="008B7475">
        <w:rPr>
          <w:rFonts w:ascii="Times New Roman" w:hAnsi="Times New Roman" w:cs="Times New Roman"/>
          <w:sz w:val="24"/>
          <w:szCs w:val="24"/>
        </w:rPr>
        <w:t>οσύνη είναι μια σπουδαία αρετή που όλοι οι άνθρωποι πρέπει να επιζητούν</w:t>
      </w:r>
      <w:r w:rsidR="004614FB" w:rsidRPr="008B7475">
        <w:rPr>
          <w:rFonts w:ascii="Times New Roman" w:hAnsi="Times New Roman" w:cs="Times New Roman"/>
          <w:sz w:val="24"/>
          <w:szCs w:val="24"/>
        </w:rPr>
        <w:t>. Ο Άγιος Συμεών</w:t>
      </w:r>
      <w:r w:rsidR="00C72A9B" w:rsidRPr="008B7475">
        <w:rPr>
          <w:rFonts w:ascii="Times New Roman" w:hAnsi="Times New Roman" w:cs="Times New Roman"/>
          <w:sz w:val="24"/>
          <w:szCs w:val="24"/>
        </w:rPr>
        <w:t xml:space="preserve">, </w:t>
      </w:r>
      <w:r w:rsidR="004614FB" w:rsidRPr="008B7475">
        <w:rPr>
          <w:rFonts w:ascii="Times New Roman" w:hAnsi="Times New Roman" w:cs="Times New Roman"/>
          <w:sz w:val="24"/>
          <w:szCs w:val="24"/>
        </w:rPr>
        <w:t xml:space="preserve"> ο</w:t>
      </w:r>
      <w:r w:rsidR="00C72A9B" w:rsidRPr="008B7475">
        <w:rPr>
          <w:rFonts w:ascii="Times New Roman" w:hAnsi="Times New Roman" w:cs="Times New Roman"/>
          <w:sz w:val="24"/>
          <w:szCs w:val="24"/>
        </w:rPr>
        <w:t xml:space="preserve"> επικαλούμενος και </w:t>
      </w:r>
      <w:proofErr w:type="spellStart"/>
      <w:r w:rsidR="00C72A9B" w:rsidRPr="008B7475">
        <w:rPr>
          <w:rFonts w:ascii="Times New Roman" w:hAnsi="Times New Roman" w:cs="Times New Roman"/>
          <w:sz w:val="24"/>
          <w:szCs w:val="24"/>
        </w:rPr>
        <w:t>Θεοδόχος</w:t>
      </w:r>
      <w:proofErr w:type="spellEnd"/>
      <w:r w:rsidR="00C72A9B" w:rsidRPr="008B7475">
        <w:rPr>
          <w:rFonts w:ascii="Times New Roman" w:hAnsi="Times New Roman" w:cs="Times New Roman"/>
          <w:sz w:val="24"/>
          <w:szCs w:val="24"/>
        </w:rPr>
        <w:t xml:space="preserve">,  ήταν άνδρας δίκαιος  και </w:t>
      </w:r>
      <w:r w:rsidR="008952B0" w:rsidRPr="008B7475">
        <w:rPr>
          <w:rFonts w:ascii="Times New Roman" w:hAnsi="Times New Roman" w:cs="Times New Roman"/>
          <w:sz w:val="24"/>
          <w:szCs w:val="24"/>
        </w:rPr>
        <w:t>υ</w:t>
      </w:r>
      <w:r w:rsidR="00C72A9B" w:rsidRPr="008B7475">
        <w:rPr>
          <w:rFonts w:ascii="Times New Roman" w:hAnsi="Times New Roman" w:cs="Times New Roman"/>
          <w:sz w:val="24"/>
          <w:szCs w:val="24"/>
        </w:rPr>
        <w:t>ποδέχτηκε στον Ναό</w:t>
      </w:r>
      <w:r w:rsidR="00622C38">
        <w:rPr>
          <w:rFonts w:ascii="Times New Roman" w:hAnsi="Times New Roman" w:cs="Times New Roman"/>
          <w:sz w:val="24"/>
          <w:szCs w:val="24"/>
        </w:rPr>
        <w:t xml:space="preserve"> τον Ιησού, τ</w:t>
      </w:r>
      <w:r w:rsidR="00C72A9B" w:rsidRPr="008B7475">
        <w:rPr>
          <w:rFonts w:ascii="Times New Roman" w:hAnsi="Times New Roman" w:cs="Times New Roman"/>
          <w:sz w:val="24"/>
          <w:szCs w:val="24"/>
        </w:rPr>
        <w:t xml:space="preserve">ον οποίο και  κράτησε </w:t>
      </w:r>
      <w:r w:rsidR="008952B0" w:rsidRPr="008B7475">
        <w:rPr>
          <w:rFonts w:ascii="Times New Roman" w:hAnsi="Times New Roman" w:cs="Times New Roman"/>
          <w:sz w:val="24"/>
          <w:szCs w:val="24"/>
        </w:rPr>
        <w:t xml:space="preserve"> στην αγκαλιά του.</w:t>
      </w:r>
      <w:r w:rsidR="008952B0" w:rsidRPr="008B7475">
        <w:rPr>
          <w:rStyle w:val="a5"/>
          <w:rFonts w:ascii="Times New Roman" w:hAnsi="Times New Roman" w:cs="Times New Roman"/>
          <w:sz w:val="24"/>
          <w:szCs w:val="24"/>
        </w:rPr>
        <w:footnoteReference w:id="164"/>
      </w:r>
      <w:r w:rsidR="008952B0" w:rsidRPr="008B7475">
        <w:rPr>
          <w:rFonts w:ascii="Times New Roman" w:hAnsi="Times New Roman" w:cs="Times New Roman"/>
          <w:sz w:val="24"/>
          <w:szCs w:val="24"/>
        </w:rPr>
        <w:t xml:space="preserve"> </w:t>
      </w:r>
      <w:r w:rsidR="00C75B75" w:rsidRPr="008B7475">
        <w:rPr>
          <w:rFonts w:ascii="Times New Roman" w:hAnsi="Times New Roman" w:cs="Times New Roman"/>
          <w:sz w:val="24"/>
          <w:szCs w:val="24"/>
        </w:rPr>
        <w:t xml:space="preserve"> Ο</w:t>
      </w:r>
      <w:r w:rsidR="00187B10" w:rsidRPr="008B7475">
        <w:rPr>
          <w:rFonts w:ascii="Times New Roman" w:hAnsi="Times New Roman" w:cs="Times New Roman"/>
          <w:sz w:val="24"/>
          <w:szCs w:val="24"/>
        </w:rPr>
        <w:t xml:space="preserve"> πραγματικά δίκαιος άνθρωπος μπορεί</w:t>
      </w:r>
      <w:r w:rsidR="00C75B75" w:rsidRPr="008B7475">
        <w:rPr>
          <w:rFonts w:ascii="Times New Roman" w:hAnsi="Times New Roman" w:cs="Times New Roman"/>
          <w:sz w:val="24"/>
          <w:szCs w:val="24"/>
        </w:rPr>
        <w:t xml:space="preserve"> </w:t>
      </w:r>
      <w:r w:rsidR="00187B10" w:rsidRPr="008B7475">
        <w:rPr>
          <w:rFonts w:ascii="Times New Roman" w:hAnsi="Times New Roman" w:cs="Times New Roman"/>
          <w:sz w:val="24"/>
          <w:szCs w:val="24"/>
        </w:rPr>
        <w:t xml:space="preserve"> όχι μόνο στην αγκαλιά του να κρατήσει τον Θεό</w:t>
      </w:r>
      <w:r w:rsidR="00C75B75" w:rsidRPr="008B7475">
        <w:rPr>
          <w:rFonts w:ascii="Times New Roman" w:hAnsi="Times New Roman" w:cs="Times New Roman"/>
          <w:sz w:val="24"/>
          <w:szCs w:val="24"/>
        </w:rPr>
        <w:t xml:space="preserve">, </w:t>
      </w:r>
      <w:r w:rsidR="00187B10" w:rsidRPr="008B7475">
        <w:rPr>
          <w:rFonts w:ascii="Times New Roman" w:hAnsi="Times New Roman" w:cs="Times New Roman"/>
          <w:sz w:val="24"/>
          <w:szCs w:val="24"/>
        </w:rPr>
        <w:t xml:space="preserve"> αλλά να γίνει ο ίδιος κατοικία για τον Θεό, να γίνει</w:t>
      </w:r>
      <w:r w:rsidR="00C72A9B" w:rsidRPr="008B7475">
        <w:rPr>
          <w:rFonts w:ascii="Times New Roman" w:hAnsi="Times New Roman" w:cs="Times New Roman"/>
          <w:sz w:val="24"/>
          <w:szCs w:val="24"/>
        </w:rPr>
        <w:t xml:space="preserve"> δηλαδή </w:t>
      </w:r>
      <w:r w:rsidR="00187B10" w:rsidRPr="008B7475">
        <w:rPr>
          <w:rFonts w:ascii="Times New Roman" w:hAnsi="Times New Roman" w:cs="Times New Roman"/>
          <w:sz w:val="24"/>
          <w:szCs w:val="24"/>
        </w:rPr>
        <w:t xml:space="preserve"> Θεοφό</w:t>
      </w:r>
      <w:r w:rsidR="00C72A9B" w:rsidRPr="008B7475">
        <w:rPr>
          <w:rFonts w:ascii="Times New Roman" w:hAnsi="Times New Roman" w:cs="Times New Roman"/>
          <w:sz w:val="24"/>
          <w:szCs w:val="24"/>
        </w:rPr>
        <w:t xml:space="preserve">ρος. Για τον ίδιο λόγο </w:t>
      </w:r>
      <w:r w:rsidR="00187B10" w:rsidRPr="008B7475">
        <w:rPr>
          <w:rFonts w:ascii="Times New Roman" w:hAnsi="Times New Roman" w:cs="Times New Roman"/>
          <w:sz w:val="24"/>
          <w:szCs w:val="24"/>
        </w:rPr>
        <w:t xml:space="preserve"> και ο επίσκοπος πρέπει να είναι δίκαιος</w:t>
      </w:r>
      <w:r w:rsidR="00E94639" w:rsidRPr="008B7475">
        <w:rPr>
          <w:rFonts w:ascii="Times New Roman" w:hAnsi="Times New Roman" w:cs="Times New Roman"/>
          <w:sz w:val="24"/>
          <w:szCs w:val="24"/>
        </w:rPr>
        <w:t xml:space="preserve"> </w:t>
      </w:r>
      <w:r w:rsidR="00C72A9B" w:rsidRPr="008B7475">
        <w:rPr>
          <w:rFonts w:ascii="Times New Roman" w:hAnsi="Times New Roman" w:cs="Times New Roman"/>
          <w:sz w:val="24"/>
          <w:szCs w:val="24"/>
        </w:rPr>
        <w:t xml:space="preserve">, </w:t>
      </w:r>
      <w:r w:rsidR="00E94639" w:rsidRPr="008B7475">
        <w:rPr>
          <w:rFonts w:ascii="Times New Roman" w:hAnsi="Times New Roman" w:cs="Times New Roman"/>
          <w:sz w:val="24"/>
          <w:szCs w:val="24"/>
        </w:rPr>
        <w:t>όπως μας αναφέρει ο Απόστολος Παύλος.</w:t>
      </w:r>
      <w:r w:rsidR="00E94639" w:rsidRPr="008B7475">
        <w:rPr>
          <w:rStyle w:val="a5"/>
          <w:rFonts w:ascii="Times New Roman" w:hAnsi="Times New Roman" w:cs="Times New Roman"/>
          <w:sz w:val="24"/>
          <w:szCs w:val="24"/>
        </w:rPr>
        <w:footnoteReference w:id="165"/>
      </w:r>
      <w:r w:rsidR="00622C38">
        <w:rPr>
          <w:rFonts w:ascii="Times New Roman" w:hAnsi="Times New Roman" w:cs="Times New Roman"/>
          <w:sz w:val="24"/>
          <w:szCs w:val="24"/>
        </w:rPr>
        <w:t>Ο Άγιος Ιωάννης ο Δαμασκηνός υποστηρίζει ότι ο επίσκοπος πρέπει να έχει το χάρισμα της ομιλίας και να είναι δίκαιος για να λάμψει μπροστά στους ανθρώπους.</w:t>
      </w:r>
      <w:r w:rsidR="00622C38">
        <w:rPr>
          <w:rStyle w:val="a5"/>
          <w:rFonts w:ascii="Times New Roman" w:hAnsi="Times New Roman" w:cs="Times New Roman"/>
          <w:sz w:val="24"/>
          <w:szCs w:val="24"/>
        </w:rPr>
        <w:footnoteReference w:id="166"/>
      </w:r>
      <w:r w:rsidR="00622C38">
        <w:rPr>
          <w:rFonts w:ascii="Times New Roman" w:hAnsi="Times New Roman" w:cs="Times New Roman"/>
          <w:sz w:val="24"/>
          <w:szCs w:val="24"/>
        </w:rPr>
        <w:t xml:space="preserve"> </w:t>
      </w:r>
      <w:r w:rsidR="00C75B75" w:rsidRPr="008B7475">
        <w:rPr>
          <w:rFonts w:ascii="Times New Roman" w:hAnsi="Times New Roman" w:cs="Times New Roman"/>
          <w:sz w:val="24"/>
          <w:szCs w:val="24"/>
        </w:rPr>
        <w:t xml:space="preserve"> Ο Χριστός , με τη γέννησή Του, τη σταυρική Τ</w:t>
      </w:r>
      <w:r w:rsidR="00166215" w:rsidRPr="008B7475">
        <w:rPr>
          <w:rFonts w:ascii="Times New Roman" w:hAnsi="Times New Roman" w:cs="Times New Roman"/>
          <w:sz w:val="24"/>
          <w:szCs w:val="24"/>
        </w:rPr>
        <w:t xml:space="preserve">ου </w:t>
      </w:r>
      <w:r w:rsidR="00C75B75" w:rsidRPr="008B7475">
        <w:rPr>
          <w:rFonts w:ascii="Times New Roman" w:hAnsi="Times New Roman" w:cs="Times New Roman"/>
          <w:sz w:val="24"/>
          <w:szCs w:val="24"/>
        </w:rPr>
        <w:t>πορεία και την Ανάστασή Τ</w:t>
      </w:r>
      <w:r w:rsidR="00166215" w:rsidRPr="008B7475">
        <w:rPr>
          <w:rFonts w:ascii="Times New Roman" w:hAnsi="Times New Roman" w:cs="Times New Roman"/>
          <w:sz w:val="24"/>
          <w:szCs w:val="24"/>
        </w:rPr>
        <w:t>ου</w:t>
      </w:r>
      <w:r w:rsidR="00C75B75" w:rsidRPr="008B7475">
        <w:rPr>
          <w:rFonts w:ascii="Times New Roman" w:hAnsi="Times New Roman" w:cs="Times New Roman"/>
          <w:sz w:val="24"/>
          <w:szCs w:val="24"/>
        </w:rPr>
        <w:t xml:space="preserve">, </w:t>
      </w:r>
      <w:r w:rsidR="00166215" w:rsidRPr="008B7475">
        <w:rPr>
          <w:rFonts w:ascii="Times New Roman" w:hAnsi="Times New Roman" w:cs="Times New Roman"/>
          <w:sz w:val="24"/>
          <w:szCs w:val="24"/>
        </w:rPr>
        <w:t xml:space="preserve"> απέδειξε ότι ο άνθρωπος δεν πρέπει να φοβάται τον θάνατο. Η σωτηρία όμως απαιτεί και την συνέργεια του ανθρώπου. </w:t>
      </w:r>
      <w:r w:rsidR="006A752E">
        <w:rPr>
          <w:rFonts w:ascii="Times New Roman" w:hAnsi="Times New Roman" w:cs="Times New Roman"/>
          <w:sz w:val="24"/>
          <w:szCs w:val="24"/>
        </w:rPr>
        <w:tab/>
      </w:r>
      <w:r w:rsidR="00166215" w:rsidRPr="008B7475">
        <w:rPr>
          <w:rFonts w:ascii="Times New Roman" w:hAnsi="Times New Roman" w:cs="Times New Roman"/>
          <w:sz w:val="24"/>
          <w:szCs w:val="24"/>
        </w:rPr>
        <w:t>Ο δίκαιος άνθρωπος για να γίνει μέτοχος της σωτηρίας πρέ</w:t>
      </w:r>
      <w:r w:rsidR="00C75B75" w:rsidRPr="008B7475">
        <w:rPr>
          <w:rFonts w:ascii="Times New Roman" w:hAnsi="Times New Roman" w:cs="Times New Roman"/>
          <w:sz w:val="24"/>
          <w:szCs w:val="24"/>
        </w:rPr>
        <w:t xml:space="preserve">πει να είναι δίκαιος και για </w:t>
      </w:r>
      <w:r w:rsidR="00E9739E" w:rsidRPr="008B7475">
        <w:rPr>
          <w:rFonts w:ascii="Times New Roman" w:hAnsi="Times New Roman" w:cs="Times New Roman"/>
          <w:sz w:val="24"/>
          <w:szCs w:val="24"/>
        </w:rPr>
        <w:t>να είναι δίκαιος πρέπε</w:t>
      </w:r>
      <w:r w:rsidR="00C75B75" w:rsidRPr="008B7475">
        <w:rPr>
          <w:rFonts w:ascii="Times New Roman" w:hAnsi="Times New Roman" w:cs="Times New Roman"/>
          <w:sz w:val="24"/>
          <w:szCs w:val="24"/>
        </w:rPr>
        <w:t xml:space="preserve">ι να κάνει το θέλημα του </w:t>
      </w:r>
      <w:r w:rsidR="00BE6C56">
        <w:rPr>
          <w:rFonts w:ascii="Times New Roman" w:hAnsi="Times New Roman" w:cs="Times New Roman"/>
          <w:sz w:val="24"/>
          <w:szCs w:val="24"/>
        </w:rPr>
        <w:t xml:space="preserve">Θεού. Στην περίπτωση που το κατορθώσει, </w:t>
      </w:r>
      <w:r w:rsidR="00E9739E" w:rsidRPr="008B7475">
        <w:rPr>
          <w:rFonts w:ascii="Times New Roman" w:hAnsi="Times New Roman" w:cs="Times New Roman"/>
          <w:sz w:val="24"/>
          <w:szCs w:val="24"/>
        </w:rPr>
        <w:t xml:space="preserve"> έρχεται η σωτηρία</w:t>
      </w:r>
      <w:r w:rsidR="00C75B75" w:rsidRPr="008B7475">
        <w:rPr>
          <w:rFonts w:ascii="Times New Roman" w:hAnsi="Times New Roman" w:cs="Times New Roman"/>
          <w:sz w:val="24"/>
          <w:szCs w:val="24"/>
        </w:rPr>
        <w:t xml:space="preserve"> του  ως ευλογία</w:t>
      </w:r>
      <w:r w:rsidR="00E9739E" w:rsidRPr="008B7475">
        <w:rPr>
          <w:rFonts w:ascii="Times New Roman" w:hAnsi="Times New Roman" w:cs="Times New Roman"/>
          <w:sz w:val="24"/>
          <w:szCs w:val="24"/>
        </w:rPr>
        <w:t>.</w:t>
      </w:r>
      <w:r w:rsidR="00C75B75" w:rsidRPr="008B7475">
        <w:rPr>
          <w:rFonts w:ascii="Times New Roman" w:hAnsi="Times New Roman" w:cs="Times New Roman"/>
          <w:sz w:val="24"/>
          <w:szCs w:val="24"/>
        </w:rPr>
        <w:t xml:space="preserve"> Μέσω της</w:t>
      </w:r>
      <w:r w:rsidR="00AA1847" w:rsidRPr="008B7475">
        <w:rPr>
          <w:rFonts w:ascii="Times New Roman" w:hAnsi="Times New Roman" w:cs="Times New Roman"/>
          <w:sz w:val="24"/>
          <w:szCs w:val="24"/>
        </w:rPr>
        <w:t xml:space="preserve"> ταπείνωση</w:t>
      </w:r>
      <w:r w:rsidR="00C75B75" w:rsidRPr="008B7475">
        <w:rPr>
          <w:rFonts w:ascii="Times New Roman" w:hAnsi="Times New Roman" w:cs="Times New Roman"/>
          <w:sz w:val="24"/>
          <w:szCs w:val="24"/>
        </w:rPr>
        <w:t>ς</w:t>
      </w:r>
      <w:r w:rsidR="00AA1847" w:rsidRPr="008B7475">
        <w:rPr>
          <w:rFonts w:ascii="Times New Roman" w:hAnsi="Times New Roman" w:cs="Times New Roman"/>
          <w:sz w:val="24"/>
          <w:szCs w:val="24"/>
        </w:rPr>
        <w:t>,</w:t>
      </w:r>
      <w:r w:rsidR="00C75B75" w:rsidRPr="008B7475">
        <w:rPr>
          <w:rFonts w:ascii="Times New Roman" w:hAnsi="Times New Roman" w:cs="Times New Roman"/>
          <w:sz w:val="24"/>
          <w:szCs w:val="24"/>
        </w:rPr>
        <w:t xml:space="preserve"> της </w:t>
      </w:r>
      <w:r w:rsidR="00AA1847" w:rsidRPr="008B7475">
        <w:rPr>
          <w:rFonts w:ascii="Times New Roman" w:hAnsi="Times New Roman" w:cs="Times New Roman"/>
          <w:sz w:val="24"/>
          <w:szCs w:val="24"/>
        </w:rPr>
        <w:t xml:space="preserve"> αλήθεια</w:t>
      </w:r>
      <w:r w:rsidR="00C75B75" w:rsidRPr="008B7475">
        <w:rPr>
          <w:rFonts w:ascii="Times New Roman" w:hAnsi="Times New Roman" w:cs="Times New Roman"/>
          <w:sz w:val="24"/>
          <w:szCs w:val="24"/>
        </w:rPr>
        <w:t>ς</w:t>
      </w:r>
      <w:r w:rsidR="00AA1847" w:rsidRPr="008B7475">
        <w:rPr>
          <w:rFonts w:ascii="Times New Roman" w:hAnsi="Times New Roman" w:cs="Times New Roman"/>
          <w:sz w:val="24"/>
          <w:szCs w:val="24"/>
        </w:rPr>
        <w:t>,</w:t>
      </w:r>
      <w:r w:rsidR="00C75B75" w:rsidRPr="008B7475">
        <w:rPr>
          <w:rFonts w:ascii="Times New Roman" w:hAnsi="Times New Roman" w:cs="Times New Roman"/>
          <w:sz w:val="24"/>
          <w:szCs w:val="24"/>
        </w:rPr>
        <w:t xml:space="preserve"> της </w:t>
      </w:r>
      <w:r w:rsidR="00AA1847" w:rsidRPr="008B7475">
        <w:rPr>
          <w:rFonts w:ascii="Times New Roman" w:hAnsi="Times New Roman" w:cs="Times New Roman"/>
          <w:sz w:val="24"/>
          <w:szCs w:val="24"/>
        </w:rPr>
        <w:t xml:space="preserve"> αγάπη</w:t>
      </w:r>
      <w:r w:rsidR="00C75B75" w:rsidRPr="008B7475">
        <w:rPr>
          <w:rFonts w:ascii="Times New Roman" w:hAnsi="Times New Roman" w:cs="Times New Roman"/>
          <w:sz w:val="24"/>
          <w:szCs w:val="24"/>
        </w:rPr>
        <w:t xml:space="preserve">ς και της </w:t>
      </w:r>
      <w:r w:rsidR="00AA1847" w:rsidRPr="008B7475">
        <w:rPr>
          <w:rFonts w:ascii="Times New Roman" w:hAnsi="Times New Roman" w:cs="Times New Roman"/>
          <w:sz w:val="24"/>
          <w:szCs w:val="24"/>
        </w:rPr>
        <w:t xml:space="preserve"> αποδοχή</w:t>
      </w:r>
      <w:r w:rsidR="00C75B75" w:rsidRPr="008B7475">
        <w:rPr>
          <w:rFonts w:ascii="Times New Roman" w:hAnsi="Times New Roman" w:cs="Times New Roman"/>
          <w:sz w:val="24"/>
          <w:szCs w:val="24"/>
        </w:rPr>
        <w:t xml:space="preserve">ς  της θείας δικαιοσύνης ο </w:t>
      </w:r>
      <w:r w:rsidR="00AA1847" w:rsidRPr="008B7475">
        <w:rPr>
          <w:rFonts w:ascii="Times New Roman" w:hAnsi="Times New Roman" w:cs="Times New Roman"/>
          <w:sz w:val="24"/>
          <w:szCs w:val="24"/>
        </w:rPr>
        <w:t xml:space="preserve"> </w:t>
      </w:r>
      <w:r w:rsidR="00CF6BD7" w:rsidRPr="008B7475">
        <w:rPr>
          <w:rFonts w:ascii="Times New Roman" w:hAnsi="Times New Roman" w:cs="Times New Roman"/>
          <w:sz w:val="24"/>
          <w:szCs w:val="24"/>
        </w:rPr>
        <w:t xml:space="preserve">άνθρωπος  πορεύεται </w:t>
      </w:r>
      <w:r w:rsidR="00AA1847" w:rsidRPr="008B7475">
        <w:rPr>
          <w:rFonts w:ascii="Times New Roman" w:hAnsi="Times New Roman" w:cs="Times New Roman"/>
          <w:sz w:val="24"/>
          <w:szCs w:val="24"/>
        </w:rPr>
        <w:t xml:space="preserve"> προς </w:t>
      </w:r>
      <w:r w:rsidR="002511D5" w:rsidRPr="008B7475">
        <w:rPr>
          <w:rFonts w:ascii="Times New Roman" w:hAnsi="Times New Roman" w:cs="Times New Roman"/>
          <w:sz w:val="24"/>
          <w:szCs w:val="24"/>
        </w:rPr>
        <w:t>τον Θ</w:t>
      </w:r>
      <w:r w:rsidR="00C72A9B" w:rsidRPr="008B7475">
        <w:rPr>
          <w:rFonts w:ascii="Times New Roman" w:hAnsi="Times New Roman" w:cs="Times New Roman"/>
          <w:sz w:val="24"/>
          <w:szCs w:val="24"/>
        </w:rPr>
        <w:t>εό</w:t>
      </w:r>
      <w:r w:rsidR="00F8490A" w:rsidRPr="008B7475">
        <w:rPr>
          <w:rFonts w:ascii="Times New Roman" w:hAnsi="Times New Roman" w:cs="Times New Roman"/>
          <w:sz w:val="24"/>
          <w:szCs w:val="24"/>
        </w:rPr>
        <w:t>. Ο άνθρωπος γίνεται δίκαιος με την πιστότητά του στο θέλημα του Θεού και με την τήρηση των εντολών Του. Ο νόμος του Θεού, είναι ουσιαστικά νόμος δικαιοσύνης και κάθε ανθρώπινη δικαιοσύνη αντλεί το περιεχόμενό της από τη θεια δικαιοσύνη.</w:t>
      </w:r>
      <w:r w:rsidR="00547380" w:rsidRPr="008B7475">
        <w:rPr>
          <w:rFonts w:ascii="Times New Roman" w:hAnsi="Times New Roman" w:cs="Times New Roman"/>
          <w:sz w:val="24"/>
          <w:szCs w:val="24"/>
        </w:rPr>
        <w:t xml:space="preserve"> Αυτός λοιπόν που θέλει να είναι δίκαιος, γίνεται φίλος του Χριστού , που </w:t>
      </w:r>
      <w:r w:rsidR="00BE6C56">
        <w:rPr>
          <w:rFonts w:ascii="Times New Roman" w:hAnsi="Times New Roman" w:cs="Times New Roman"/>
          <w:sz w:val="24"/>
          <w:szCs w:val="24"/>
        </w:rPr>
        <w:t xml:space="preserve">θυσιάζεται για τους αμαρτωλούς. Μετέχει </w:t>
      </w:r>
      <w:r w:rsidR="00547380" w:rsidRPr="008B7475">
        <w:rPr>
          <w:rFonts w:ascii="Times New Roman" w:hAnsi="Times New Roman" w:cs="Times New Roman"/>
          <w:sz w:val="24"/>
          <w:szCs w:val="24"/>
        </w:rPr>
        <w:t xml:space="preserve"> της </w:t>
      </w:r>
      <w:r w:rsidR="00CF6BD7" w:rsidRPr="008B7475">
        <w:rPr>
          <w:rFonts w:ascii="Times New Roman" w:hAnsi="Times New Roman" w:cs="Times New Roman"/>
          <w:sz w:val="24"/>
          <w:szCs w:val="24"/>
        </w:rPr>
        <w:t>θείας δικαιοσύνης και λαμβάνει ως δώρο τη φώτιση και τη διάκριση.</w:t>
      </w:r>
      <w:r w:rsidR="00547380" w:rsidRPr="008B7475">
        <w:rPr>
          <w:rFonts w:ascii="Times New Roman" w:hAnsi="Times New Roman" w:cs="Times New Roman"/>
          <w:sz w:val="24"/>
          <w:szCs w:val="24"/>
        </w:rPr>
        <w:t xml:space="preserve"> </w:t>
      </w:r>
      <w:r w:rsidR="006A752E">
        <w:rPr>
          <w:rFonts w:ascii="Times New Roman" w:hAnsi="Times New Roman" w:cs="Times New Roman"/>
          <w:sz w:val="24"/>
          <w:szCs w:val="24"/>
        </w:rPr>
        <w:tab/>
      </w:r>
      <w:r w:rsidR="006A752E">
        <w:rPr>
          <w:rFonts w:ascii="Times New Roman" w:hAnsi="Times New Roman" w:cs="Times New Roman"/>
          <w:sz w:val="24"/>
          <w:szCs w:val="24"/>
        </w:rPr>
        <w:tab/>
      </w:r>
      <w:r w:rsidR="006A752E">
        <w:rPr>
          <w:rFonts w:ascii="Times New Roman" w:hAnsi="Times New Roman" w:cs="Times New Roman"/>
          <w:sz w:val="24"/>
          <w:szCs w:val="24"/>
        </w:rPr>
        <w:tab/>
      </w:r>
      <w:r w:rsidR="006A752E">
        <w:rPr>
          <w:rFonts w:ascii="Times New Roman" w:hAnsi="Times New Roman" w:cs="Times New Roman"/>
          <w:sz w:val="24"/>
          <w:szCs w:val="24"/>
        </w:rPr>
        <w:tab/>
      </w:r>
      <w:r w:rsidR="00547380" w:rsidRPr="008B7475">
        <w:rPr>
          <w:rFonts w:ascii="Times New Roman" w:hAnsi="Times New Roman" w:cs="Times New Roman"/>
          <w:sz w:val="24"/>
          <w:szCs w:val="24"/>
        </w:rPr>
        <w:t xml:space="preserve">Ο Θεός εφαρμόζει τη δικαιοσύνη στη ζωή του ανθρώπου είτε μένοντας αδρανής, είτε παρεμβαίνοντας. Στην πρώτη περίπτωση αφήνει τον άνθρωπο να </w:t>
      </w:r>
      <w:r w:rsidR="00547380" w:rsidRPr="008B7475">
        <w:rPr>
          <w:rFonts w:ascii="Times New Roman" w:hAnsi="Times New Roman" w:cs="Times New Roman"/>
          <w:sz w:val="24"/>
          <w:szCs w:val="24"/>
        </w:rPr>
        <w:lastRenderedPageBreak/>
        <w:t>υποστεί τις συνέπειες των πράξεων του, ενώ στη δεύτερη με τη δυναμική του παρέμβαση τον λυτρώνει από  τις παγίδες του διαβόλου.</w:t>
      </w:r>
      <w:r w:rsidR="00050619" w:rsidRPr="008B7475">
        <w:rPr>
          <w:rFonts w:ascii="Times New Roman" w:hAnsi="Times New Roman" w:cs="Times New Roman"/>
          <w:sz w:val="24"/>
          <w:szCs w:val="24"/>
        </w:rPr>
        <w:t xml:space="preserve"> Ο Θεός </w:t>
      </w:r>
      <w:r w:rsidR="00124CC1">
        <w:rPr>
          <w:rFonts w:ascii="Times New Roman" w:hAnsi="Times New Roman" w:cs="Times New Roman"/>
          <w:sz w:val="24"/>
          <w:szCs w:val="24"/>
        </w:rPr>
        <w:t>αν και</w:t>
      </w:r>
      <w:r w:rsidR="00050619" w:rsidRPr="008B7475">
        <w:rPr>
          <w:rFonts w:ascii="Times New Roman" w:hAnsi="Times New Roman" w:cs="Times New Roman"/>
          <w:sz w:val="24"/>
          <w:szCs w:val="24"/>
        </w:rPr>
        <w:t xml:space="preserve"> είναι παντοδύναμος,</w:t>
      </w:r>
      <w:r w:rsidR="00124CC1">
        <w:rPr>
          <w:rFonts w:ascii="Times New Roman" w:hAnsi="Times New Roman" w:cs="Times New Roman"/>
          <w:sz w:val="24"/>
          <w:szCs w:val="24"/>
        </w:rPr>
        <w:t xml:space="preserve"> ωστόσο</w:t>
      </w:r>
      <w:r w:rsidR="00050619" w:rsidRPr="008B7475">
        <w:rPr>
          <w:rFonts w:ascii="Times New Roman" w:hAnsi="Times New Roman" w:cs="Times New Roman"/>
          <w:sz w:val="24"/>
          <w:szCs w:val="24"/>
        </w:rPr>
        <w:t xml:space="preserve"> δεν επιβάλλεται με τη δύναμή Του. Η δύναμή Του δεν προηγείται της δικαιοσύνης, αλλά έπεται αυτής. Ο Θεός δεν ενεργεί εκδικητικά και με εμπάθεια, ούτε τιμωρεί την ανθρώπινη ασυδοσία και αδικία. Παρεμβαίνει όμως με τη χάρη Του και εξαλείφει την ανθρώπινη αδικία. Το γεγονός μάλιστα ότι σε πολλές των περιπτώσεων ο Θεός  δικαιώνει τον αμαρτωλό άνθρωπο και δεν αποδίδει το κακό, </w:t>
      </w:r>
      <w:r w:rsidR="00F97EB8" w:rsidRPr="008B7475">
        <w:rPr>
          <w:rFonts w:ascii="Times New Roman" w:hAnsi="Times New Roman" w:cs="Times New Roman"/>
          <w:sz w:val="24"/>
          <w:szCs w:val="24"/>
        </w:rPr>
        <w:t>έρχεται σε αντίθεση με το κοσμικό φρόνημα και τη νομική έννοια της δικαιοσύνης. Ο Θεός όμως δε σκέφτεται, ούτε ενεργεί</w:t>
      </w:r>
      <w:r w:rsidR="002511D5" w:rsidRPr="008B7475">
        <w:rPr>
          <w:rFonts w:ascii="Times New Roman" w:hAnsi="Times New Roman" w:cs="Times New Roman"/>
          <w:sz w:val="24"/>
          <w:szCs w:val="24"/>
        </w:rPr>
        <w:t xml:space="preserve"> με βάση την ανθρώπινη λογική. Η </w:t>
      </w:r>
      <w:r w:rsidR="00F97EB8" w:rsidRPr="008B7475">
        <w:rPr>
          <w:rFonts w:ascii="Times New Roman" w:hAnsi="Times New Roman" w:cs="Times New Roman"/>
          <w:sz w:val="24"/>
          <w:szCs w:val="24"/>
        </w:rPr>
        <w:t xml:space="preserve"> δικαιοσύνη Του  δεν υπόκειται στη σχετικότητα και τη χρονικότητα. </w:t>
      </w:r>
      <w:r w:rsidR="006A752E">
        <w:rPr>
          <w:rFonts w:ascii="Times New Roman" w:hAnsi="Times New Roman" w:cs="Times New Roman"/>
          <w:sz w:val="24"/>
          <w:szCs w:val="24"/>
        </w:rPr>
        <w:tab/>
      </w:r>
      <w:r w:rsidR="006A752E">
        <w:rPr>
          <w:rFonts w:ascii="Times New Roman" w:hAnsi="Times New Roman" w:cs="Times New Roman"/>
          <w:sz w:val="24"/>
          <w:szCs w:val="24"/>
        </w:rPr>
        <w:tab/>
      </w:r>
      <w:r w:rsidR="00F97EB8" w:rsidRPr="008B7475">
        <w:rPr>
          <w:rFonts w:ascii="Times New Roman" w:hAnsi="Times New Roman" w:cs="Times New Roman"/>
          <w:sz w:val="24"/>
          <w:szCs w:val="24"/>
        </w:rPr>
        <w:t>Η αποκάλυψη της θείας δικαιοσύνης σημαίνει καταδίκη  της αδικίας και δικαίωση του ανθρώπου.</w:t>
      </w:r>
      <w:r w:rsidR="00C516F1" w:rsidRPr="008B7475">
        <w:rPr>
          <w:rFonts w:ascii="Times New Roman" w:hAnsi="Times New Roman" w:cs="Times New Roman"/>
          <w:sz w:val="24"/>
          <w:szCs w:val="24"/>
        </w:rPr>
        <w:t xml:space="preserve"> Η θεία δικαιοσύνη οδηγεί τον άνθρωπο να επιθυμεί με κάθε τρόπο την κοινωνική δικαιοσύνη που είναι μεγάλη χριστιανική αρετή.</w:t>
      </w:r>
      <w:r w:rsidR="00C516F1" w:rsidRPr="008B7475">
        <w:rPr>
          <w:rStyle w:val="a5"/>
          <w:rFonts w:ascii="Times New Roman" w:hAnsi="Times New Roman" w:cs="Times New Roman"/>
          <w:sz w:val="24"/>
          <w:szCs w:val="24"/>
        </w:rPr>
        <w:footnoteReference w:id="167"/>
      </w:r>
      <w:r w:rsidR="00F97EB8" w:rsidRPr="008B7475">
        <w:rPr>
          <w:rFonts w:ascii="Times New Roman" w:hAnsi="Times New Roman" w:cs="Times New Roman"/>
          <w:sz w:val="24"/>
          <w:szCs w:val="24"/>
        </w:rPr>
        <w:t xml:space="preserve"> Η πίστη στην ενυπόστατη  δικαιοσύνη  του Χριστού παρακινεί κάθε άνθρωπο</w:t>
      </w:r>
      <w:r w:rsidR="00050619" w:rsidRPr="008B7475">
        <w:rPr>
          <w:rFonts w:ascii="Times New Roman" w:hAnsi="Times New Roman" w:cs="Times New Roman"/>
          <w:sz w:val="24"/>
          <w:szCs w:val="24"/>
        </w:rPr>
        <w:t xml:space="preserve"> </w:t>
      </w:r>
      <w:r w:rsidR="00547380" w:rsidRPr="008B7475">
        <w:rPr>
          <w:rFonts w:ascii="Times New Roman" w:hAnsi="Times New Roman" w:cs="Times New Roman"/>
          <w:sz w:val="24"/>
          <w:szCs w:val="24"/>
        </w:rPr>
        <w:t xml:space="preserve"> </w:t>
      </w:r>
      <w:r w:rsidR="00F97EB8" w:rsidRPr="008B7475">
        <w:rPr>
          <w:rFonts w:ascii="Times New Roman" w:hAnsi="Times New Roman" w:cs="Times New Roman"/>
          <w:sz w:val="24"/>
          <w:szCs w:val="24"/>
        </w:rPr>
        <w:t xml:space="preserve">να τη βιώσει προσωπικά, ακολουθώντας το παράδειγμά Του. </w:t>
      </w:r>
      <w:r w:rsidR="00C72A9B" w:rsidRPr="008B7475">
        <w:rPr>
          <w:rFonts w:ascii="Times New Roman" w:hAnsi="Times New Roman" w:cs="Times New Roman"/>
          <w:sz w:val="24"/>
          <w:szCs w:val="24"/>
        </w:rPr>
        <w:t>Ο άνθρωπος ο</w:t>
      </w:r>
      <w:r w:rsidR="00F97EB8" w:rsidRPr="008B7475">
        <w:rPr>
          <w:rFonts w:ascii="Times New Roman" w:hAnsi="Times New Roman" w:cs="Times New Roman"/>
          <w:sz w:val="24"/>
          <w:szCs w:val="24"/>
        </w:rPr>
        <w:t>φείλει επίσης να κατανοήσει,  κάνοντας ενδοσκόπηση</w:t>
      </w:r>
      <w:r w:rsidR="00C72A9B" w:rsidRPr="008B7475">
        <w:rPr>
          <w:rFonts w:ascii="Times New Roman" w:hAnsi="Times New Roman" w:cs="Times New Roman"/>
          <w:sz w:val="24"/>
          <w:szCs w:val="24"/>
        </w:rPr>
        <w:t xml:space="preserve"> και αποσκοπώντας στην αυτογνωσία</w:t>
      </w:r>
      <w:r w:rsidR="00F97EB8" w:rsidRPr="008B7475">
        <w:rPr>
          <w:rFonts w:ascii="Times New Roman" w:hAnsi="Times New Roman" w:cs="Times New Roman"/>
          <w:sz w:val="24"/>
          <w:szCs w:val="24"/>
        </w:rPr>
        <w:t xml:space="preserve">, ότι η αδικία δε βρίσκεται </w:t>
      </w:r>
      <w:r w:rsidR="002F6969" w:rsidRPr="008B7475">
        <w:rPr>
          <w:rFonts w:ascii="Times New Roman" w:hAnsi="Times New Roman" w:cs="Times New Roman"/>
          <w:sz w:val="24"/>
          <w:szCs w:val="24"/>
        </w:rPr>
        <w:t>έξω από αυτόν, στους άλλους ή στην ευρύτερη κοινωνία, αλλά πηγάζει από μέσα του .Με αυτή τη λογική τόσο ο εκκλησιαστικός άρχοντας όσο και ο εκάστοτε ηγέτης πρέπει   πρώτα να χτυπήσει την αδικία στη ρίζα της και έπειτα αφού έχει κατευνάσει και χαλιναγωγήσει τα δικά του πάθη και αδυναμίες, να στραφεί με αγάπη προς τους συνανθρώπους του, ακόμα και τους εχθρούς και δείχνοντας μεγαλοψυχία να σηκώσει στους δικούς του ώμους  την αδικία.</w:t>
      </w:r>
      <w:r w:rsidR="006A752E">
        <w:rPr>
          <w:rFonts w:ascii="Times New Roman" w:hAnsi="Times New Roman" w:cs="Times New Roman"/>
          <w:sz w:val="24"/>
          <w:szCs w:val="24"/>
        </w:rPr>
        <w:tab/>
      </w:r>
      <w:r w:rsidR="006A752E">
        <w:rPr>
          <w:rFonts w:ascii="Times New Roman" w:hAnsi="Times New Roman" w:cs="Times New Roman"/>
          <w:sz w:val="24"/>
          <w:szCs w:val="24"/>
        </w:rPr>
        <w:tab/>
      </w:r>
      <w:r w:rsidR="006A752E">
        <w:rPr>
          <w:rFonts w:ascii="Times New Roman" w:hAnsi="Times New Roman" w:cs="Times New Roman"/>
          <w:sz w:val="24"/>
          <w:szCs w:val="24"/>
        </w:rPr>
        <w:tab/>
      </w:r>
      <w:r w:rsidR="006A752E">
        <w:rPr>
          <w:rFonts w:ascii="Times New Roman" w:hAnsi="Times New Roman" w:cs="Times New Roman"/>
          <w:sz w:val="24"/>
          <w:szCs w:val="24"/>
        </w:rPr>
        <w:tab/>
      </w:r>
      <w:r w:rsidR="002F6969" w:rsidRPr="008B7475">
        <w:rPr>
          <w:rFonts w:ascii="Times New Roman" w:hAnsi="Times New Roman" w:cs="Times New Roman"/>
          <w:sz w:val="24"/>
          <w:szCs w:val="24"/>
        </w:rPr>
        <w:t>Με αυτή του τη στάση, επιτυγχάνει να περιορίσει την εξάπλωση και τη συσσώρευσή της στον κόσμο, ενώ ταυτόχρονα δίνει το λαμπρό παράδειγμα</w:t>
      </w:r>
      <w:r w:rsidR="00D000B1" w:rsidRPr="008B7475">
        <w:rPr>
          <w:rFonts w:ascii="Times New Roman" w:hAnsi="Times New Roman" w:cs="Times New Roman"/>
          <w:sz w:val="24"/>
          <w:szCs w:val="24"/>
        </w:rPr>
        <w:t xml:space="preserve"> στον περίγυρό του. Με αυτή τη θυσιαστική διάθεση ανάγεται σε εμβλη</w:t>
      </w:r>
      <w:r w:rsidR="00AD260C">
        <w:rPr>
          <w:rFonts w:ascii="Times New Roman" w:hAnsi="Times New Roman" w:cs="Times New Roman"/>
          <w:sz w:val="24"/>
          <w:szCs w:val="24"/>
        </w:rPr>
        <w:t>ματικό πρότυπο συμπεριφοράς. Ο η</w:t>
      </w:r>
      <w:r w:rsidR="00D000B1" w:rsidRPr="008B7475">
        <w:rPr>
          <w:rFonts w:ascii="Times New Roman" w:hAnsi="Times New Roman" w:cs="Times New Roman"/>
          <w:sz w:val="24"/>
          <w:szCs w:val="24"/>
        </w:rPr>
        <w:t>γέτης  που θέλει να είναι δίκαιος, οφείλει να διαθέτει α</w:t>
      </w:r>
      <w:r w:rsidR="002511D5" w:rsidRPr="008B7475">
        <w:rPr>
          <w:rFonts w:ascii="Times New Roman" w:hAnsi="Times New Roman" w:cs="Times New Roman"/>
          <w:sz w:val="24"/>
          <w:szCs w:val="24"/>
        </w:rPr>
        <w:t xml:space="preserve">περιόριστη ανεκτικότητα, να  αξιολογεί με αντικειμενικά κριτήρια, να παραμένει αδιάβλητος και αδιάφθορος παρά τις πιέσεις της </w:t>
      </w:r>
      <w:r w:rsidR="0013557C" w:rsidRPr="008B7475">
        <w:rPr>
          <w:rFonts w:ascii="Times New Roman" w:hAnsi="Times New Roman" w:cs="Times New Roman"/>
          <w:sz w:val="24"/>
          <w:szCs w:val="24"/>
        </w:rPr>
        <w:t xml:space="preserve">εποχής, </w:t>
      </w:r>
      <w:r w:rsidR="002511D5" w:rsidRPr="008B7475">
        <w:rPr>
          <w:rFonts w:ascii="Times New Roman" w:hAnsi="Times New Roman" w:cs="Times New Roman"/>
          <w:sz w:val="24"/>
          <w:szCs w:val="24"/>
        </w:rPr>
        <w:t xml:space="preserve"> να μην εν</w:t>
      </w:r>
      <w:r w:rsidR="0013557C" w:rsidRPr="008B7475">
        <w:rPr>
          <w:rFonts w:ascii="Times New Roman" w:hAnsi="Times New Roman" w:cs="Times New Roman"/>
          <w:sz w:val="24"/>
          <w:szCs w:val="24"/>
        </w:rPr>
        <w:t>δίδει σε ρουσφετολογικές προτάσεις ούτε να  δημιουργεί</w:t>
      </w:r>
      <w:r w:rsidR="002511D5" w:rsidRPr="008B7475">
        <w:rPr>
          <w:rFonts w:ascii="Times New Roman" w:hAnsi="Times New Roman" w:cs="Times New Roman"/>
          <w:sz w:val="24"/>
          <w:szCs w:val="24"/>
        </w:rPr>
        <w:t xml:space="preserve"> πελατειακές σχέσεις. Πρέπει να είναι αμερόληπτος,</w:t>
      </w:r>
      <w:r w:rsidR="0013557C" w:rsidRPr="008B7475">
        <w:rPr>
          <w:rFonts w:ascii="Times New Roman" w:hAnsi="Times New Roman" w:cs="Times New Roman"/>
          <w:sz w:val="24"/>
          <w:szCs w:val="24"/>
        </w:rPr>
        <w:t xml:space="preserve"> διαμορφώνοντας διαφανείς σχέσεις,  </w:t>
      </w:r>
      <w:r w:rsidR="002511D5" w:rsidRPr="008B7475">
        <w:rPr>
          <w:rFonts w:ascii="Times New Roman" w:hAnsi="Times New Roman" w:cs="Times New Roman"/>
          <w:sz w:val="24"/>
          <w:szCs w:val="24"/>
        </w:rPr>
        <w:t xml:space="preserve"> να συμπεριφέρεται με επιείκεια και εντιμότητα </w:t>
      </w:r>
      <w:r w:rsidR="002511D5" w:rsidRPr="008B7475">
        <w:rPr>
          <w:rFonts w:ascii="Times New Roman" w:hAnsi="Times New Roman" w:cs="Times New Roman"/>
          <w:sz w:val="24"/>
          <w:szCs w:val="24"/>
        </w:rPr>
        <w:lastRenderedPageBreak/>
        <w:t xml:space="preserve">προς όλους, χωρίς να κάνει διακρίσεις. Η άδικη στάση και συμπεριφορά </w:t>
      </w:r>
      <w:r w:rsidR="008302A1" w:rsidRPr="008B7475">
        <w:rPr>
          <w:rFonts w:ascii="Times New Roman" w:hAnsi="Times New Roman" w:cs="Times New Roman"/>
          <w:sz w:val="24"/>
          <w:szCs w:val="24"/>
        </w:rPr>
        <w:t>επιφέρει δυσάρεστα αποτελέσματα, επισύρει την οργή</w:t>
      </w:r>
      <w:r w:rsidR="0013557C" w:rsidRPr="008B7475">
        <w:rPr>
          <w:rFonts w:ascii="Times New Roman" w:hAnsi="Times New Roman" w:cs="Times New Roman"/>
          <w:sz w:val="24"/>
          <w:szCs w:val="24"/>
        </w:rPr>
        <w:t xml:space="preserve"> και τη χλεύη</w:t>
      </w:r>
      <w:r w:rsidR="008302A1" w:rsidRPr="008B7475">
        <w:rPr>
          <w:rFonts w:ascii="Times New Roman" w:hAnsi="Times New Roman" w:cs="Times New Roman"/>
          <w:sz w:val="24"/>
          <w:szCs w:val="24"/>
        </w:rPr>
        <w:t xml:space="preserve"> των ακολούθων και συνεπάγεται την καταστροφή</w:t>
      </w:r>
      <w:r w:rsidR="0013557C" w:rsidRPr="008B7475">
        <w:rPr>
          <w:rFonts w:ascii="Times New Roman" w:hAnsi="Times New Roman" w:cs="Times New Roman"/>
          <w:sz w:val="24"/>
          <w:szCs w:val="24"/>
        </w:rPr>
        <w:t xml:space="preserve"> του γοήτρου και του κύρους του</w:t>
      </w:r>
      <w:r w:rsidR="008302A1" w:rsidRPr="008B7475">
        <w:rPr>
          <w:rFonts w:ascii="Times New Roman" w:hAnsi="Times New Roman" w:cs="Times New Roman"/>
          <w:sz w:val="24"/>
          <w:szCs w:val="24"/>
        </w:rPr>
        <w:t>. Δεν είναι λίγες</w:t>
      </w:r>
      <w:r w:rsidR="0013557C" w:rsidRPr="008B7475">
        <w:rPr>
          <w:rFonts w:ascii="Times New Roman" w:hAnsi="Times New Roman" w:cs="Times New Roman"/>
          <w:sz w:val="24"/>
          <w:szCs w:val="24"/>
        </w:rPr>
        <w:t xml:space="preserve"> βέβαια </w:t>
      </w:r>
      <w:r w:rsidR="008302A1" w:rsidRPr="008B7475">
        <w:rPr>
          <w:rFonts w:ascii="Times New Roman" w:hAnsi="Times New Roman" w:cs="Times New Roman"/>
          <w:sz w:val="24"/>
          <w:szCs w:val="24"/>
        </w:rPr>
        <w:t xml:space="preserve"> οι φορές</w:t>
      </w:r>
      <w:r w:rsidR="0013557C" w:rsidRPr="008B7475">
        <w:rPr>
          <w:rFonts w:ascii="Times New Roman" w:hAnsi="Times New Roman" w:cs="Times New Roman"/>
          <w:sz w:val="24"/>
          <w:szCs w:val="24"/>
        </w:rPr>
        <w:t xml:space="preserve">, </w:t>
      </w:r>
      <w:r w:rsidR="00AD260C">
        <w:rPr>
          <w:rFonts w:ascii="Times New Roman" w:hAnsi="Times New Roman" w:cs="Times New Roman"/>
          <w:sz w:val="24"/>
          <w:szCs w:val="24"/>
        </w:rPr>
        <w:t xml:space="preserve"> που ο η</w:t>
      </w:r>
      <w:r w:rsidR="008302A1" w:rsidRPr="008B7475">
        <w:rPr>
          <w:rFonts w:ascii="Times New Roman" w:hAnsi="Times New Roman" w:cs="Times New Roman"/>
          <w:sz w:val="24"/>
          <w:szCs w:val="24"/>
        </w:rPr>
        <w:t>γέτη</w:t>
      </w:r>
      <w:r w:rsidR="0013557C" w:rsidRPr="008B7475">
        <w:rPr>
          <w:rFonts w:ascii="Times New Roman" w:hAnsi="Times New Roman" w:cs="Times New Roman"/>
          <w:sz w:val="24"/>
          <w:szCs w:val="24"/>
        </w:rPr>
        <w:t xml:space="preserve">ς προκειμένου να φανεί δίκαιος </w:t>
      </w:r>
      <w:r w:rsidR="008302A1" w:rsidRPr="008B7475">
        <w:rPr>
          <w:rFonts w:ascii="Times New Roman" w:hAnsi="Times New Roman" w:cs="Times New Roman"/>
          <w:sz w:val="24"/>
          <w:szCs w:val="24"/>
        </w:rPr>
        <w:t>και να αντιμετωπίσει προβληματικές</w:t>
      </w:r>
      <w:r w:rsidR="0013557C" w:rsidRPr="008B7475">
        <w:rPr>
          <w:rFonts w:ascii="Times New Roman" w:hAnsi="Times New Roman" w:cs="Times New Roman"/>
          <w:sz w:val="24"/>
          <w:szCs w:val="24"/>
        </w:rPr>
        <w:t xml:space="preserve"> καταστάσεις και</w:t>
      </w:r>
      <w:r w:rsidR="008302A1" w:rsidRPr="008B7475">
        <w:rPr>
          <w:rFonts w:ascii="Times New Roman" w:hAnsi="Times New Roman" w:cs="Times New Roman"/>
          <w:sz w:val="24"/>
          <w:szCs w:val="24"/>
        </w:rPr>
        <w:t xml:space="preserve"> συμπεριφορές, επιβάλλεται να </w:t>
      </w:r>
      <w:r w:rsidR="000B2DAA" w:rsidRPr="008B7475">
        <w:rPr>
          <w:rFonts w:ascii="Times New Roman" w:hAnsi="Times New Roman" w:cs="Times New Roman"/>
          <w:sz w:val="24"/>
          <w:szCs w:val="24"/>
        </w:rPr>
        <w:t>συμπεριφερθεί με αυστηρότητα, εφαρμόζοντας ακόμα και σκληρά μέτρα , προκειμένου να υπερπηδήσει τις δυσκολίες και τα εμπόδια. Ακόμη ό</w:t>
      </w:r>
      <w:r w:rsidR="00AD260C">
        <w:rPr>
          <w:rFonts w:ascii="Times New Roman" w:hAnsi="Times New Roman" w:cs="Times New Roman"/>
          <w:sz w:val="24"/>
          <w:szCs w:val="24"/>
        </w:rPr>
        <w:t>μως και υπό αυτό το πρίσμα , ο η</w:t>
      </w:r>
      <w:r w:rsidR="000B2DAA" w:rsidRPr="008B7475">
        <w:rPr>
          <w:rFonts w:ascii="Times New Roman" w:hAnsi="Times New Roman" w:cs="Times New Roman"/>
          <w:sz w:val="24"/>
          <w:szCs w:val="24"/>
        </w:rPr>
        <w:t xml:space="preserve">γέτης οφείλει να εμφορείται από το αίσθημα της αγάπης. </w:t>
      </w:r>
      <w:r w:rsidR="006A752E">
        <w:rPr>
          <w:rFonts w:ascii="Times New Roman" w:hAnsi="Times New Roman" w:cs="Times New Roman"/>
          <w:sz w:val="24"/>
          <w:szCs w:val="24"/>
        </w:rPr>
        <w:tab/>
      </w:r>
      <w:r w:rsidR="006A752E">
        <w:rPr>
          <w:rFonts w:ascii="Times New Roman" w:hAnsi="Times New Roman" w:cs="Times New Roman"/>
          <w:sz w:val="24"/>
          <w:szCs w:val="24"/>
        </w:rPr>
        <w:tab/>
      </w:r>
      <w:r w:rsidR="006A752E">
        <w:rPr>
          <w:rFonts w:ascii="Times New Roman" w:hAnsi="Times New Roman" w:cs="Times New Roman"/>
          <w:sz w:val="24"/>
          <w:szCs w:val="24"/>
        </w:rPr>
        <w:tab/>
      </w:r>
      <w:r w:rsidR="006A752E">
        <w:rPr>
          <w:rFonts w:ascii="Times New Roman" w:hAnsi="Times New Roman" w:cs="Times New Roman"/>
          <w:sz w:val="24"/>
          <w:szCs w:val="24"/>
        </w:rPr>
        <w:tab/>
      </w:r>
      <w:r w:rsidR="006A752E">
        <w:rPr>
          <w:rFonts w:ascii="Times New Roman" w:hAnsi="Times New Roman" w:cs="Times New Roman"/>
          <w:sz w:val="24"/>
          <w:szCs w:val="24"/>
        </w:rPr>
        <w:tab/>
      </w:r>
      <w:r w:rsidR="006A752E">
        <w:rPr>
          <w:rFonts w:ascii="Times New Roman" w:hAnsi="Times New Roman" w:cs="Times New Roman"/>
          <w:sz w:val="24"/>
          <w:szCs w:val="24"/>
        </w:rPr>
        <w:tab/>
      </w:r>
      <w:r w:rsidR="006A752E">
        <w:rPr>
          <w:rFonts w:ascii="Times New Roman" w:hAnsi="Times New Roman" w:cs="Times New Roman"/>
          <w:sz w:val="24"/>
          <w:szCs w:val="24"/>
        </w:rPr>
        <w:tab/>
      </w:r>
      <w:r w:rsidR="000B2DAA" w:rsidRPr="008B7475">
        <w:rPr>
          <w:rFonts w:ascii="Times New Roman" w:hAnsi="Times New Roman" w:cs="Times New Roman"/>
          <w:sz w:val="24"/>
          <w:szCs w:val="24"/>
        </w:rPr>
        <w:t>Σε περίπτωση επιβολής κάποιας ποινής, στο πλαίσιο απονομής δικαιοσύνης, οφείλει να μην παροργίζεται ,</w:t>
      </w:r>
      <w:r w:rsidR="0013557C" w:rsidRPr="008B7475">
        <w:rPr>
          <w:rFonts w:ascii="Times New Roman" w:hAnsi="Times New Roman" w:cs="Times New Roman"/>
          <w:sz w:val="24"/>
          <w:szCs w:val="24"/>
        </w:rPr>
        <w:t xml:space="preserve"> ούτε να διακατέχεται από πνεύμα εκδικητικότητας και προκλητικού </w:t>
      </w:r>
      <w:r w:rsidR="00152670" w:rsidRPr="008B7475">
        <w:rPr>
          <w:rFonts w:ascii="Times New Roman" w:hAnsi="Times New Roman" w:cs="Times New Roman"/>
          <w:sz w:val="24"/>
          <w:szCs w:val="24"/>
        </w:rPr>
        <w:t xml:space="preserve">θράσους, </w:t>
      </w:r>
      <w:r w:rsidR="000B2DAA" w:rsidRPr="008B7475">
        <w:rPr>
          <w:rFonts w:ascii="Times New Roman" w:hAnsi="Times New Roman" w:cs="Times New Roman"/>
          <w:sz w:val="24"/>
          <w:szCs w:val="24"/>
        </w:rPr>
        <w:t xml:space="preserve"> αλλά με απάθεια  και αποφασιστικότητα να πράττει το δέον</w:t>
      </w:r>
      <w:r w:rsidR="00944F6C" w:rsidRPr="008B7475">
        <w:rPr>
          <w:rFonts w:ascii="Times New Roman" w:hAnsi="Times New Roman" w:cs="Times New Roman"/>
          <w:sz w:val="24"/>
          <w:szCs w:val="24"/>
        </w:rPr>
        <w:t>,  αποσκοπώντας στο σωφρονισμό και την αποτροπή  των υπολοίπων από την διάπραξη αντίστοιχου παραπτώματος στο μέλλον. Ο χαρακτήρας της ποινής ή του κανόνα αντίστοιχα</w:t>
      </w:r>
      <w:r w:rsidR="00152670" w:rsidRPr="008B7475">
        <w:rPr>
          <w:rFonts w:ascii="Times New Roman" w:hAnsi="Times New Roman" w:cs="Times New Roman"/>
          <w:sz w:val="24"/>
          <w:szCs w:val="24"/>
        </w:rPr>
        <w:t>, αν πρόκειται για</w:t>
      </w:r>
      <w:r w:rsidR="00944F6C" w:rsidRPr="008B7475">
        <w:rPr>
          <w:rFonts w:ascii="Times New Roman" w:hAnsi="Times New Roman" w:cs="Times New Roman"/>
          <w:sz w:val="24"/>
          <w:szCs w:val="24"/>
        </w:rPr>
        <w:t xml:space="preserve">  Ποιμένα</w:t>
      </w:r>
      <w:r w:rsidR="00152670" w:rsidRPr="008B7475">
        <w:rPr>
          <w:rFonts w:ascii="Times New Roman" w:hAnsi="Times New Roman" w:cs="Times New Roman"/>
          <w:sz w:val="24"/>
          <w:szCs w:val="24"/>
        </w:rPr>
        <w:t xml:space="preserve"> της Εκκλησίας,</w:t>
      </w:r>
      <w:r w:rsidR="00944F6C" w:rsidRPr="008B7475">
        <w:rPr>
          <w:rFonts w:ascii="Times New Roman" w:hAnsi="Times New Roman" w:cs="Times New Roman"/>
          <w:sz w:val="24"/>
          <w:szCs w:val="24"/>
        </w:rPr>
        <w:t xml:space="preserve">  είναι απαραίτητο να έχει παιδαγωγικό καθαρά χαρακτήρα και να στοχεύει στη συμμόρφωση και τον φρονηματισμό του ανθρώπου που έσφαλε.</w:t>
      </w:r>
      <w:r w:rsidR="00152670" w:rsidRPr="008B7475">
        <w:rPr>
          <w:rFonts w:ascii="Times New Roman" w:hAnsi="Times New Roman" w:cs="Times New Roman"/>
          <w:sz w:val="24"/>
          <w:szCs w:val="24"/>
        </w:rPr>
        <w:t xml:space="preserve"> Συμπερασματικά υπάρχει διαλεκτική σχέση ανάμεσα στη δικαιοσύνη και την αγάπη. Η κοινωνία χωρίς τη δικαιοσύνη γίνεται βάρβαρη και χωρίς την αγάπη γίνεται άδικη</w:t>
      </w:r>
      <w:r w:rsidR="004A2B01" w:rsidRPr="008B7475">
        <w:rPr>
          <w:rFonts w:ascii="Times New Roman" w:hAnsi="Times New Roman" w:cs="Times New Roman"/>
          <w:sz w:val="24"/>
          <w:szCs w:val="24"/>
        </w:rPr>
        <w:t>.</w:t>
      </w:r>
      <w:r w:rsidR="00152670" w:rsidRPr="008B7475">
        <w:rPr>
          <w:rFonts w:ascii="Times New Roman" w:hAnsi="Times New Roman" w:cs="Times New Roman"/>
          <w:sz w:val="24"/>
          <w:szCs w:val="24"/>
        </w:rPr>
        <w:t xml:space="preserve"> </w:t>
      </w:r>
    </w:p>
    <w:p w:rsidR="00B96168" w:rsidRPr="008B7475" w:rsidRDefault="00B96168" w:rsidP="00127D7B">
      <w:pPr>
        <w:spacing w:line="360" w:lineRule="auto"/>
        <w:jc w:val="both"/>
        <w:rPr>
          <w:rFonts w:ascii="Times New Roman" w:hAnsi="Times New Roman" w:cs="Times New Roman"/>
          <w:sz w:val="24"/>
          <w:szCs w:val="24"/>
        </w:rPr>
      </w:pPr>
    </w:p>
    <w:p w:rsidR="00B96168" w:rsidRPr="006848E7" w:rsidRDefault="006848E7" w:rsidP="00127D7B">
      <w:pPr>
        <w:spacing w:line="360" w:lineRule="auto"/>
        <w:jc w:val="both"/>
        <w:rPr>
          <w:rFonts w:ascii="Times New Roman" w:hAnsi="Times New Roman" w:cs="Times New Roman"/>
          <w:b/>
          <w:sz w:val="28"/>
          <w:szCs w:val="28"/>
        </w:rPr>
      </w:pPr>
      <w:r w:rsidRPr="006848E7">
        <w:rPr>
          <w:rFonts w:ascii="Times New Roman" w:hAnsi="Times New Roman" w:cs="Times New Roman"/>
          <w:b/>
          <w:sz w:val="28"/>
          <w:szCs w:val="28"/>
        </w:rPr>
        <w:t>3.</w:t>
      </w:r>
      <w:r w:rsidR="00146D53">
        <w:rPr>
          <w:rFonts w:ascii="Times New Roman" w:hAnsi="Times New Roman" w:cs="Times New Roman"/>
          <w:b/>
          <w:sz w:val="28"/>
          <w:szCs w:val="28"/>
        </w:rPr>
        <w:t xml:space="preserve">15 </w:t>
      </w:r>
      <w:r w:rsidRPr="006848E7">
        <w:rPr>
          <w:rFonts w:ascii="Times New Roman" w:hAnsi="Times New Roman" w:cs="Times New Roman"/>
          <w:b/>
          <w:sz w:val="28"/>
          <w:szCs w:val="28"/>
        </w:rPr>
        <w:t xml:space="preserve"> </w:t>
      </w:r>
      <w:r w:rsidR="00AD260C">
        <w:rPr>
          <w:rFonts w:ascii="Times New Roman" w:hAnsi="Times New Roman" w:cs="Times New Roman"/>
          <w:b/>
          <w:sz w:val="28"/>
          <w:szCs w:val="28"/>
        </w:rPr>
        <w:t xml:space="preserve">Η Μέθη </w:t>
      </w:r>
      <w:r w:rsidR="00AD260C" w:rsidRPr="003E7338">
        <w:rPr>
          <w:rFonts w:ascii="Times New Roman" w:hAnsi="Times New Roman" w:cs="Times New Roman"/>
          <w:b/>
          <w:sz w:val="28"/>
          <w:szCs w:val="28"/>
        </w:rPr>
        <w:t>:</w:t>
      </w:r>
      <w:r w:rsidR="00AD260C">
        <w:rPr>
          <w:rFonts w:ascii="Times New Roman" w:hAnsi="Times New Roman" w:cs="Times New Roman"/>
          <w:b/>
          <w:sz w:val="28"/>
          <w:szCs w:val="28"/>
        </w:rPr>
        <w:t xml:space="preserve">Ανάρμοστη Κατάσταση για </w:t>
      </w:r>
      <w:r w:rsidR="003E7338">
        <w:rPr>
          <w:rFonts w:ascii="Times New Roman" w:hAnsi="Times New Roman" w:cs="Times New Roman"/>
          <w:b/>
          <w:sz w:val="28"/>
          <w:szCs w:val="28"/>
        </w:rPr>
        <w:t xml:space="preserve">Έναν Ηγέτη </w:t>
      </w:r>
    </w:p>
    <w:p w:rsidR="00477880" w:rsidRPr="008B7475" w:rsidRDefault="00477880" w:rsidP="00127D7B">
      <w:pPr>
        <w:spacing w:line="360" w:lineRule="auto"/>
        <w:ind w:firstLine="720"/>
        <w:jc w:val="both"/>
        <w:rPr>
          <w:rFonts w:ascii="Times New Roman" w:hAnsi="Times New Roman" w:cs="Times New Roman"/>
          <w:sz w:val="24"/>
          <w:szCs w:val="24"/>
        </w:rPr>
      </w:pPr>
    </w:p>
    <w:p w:rsidR="004E562C" w:rsidRPr="006A752E" w:rsidRDefault="00F43C2D" w:rsidP="00127D7B">
      <w:pPr>
        <w:spacing w:line="360" w:lineRule="auto"/>
        <w:ind w:firstLine="720"/>
        <w:jc w:val="both"/>
        <w:rPr>
          <w:sz w:val="24"/>
          <w:szCs w:val="24"/>
        </w:rPr>
      </w:pPr>
      <w:r w:rsidRPr="008B7475">
        <w:rPr>
          <w:rFonts w:ascii="Times New Roman" w:hAnsi="Times New Roman" w:cs="Times New Roman"/>
          <w:sz w:val="24"/>
          <w:szCs w:val="24"/>
        </w:rPr>
        <w:t>Κ</w:t>
      </w:r>
      <w:r w:rsidR="00B96168" w:rsidRPr="008B7475">
        <w:rPr>
          <w:rFonts w:ascii="Times New Roman" w:hAnsi="Times New Roman" w:cs="Times New Roman"/>
          <w:sz w:val="24"/>
          <w:szCs w:val="24"/>
        </w:rPr>
        <w:t>άθε άνθρωπος αποτελεί εικόνα του Θεού και για αυτό τον λόγο δεν πρέπει να αμαυρώνει αυτή</w:t>
      </w:r>
      <w:r w:rsidR="000F3371" w:rsidRPr="008B7475">
        <w:rPr>
          <w:rFonts w:ascii="Times New Roman" w:hAnsi="Times New Roman" w:cs="Times New Roman"/>
          <w:sz w:val="24"/>
          <w:szCs w:val="24"/>
        </w:rPr>
        <w:t xml:space="preserve"> την εικόνα</w:t>
      </w:r>
      <w:r w:rsidR="00B96168" w:rsidRPr="008B7475">
        <w:rPr>
          <w:rFonts w:ascii="Times New Roman" w:hAnsi="Times New Roman" w:cs="Times New Roman"/>
          <w:sz w:val="24"/>
          <w:szCs w:val="24"/>
        </w:rPr>
        <w:t>.</w:t>
      </w:r>
      <w:r w:rsidRPr="008B7475">
        <w:rPr>
          <w:rFonts w:ascii="Times New Roman" w:hAnsi="Times New Roman" w:cs="Times New Roman"/>
          <w:sz w:val="24"/>
          <w:szCs w:val="24"/>
        </w:rPr>
        <w:t xml:space="preserve"> Ο</w:t>
      </w:r>
      <w:r w:rsidR="00727655" w:rsidRPr="008B7475">
        <w:rPr>
          <w:rFonts w:ascii="Times New Roman" w:hAnsi="Times New Roman" w:cs="Times New Roman"/>
          <w:sz w:val="24"/>
          <w:szCs w:val="24"/>
        </w:rPr>
        <w:t xml:space="preserve"> άνθρωπος</w:t>
      </w:r>
      <w:r w:rsidRPr="008B7475">
        <w:rPr>
          <w:rFonts w:ascii="Times New Roman" w:hAnsi="Times New Roman" w:cs="Times New Roman"/>
          <w:sz w:val="24"/>
          <w:szCs w:val="24"/>
        </w:rPr>
        <w:t xml:space="preserve"> όμως </w:t>
      </w:r>
      <w:r w:rsidR="00727655" w:rsidRPr="008B7475">
        <w:rPr>
          <w:rFonts w:ascii="Times New Roman" w:hAnsi="Times New Roman" w:cs="Times New Roman"/>
          <w:sz w:val="24"/>
          <w:szCs w:val="24"/>
        </w:rPr>
        <w:t xml:space="preserve"> που μεθάει</w:t>
      </w:r>
      <w:r w:rsidR="007E07ED" w:rsidRPr="008B7475">
        <w:rPr>
          <w:rStyle w:val="a5"/>
          <w:rFonts w:ascii="Times New Roman" w:hAnsi="Times New Roman" w:cs="Times New Roman"/>
          <w:sz w:val="24"/>
          <w:szCs w:val="24"/>
        </w:rPr>
        <w:footnoteReference w:id="168"/>
      </w:r>
      <w:r w:rsidR="000F3371" w:rsidRPr="008B7475">
        <w:rPr>
          <w:rFonts w:ascii="Times New Roman" w:hAnsi="Times New Roman" w:cs="Times New Roman"/>
          <w:sz w:val="24"/>
          <w:szCs w:val="24"/>
        </w:rPr>
        <w:t xml:space="preserve">, </w:t>
      </w:r>
      <w:r w:rsidR="00727655" w:rsidRPr="008B7475">
        <w:rPr>
          <w:rFonts w:ascii="Times New Roman" w:hAnsi="Times New Roman" w:cs="Times New Roman"/>
          <w:sz w:val="24"/>
          <w:szCs w:val="24"/>
        </w:rPr>
        <w:t xml:space="preserve"> χάνει</w:t>
      </w:r>
      <w:r w:rsidR="00B96168" w:rsidRPr="008B7475">
        <w:rPr>
          <w:rFonts w:ascii="Times New Roman" w:hAnsi="Times New Roman" w:cs="Times New Roman"/>
          <w:sz w:val="24"/>
          <w:szCs w:val="24"/>
        </w:rPr>
        <w:t xml:space="preserve"> τον </w:t>
      </w:r>
      <w:r w:rsidRPr="008B7475">
        <w:rPr>
          <w:rFonts w:ascii="Times New Roman" w:hAnsi="Times New Roman" w:cs="Times New Roman"/>
          <w:sz w:val="24"/>
          <w:szCs w:val="24"/>
        </w:rPr>
        <w:t xml:space="preserve">έλεγχο  του εαυτού </w:t>
      </w:r>
      <w:r w:rsidR="00727655" w:rsidRPr="008B7475">
        <w:rPr>
          <w:rFonts w:ascii="Times New Roman" w:hAnsi="Times New Roman" w:cs="Times New Roman"/>
          <w:sz w:val="24"/>
          <w:szCs w:val="24"/>
        </w:rPr>
        <w:t>του</w:t>
      </w:r>
      <w:r w:rsidRPr="008B7475">
        <w:rPr>
          <w:rFonts w:ascii="Times New Roman" w:hAnsi="Times New Roman" w:cs="Times New Roman"/>
          <w:sz w:val="24"/>
          <w:szCs w:val="24"/>
        </w:rPr>
        <w:t xml:space="preserve">, </w:t>
      </w:r>
      <w:r w:rsidR="00727655" w:rsidRPr="008B7475">
        <w:rPr>
          <w:rFonts w:ascii="Times New Roman" w:hAnsi="Times New Roman" w:cs="Times New Roman"/>
          <w:sz w:val="24"/>
          <w:szCs w:val="24"/>
        </w:rPr>
        <w:t xml:space="preserve"> ξεπερνά</w:t>
      </w:r>
      <w:r w:rsidR="00B96168" w:rsidRPr="008B7475">
        <w:rPr>
          <w:rFonts w:ascii="Times New Roman" w:hAnsi="Times New Roman" w:cs="Times New Roman"/>
          <w:sz w:val="24"/>
          <w:szCs w:val="24"/>
        </w:rPr>
        <w:t xml:space="preserve"> το όρι</w:t>
      </w:r>
      <w:r w:rsidRPr="008B7475">
        <w:rPr>
          <w:rFonts w:ascii="Times New Roman" w:hAnsi="Times New Roman" w:cs="Times New Roman"/>
          <w:sz w:val="24"/>
          <w:szCs w:val="24"/>
        </w:rPr>
        <w:t>ο της λογικής</w:t>
      </w:r>
      <w:r w:rsidR="00727655" w:rsidRPr="008B7475">
        <w:rPr>
          <w:rFonts w:ascii="Times New Roman" w:hAnsi="Times New Roman" w:cs="Times New Roman"/>
          <w:sz w:val="24"/>
          <w:szCs w:val="24"/>
        </w:rPr>
        <w:t xml:space="preserve"> και χάνει</w:t>
      </w:r>
      <w:r w:rsidRPr="008B7475">
        <w:rPr>
          <w:rFonts w:ascii="Times New Roman" w:hAnsi="Times New Roman" w:cs="Times New Roman"/>
          <w:sz w:val="24"/>
          <w:szCs w:val="24"/>
        </w:rPr>
        <w:t xml:space="preserve"> την αξιοπρέπειά τους. Η μέθη εκδηλώνεται με  φωνές, καυγάδες, ύβρεις  και οργή</w:t>
      </w:r>
      <w:r w:rsidR="00B96168" w:rsidRPr="008B7475">
        <w:rPr>
          <w:rFonts w:ascii="Times New Roman" w:hAnsi="Times New Roman" w:cs="Times New Roman"/>
          <w:sz w:val="24"/>
          <w:szCs w:val="24"/>
        </w:rPr>
        <w:t>. Η παρεκτροπή των λογισμών είναι το πρώτο στάδιο απομάκρυνσης από τον Θεό και ο</w:t>
      </w:r>
      <w:r w:rsidR="00727655" w:rsidRPr="008B7475">
        <w:rPr>
          <w:rFonts w:ascii="Times New Roman" w:hAnsi="Times New Roman" w:cs="Times New Roman"/>
          <w:sz w:val="24"/>
          <w:szCs w:val="24"/>
        </w:rPr>
        <w:t xml:space="preserve">  άνθρωπο που γίνεται έρμαιο</w:t>
      </w:r>
      <w:r w:rsidRPr="008B7475">
        <w:rPr>
          <w:rFonts w:ascii="Times New Roman" w:hAnsi="Times New Roman" w:cs="Times New Roman"/>
          <w:sz w:val="24"/>
          <w:szCs w:val="24"/>
        </w:rPr>
        <w:t xml:space="preserve"> των παθών </w:t>
      </w:r>
      <w:r w:rsidR="00727655" w:rsidRPr="008B7475">
        <w:rPr>
          <w:rFonts w:ascii="Times New Roman" w:hAnsi="Times New Roman" w:cs="Times New Roman"/>
          <w:sz w:val="24"/>
          <w:szCs w:val="24"/>
        </w:rPr>
        <w:t>του</w:t>
      </w:r>
      <w:r w:rsidRPr="008B7475">
        <w:rPr>
          <w:rFonts w:ascii="Times New Roman" w:hAnsi="Times New Roman" w:cs="Times New Roman"/>
          <w:sz w:val="24"/>
          <w:szCs w:val="24"/>
        </w:rPr>
        <w:t>,</w:t>
      </w:r>
      <w:r w:rsidR="00727655" w:rsidRPr="008B7475">
        <w:rPr>
          <w:rFonts w:ascii="Times New Roman" w:hAnsi="Times New Roman" w:cs="Times New Roman"/>
          <w:sz w:val="24"/>
          <w:szCs w:val="24"/>
        </w:rPr>
        <w:t xml:space="preserve"> ανίκανος να αντιδράσει και να χαλιναγωγήσει</w:t>
      </w:r>
      <w:r w:rsidRPr="008B7475">
        <w:rPr>
          <w:rFonts w:ascii="Times New Roman" w:hAnsi="Times New Roman" w:cs="Times New Roman"/>
          <w:sz w:val="24"/>
          <w:szCs w:val="24"/>
        </w:rPr>
        <w:t xml:space="preserve"> </w:t>
      </w:r>
      <w:r w:rsidR="00727655" w:rsidRPr="008B7475">
        <w:rPr>
          <w:rFonts w:ascii="Times New Roman" w:hAnsi="Times New Roman" w:cs="Times New Roman"/>
          <w:sz w:val="24"/>
          <w:szCs w:val="24"/>
        </w:rPr>
        <w:t xml:space="preserve">τις επιθυμίες του, </w:t>
      </w:r>
      <w:r w:rsidR="00B96168" w:rsidRPr="008B7475">
        <w:rPr>
          <w:rFonts w:ascii="Times New Roman" w:hAnsi="Times New Roman" w:cs="Times New Roman"/>
          <w:sz w:val="24"/>
          <w:szCs w:val="24"/>
        </w:rPr>
        <w:t xml:space="preserve"> φτάν</w:t>
      </w:r>
      <w:r w:rsidR="00727655" w:rsidRPr="008B7475">
        <w:rPr>
          <w:rFonts w:ascii="Times New Roman" w:hAnsi="Times New Roman" w:cs="Times New Roman"/>
          <w:sz w:val="24"/>
          <w:szCs w:val="24"/>
        </w:rPr>
        <w:t xml:space="preserve">ει </w:t>
      </w:r>
      <w:r w:rsidR="00B96168" w:rsidRPr="008B7475">
        <w:rPr>
          <w:rFonts w:ascii="Times New Roman" w:hAnsi="Times New Roman" w:cs="Times New Roman"/>
          <w:sz w:val="24"/>
          <w:szCs w:val="24"/>
        </w:rPr>
        <w:t xml:space="preserve"> μέχρι την τέλεια αποστασία.</w:t>
      </w:r>
      <w:r w:rsidR="009502A7">
        <w:rPr>
          <w:rFonts w:ascii="Times New Roman" w:hAnsi="Times New Roman" w:cs="Times New Roman"/>
          <w:sz w:val="24"/>
          <w:szCs w:val="24"/>
        </w:rPr>
        <w:t xml:space="preserve"> </w:t>
      </w:r>
      <w:r w:rsidR="00B96168" w:rsidRPr="008B7475">
        <w:rPr>
          <w:rFonts w:ascii="Times New Roman" w:hAnsi="Times New Roman" w:cs="Times New Roman"/>
          <w:sz w:val="24"/>
          <w:szCs w:val="24"/>
        </w:rPr>
        <w:t xml:space="preserve"> </w:t>
      </w:r>
      <w:r w:rsidR="009502A7" w:rsidRPr="006A752E">
        <w:rPr>
          <w:rFonts w:ascii="Times New Roman" w:hAnsi="Times New Roman" w:cs="Times New Roman"/>
          <w:sz w:val="24"/>
          <w:szCs w:val="24"/>
        </w:rPr>
        <w:t xml:space="preserve">Σύμφωνα με τον Σωτηρόπουλο το πάροινος συνδέεται με τα επόμενα και δεν σημαίνει μέθυσος αλλά αντιτίθεται προς το </w:t>
      </w:r>
      <w:r w:rsidR="009502A7" w:rsidRPr="006A752E">
        <w:rPr>
          <w:rFonts w:ascii="Times New Roman" w:hAnsi="Times New Roman" w:cs="Times New Roman"/>
          <w:sz w:val="24"/>
          <w:szCs w:val="24"/>
        </w:rPr>
        <w:lastRenderedPageBreak/>
        <w:t>επιεικής</w:t>
      </w:r>
      <w:r w:rsidR="009502A7" w:rsidRPr="006A752E">
        <w:rPr>
          <w:rStyle w:val="a5"/>
          <w:rFonts w:ascii="Times New Roman" w:hAnsi="Times New Roman" w:cs="Times New Roman"/>
          <w:sz w:val="24"/>
          <w:szCs w:val="24"/>
        </w:rPr>
        <w:footnoteReference w:id="169"/>
      </w:r>
      <w:r w:rsidR="006A752E">
        <w:rPr>
          <w:rFonts w:ascii="Times New Roman" w:hAnsi="Times New Roman" w:cs="Times New Roman"/>
          <w:sz w:val="24"/>
          <w:szCs w:val="24"/>
        </w:rPr>
        <w:t xml:space="preserve"> </w:t>
      </w:r>
      <w:r w:rsidR="00B96168" w:rsidRPr="008B7475">
        <w:rPr>
          <w:rFonts w:ascii="Times New Roman" w:hAnsi="Times New Roman" w:cs="Times New Roman"/>
          <w:sz w:val="24"/>
          <w:szCs w:val="24"/>
        </w:rPr>
        <w:t>Ο Τριαδικός Θεός αγαπάει όλα τα παιδιά του αλλά ιδιαιτέρως  τους νηφάλιους</w:t>
      </w:r>
      <w:r w:rsidR="00727655" w:rsidRPr="008B7475">
        <w:rPr>
          <w:rFonts w:ascii="Times New Roman" w:hAnsi="Times New Roman" w:cs="Times New Roman"/>
          <w:sz w:val="24"/>
          <w:szCs w:val="24"/>
        </w:rPr>
        <w:t xml:space="preserve"> και εγκρατείς</w:t>
      </w:r>
      <w:r w:rsidR="00B96168" w:rsidRPr="008B7475">
        <w:rPr>
          <w:rFonts w:ascii="Times New Roman" w:hAnsi="Times New Roman" w:cs="Times New Roman"/>
          <w:sz w:val="24"/>
          <w:szCs w:val="24"/>
        </w:rPr>
        <w:t xml:space="preserve"> αν</w:t>
      </w:r>
      <w:r w:rsidR="00727655" w:rsidRPr="008B7475">
        <w:rPr>
          <w:rFonts w:ascii="Times New Roman" w:hAnsi="Times New Roman" w:cs="Times New Roman"/>
          <w:sz w:val="24"/>
          <w:szCs w:val="24"/>
        </w:rPr>
        <w:t xml:space="preserve">θρώπους. Αποζητά από αυτούς τον </w:t>
      </w:r>
      <w:r w:rsidR="00B96168" w:rsidRPr="008B7475">
        <w:rPr>
          <w:rFonts w:ascii="Times New Roman" w:hAnsi="Times New Roman" w:cs="Times New Roman"/>
          <w:sz w:val="24"/>
          <w:szCs w:val="24"/>
        </w:rPr>
        <w:t xml:space="preserve"> έλεγχο των λογισμών και των πράξεων</w:t>
      </w:r>
      <w:r w:rsidR="00727655" w:rsidRPr="008B7475">
        <w:rPr>
          <w:rFonts w:ascii="Times New Roman" w:hAnsi="Times New Roman" w:cs="Times New Roman"/>
          <w:sz w:val="24"/>
          <w:szCs w:val="24"/>
        </w:rPr>
        <w:t xml:space="preserve"> τους.</w:t>
      </w:r>
      <w:r w:rsidR="00B96168" w:rsidRPr="008B7475">
        <w:rPr>
          <w:rFonts w:ascii="Times New Roman" w:hAnsi="Times New Roman" w:cs="Times New Roman"/>
          <w:sz w:val="24"/>
          <w:szCs w:val="24"/>
        </w:rPr>
        <w:t>. Κάθε κίνηση του μυαλού και του σώματος</w:t>
      </w:r>
      <w:r w:rsidR="00727655" w:rsidRPr="008B7475">
        <w:rPr>
          <w:rFonts w:ascii="Times New Roman" w:hAnsi="Times New Roman" w:cs="Times New Roman"/>
          <w:sz w:val="24"/>
          <w:szCs w:val="24"/>
        </w:rPr>
        <w:t xml:space="preserve"> του  ανθρώπου  πρέπει να είναι προϊόν </w:t>
      </w:r>
      <w:r w:rsidR="00B96168" w:rsidRPr="008B7475">
        <w:rPr>
          <w:rFonts w:ascii="Times New Roman" w:hAnsi="Times New Roman" w:cs="Times New Roman"/>
          <w:sz w:val="24"/>
          <w:szCs w:val="24"/>
        </w:rPr>
        <w:t>λογική</w:t>
      </w:r>
      <w:r w:rsidR="00727655" w:rsidRPr="008B7475">
        <w:rPr>
          <w:rFonts w:ascii="Times New Roman" w:hAnsi="Times New Roman" w:cs="Times New Roman"/>
          <w:sz w:val="24"/>
          <w:szCs w:val="24"/>
        </w:rPr>
        <w:t xml:space="preserve">ς. </w:t>
      </w:r>
      <w:r w:rsidR="006A752E">
        <w:rPr>
          <w:sz w:val="24"/>
          <w:szCs w:val="24"/>
        </w:rPr>
        <w:tab/>
      </w:r>
      <w:r w:rsidR="006A752E">
        <w:rPr>
          <w:sz w:val="24"/>
          <w:szCs w:val="24"/>
        </w:rPr>
        <w:tab/>
      </w:r>
      <w:r w:rsidR="006A752E">
        <w:rPr>
          <w:sz w:val="24"/>
          <w:szCs w:val="24"/>
        </w:rPr>
        <w:tab/>
      </w:r>
      <w:r w:rsidR="006A752E">
        <w:rPr>
          <w:sz w:val="24"/>
          <w:szCs w:val="24"/>
        </w:rPr>
        <w:tab/>
      </w:r>
      <w:r w:rsidR="006A752E">
        <w:rPr>
          <w:sz w:val="24"/>
          <w:szCs w:val="24"/>
        </w:rPr>
        <w:tab/>
      </w:r>
      <w:r w:rsidR="006A752E">
        <w:rPr>
          <w:sz w:val="24"/>
          <w:szCs w:val="24"/>
        </w:rPr>
        <w:tab/>
      </w:r>
      <w:r w:rsidR="006A752E">
        <w:rPr>
          <w:sz w:val="24"/>
          <w:szCs w:val="24"/>
        </w:rPr>
        <w:tab/>
      </w:r>
      <w:r w:rsidR="006A752E">
        <w:rPr>
          <w:sz w:val="24"/>
          <w:szCs w:val="24"/>
        </w:rPr>
        <w:tab/>
      </w:r>
      <w:r w:rsidR="00275726" w:rsidRPr="008B7475">
        <w:rPr>
          <w:rFonts w:ascii="Times New Roman" w:hAnsi="Times New Roman" w:cs="Times New Roman"/>
          <w:sz w:val="24"/>
          <w:szCs w:val="24"/>
        </w:rPr>
        <w:t xml:space="preserve">Η χρόνια χρήση αλκοόλ καταστρέφει τα εγκεφαλικά κύτταρα και προκαλεί μεταβολές στη συμπεριφορά του ατόμου. Επίσης ευθύνεται για η μείωση της συγκέντρωσης και </w:t>
      </w:r>
      <w:r w:rsidR="00C72F85" w:rsidRPr="008B7475">
        <w:rPr>
          <w:rFonts w:ascii="Times New Roman" w:hAnsi="Times New Roman" w:cs="Times New Roman"/>
          <w:sz w:val="24"/>
          <w:szCs w:val="24"/>
        </w:rPr>
        <w:t>τ</w:t>
      </w:r>
      <w:r w:rsidR="00275726" w:rsidRPr="008B7475">
        <w:rPr>
          <w:rFonts w:ascii="Times New Roman" w:hAnsi="Times New Roman" w:cs="Times New Roman"/>
          <w:sz w:val="24"/>
          <w:szCs w:val="24"/>
        </w:rPr>
        <w:t xml:space="preserve">ων γνωστικών λειτουργιών και σχετίζεται με σοβαρές ψυχικές διαταραχές. Το άγχος, η κατάθλιψη, η αϋπνία, η ανάπτυξη φόβων και η εκδήλωση επιθετικής συμπεριφοράς είναι συνήθη </w:t>
      </w:r>
      <w:r w:rsidR="00C72F85" w:rsidRPr="008B7475">
        <w:rPr>
          <w:rFonts w:ascii="Times New Roman" w:hAnsi="Times New Roman" w:cs="Times New Roman"/>
          <w:sz w:val="24"/>
          <w:szCs w:val="24"/>
        </w:rPr>
        <w:t>και τυπικά συμπτώματα .Η άνοια είναι ψυχική συνέπεια του αλκοολισμού. Το αλκοόλ επηρεάζει τον εσωτερικό κόσμο του ανθρώπου, καθώς βιώνει συναισθήματα κατάθλιψης και ευερεθιστικότητας. Δε</w:t>
      </w:r>
      <w:r w:rsidR="005E7F7F">
        <w:rPr>
          <w:rFonts w:ascii="Times New Roman" w:hAnsi="Times New Roman" w:cs="Times New Roman"/>
          <w:sz w:val="24"/>
          <w:szCs w:val="24"/>
        </w:rPr>
        <w:t>ν</w:t>
      </w:r>
      <w:r w:rsidR="00C72F85" w:rsidRPr="008B7475">
        <w:rPr>
          <w:rFonts w:ascii="Times New Roman" w:hAnsi="Times New Roman" w:cs="Times New Roman"/>
          <w:sz w:val="24"/>
          <w:szCs w:val="24"/>
        </w:rPr>
        <w:t xml:space="preserve"> δύναται υπό αυτές τις συνθήκες να αντι</w:t>
      </w:r>
      <w:r w:rsidR="00E237B7" w:rsidRPr="008B7475">
        <w:rPr>
          <w:rFonts w:ascii="Times New Roman" w:hAnsi="Times New Roman" w:cs="Times New Roman"/>
          <w:sz w:val="24"/>
          <w:szCs w:val="24"/>
        </w:rPr>
        <w:t xml:space="preserve">μετωπίσει δυσεπίλυτες καταστάσεις και τους άλλους </w:t>
      </w:r>
      <w:r w:rsidR="00C72F85" w:rsidRPr="008B7475">
        <w:rPr>
          <w:rFonts w:ascii="Times New Roman" w:hAnsi="Times New Roman" w:cs="Times New Roman"/>
          <w:sz w:val="24"/>
          <w:szCs w:val="24"/>
        </w:rPr>
        <w:t xml:space="preserve"> ανθρώπους, γι αυτό γίνεται καχύποπτος </w:t>
      </w:r>
      <w:r w:rsidR="00037082" w:rsidRPr="008B7475">
        <w:rPr>
          <w:rFonts w:ascii="Times New Roman" w:hAnsi="Times New Roman" w:cs="Times New Roman"/>
          <w:sz w:val="24"/>
          <w:szCs w:val="24"/>
        </w:rPr>
        <w:t>, χάνει την ικανότητα  εκτίμησης της πραγματικότητας και αποκτά τάσεις φυγής</w:t>
      </w:r>
      <w:r w:rsidR="00E237B7" w:rsidRPr="008B7475">
        <w:rPr>
          <w:rFonts w:ascii="Times New Roman" w:hAnsi="Times New Roman" w:cs="Times New Roman"/>
          <w:sz w:val="24"/>
          <w:szCs w:val="24"/>
        </w:rPr>
        <w:t xml:space="preserve"> από την πραγματικότητα.</w:t>
      </w:r>
      <w:r w:rsidR="00037082" w:rsidRPr="008B7475">
        <w:rPr>
          <w:rFonts w:ascii="Times New Roman" w:hAnsi="Times New Roman" w:cs="Times New Roman"/>
          <w:sz w:val="24"/>
          <w:szCs w:val="24"/>
        </w:rPr>
        <w:t xml:space="preserve">. </w:t>
      </w:r>
    </w:p>
    <w:p w:rsidR="00B96168" w:rsidRPr="00BA5F13" w:rsidRDefault="00037082" w:rsidP="00127D7B">
      <w:pPr>
        <w:spacing w:line="360" w:lineRule="auto"/>
        <w:ind w:firstLine="720"/>
        <w:jc w:val="both"/>
        <w:rPr>
          <w:rFonts w:ascii="Times New Roman" w:hAnsi="Times New Roman" w:cs="Times New Roman"/>
          <w:sz w:val="24"/>
          <w:szCs w:val="24"/>
        </w:rPr>
      </w:pPr>
      <w:r w:rsidRPr="008B7475">
        <w:rPr>
          <w:rFonts w:ascii="Times New Roman" w:hAnsi="Times New Roman" w:cs="Times New Roman"/>
          <w:sz w:val="24"/>
          <w:szCs w:val="24"/>
        </w:rPr>
        <w:t>Μια αρνητική συνέπεια του αλκοολισμού είναι η περιθωριοποίηση, ο κοινωνικός αποκλεισμός και ο στιγματισμός. Το στιγματισμένο άτομο βιώνει καθημερινά  διακρίσεις και ανισότητες και γι αυτό εκδηλώνει αισθήματα κατωτερότητας και κοινωνικής αποτυχίας, αφού χάνει την αξιοπρέπεια και τον αυτοσεβασμό του.</w:t>
      </w:r>
      <w:r w:rsidR="00E237B7" w:rsidRPr="008B7475">
        <w:rPr>
          <w:rFonts w:ascii="Times New Roman" w:hAnsi="Times New Roman" w:cs="Times New Roman"/>
          <w:sz w:val="24"/>
          <w:szCs w:val="24"/>
        </w:rPr>
        <w:t xml:space="preserve"> Μοιάζει λοιπόν </w:t>
      </w:r>
      <w:r w:rsidR="00FA1437">
        <w:rPr>
          <w:rFonts w:ascii="Times New Roman" w:hAnsi="Times New Roman" w:cs="Times New Roman"/>
          <w:sz w:val="24"/>
          <w:szCs w:val="24"/>
        </w:rPr>
        <w:t>πολύ αντιφατικό και οξύμωρο, ο η</w:t>
      </w:r>
      <w:r w:rsidR="00E237B7" w:rsidRPr="008B7475">
        <w:rPr>
          <w:rFonts w:ascii="Times New Roman" w:hAnsi="Times New Roman" w:cs="Times New Roman"/>
          <w:sz w:val="24"/>
          <w:szCs w:val="24"/>
        </w:rPr>
        <w:t>γέτης που οφείλει να είναι πρότυπο πειθαρχίας, ελέγχου και αυτοσυγκράτησης, να γίνεται μέθυσος, να στιγματίζεται, να χάνει το κύρος και την αξιοπρέπειά του και να λοιδορείται. Ειδικά στην περίπτωση του  μέθυσου ιερέα,</w:t>
      </w:r>
      <w:r w:rsidR="00AB3A55" w:rsidRPr="008B7475">
        <w:rPr>
          <w:rFonts w:ascii="Times New Roman" w:hAnsi="Times New Roman" w:cs="Times New Roman"/>
          <w:sz w:val="24"/>
          <w:szCs w:val="24"/>
        </w:rPr>
        <w:t xml:space="preserve"> </w:t>
      </w:r>
      <w:r w:rsidR="00E237B7" w:rsidRPr="008B7475">
        <w:rPr>
          <w:rFonts w:ascii="Times New Roman" w:hAnsi="Times New Roman" w:cs="Times New Roman"/>
          <w:sz w:val="24"/>
          <w:szCs w:val="24"/>
        </w:rPr>
        <w:t>το θέαμα είναι απο</w:t>
      </w:r>
      <w:r w:rsidR="00AB3A55" w:rsidRPr="008B7475">
        <w:rPr>
          <w:rFonts w:ascii="Times New Roman" w:hAnsi="Times New Roman" w:cs="Times New Roman"/>
          <w:sz w:val="24"/>
          <w:szCs w:val="24"/>
        </w:rPr>
        <w:t>καρδιωτικό, καθώς καλείται να ποιμάνει ανθρώπινες ψυχές και να εμπνεύσει με το δικό του παράδειγμα τους πιστούς να παραμένουν εγκρατείς, να μην γίνονται δέσμιοι των παθών τους και να διατηρούν την αυτοκυριαρχία τους. Ένας διάκονος του Θεού που υποκύπτει στο πάθ</w:t>
      </w:r>
      <w:r w:rsidR="00106409" w:rsidRPr="008B7475">
        <w:rPr>
          <w:rFonts w:ascii="Times New Roman" w:hAnsi="Times New Roman" w:cs="Times New Roman"/>
          <w:sz w:val="24"/>
          <w:szCs w:val="24"/>
        </w:rPr>
        <w:t xml:space="preserve">ος του </w:t>
      </w:r>
      <w:r w:rsidR="00AB3A55" w:rsidRPr="008B7475">
        <w:rPr>
          <w:rFonts w:ascii="Times New Roman" w:hAnsi="Times New Roman" w:cs="Times New Roman"/>
          <w:sz w:val="24"/>
          <w:szCs w:val="24"/>
        </w:rPr>
        <w:t xml:space="preserve"> δεν είναι άξιος να επιτελεί αυτό το λειτούργημα, διαπράττει μεγάλο αμάρτημα, καθώς δεν οδηγείται μόνο αυτός στον όλεθρο, αλλά παρασύρει μαζί του και τους πιστούς που τον ακολουθούν. Ο μέθυσος </w:t>
      </w:r>
      <w:r w:rsidR="00AB3A55" w:rsidRPr="008B7475">
        <w:rPr>
          <w:rFonts w:ascii="Times New Roman" w:hAnsi="Times New Roman" w:cs="Times New Roman"/>
          <w:sz w:val="24"/>
          <w:szCs w:val="24"/>
        </w:rPr>
        <w:lastRenderedPageBreak/>
        <w:t>δε θα κληρονομήσει τη Βασιλεία του Θεού.</w:t>
      </w:r>
      <w:r w:rsidR="004507DD" w:rsidRPr="008B7475">
        <w:rPr>
          <w:rStyle w:val="a5"/>
          <w:rFonts w:ascii="Times New Roman" w:hAnsi="Times New Roman" w:cs="Times New Roman"/>
          <w:sz w:val="24"/>
          <w:szCs w:val="24"/>
        </w:rPr>
        <w:footnoteReference w:id="170"/>
      </w:r>
      <w:r w:rsidR="00106409" w:rsidRPr="008B7475">
        <w:rPr>
          <w:rFonts w:ascii="Times New Roman" w:hAnsi="Times New Roman" w:cs="Times New Roman"/>
          <w:sz w:val="24"/>
          <w:szCs w:val="24"/>
        </w:rPr>
        <w:t xml:space="preserve"> Ο ιερέας που μεθά και παύει να είναι κύριος του εαυτού του, οδηγείται στην εξάρτηση που του στερεί την ελευθερία. Θεοποιεί το ποτό και την απόλαυση που του προσφέρει. Σε πνευματικό επίπεδο αυτό είναι μεγάλο ατόπημα, καθώς ο Θεός </w:t>
      </w:r>
      <w:r w:rsidR="004507DD" w:rsidRPr="008B7475">
        <w:rPr>
          <w:rFonts w:ascii="Times New Roman" w:hAnsi="Times New Roman" w:cs="Times New Roman"/>
          <w:sz w:val="24"/>
          <w:szCs w:val="24"/>
        </w:rPr>
        <w:t>είναι μοναδικός και ζητάει την ολοκληρωτική προσοχή και αγάπη του ανθρώπου</w:t>
      </w:r>
      <w:r w:rsidR="00106409" w:rsidRPr="008B7475">
        <w:rPr>
          <w:rFonts w:ascii="Times New Roman" w:hAnsi="Times New Roman" w:cs="Times New Roman"/>
          <w:sz w:val="24"/>
          <w:szCs w:val="24"/>
        </w:rPr>
        <w:t>.</w:t>
      </w:r>
      <w:r w:rsidR="006753CF" w:rsidRPr="008B7475">
        <w:rPr>
          <w:rStyle w:val="a5"/>
          <w:rFonts w:ascii="Times New Roman" w:hAnsi="Times New Roman" w:cs="Times New Roman"/>
          <w:sz w:val="24"/>
          <w:szCs w:val="24"/>
        </w:rPr>
        <w:footnoteReference w:id="171"/>
      </w:r>
      <w:r w:rsidR="005D2028" w:rsidRPr="008B7475">
        <w:rPr>
          <w:rFonts w:ascii="Times New Roman" w:hAnsi="Times New Roman" w:cs="Times New Roman"/>
          <w:sz w:val="24"/>
          <w:szCs w:val="24"/>
        </w:rPr>
        <w:t xml:space="preserve"> </w:t>
      </w:r>
      <w:r w:rsidR="00BA5F13">
        <w:rPr>
          <w:rFonts w:ascii="Times New Roman" w:hAnsi="Times New Roman" w:cs="Times New Roman"/>
          <w:sz w:val="24"/>
          <w:szCs w:val="24"/>
        </w:rPr>
        <w:tab/>
      </w:r>
      <w:r w:rsidR="00BA5F13">
        <w:rPr>
          <w:rFonts w:ascii="Times New Roman" w:hAnsi="Times New Roman" w:cs="Times New Roman"/>
          <w:sz w:val="24"/>
          <w:szCs w:val="24"/>
        </w:rPr>
        <w:tab/>
      </w:r>
      <w:r w:rsidR="00BA5F13">
        <w:rPr>
          <w:rFonts w:ascii="Times New Roman" w:hAnsi="Times New Roman" w:cs="Times New Roman"/>
          <w:sz w:val="24"/>
          <w:szCs w:val="24"/>
        </w:rPr>
        <w:tab/>
      </w:r>
      <w:r w:rsidR="00BA5F13">
        <w:rPr>
          <w:rFonts w:ascii="Times New Roman" w:hAnsi="Times New Roman" w:cs="Times New Roman"/>
          <w:sz w:val="24"/>
          <w:szCs w:val="24"/>
        </w:rPr>
        <w:tab/>
      </w:r>
      <w:r w:rsidR="00BA5F13">
        <w:rPr>
          <w:rFonts w:ascii="Times New Roman" w:hAnsi="Times New Roman" w:cs="Times New Roman"/>
          <w:sz w:val="24"/>
          <w:szCs w:val="24"/>
        </w:rPr>
        <w:tab/>
      </w:r>
      <w:r w:rsidR="00BA5F13">
        <w:rPr>
          <w:rFonts w:ascii="Times New Roman" w:hAnsi="Times New Roman" w:cs="Times New Roman"/>
          <w:sz w:val="24"/>
          <w:szCs w:val="24"/>
        </w:rPr>
        <w:tab/>
      </w:r>
      <w:r w:rsidR="000B2719">
        <w:rPr>
          <w:rFonts w:ascii="Times New Roman" w:hAnsi="Times New Roman" w:cs="Times New Roman"/>
          <w:sz w:val="24"/>
          <w:szCs w:val="24"/>
        </w:rPr>
        <w:t>Όσον αφορά τον κοσμικό η</w:t>
      </w:r>
      <w:r w:rsidR="005D2028" w:rsidRPr="008B7475">
        <w:rPr>
          <w:rFonts w:ascii="Times New Roman" w:hAnsi="Times New Roman" w:cs="Times New Roman"/>
          <w:sz w:val="24"/>
          <w:szCs w:val="24"/>
        </w:rPr>
        <w:t>γέτη, οφείλει να διατηρεί την εικόνα του αναλλοίωτη, να στέκεται δυναμικά στα πόδια του και να έχει αυτοέλεγχο και αυτοσυγκράτηση. Συναισθηματικά και ψυχικά πρέπει να είναι ισορροπημένος, να μην υποκύπτει σε εξαρτήσεις, αλλά να παραμένει νηφάλιος και εγκρατής. Οι παρορμήσεις, οι συναισθηματικές μεταπτώσεις και η χαλαρότητα δε συνάδουν</w:t>
      </w:r>
      <w:r w:rsidR="000B2719">
        <w:rPr>
          <w:rFonts w:ascii="Times New Roman" w:hAnsi="Times New Roman" w:cs="Times New Roman"/>
          <w:sz w:val="24"/>
          <w:szCs w:val="24"/>
        </w:rPr>
        <w:t xml:space="preserve"> με το προφίλ του επιτυχημένου η</w:t>
      </w:r>
      <w:r w:rsidR="005D2028" w:rsidRPr="008B7475">
        <w:rPr>
          <w:rFonts w:ascii="Times New Roman" w:hAnsi="Times New Roman" w:cs="Times New Roman"/>
          <w:sz w:val="24"/>
          <w:szCs w:val="24"/>
        </w:rPr>
        <w:t xml:space="preserve">γέτη. Το άτομο , το οποίο </w:t>
      </w:r>
      <w:r w:rsidR="001439FB" w:rsidRPr="008B7475">
        <w:rPr>
          <w:rFonts w:ascii="Times New Roman" w:hAnsi="Times New Roman" w:cs="Times New Roman"/>
          <w:sz w:val="24"/>
          <w:szCs w:val="24"/>
        </w:rPr>
        <w:t>αναλαμβάνει  ηγετική θέση</w:t>
      </w:r>
      <w:r w:rsidR="005D2028" w:rsidRPr="008B7475">
        <w:rPr>
          <w:rFonts w:ascii="Times New Roman" w:hAnsi="Times New Roman" w:cs="Times New Roman"/>
          <w:sz w:val="24"/>
          <w:szCs w:val="24"/>
        </w:rPr>
        <w:t xml:space="preserve">, οφείλει να έχει </w:t>
      </w:r>
      <w:r w:rsidR="001439FB" w:rsidRPr="008B7475">
        <w:rPr>
          <w:rFonts w:ascii="Times New Roman" w:hAnsi="Times New Roman" w:cs="Times New Roman"/>
          <w:sz w:val="24"/>
          <w:szCs w:val="24"/>
        </w:rPr>
        <w:t xml:space="preserve">τον πλήρη έλεγχο του εαυτού του και με ορθή κρίση και καθαρή σκέψη να παίρνει κρίσιμες αποφάσεις. Κάποιος που βρίσκεται υπό την επήρεια αλκοόλ, δεν δύναται να συγκεντρωθεί, οι νοητικές του ικανότητες υπολειτουργούν, ο νους του είναι σκοτισμένος και γι αυτό δεν μπορεί να διαχειριστεί καμία κατάσταση, ούτε να επιλύσει οποιοδήποτε πρόβλημα. Επίσης επηρεάζεται από το ποτό και η ψυχολογική και συναισθηματική του κατάσταση, καθώς βιώνει αισθήματα άγχους, φόβου και αποτυχίας. Χάνει την αυτοπεποίθησή και την αυτοεκτίμησή του, παραιτείται από τα καθήκοντά του </w:t>
      </w:r>
      <w:r w:rsidR="00F15F4D" w:rsidRPr="008B7475">
        <w:rPr>
          <w:rFonts w:ascii="Times New Roman" w:hAnsi="Times New Roman" w:cs="Times New Roman"/>
          <w:sz w:val="24"/>
          <w:szCs w:val="24"/>
        </w:rPr>
        <w:t xml:space="preserve">και αποστασιοποιείται. Η εξαθλίωση, η ταπείνωση, η αδυναμία ανάληψης πρωτοβουλιών, η ταλάντευση και η παθητικότητα είναι συνέπειες της μέθης  και </w:t>
      </w:r>
      <w:r w:rsidR="000B2719">
        <w:rPr>
          <w:rFonts w:ascii="Times New Roman" w:hAnsi="Times New Roman" w:cs="Times New Roman"/>
          <w:sz w:val="24"/>
          <w:szCs w:val="24"/>
        </w:rPr>
        <w:t>δε συνάδουν με την εικόνα ενός ηγέτη. Συμπερασματικά ο η</w:t>
      </w:r>
      <w:r w:rsidR="00F15F4D" w:rsidRPr="008B7475">
        <w:rPr>
          <w:rFonts w:ascii="Times New Roman" w:hAnsi="Times New Roman" w:cs="Times New Roman"/>
          <w:sz w:val="24"/>
          <w:szCs w:val="24"/>
        </w:rPr>
        <w:t xml:space="preserve">γέτης δεν πρέπει να είναι πάροινος. Οφείλει να τιθασεύει τις παρορμήσεις του, να παραμένει νηφάλιος, να βρίσκεται σε πνευματική εγρήγορση, προκειμένου να αντιμετωπίσει την οποιαδήποτε </w:t>
      </w:r>
      <w:r w:rsidR="00F34869">
        <w:rPr>
          <w:rFonts w:ascii="Times New Roman" w:hAnsi="Times New Roman" w:cs="Times New Roman"/>
          <w:sz w:val="24"/>
          <w:szCs w:val="24"/>
        </w:rPr>
        <w:t>δυσκολία. Με σταθερότητα ,  υπευθυνότητα και</w:t>
      </w:r>
      <w:r w:rsidR="00F15F4D" w:rsidRPr="008B7475">
        <w:rPr>
          <w:rFonts w:ascii="Times New Roman" w:hAnsi="Times New Roman" w:cs="Times New Roman"/>
          <w:sz w:val="24"/>
          <w:szCs w:val="24"/>
        </w:rPr>
        <w:t xml:space="preserve"> σύνεση να</w:t>
      </w:r>
      <w:r w:rsidR="00F34869">
        <w:rPr>
          <w:rFonts w:ascii="Times New Roman" w:hAnsi="Times New Roman" w:cs="Times New Roman"/>
          <w:sz w:val="24"/>
          <w:szCs w:val="24"/>
        </w:rPr>
        <w:t xml:space="preserve"> εμπνέει την εμπιστοσύνη και </w:t>
      </w:r>
      <w:r w:rsidR="00F15F4D" w:rsidRPr="008B7475">
        <w:rPr>
          <w:rFonts w:ascii="Times New Roman" w:hAnsi="Times New Roman" w:cs="Times New Roman"/>
          <w:sz w:val="24"/>
          <w:szCs w:val="24"/>
        </w:rPr>
        <w:t xml:space="preserve">ασφάλεια στους ακόλουθούς του.  </w:t>
      </w:r>
      <w:r w:rsidR="001439FB" w:rsidRPr="008B7475">
        <w:rPr>
          <w:rFonts w:ascii="Times New Roman" w:hAnsi="Times New Roman" w:cs="Times New Roman"/>
          <w:sz w:val="24"/>
          <w:szCs w:val="24"/>
        </w:rPr>
        <w:t xml:space="preserve">   </w:t>
      </w:r>
      <w:r w:rsidR="005D2028" w:rsidRPr="008B7475">
        <w:rPr>
          <w:rFonts w:ascii="Times New Roman" w:hAnsi="Times New Roman" w:cs="Times New Roman"/>
          <w:sz w:val="24"/>
          <w:szCs w:val="24"/>
        </w:rPr>
        <w:t xml:space="preserve">   </w:t>
      </w:r>
    </w:p>
    <w:p w:rsidR="00F12462" w:rsidRDefault="00F12462" w:rsidP="00127D7B">
      <w:pPr>
        <w:spacing w:line="360" w:lineRule="auto"/>
        <w:jc w:val="both"/>
        <w:rPr>
          <w:rFonts w:ascii="Times New Roman" w:hAnsi="Times New Roman" w:cs="Times New Roman"/>
          <w:b/>
          <w:sz w:val="28"/>
          <w:szCs w:val="28"/>
        </w:rPr>
      </w:pPr>
    </w:p>
    <w:p w:rsidR="008B052E" w:rsidRDefault="0051225D" w:rsidP="00127D7B">
      <w:pPr>
        <w:spacing w:line="360" w:lineRule="auto"/>
        <w:ind w:firstLine="720"/>
        <w:jc w:val="both"/>
        <w:rPr>
          <w:rFonts w:ascii="Times New Roman" w:hAnsi="Times New Roman" w:cs="Times New Roman"/>
          <w:b/>
          <w:sz w:val="28"/>
          <w:szCs w:val="28"/>
        </w:rPr>
      </w:pPr>
      <w:r>
        <w:rPr>
          <w:rFonts w:ascii="Times New Roman" w:hAnsi="Times New Roman" w:cs="Times New Roman"/>
          <w:b/>
          <w:sz w:val="28"/>
          <w:szCs w:val="28"/>
        </w:rPr>
        <w:t>3.</w:t>
      </w:r>
      <w:r w:rsidR="00146D53">
        <w:rPr>
          <w:rFonts w:ascii="Times New Roman" w:hAnsi="Times New Roman" w:cs="Times New Roman"/>
          <w:b/>
          <w:sz w:val="28"/>
          <w:szCs w:val="28"/>
        </w:rPr>
        <w:t xml:space="preserve">16 </w:t>
      </w:r>
      <w:r>
        <w:rPr>
          <w:rFonts w:ascii="Times New Roman" w:hAnsi="Times New Roman" w:cs="Times New Roman"/>
          <w:b/>
          <w:sz w:val="28"/>
          <w:szCs w:val="28"/>
        </w:rPr>
        <w:t xml:space="preserve"> </w:t>
      </w:r>
      <w:r w:rsidR="00AC609E">
        <w:rPr>
          <w:rFonts w:ascii="Times New Roman" w:hAnsi="Times New Roman" w:cs="Times New Roman"/>
          <w:b/>
          <w:sz w:val="28"/>
          <w:szCs w:val="28"/>
        </w:rPr>
        <w:t>Η Οργή Κακός Σ</w:t>
      </w:r>
      <w:r w:rsidR="008B052E">
        <w:rPr>
          <w:rFonts w:ascii="Times New Roman" w:hAnsi="Times New Roman" w:cs="Times New Roman"/>
          <w:b/>
          <w:sz w:val="28"/>
          <w:szCs w:val="28"/>
        </w:rPr>
        <w:t>ύμβουλος για τον Ηγέτη</w:t>
      </w:r>
    </w:p>
    <w:p w:rsidR="00F914B7" w:rsidRDefault="00F914B7" w:rsidP="00127D7B">
      <w:pPr>
        <w:spacing w:line="360" w:lineRule="auto"/>
        <w:jc w:val="both"/>
        <w:rPr>
          <w:rFonts w:ascii="Times New Roman" w:hAnsi="Times New Roman" w:cs="Times New Roman"/>
          <w:sz w:val="24"/>
          <w:szCs w:val="24"/>
        </w:rPr>
      </w:pPr>
    </w:p>
    <w:p w:rsidR="00B96168" w:rsidRPr="009524E4" w:rsidRDefault="00B96168" w:rsidP="00127D7B">
      <w:pPr>
        <w:spacing w:line="360" w:lineRule="auto"/>
        <w:ind w:firstLine="720"/>
        <w:jc w:val="both"/>
        <w:rPr>
          <w:rFonts w:ascii="Times New Roman" w:hAnsi="Times New Roman" w:cs="Times New Roman"/>
          <w:color w:val="365F91" w:themeColor="accent1" w:themeShade="BF"/>
          <w:sz w:val="24"/>
          <w:szCs w:val="24"/>
        </w:rPr>
      </w:pPr>
      <w:r w:rsidRPr="008B7475">
        <w:rPr>
          <w:rFonts w:ascii="Times New Roman" w:hAnsi="Times New Roman" w:cs="Times New Roman"/>
          <w:sz w:val="24"/>
          <w:szCs w:val="24"/>
        </w:rPr>
        <w:t xml:space="preserve">Ο θυμός αποτελεί πολύ κακό σύμβουλο για όλους τους ανθρώπους. </w:t>
      </w:r>
      <w:r w:rsidR="004F1E7B">
        <w:rPr>
          <w:rFonts w:ascii="Times New Roman" w:hAnsi="Times New Roman" w:cs="Times New Roman"/>
          <w:sz w:val="24"/>
          <w:szCs w:val="24"/>
        </w:rPr>
        <w:t>Ο Άγιος Γρηγόριος ο Παλαμάς συχνά στις ομιλίες του κάνει έκκληση για ειρήνη με τον Θεό, με τον πλησίον και τον εαυτό μας.</w:t>
      </w:r>
      <w:r w:rsidR="004F1E7B">
        <w:rPr>
          <w:rStyle w:val="a5"/>
          <w:rFonts w:ascii="Times New Roman" w:hAnsi="Times New Roman" w:cs="Times New Roman"/>
          <w:sz w:val="24"/>
          <w:szCs w:val="24"/>
        </w:rPr>
        <w:footnoteReference w:id="172"/>
      </w:r>
      <w:r w:rsidR="004F1E7B">
        <w:rPr>
          <w:rFonts w:ascii="Times New Roman" w:hAnsi="Times New Roman" w:cs="Times New Roman"/>
          <w:sz w:val="24"/>
          <w:szCs w:val="24"/>
        </w:rPr>
        <w:t xml:space="preserve"> </w:t>
      </w:r>
      <w:r w:rsidR="001A2257">
        <w:rPr>
          <w:rFonts w:ascii="Times New Roman" w:hAnsi="Times New Roman" w:cs="Times New Roman"/>
          <w:sz w:val="24"/>
          <w:szCs w:val="24"/>
        </w:rPr>
        <w:t>Ο θυμός δ</w:t>
      </w:r>
      <w:r w:rsidRPr="008B7475">
        <w:rPr>
          <w:rFonts w:ascii="Times New Roman" w:hAnsi="Times New Roman" w:cs="Times New Roman"/>
          <w:sz w:val="24"/>
          <w:szCs w:val="24"/>
        </w:rPr>
        <w:t>ημιουργεί προβλήματα στις σχέσεις των ανθρώπων αλλά και στον ίδιο τον άνθρωπο. Οδηγεί σε λογομαχία, αψιμαχίες, προστριβές και σε έντονη κατάσταση τον θυμώδη άνθρωπο. Η οργή εμποδίζει τον επίσκοπο τον ηγέτη τον άνθρωπο γενικότερα να εργαστεί στις άλλες αρετές</w:t>
      </w:r>
      <w:r w:rsidR="001119D6" w:rsidRPr="008B7475">
        <w:rPr>
          <w:rFonts w:ascii="Times New Roman" w:hAnsi="Times New Roman" w:cs="Times New Roman"/>
          <w:sz w:val="24"/>
          <w:szCs w:val="24"/>
        </w:rPr>
        <w:t>.</w:t>
      </w:r>
      <w:r w:rsidR="001119D6" w:rsidRPr="008B7475">
        <w:rPr>
          <w:rStyle w:val="a5"/>
          <w:rFonts w:ascii="Times New Roman" w:hAnsi="Times New Roman" w:cs="Times New Roman"/>
          <w:sz w:val="24"/>
          <w:szCs w:val="24"/>
        </w:rPr>
        <w:footnoteReference w:id="173"/>
      </w:r>
      <w:r w:rsidRPr="008B7475">
        <w:rPr>
          <w:rFonts w:ascii="Times New Roman" w:hAnsi="Times New Roman" w:cs="Times New Roman"/>
          <w:sz w:val="24"/>
          <w:szCs w:val="24"/>
        </w:rPr>
        <w:t xml:space="preserve"> Ο ίδιος ο άνθρωπος υποφέρει διότι δεν μπορεί να διατηρήσει την ειρήνη μέσα του. Συνεχώς κάτι του φταίει και συνεχώς θέλει να τσακώνεται. Δεν διαθέτει ταπεινοφροσύνη και κάθε κίνηση του μυαλού και του σώματος εκδηλώνεται με επιθετικότητα και εκδικητική συμπεριφορά. Το άτομο αυτό πού  ηγείται ανθρώπων εξαιτίας αυτής του της συμπεριφοράς καθίσταται δυνάστης και τους ταλαιπωρεί. Σε καμία περίπτωση αυτός ο ηγέτης είτε βρίσκεται μέσα στην Εκκλησία είτε έξω από αυτή δεν θα προκόψει πνευματικά και στο τέλος θα καταδικαστεί σε αιώνια κόλαση.</w:t>
      </w:r>
      <w:r w:rsidRPr="008B7475">
        <w:rPr>
          <w:rStyle w:val="a5"/>
          <w:rFonts w:ascii="Times New Roman" w:hAnsi="Times New Roman" w:cs="Times New Roman"/>
          <w:sz w:val="24"/>
          <w:szCs w:val="24"/>
        </w:rPr>
        <w:footnoteReference w:id="174"/>
      </w:r>
      <w:r w:rsidRPr="008B7475">
        <w:rPr>
          <w:rFonts w:ascii="Times New Roman" w:hAnsi="Times New Roman" w:cs="Times New Roman"/>
          <w:sz w:val="24"/>
          <w:szCs w:val="24"/>
        </w:rPr>
        <w:t>Διότι ο ηγέτης και κεφαλή της Εκκλησίας ήταν πράος και ειρηνικός.</w:t>
      </w:r>
      <w:r w:rsidRPr="008B7475">
        <w:rPr>
          <w:rStyle w:val="a5"/>
          <w:rFonts w:ascii="Times New Roman" w:hAnsi="Times New Roman" w:cs="Times New Roman"/>
          <w:sz w:val="24"/>
          <w:szCs w:val="24"/>
        </w:rPr>
        <w:footnoteReference w:id="175"/>
      </w:r>
      <w:r w:rsidR="009524E4">
        <w:rPr>
          <w:rFonts w:ascii="Times New Roman" w:hAnsi="Times New Roman" w:cs="Times New Roman"/>
          <w:color w:val="365F91" w:themeColor="accent1" w:themeShade="BF"/>
          <w:sz w:val="24"/>
          <w:szCs w:val="24"/>
        </w:rPr>
        <w:tab/>
      </w:r>
      <w:r w:rsidR="009524E4">
        <w:rPr>
          <w:rFonts w:ascii="Times New Roman" w:hAnsi="Times New Roman" w:cs="Times New Roman"/>
          <w:color w:val="365F91" w:themeColor="accent1" w:themeShade="BF"/>
          <w:sz w:val="24"/>
          <w:szCs w:val="24"/>
        </w:rPr>
        <w:tab/>
      </w:r>
      <w:r w:rsidRPr="008B7475">
        <w:rPr>
          <w:rFonts w:ascii="Times New Roman" w:hAnsi="Times New Roman" w:cs="Times New Roman"/>
          <w:sz w:val="24"/>
          <w:szCs w:val="24"/>
        </w:rPr>
        <w:t xml:space="preserve">Ο ηγέτης δεν μπορεί να </w:t>
      </w:r>
      <w:r w:rsidR="001A2257">
        <w:rPr>
          <w:rFonts w:ascii="Times New Roman" w:hAnsi="Times New Roman" w:cs="Times New Roman"/>
          <w:sz w:val="24"/>
          <w:szCs w:val="24"/>
        </w:rPr>
        <w:t xml:space="preserve">θυμώνει να </w:t>
      </w:r>
      <w:r w:rsidRPr="008B7475">
        <w:rPr>
          <w:rFonts w:ascii="Times New Roman" w:hAnsi="Times New Roman" w:cs="Times New Roman"/>
          <w:sz w:val="24"/>
          <w:szCs w:val="24"/>
        </w:rPr>
        <w:t xml:space="preserve">οργίζεται και να συμπεριφέρεται άσχημα. Πρέπει να είναι ήρεμος και ψύχραιμος για να αντιμετωπίζει τις καταστάσεις με μεγαλύτερη ευκολία. Η πραότητα είναι δείγμα της παρουσίας του Αγίου Πνεύματος. </w:t>
      </w:r>
      <w:r w:rsidR="00272502" w:rsidRPr="008B7475">
        <w:rPr>
          <w:rFonts w:ascii="Times New Roman" w:hAnsi="Times New Roman" w:cs="Times New Roman"/>
          <w:sz w:val="24"/>
          <w:szCs w:val="24"/>
        </w:rPr>
        <w:t>Αντίθετα ο Οργίλος συντρίβεται από τα πάθη του και κρατάει με τη θέληση του την οργή που είναι κακό πνεύμα.</w:t>
      </w:r>
      <w:r w:rsidR="00272502" w:rsidRPr="008B7475">
        <w:rPr>
          <w:rStyle w:val="a5"/>
          <w:rFonts w:ascii="Times New Roman" w:hAnsi="Times New Roman" w:cs="Times New Roman"/>
          <w:sz w:val="24"/>
          <w:szCs w:val="24"/>
        </w:rPr>
        <w:footnoteReference w:id="176"/>
      </w:r>
      <w:r w:rsidRPr="008B7475">
        <w:rPr>
          <w:rFonts w:ascii="Times New Roman" w:hAnsi="Times New Roman" w:cs="Times New Roman"/>
          <w:sz w:val="24"/>
          <w:szCs w:val="24"/>
        </w:rPr>
        <w:t xml:space="preserve">Ο πράος είναι </w:t>
      </w:r>
      <w:r w:rsidR="004D3959">
        <w:rPr>
          <w:rFonts w:ascii="Times New Roman" w:hAnsi="Times New Roman" w:cs="Times New Roman"/>
          <w:sz w:val="24"/>
          <w:szCs w:val="24"/>
        </w:rPr>
        <w:t>βαθιά</w:t>
      </w:r>
      <w:r w:rsidRPr="008B7475">
        <w:rPr>
          <w:rFonts w:ascii="Times New Roman" w:hAnsi="Times New Roman" w:cs="Times New Roman"/>
          <w:sz w:val="24"/>
          <w:szCs w:val="24"/>
        </w:rPr>
        <w:t xml:space="preserve"> πνευματικός, ώριμος, κατασταλαγμένος, και μπορεί να διατηρήσει την ηρεμία όσο και δίπλα του υπάρχει αναταραχή. Δεν μπορεί να τον ταράξει τίποτα γιατί η πραότητα και η ηρεμία είναι καρπός του Αγίου Πνεύματος, και όχι προϊόν ανθρώπινου έργου η προσπάθειας. Η ηρεμία που αισθάνεται μπορεί να την μεταλαμπαδεύσει και στους γύρω του. Ο λόγος του είναι αρκετός για να ηρεμήσει τον συνομιλητή του. Ο πράος άνθρωπος έχει </w:t>
      </w:r>
      <w:r w:rsidRPr="008B7475">
        <w:rPr>
          <w:rFonts w:ascii="Times New Roman" w:hAnsi="Times New Roman" w:cs="Times New Roman"/>
          <w:sz w:val="24"/>
          <w:szCs w:val="24"/>
        </w:rPr>
        <w:lastRenderedPageBreak/>
        <w:t>ισορροπία στους λογισμούς και στις επιθυμίες του και αντιμετωπίζει τις δύσκολες καταστάσεις με ψυχραιμία.</w:t>
      </w:r>
      <w:r w:rsidR="008A63DE" w:rsidRPr="008A63DE">
        <w:rPr>
          <w:rFonts w:ascii="Times New Roman" w:hAnsi="Times New Roman" w:cs="Times New Roman"/>
          <w:color w:val="365F91" w:themeColor="accent1" w:themeShade="BF"/>
          <w:sz w:val="24"/>
          <w:szCs w:val="24"/>
        </w:rPr>
        <w:t xml:space="preserve"> </w:t>
      </w:r>
      <w:r w:rsidR="008A63DE" w:rsidRPr="009524E4">
        <w:rPr>
          <w:rFonts w:ascii="Times New Roman" w:hAnsi="Times New Roman" w:cs="Times New Roman"/>
          <w:sz w:val="24"/>
          <w:szCs w:val="24"/>
        </w:rPr>
        <w:t>Ο Ωριγένης στο Περί Ευχής υπενθυμίζει τον προφήτη Ιερεμία ο οποίος θεωρεί ότι η αμνησικ</w:t>
      </w:r>
      <w:r w:rsidR="009524E4">
        <w:rPr>
          <w:rFonts w:ascii="Times New Roman" w:hAnsi="Times New Roman" w:cs="Times New Roman"/>
          <w:sz w:val="24"/>
          <w:szCs w:val="24"/>
        </w:rPr>
        <w:t>ακία είναι μέγιστο κατόρθωμα.</w:t>
      </w:r>
      <w:r w:rsidR="008A63DE" w:rsidRPr="009524E4">
        <w:rPr>
          <w:rStyle w:val="a5"/>
          <w:rFonts w:ascii="Times New Roman" w:hAnsi="Times New Roman" w:cs="Times New Roman"/>
          <w:sz w:val="24"/>
          <w:szCs w:val="24"/>
        </w:rPr>
        <w:footnoteReference w:id="177"/>
      </w:r>
      <w:r w:rsidR="009524E4">
        <w:rPr>
          <w:rFonts w:ascii="Times New Roman" w:hAnsi="Times New Roman" w:cs="Times New Roman"/>
          <w:color w:val="365F91" w:themeColor="accent1" w:themeShade="BF"/>
          <w:sz w:val="24"/>
          <w:szCs w:val="24"/>
        </w:rPr>
        <w:tab/>
      </w:r>
      <w:r w:rsidR="009524E4">
        <w:rPr>
          <w:rFonts w:ascii="Times New Roman" w:hAnsi="Times New Roman" w:cs="Times New Roman"/>
          <w:color w:val="365F91" w:themeColor="accent1" w:themeShade="BF"/>
          <w:sz w:val="24"/>
          <w:szCs w:val="24"/>
        </w:rPr>
        <w:tab/>
      </w:r>
      <w:r w:rsidR="009524E4">
        <w:rPr>
          <w:rFonts w:ascii="Times New Roman" w:hAnsi="Times New Roman" w:cs="Times New Roman"/>
          <w:color w:val="365F91" w:themeColor="accent1" w:themeShade="BF"/>
          <w:sz w:val="24"/>
          <w:szCs w:val="24"/>
        </w:rPr>
        <w:tab/>
      </w:r>
      <w:r w:rsidRPr="008B7475">
        <w:rPr>
          <w:rFonts w:ascii="Times New Roman" w:hAnsi="Times New Roman" w:cs="Times New Roman"/>
          <w:sz w:val="24"/>
          <w:szCs w:val="24"/>
        </w:rPr>
        <w:t xml:space="preserve"> Η πραότητα που φαίνεται</w:t>
      </w:r>
      <w:r>
        <w:rPr>
          <w:rFonts w:ascii="Times New Roman" w:hAnsi="Times New Roman" w:cs="Times New Roman"/>
          <w:sz w:val="24"/>
          <w:szCs w:val="24"/>
        </w:rPr>
        <w:t xml:space="preserve"> </w:t>
      </w:r>
      <w:r w:rsidRPr="008B7475">
        <w:rPr>
          <w:rFonts w:ascii="Times New Roman" w:hAnsi="Times New Roman" w:cs="Times New Roman"/>
          <w:sz w:val="24"/>
          <w:szCs w:val="24"/>
        </w:rPr>
        <w:t>στους άλλου</w:t>
      </w:r>
      <w:r w:rsidR="00566A2E">
        <w:rPr>
          <w:rFonts w:ascii="Times New Roman" w:hAnsi="Times New Roman" w:cs="Times New Roman"/>
          <w:sz w:val="24"/>
          <w:szCs w:val="24"/>
        </w:rPr>
        <w:t>ς</w:t>
      </w:r>
      <w:r w:rsidRPr="008B7475">
        <w:rPr>
          <w:rFonts w:ascii="Times New Roman" w:hAnsi="Times New Roman" w:cs="Times New Roman"/>
          <w:sz w:val="24"/>
          <w:szCs w:val="24"/>
        </w:rPr>
        <w:t>, αλλά και ηρεμία του δεν είναι επιφανειακή αλλά αποτελεί εσωτερική κατάσταση. Δεν δείχνει πράος και καταπνίγει τον θυμό του, αλλά δεν κινείται καν προς τον θυμό. Ο πράος άνθρωπος βρίσκεται σε μια κατάσταση απάθειας η οποία είναι στραμμένη προς τον Θεό. Αυτό δεν σημαίνει ότι είναι άβουλος και ηττοπαθής. Είναι μαχητής και το κύριο χαρακτηριστικό του είναι η ήρεμη δύναμη που μεταδίδει μυστικά προς τους έξω χωρίς κόπο</w:t>
      </w:r>
      <w:r w:rsidR="001A2257">
        <w:rPr>
          <w:rFonts w:ascii="Times New Roman" w:hAnsi="Times New Roman" w:cs="Times New Roman"/>
          <w:sz w:val="24"/>
          <w:szCs w:val="24"/>
        </w:rPr>
        <w:t>.</w:t>
      </w:r>
      <w:r w:rsidR="001C7915" w:rsidRPr="001C7915">
        <w:rPr>
          <w:rFonts w:ascii="Times New Roman" w:hAnsi="Times New Roman" w:cs="Times New Roman"/>
          <w:sz w:val="24"/>
          <w:szCs w:val="24"/>
        </w:rPr>
        <w:t xml:space="preserve"> </w:t>
      </w:r>
      <w:r w:rsidR="001C7915">
        <w:rPr>
          <w:rFonts w:ascii="Times New Roman" w:hAnsi="Times New Roman" w:cs="Times New Roman"/>
          <w:sz w:val="24"/>
          <w:szCs w:val="24"/>
        </w:rPr>
        <w:t xml:space="preserve">Ο Άγιος Παΐσιος ο Αγιορείτης υποστηρίζει ότι ο  θυμός είναι </w:t>
      </w:r>
      <w:r w:rsidR="00406590">
        <w:rPr>
          <w:rFonts w:ascii="Times New Roman" w:hAnsi="Times New Roman" w:cs="Times New Roman"/>
          <w:sz w:val="24"/>
          <w:szCs w:val="24"/>
        </w:rPr>
        <w:t>ευεργετικός</w:t>
      </w:r>
      <w:r w:rsidR="001C7915">
        <w:rPr>
          <w:rFonts w:ascii="Times New Roman" w:hAnsi="Times New Roman" w:cs="Times New Roman"/>
          <w:sz w:val="24"/>
          <w:szCs w:val="24"/>
        </w:rPr>
        <w:t xml:space="preserve"> στην περίπτωση που χρησιμοποιείται ως μέσο κατά των παθών.</w:t>
      </w:r>
      <w:r w:rsidR="00406590">
        <w:rPr>
          <w:rStyle w:val="a5"/>
          <w:rFonts w:ascii="Times New Roman" w:hAnsi="Times New Roman" w:cs="Times New Roman"/>
          <w:sz w:val="24"/>
          <w:szCs w:val="24"/>
        </w:rPr>
        <w:footnoteReference w:id="178"/>
      </w:r>
      <w:r w:rsidR="001C7915">
        <w:rPr>
          <w:rFonts w:ascii="Times New Roman" w:hAnsi="Times New Roman" w:cs="Times New Roman"/>
          <w:sz w:val="24"/>
          <w:szCs w:val="24"/>
        </w:rPr>
        <w:t xml:space="preserve"> </w:t>
      </w:r>
      <w:r w:rsidRPr="008B7475">
        <w:rPr>
          <w:rFonts w:ascii="Times New Roman" w:hAnsi="Times New Roman" w:cs="Times New Roman"/>
          <w:sz w:val="24"/>
          <w:szCs w:val="24"/>
        </w:rPr>
        <w:t>Στον σύγχρονο κόσμο που διακατέχεται από οργή, θυμό και ταραχή το αντίδοτο είναι η πραότητα. Ο κόσμος όπου και αν</w:t>
      </w:r>
      <w:r w:rsidR="00EA6422" w:rsidRPr="008B7475">
        <w:rPr>
          <w:rFonts w:ascii="Times New Roman" w:hAnsi="Times New Roman" w:cs="Times New Roman"/>
          <w:sz w:val="24"/>
          <w:szCs w:val="24"/>
        </w:rPr>
        <w:t xml:space="preserve"> </w:t>
      </w:r>
      <w:r w:rsidRPr="008B7475">
        <w:rPr>
          <w:rFonts w:ascii="Times New Roman" w:hAnsi="Times New Roman" w:cs="Times New Roman"/>
          <w:sz w:val="24"/>
          <w:szCs w:val="24"/>
        </w:rPr>
        <w:t xml:space="preserve">βρίσκεται έχει ανάγκη από ηγεσία μου να μεταδίδει ηρεμία να συμπεριφέρεται  και να παίρνει αποφάσεις χωρίς ταραχή. Πρότυπο πραότητας αποτελεί ο ίδιος ο Χριστός και το έδειξε με την ζωή του. </w:t>
      </w:r>
      <w:r w:rsidR="00EA6422" w:rsidRPr="008B7475">
        <w:rPr>
          <w:rFonts w:ascii="Times New Roman" w:hAnsi="Times New Roman" w:cs="Times New Roman"/>
          <w:sz w:val="24"/>
          <w:szCs w:val="24"/>
        </w:rPr>
        <w:t>Για να υπάρχει ειρήνη στην ψυχή πρέπει να υπάρχει συνεχής μελέτη του θείου λόγου διότι η Γραφή είναι θεόπνευστη και το Άγιο Πνεύμα πηγαίνει από την Γραφή στην ψυχή.</w:t>
      </w:r>
      <w:r w:rsidR="00EA6422" w:rsidRPr="008B7475">
        <w:rPr>
          <w:rStyle w:val="a5"/>
          <w:rFonts w:ascii="Times New Roman" w:hAnsi="Times New Roman" w:cs="Times New Roman"/>
          <w:sz w:val="24"/>
          <w:szCs w:val="24"/>
        </w:rPr>
        <w:footnoteReference w:id="179"/>
      </w:r>
    </w:p>
    <w:p w:rsidR="00B96168" w:rsidRPr="008B7475" w:rsidRDefault="00B96168" w:rsidP="00127D7B">
      <w:pPr>
        <w:spacing w:line="360" w:lineRule="auto"/>
        <w:jc w:val="both"/>
        <w:rPr>
          <w:rFonts w:ascii="Times New Roman" w:hAnsi="Times New Roman" w:cs="Times New Roman"/>
          <w:sz w:val="24"/>
          <w:szCs w:val="24"/>
        </w:rPr>
      </w:pPr>
    </w:p>
    <w:p w:rsidR="00A953F2" w:rsidRPr="00B815FD" w:rsidRDefault="001A0B4B" w:rsidP="00127D7B">
      <w:pPr>
        <w:spacing w:line="360" w:lineRule="auto"/>
        <w:jc w:val="both"/>
        <w:rPr>
          <w:rFonts w:ascii="Times New Roman" w:hAnsi="Times New Roman" w:cs="Times New Roman"/>
          <w:b/>
          <w:sz w:val="28"/>
          <w:szCs w:val="28"/>
        </w:rPr>
      </w:pPr>
      <w:r>
        <w:rPr>
          <w:rFonts w:ascii="Times New Roman" w:hAnsi="Times New Roman" w:cs="Times New Roman"/>
          <w:b/>
          <w:sz w:val="28"/>
          <w:szCs w:val="28"/>
        </w:rPr>
        <w:t>3.</w:t>
      </w:r>
      <w:r w:rsidR="00146D53">
        <w:rPr>
          <w:rFonts w:ascii="Times New Roman" w:hAnsi="Times New Roman" w:cs="Times New Roman"/>
          <w:b/>
          <w:sz w:val="28"/>
          <w:szCs w:val="28"/>
        </w:rPr>
        <w:t xml:space="preserve">17 </w:t>
      </w:r>
      <w:r>
        <w:rPr>
          <w:rFonts w:ascii="Times New Roman" w:hAnsi="Times New Roman" w:cs="Times New Roman"/>
          <w:b/>
          <w:sz w:val="28"/>
          <w:szCs w:val="28"/>
        </w:rPr>
        <w:t xml:space="preserve"> </w:t>
      </w:r>
      <w:r w:rsidR="00B815FD" w:rsidRPr="00B815FD">
        <w:rPr>
          <w:rFonts w:ascii="Times New Roman" w:hAnsi="Times New Roman" w:cs="Times New Roman"/>
          <w:b/>
          <w:sz w:val="28"/>
          <w:szCs w:val="28"/>
        </w:rPr>
        <w:t>Η Οσιότητα</w:t>
      </w:r>
      <w:r w:rsidR="006E0ACA" w:rsidRPr="006E0ACA">
        <w:rPr>
          <w:rFonts w:ascii="Times New Roman" w:hAnsi="Times New Roman" w:cs="Times New Roman"/>
          <w:b/>
          <w:sz w:val="28"/>
          <w:szCs w:val="28"/>
        </w:rPr>
        <w:t>:</w:t>
      </w:r>
      <w:r w:rsidR="006F3FD8">
        <w:rPr>
          <w:rFonts w:ascii="Times New Roman" w:hAnsi="Times New Roman" w:cs="Times New Roman"/>
          <w:b/>
          <w:sz w:val="28"/>
          <w:szCs w:val="28"/>
        </w:rPr>
        <w:t xml:space="preserve"> Πόλος  Έλξης για Κάθε Άνθρωπο και Ειδικά για τον Η</w:t>
      </w:r>
      <w:r w:rsidR="00B815FD" w:rsidRPr="00B815FD">
        <w:rPr>
          <w:rFonts w:ascii="Times New Roman" w:hAnsi="Times New Roman" w:cs="Times New Roman"/>
          <w:b/>
          <w:sz w:val="28"/>
          <w:szCs w:val="28"/>
        </w:rPr>
        <w:t>γέτη</w:t>
      </w:r>
    </w:p>
    <w:p w:rsidR="00A953F2" w:rsidRPr="008B7475" w:rsidRDefault="00A953F2" w:rsidP="00127D7B">
      <w:pPr>
        <w:spacing w:line="360" w:lineRule="auto"/>
        <w:jc w:val="both"/>
        <w:rPr>
          <w:rFonts w:ascii="Times New Roman" w:hAnsi="Times New Roman" w:cs="Times New Roman"/>
          <w:sz w:val="24"/>
          <w:szCs w:val="24"/>
        </w:rPr>
      </w:pPr>
    </w:p>
    <w:p w:rsidR="00A953F2" w:rsidRPr="008B7475" w:rsidRDefault="00A953F2" w:rsidP="00127D7B">
      <w:pPr>
        <w:spacing w:line="360" w:lineRule="auto"/>
        <w:ind w:firstLine="720"/>
        <w:jc w:val="both"/>
        <w:rPr>
          <w:rFonts w:ascii="Times New Roman" w:hAnsi="Times New Roman" w:cs="Times New Roman"/>
          <w:sz w:val="24"/>
          <w:szCs w:val="24"/>
        </w:rPr>
      </w:pPr>
      <w:r w:rsidRPr="008B7475">
        <w:rPr>
          <w:rFonts w:ascii="Times New Roman" w:hAnsi="Times New Roman" w:cs="Times New Roman"/>
          <w:sz w:val="24"/>
          <w:szCs w:val="24"/>
        </w:rPr>
        <w:t>Η Οσιότητα</w:t>
      </w:r>
      <w:r w:rsidRPr="008B7475">
        <w:rPr>
          <w:rStyle w:val="a5"/>
          <w:rFonts w:ascii="Times New Roman" w:hAnsi="Times New Roman" w:cs="Times New Roman"/>
          <w:sz w:val="24"/>
          <w:szCs w:val="24"/>
        </w:rPr>
        <w:footnoteReference w:id="180"/>
      </w:r>
      <w:r>
        <w:rPr>
          <w:rFonts w:ascii="Times New Roman" w:hAnsi="Times New Roman" w:cs="Times New Roman"/>
          <w:sz w:val="24"/>
          <w:szCs w:val="24"/>
        </w:rPr>
        <w:t xml:space="preserve"> είναι μια </w:t>
      </w:r>
      <w:r w:rsidRPr="008B7475">
        <w:rPr>
          <w:rFonts w:ascii="Times New Roman" w:hAnsi="Times New Roman" w:cs="Times New Roman"/>
          <w:sz w:val="24"/>
          <w:szCs w:val="24"/>
        </w:rPr>
        <w:t xml:space="preserve"> πολύ σημαντική</w:t>
      </w:r>
      <w:r>
        <w:rPr>
          <w:rFonts w:ascii="Times New Roman" w:hAnsi="Times New Roman" w:cs="Times New Roman"/>
          <w:sz w:val="24"/>
          <w:szCs w:val="24"/>
        </w:rPr>
        <w:t xml:space="preserve"> αρετή για κάθε ηγέτη ε</w:t>
      </w:r>
      <w:r w:rsidRPr="008B7475">
        <w:rPr>
          <w:rFonts w:ascii="Times New Roman" w:hAnsi="Times New Roman" w:cs="Times New Roman"/>
          <w:sz w:val="24"/>
          <w:szCs w:val="24"/>
        </w:rPr>
        <w:t>κκλησιαστικό ή μη</w:t>
      </w:r>
      <w:r>
        <w:rPr>
          <w:rFonts w:ascii="Times New Roman" w:hAnsi="Times New Roman" w:cs="Times New Roman"/>
          <w:sz w:val="24"/>
          <w:szCs w:val="24"/>
        </w:rPr>
        <w:t xml:space="preserve">. Ο εκκλησιαστικός Ποιμένας έχει τεράστια ευθύνη απέναντι στο ποίμνιό του, καθώς επιμελείται την καλλιέργεια των ψυχών τους. Επομένως,  είναι αναγκαία η έκφραση τρυφερού ενδιαφέροντος και στοργικής καλοσύνης, που πηγάζει </w:t>
      </w:r>
      <w:r>
        <w:rPr>
          <w:rFonts w:ascii="Times New Roman" w:hAnsi="Times New Roman" w:cs="Times New Roman"/>
          <w:sz w:val="24"/>
          <w:szCs w:val="24"/>
        </w:rPr>
        <w:lastRenderedPageBreak/>
        <w:t xml:space="preserve">από την ανιδιοτελή και αγνή αγάπη προς τους πιστούς. Αντιστοίχως, ο κοσμικός ηγέτης, επειδή κι αυτός από τη δική του σκοπιά επιτελεί λειτούργημα, οφείλει να επιδιώκει την αρετή της οσιότητας, η οποία είναι άμεσα συνυφασμένη με τη δικαιοσύνη και την ευσέβεια.. Για να μπορέσει να επηρεάσει τους ακόλουθούς του, είναι επιβεβλημένη η αφοσίωση και η πιστότητά του. Όταν τίθεται στην υπηρεσία του κοινωνικού συνόλου με προθυμία, υπευθυνότητα και ωριμότητα, μπορεί να επιτύχει και πράγματα που μοιάζουν ακατόρθωτα και ουτοπικά. . </w:t>
      </w:r>
      <w:r w:rsidR="0035532E">
        <w:rPr>
          <w:rFonts w:ascii="Times New Roman" w:hAnsi="Times New Roman" w:cs="Times New Roman"/>
          <w:sz w:val="24"/>
          <w:szCs w:val="24"/>
        </w:rPr>
        <w:tab/>
      </w:r>
      <w:r w:rsidR="0035532E">
        <w:rPr>
          <w:rFonts w:ascii="Times New Roman" w:hAnsi="Times New Roman" w:cs="Times New Roman"/>
          <w:sz w:val="24"/>
          <w:szCs w:val="24"/>
        </w:rPr>
        <w:tab/>
      </w:r>
      <w:r w:rsidR="0035532E">
        <w:rPr>
          <w:rFonts w:ascii="Times New Roman" w:hAnsi="Times New Roman" w:cs="Times New Roman"/>
          <w:sz w:val="24"/>
          <w:szCs w:val="24"/>
        </w:rPr>
        <w:tab/>
      </w:r>
      <w:r w:rsidR="0035532E">
        <w:rPr>
          <w:rFonts w:ascii="Times New Roman" w:hAnsi="Times New Roman" w:cs="Times New Roman"/>
          <w:sz w:val="24"/>
          <w:szCs w:val="24"/>
        </w:rPr>
        <w:tab/>
      </w:r>
      <w:r>
        <w:rPr>
          <w:rFonts w:ascii="Times New Roman" w:hAnsi="Times New Roman" w:cs="Times New Roman"/>
          <w:sz w:val="24"/>
          <w:szCs w:val="24"/>
        </w:rPr>
        <w:t xml:space="preserve">Το μέγεθος της   ευθύνης του κάθε ηγέτη, λοιπόν, έγκειται στο γεγονός ότι επηρεάζει και διαμορφώνει την ψυχοσωματική κατάσταση του εκάστοτε ανθρώπου. Ειδικά στην περίπτωση του ηγέτη της Εκκλησίας,  ο ελκυσμός του </w:t>
      </w:r>
      <w:proofErr w:type="spellStart"/>
      <w:r>
        <w:rPr>
          <w:rFonts w:ascii="Times New Roman" w:hAnsi="Times New Roman" w:cs="Times New Roman"/>
          <w:sz w:val="24"/>
          <w:szCs w:val="24"/>
        </w:rPr>
        <w:t>ψυχοπνευματικού</w:t>
      </w:r>
      <w:proofErr w:type="spellEnd"/>
      <w:r>
        <w:rPr>
          <w:rFonts w:ascii="Times New Roman" w:hAnsi="Times New Roman" w:cs="Times New Roman"/>
          <w:sz w:val="24"/>
          <w:szCs w:val="24"/>
        </w:rPr>
        <w:t xml:space="preserve"> ανθρώπου στην πνευματικότητα και την πνευματική ζωή γενικότερα,  είναι αναγκαία, καθώς μέσω αυτής επιτυγχάνεται η οικειοποίηση του Αγίου Πνεύματος και η ένωση με τον Θεό από την παρούσα κιόλας ζωή. </w:t>
      </w:r>
      <w:r w:rsidRPr="008B7475">
        <w:rPr>
          <w:rFonts w:ascii="Times New Roman" w:hAnsi="Times New Roman" w:cs="Times New Roman"/>
          <w:sz w:val="24"/>
          <w:szCs w:val="24"/>
        </w:rPr>
        <w:t xml:space="preserve"> Η οσιότητα</w:t>
      </w:r>
      <w:r>
        <w:rPr>
          <w:rFonts w:ascii="Times New Roman" w:hAnsi="Times New Roman" w:cs="Times New Roman"/>
          <w:sz w:val="24"/>
          <w:szCs w:val="24"/>
        </w:rPr>
        <w:t xml:space="preserve">, όμως, </w:t>
      </w:r>
      <w:r w:rsidRPr="008B7475">
        <w:rPr>
          <w:rFonts w:ascii="Times New Roman" w:hAnsi="Times New Roman" w:cs="Times New Roman"/>
          <w:sz w:val="24"/>
          <w:szCs w:val="24"/>
        </w:rPr>
        <w:t xml:space="preserve"> </w:t>
      </w:r>
      <w:r>
        <w:rPr>
          <w:rFonts w:ascii="Times New Roman" w:hAnsi="Times New Roman" w:cs="Times New Roman"/>
          <w:sz w:val="24"/>
          <w:szCs w:val="24"/>
        </w:rPr>
        <w:t>είναι μια αρετή που για να κατακτηθεί, όπως και κάθε αγαθό, απαιτείται κόπος</w:t>
      </w:r>
      <w:r w:rsidR="000134A8" w:rsidRPr="000134A8">
        <w:rPr>
          <w:rFonts w:ascii="Times New Roman" w:hAnsi="Times New Roman" w:cs="Times New Roman"/>
          <w:color w:val="365F91" w:themeColor="accent1" w:themeShade="BF"/>
          <w:sz w:val="24"/>
          <w:szCs w:val="24"/>
        </w:rPr>
        <w:t xml:space="preserve"> </w:t>
      </w:r>
      <w:r w:rsidR="000134A8" w:rsidRPr="0035532E">
        <w:rPr>
          <w:rFonts w:ascii="Times New Roman" w:hAnsi="Times New Roman" w:cs="Times New Roman"/>
          <w:sz w:val="24"/>
          <w:szCs w:val="24"/>
        </w:rPr>
        <w:t>Όταν σηκώνει τα χέρια ο Όσιος να προσευχηθεί αυτά πρέπει να μην είναι βουτηγμένα στην αδικία, πρέπει να είναι όσια. Στο εισαγωγικό κεφάλαιο του Ησαΐα είναι μετέωρα εκείνα τα χέρια που είναι υψώνονται προς τον Θεό αλλά στάζουν αίμα από την αδικία στους ασθενέστερους ανθρώπους,</w:t>
      </w:r>
      <w:r w:rsidR="0035532E">
        <w:rPr>
          <w:rFonts w:ascii="Times New Roman" w:hAnsi="Times New Roman" w:cs="Times New Roman"/>
          <w:sz w:val="24"/>
          <w:szCs w:val="24"/>
        </w:rPr>
        <w:t xml:space="preserve"> όπως οι χήρες και τα ορφανά.</w:t>
      </w:r>
      <w:r w:rsidR="009F4AEB" w:rsidRPr="0035532E">
        <w:rPr>
          <w:rStyle w:val="a5"/>
          <w:rFonts w:ascii="Times New Roman" w:hAnsi="Times New Roman" w:cs="Times New Roman"/>
          <w:sz w:val="24"/>
          <w:szCs w:val="24"/>
        </w:rPr>
        <w:footnoteReference w:id="181"/>
      </w:r>
      <w:r w:rsidR="005C5D34">
        <w:rPr>
          <w:rFonts w:ascii="Times New Roman" w:hAnsi="Times New Roman" w:cs="Times New Roman"/>
          <w:sz w:val="24"/>
          <w:szCs w:val="24"/>
        </w:rPr>
        <w:tab/>
      </w:r>
      <w:r w:rsidR="005C5D34">
        <w:rPr>
          <w:rFonts w:ascii="Times New Roman" w:hAnsi="Times New Roman" w:cs="Times New Roman"/>
          <w:sz w:val="24"/>
          <w:szCs w:val="24"/>
        </w:rPr>
        <w:tab/>
      </w:r>
      <w:r w:rsidR="005C5D34">
        <w:rPr>
          <w:rFonts w:ascii="Times New Roman" w:hAnsi="Times New Roman" w:cs="Times New Roman"/>
          <w:sz w:val="24"/>
          <w:szCs w:val="24"/>
        </w:rPr>
        <w:tab/>
      </w:r>
      <w:r w:rsidR="005C5D34">
        <w:rPr>
          <w:rFonts w:ascii="Times New Roman" w:hAnsi="Times New Roman" w:cs="Times New Roman"/>
          <w:sz w:val="24"/>
          <w:szCs w:val="24"/>
        </w:rPr>
        <w:tab/>
      </w:r>
      <w:r>
        <w:rPr>
          <w:rFonts w:ascii="Times New Roman" w:hAnsi="Times New Roman" w:cs="Times New Roman"/>
          <w:sz w:val="24"/>
          <w:szCs w:val="24"/>
        </w:rPr>
        <w:t xml:space="preserve">Ο ηγέτης που επικεντρώνεται με υπομονή και σύνεση  στην απόκτηση αυτής της αρετής, δικαιώνεται, αφού δρέπει τους καρπούς των κόπων του. Ομοίως και κάθε άνθρωπος που αγωνίζεται συστηματικά να κατακτήσει την αρετή της οσιότητας, μιμούμενος το σωστό πρότυπο του ηγέτη, ωφελείται και καταξιώνεται. </w:t>
      </w:r>
      <w:r w:rsidRPr="008B7475">
        <w:rPr>
          <w:rFonts w:ascii="Times New Roman" w:hAnsi="Times New Roman" w:cs="Times New Roman"/>
          <w:sz w:val="24"/>
          <w:szCs w:val="24"/>
        </w:rPr>
        <w:t xml:space="preserve"> «Η θέωση δεν είναι αλλοτρίωση της φύσεως ή της υποστάσεως του ανθρώπου, αλλά καταξίωση και ολοκλήρωση του ως δημιουργήματος (κατ’ εικόνα και καθ’ ομοίωσιν) Θεού.</w:t>
      </w:r>
      <w:r w:rsidRPr="008B7475">
        <w:rPr>
          <w:rStyle w:val="a5"/>
          <w:rFonts w:ascii="Times New Roman" w:hAnsi="Times New Roman" w:cs="Times New Roman"/>
          <w:sz w:val="24"/>
          <w:szCs w:val="24"/>
        </w:rPr>
        <w:footnoteReference w:id="182"/>
      </w:r>
      <w:r w:rsidRPr="008B7475">
        <w:rPr>
          <w:rFonts w:ascii="Times New Roman" w:hAnsi="Times New Roman" w:cs="Times New Roman"/>
          <w:sz w:val="24"/>
          <w:szCs w:val="24"/>
        </w:rPr>
        <w:t xml:space="preserve"> </w:t>
      </w:r>
      <w:r w:rsidR="00D40F08">
        <w:rPr>
          <w:rFonts w:ascii="Times New Roman" w:hAnsi="Times New Roman" w:cs="Times New Roman"/>
          <w:sz w:val="24"/>
          <w:szCs w:val="24"/>
        </w:rPr>
        <w:tab/>
      </w:r>
      <w:r>
        <w:rPr>
          <w:rFonts w:ascii="Times New Roman" w:hAnsi="Times New Roman" w:cs="Times New Roman"/>
          <w:sz w:val="24"/>
          <w:szCs w:val="24"/>
        </w:rPr>
        <w:t>Η Οσιότητα απαιτεί πλήρη αφοσίωση και προσήλωση στον Τριαδικό Θεό. Ο Ποιμένας, που αποσκοπεί στην αρετή αυτή, πρέπει να διαπνέεται από θείο έρωτα και με ακόρεστη και αδηφάγα επιθυμία να προσδοκά την ένωση του με τον Θεό. Για να επιτευχθεί όμως αυτή η ένωση, οφείλει να έχει στραμμένες όλες τις ψυχοσωματικές του δυνάμεις στην κάθαρση της διανοίας, της καρδιάς και του σώματος. Ο  άνθρωπος μόνο τότε</w:t>
      </w:r>
      <w:r w:rsidRPr="008B7475">
        <w:rPr>
          <w:rFonts w:ascii="Times New Roman" w:hAnsi="Times New Roman" w:cs="Times New Roman"/>
          <w:sz w:val="24"/>
          <w:szCs w:val="24"/>
        </w:rPr>
        <w:t xml:space="preserve"> γίνετ</w:t>
      </w:r>
      <w:r>
        <w:rPr>
          <w:rFonts w:ascii="Times New Roman" w:hAnsi="Times New Roman" w:cs="Times New Roman"/>
          <w:sz w:val="24"/>
          <w:szCs w:val="24"/>
        </w:rPr>
        <w:t xml:space="preserve">αι σκεύος του Θεού,  φωτίζεται από το Πνεύμα το Άγιο, που </w:t>
      </w:r>
      <w:r>
        <w:rPr>
          <w:rFonts w:ascii="Times New Roman" w:hAnsi="Times New Roman" w:cs="Times New Roman"/>
          <w:sz w:val="24"/>
          <w:szCs w:val="24"/>
        </w:rPr>
        <w:lastRenderedPageBreak/>
        <w:t xml:space="preserve">αναπαύεται μέσα του  και ο Ιησούς Χριστός κατοικεί στο σώμα του, που έχει μετατραπεί σε ναό </w:t>
      </w:r>
      <w:r w:rsidRPr="008B7475">
        <w:rPr>
          <w:rFonts w:ascii="Times New Roman" w:hAnsi="Times New Roman" w:cs="Times New Roman"/>
          <w:sz w:val="24"/>
          <w:szCs w:val="24"/>
        </w:rPr>
        <w:t>.</w:t>
      </w:r>
      <w:r w:rsidRPr="008B7475">
        <w:rPr>
          <w:rStyle w:val="a5"/>
          <w:rFonts w:ascii="Times New Roman" w:hAnsi="Times New Roman" w:cs="Times New Roman"/>
          <w:sz w:val="24"/>
          <w:szCs w:val="24"/>
        </w:rPr>
        <w:footnoteReference w:id="183"/>
      </w:r>
      <w:r w:rsidRPr="008B7475">
        <w:rPr>
          <w:rFonts w:ascii="Times New Roman" w:hAnsi="Times New Roman" w:cs="Times New Roman"/>
          <w:sz w:val="24"/>
          <w:szCs w:val="24"/>
        </w:rPr>
        <w:t>Με αυτόν τον τρόπο γνωρίζει τον Θεό μέσα από τον Θεό και μετέχει</w:t>
      </w:r>
      <w:r>
        <w:rPr>
          <w:rFonts w:ascii="Times New Roman" w:hAnsi="Times New Roman" w:cs="Times New Roman"/>
          <w:sz w:val="24"/>
          <w:szCs w:val="24"/>
        </w:rPr>
        <w:t xml:space="preserve"> της αγιότητας και της θείας χάριτος</w:t>
      </w:r>
      <w:r w:rsidRPr="008B7475">
        <w:rPr>
          <w:rFonts w:ascii="Times New Roman" w:hAnsi="Times New Roman" w:cs="Times New Roman"/>
          <w:sz w:val="24"/>
          <w:szCs w:val="24"/>
        </w:rPr>
        <w:t>.</w:t>
      </w:r>
      <w:r>
        <w:rPr>
          <w:rFonts w:ascii="Times New Roman" w:hAnsi="Times New Roman" w:cs="Times New Roman"/>
          <w:sz w:val="24"/>
          <w:szCs w:val="24"/>
        </w:rPr>
        <w:t xml:space="preserve"> </w:t>
      </w:r>
      <w:r w:rsidR="00D40F08">
        <w:rPr>
          <w:rFonts w:ascii="Times New Roman" w:hAnsi="Times New Roman" w:cs="Times New Roman"/>
          <w:sz w:val="24"/>
          <w:szCs w:val="24"/>
        </w:rPr>
        <w:tab/>
      </w:r>
      <w:r w:rsidR="00D40F08">
        <w:rPr>
          <w:rFonts w:ascii="Times New Roman" w:hAnsi="Times New Roman" w:cs="Times New Roman"/>
          <w:sz w:val="24"/>
          <w:szCs w:val="24"/>
        </w:rPr>
        <w:tab/>
      </w:r>
      <w:r w:rsidR="00D40F08">
        <w:rPr>
          <w:rFonts w:ascii="Times New Roman" w:hAnsi="Times New Roman" w:cs="Times New Roman"/>
          <w:sz w:val="24"/>
          <w:szCs w:val="24"/>
        </w:rPr>
        <w:tab/>
      </w:r>
      <w:r w:rsidR="00D40F08">
        <w:rPr>
          <w:rFonts w:ascii="Times New Roman" w:hAnsi="Times New Roman" w:cs="Times New Roman"/>
          <w:sz w:val="24"/>
          <w:szCs w:val="24"/>
        </w:rPr>
        <w:tab/>
      </w:r>
      <w:r w:rsidR="00D40F08">
        <w:rPr>
          <w:rFonts w:ascii="Times New Roman" w:hAnsi="Times New Roman" w:cs="Times New Roman"/>
          <w:sz w:val="24"/>
          <w:szCs w:val="24"/>
        </w:rPr>
        <w:tab/>
      </w:r>
      <w:r w:rsidR="00D40F08">
        <w:rPr>
          <w:rFonts w:ascii="Times New Roman" w:hAnsi="Times New Roman" w:cs="Times New Roman"/>
          <w:sz w:val="24"/>
          <w:szCs w:val="24"/>
        </w:rPr>
        <w:tab/>
      </w:r>
      <w:r w:rsidR="00D40F08">
        <w:rPr>
          <w:rFonts w:ascii="Times New Roman" w:hAnsi="Times New Roman" w:cs="Times New Roman"/>
          <w:sz w:val="24"/>
          <w:szCs w:val="24"/>
        </w:rPr>
        <w:tab/>
      </w:r>
      <w:r>
        <w:rPr>
          <w:rFonts w:ascii="Times New Roman" w:hAnsi="Times New Roman" w:cs="Times New Roman"/>
          <w:sz w:val="24"/>
          <w:szCs w:val="24"/>
        </w:rPr>
        <w:t xml:space="preserve">Η οσιότητα, λοιπόν, προσφέρεται από τον Θεό σε κάθε άξιο άνθρωπο ως δώρο, δεν είναι προσωπικό απόκτημα και κατόρθωμα που οφείλεται σε ηθικά επιτεύγματα, αλλά παρέχεται λόγω της καλής προαίρεσης και της σχέσης που χτίζει ο καθένας με τον Θεό. Ο όσιος Ποιμένας δε διαθέτει δική του αγιότητα, αλλά μετέχει στην αγιότητα του Θεού, δεν επιζητεί την δική του δόξα, αλλά τη δόξα του Θεού. Ως ηγέτης οφείλει επομένως να προσανατολίζει και τους πιστούς σε αυτή την κατεύθυνση, προς τη θέωση. </w:t>
      </w:r>
      <w:r w:rsidR="00725458" w:rsidRPr="00D40F08">
        <w:rPr>
          <w:rFonts w:ascii="Times New Roman" w:hAnsi="Times New Roman" w:cs="Times New Roman"/>
          <w:sz w:val="24"/>
          <w:szCs w:val="24"/>
        </w:rPr>
        <w:t xml:space="preserve">Οι άγιοι εντός της Εκκλησίας πρέπει να </w:t>
      </w:r>
      <w:r w:rsidR="00D40F08" w:rsidRPr="00D40F08">
        <w:rPr>
          <w:rFonts w:ascii="Times New Roman" w:hAnsi="Times New Roman" w:cs="Times New Roman"/>
          <w:sz w:val="24"/>
          <w:szCs w:val="24"/>
        </w:rPr>
        <w:t>κατανοήσουν</w:t>
      </w:r>
      <w:r w:rsidR="00725458" w:rsidRPr="00D40F08">
        <w:rPr>
          <w:rFonts w:ascii="Times New Roman" w:hAnsi="Times New Roman" w:cs="Times New Roman"/>
          <w:sz w:val="24"/>
          <w:szCs w:val="24"/>
        </w:rPr>
        <w:t xml:space="preserve"> ότι πρέπει να εύχονται υπέρ πάντων και να δοξολογούν. Ο Ωριγένης στο Περί Ευχής προβαίνει στις εξής διακρίσεις: </w:t>
      </w:r>
      <w:proofErr w:type="spellStart"/>
      <w:r w:rsidR="00725458" w:rsidRPr="00D40F08">
        <w:rPr>
          <w:rFonts w:ascii="Times New Roman" w:hAnsi="Times New Roman" w:cs="Times New Roman"/>
          <w:sz w:val="24"/>
          <w:szCs w:val="24"/>
        </w:rPr>
        <w:t>δέησιν</w:t>
      </w:r>
      <w:proofErr w:type="spellEnd"/>
      <w:r w:rsidR="00725458" w:rsidRPr="00D40F08">
        <w:rPr>
          <w:rFonts w:ascii="Times New Roman" w:hAnsi="Times New Roman" w:cs="Times New Roman"/>
          <w:sz w:val="24"/>
          <w:szCs w:val="24"/>
        </w:rPr>
        <w:t xml:space="preserve">, </w:t>
      </w:r>
      <w:proofErr w:type="spellStart"/>
      <w:r w:rsidR="00725458" w:rsidRPr="00D40F08">
        <w:rPr>
          <w:rFonts w:ascii="Times New Roman" w:hAnsi="Times New Roman" w:cs="Times New Roman"/>
          <w:sz w:val="24"/>
          <w:szCs w:val="24"/>
        </w:rPr>
        <w:t>προσευχήν</w:t>
      </w:r>
      <w:proofErr w:type="spellEnd"/>
      <w:r w:rsidR="00725458" w:rsidRPr="00D40F08">
        <w:rPr>
          <w:rFonts w:ascii="Times New Roman" w:hAnsi="Times New Roman" w:cs="Times New Roman"/>
          <w:sz w:val="24"/>
          <w:szCs w:val="24"/>
        </w:rPr>
        <w:t xml:space="preserve">, </w:t>
      </w:r>
      <w:proofErr w:type="spellStart"/>
      <w:r w:rsidR="00725458" w:rsidRPr="00D40F08">
        <w:rPr>
          <w:rFonts w:ascii="Times New Roman" w:hAnsi="Times New Roman" w:cs="Times New Roman"/>
          <w:sz w:val="24"/>
          <w:szCs w:val="24"/>
        </w:rPr>
        <w:t>έντευξιν</w:t>
      </w:r>
      <w:proofErr w:type="spellEnd"/>
      <w:r w:rsidR="00725458" w:rsidRPr="00D40F08">
        <w:rPr>
          <w:rFonts w:ascii="Times New Roman" w:hAnsi="Times New Roman" w:cs="Times New Roman"/>
          <w:sz w:val="24"/>
          <w:szCs w:val="24"/>
        </w:rPr>
        <w:t xml:space="preserve">, </w:t>
      </w:r>
      <w:proofErr w:type="spellStart"/>
      <w:r w:rsidR="00725458" w:rsidRPr="00D40F08">
        <w:rPr>
          <w:rFonts w:ascii="Times New Roman" w:hAnsi="Times New Roman" w:cs="Times New Roman"/>
          <w:sz w:val="24"/>
          <w:szCs w:val="24"/>
        </w:rPr>
        <w:t>ευχαριστίαν</w:t>
      </w:r>
      <w:proofErr w:type="spellEnd"/>
      <w:r w:rsidR="00725458" w:rsidRPr="00D40F08">
        <w:rPr>
          <w:rFonts w:ascii="Times New Roman" w:hAnsi="Times New Roman" w:cs="Times New Roman"/>
          <w:sz w:val="24"/>
          <w:szCs w:val="24"/>
        </w:rPr>
        <w:t xml:space="preserve"> και ο </w:t>
      </w:r>
      <w:proofErr w:type="spellStart"/>
      <w:r w:rsidR="00725458" w:rsidRPr="00D40F08">
        <w:rPr>
          <w:rFonts w:ascii="Times New Roman" w:hAnsi="Times New Roman" w:cs="Times New Roman"/>
          <w:sz w:val="24"/>
          <w:szCs w:val="24"/>
        </w:rPr>
        <w:t>Ευσέβειος</w:t>
      </w:r>
      <w:proofErr w:type="spellEnd"/>
      <w:r w:rsidR="00725458" w:rsidRPr="00D40F08">
        <w:rPr>
          <w:rFonts w:ascii="Times New Roman" w:hAnsi="Times New Roman" w:cs="Times New Roman"/>
          <w:sz w:val="24"/>
          <w:szCs w:val="24"/>
        </w:rPr>
        <w:t xml:space="preserve"> Καισαρείας διακρίνει τα ίδια τέσσερα είδη στη βίβλο των Ψαλμών.  Αποτελούν τέσσερα στάδια πνευματικής ζωής κατά τον Ωριγένη και τον Κασσιανό με τελευταίο την ευχαριστία που προϋποθέτει την κάθαρση και την τελείωση της αγάπης δηλαδή την αγιότητα.</w:t>
      </w:r>
      <w:r w:rsidR="00725458" w:rsidRPr="00D40F08">
        <w:rPr>
          <w:rStyle w:val="a5"/>
          <w:rFonts w:ascii="Times New Roman" w:hAnsi="Times New Roman" w:cs="Times New Roman"/>
          <w:sz w:val="24"/>
          <w:szCs w:val="24"/>
        </w:rPr>
        <w:footnoteReference w:id="184"/>
      </w:r>
      <w:r w:rsidR="00DF200F">
        <w:rPr>
          <w:rFonts w:ascii="Times New Roman" w:hAnsi="Times New Roman" w:cs="Times New Roman"/>
          <w:sz w:val="24"/>
          <w:szCs w:val="24"/>
        </w:rPr>
        <w:tab/>
      </w:r>
      <w:r w:rsidR="00DF200F">
        <w:rPr>
          <w:rFonts w:ascii="Times New Roman" w:hAnsi="Times New Roman" w:cs="Times New Roman"/>
          <w:sz w:val="24"/>
          <w:szCs w:val="24"/>
        </w:rPr>
        <w:tab/>
      </w:r>
      <w:r w:rsidR="00DF200F">
        <w:rPr>
          <w:rFonts w:ascii="Times New Roman" w:hAnsi="Times New Roman" w:cs="Times New Roman"/>
          <w:sz w:val="24"/>
          <w:szCs w:val="24"/>
        </w:rPr>
        <w:tab/>
      </w:r>
      <w:r w:rsidR="00DF200F">
        <w:rPr>
          <w:rFonts w:ascii="Times New Roman" w:hAnsi="Times New Roman" w:cs="Times New Roman"/>
          <w:sz w:val="24"/>
          <w:szCs w:val="24"/>
        </w:rPr>
        <w:tab/>
      </w:r>
      <w:r w:rsidR="00DF200F">
        <w:rPr>
          <w:rFonts w:ascii="Times New Roman" w:hAnsi="Times New Roman" w:cs="Times New Roman"/>
          <w:sz w:val="24"/>
          <w:szCs w:val="24"/>
        </w:rPr>
        <w:tab/>
      </w:r>
      <w:r w:rsidR="00DF200F">
        <w:rPr>
          <w:rFonts w:ascii="Times New Roman" w:hAnsi="Times New Roman" w:cs="Times New Roman"/>
          <w:sz w:val="24"/>
          <w:szCs w:val="24"/>
        </w:rPr>
        <w:tab/>
      </w:r>
      <w:r w:rsidR="00DF200F">
        <w:rPr>
          <w:rFonts w:ascii="Times New Roman" w:hAnsi="Times New Roman" w:cs="Times New Roman"/>
          <w:sz w:val="24"/>
          <w:szCs w:val="24"/>
        </w:rPr>
        <w:tab/>
      </w:r>
      <w:r w:rsidR="00DF200F">
        <w:rPr>
          <w:rFonts w:ascii="Times New Roman" w:hAnsi="Times New Roman" w:cs="Times New Roman"/>
          <w:sz w:val="24"/>
          <w:szCs w:val="24"/>
        </w:rPr>
        <w:tab/>
      </w:r>
      <w:r>
        <w:rPr>
          <w:rFonts w:ascii="Times New Roman" w:hAnsi="Times New Roman" w:cs="Times New Roman"/>
          <w:sz w:val="24"/>
          <w:szCs w:val="24"/>
        </w:rPr>
        <w:t>Η οσιότητα είναι ιδιότητα που πρέπει απαραιτήτως να διαθέτει κάποιος άνδρας, προκειμένου να έχει τα προσόντα να διοριστεί και να υπηρετεί ως επίσκοπος στ</w:t>
      </w:r>
      <w:r w:rsidR="00EE3600">
        <w:rPr>
          <w:rFonts w:ascii="Times New Roman" w:hAnsi="Times New Roman" w:cs="Times New Roman"/>
          <w:sz w:val="24"/>
          <w:szCs w:val="24"/>
        </w:rPr>
        <w:t>ην Εκκλησία του Θεού.</w:t>
      </w:r>
      <w:r w:rsidR="00EE3600">
        <w:rPr>
          <w:rStyle w:val="a5"/>
          <w:rFonts w:ascii="Times New Roman" w:hAnsi="Times New Roman" w:cs="Times New Roman"/>
          <w:sz w:val="24"/>
          <w:szCs w:val="24"/>
        </w:rPr>
        <w:footnoteReference w:id="185"/>
      </w:r>
      <w:r>
        <w:rPr>
          <w:rFonts w:ascii="Times New Roman" w:hAnsi="Times New Roman" w:cs="Times New Roman"/>
          <w:sz w:val="24"/>
          <w:szCs w:val="24"/>
        </w:rPr>
        <w:t xml:space="preserve"> </w:t>
      </w:r>
      <w:r w:rsidRPr="008B7475">
        <w:rPr>
          <w:rFonts w:ascii="Times New Roman" w:hAnsi="Times New Roman" w:cs="Times New Roman"/>
          <w:sz w:val="24"/>
          <w:szCs w:val="24"/>
        </w:rPr>
        <w:t>Προϋπόθεση απαράβατη για την οσιότητα είναι η μίμηση του Ιησού Χριστού. Η άσκηση των αρετών και</w:t>
      </w:r>
      <w:r>
        <w:rPr>
          <w:rFonts w:ascii="Times New Roman" w:hAnsi="Times New Roman" w:cs="Times New Roman"/>
          <w:sz w:val="24"/>
          <w:szCs w:val="24"/>
        </w:rPr>
        <w:t xml:space="preserve"> κυρίως</w:t>
      </w:r>
      <w:r w:rsidRPr="008B7475">
        <w:rPr>
          <w:rFonts w:ascii="Times New Roman" w:hAnsi="Times New Roman" w:cs="Times New Roman"/>
          <w:sz w:val="24"/>
          <w:szCs w:val="24"/>
        </w:rPr>
        <w:t xml:space="preserve"> η μίμηση του Κυρίου θα  αναδείξει τους οσίους σε πρότυπα για τους άλλους ανθρώπο</w:t>
      </w:r>
      <w:r>
        <w:rPr>
          <w:rFonts w:ascii="Times New Roman" w:hAnsi="Times New Roman" w:cs="Times New Roman"/>
          <w:sz w:val="24"/>
          <w:szCs w:val="24"/>
        </w:rPr>
        <w:t xml:space="preserve">υς. Δε θα είναι πρότυπα καλών, </w:t>
      </w:r>
      <w:r w:rsidRPr="008B7475">
        <w:rPr>
          <w:rFonts w:ascii="Times New Roman" w:hAnsi="Times New Roman" w:cs="Times New Roman"/>
          <w:sz w:val="24"/>
          <w:szCs w:val="24"/>
        </w:rPr>
        <w:t xml:space="preserve"> επιτυχημένων</w:t>
      </w:r>
      <w:r>
        <w:rPr>
          <w:rFonts w:ascii="Times New Roman" w:hAnsi="Times New Roman" w:cs="Times New Roman"/>
          <w:sz w:val="24"/>
          <w:szCs w:val="24"/>
        </w:rPr>
        <w:t xml:space="preserve"> και ηθικών</w:t>
      </w:r>
      <w:r w:rsidRPr="008B7475">
        <w:rPr>
          <w:rFonts w:ascii="Times New Roman" w:hAnsi="Times New Roman" w:cs="Times New Roman"/>
          <w:sz w:val="24"/>
          <w:szCs w:val="24"/>
        </w:rPr>
        <w:t xml:space="preserve"> ανθρώπων, </w:t>
      </w:r>
      <w:r>
        <w:rPr>
          <w:rFonts w:ascii="Times New Roman" w:hAnsi="Times New Roman" w:cs="Times New Roman"/>
          <w:sz w:val="24"/>
          <w:szCs w:val="24"/>
        </w:rPr>
        <w:t xml:space="preserve"> αλλά πρότυπα θεοφόρα, </w:t>
      </w:r>
      <w:proofErr w:type="spellStart"/>
      <w:r>
        <w:rPr>
          <w:rFonts w:ascii="Times New Roman" w:hAnsi="Times New Roman" w:cs="Times New Roman"/>
          <w:sz w:val="24"/>
          <w:szCs w:val="24"/>
        </w:rPr>
        <w:t>κατοικητήρια</w:t>
      </w:r>
      <w:proofErr w:type="spellEnd"/>
      <w:r w:rsidRPr="008B7475">
        <w:rPr>
          <w:rFonts w:ascii="Times New Roman" w:hAnsi="Times New Roman" w:cs="Times New Roman"/>
          <w:sz w:val="24"/>
          <w:szCs w:val="24"/>
        </w:rPr>
        <w:t xml:space="preserve"> το</w:t>
      </w:r>
      <w:r>
        <w:rPr>
          <w:rFonts w:ascii="Times New Roman" w:hAnsi="Times New Roman" w:cs="Times New Roman"/>
          <w:sz w:val="24"/>
          <w:szCs w:val="24"/>
        </w:rPr>
        <w:t>υ  Αγί</w:t>
      </w:r>
      <w:r w:rsidRPr="008B7475">
        <w:rPr>
          <w:rFonts w:ascii="Times New Roman" w:hAnsi="Times New Roman" w:cs="Times New Roman"/>
          <w:sz w:val="24"/>
          <w:szCs w:val="24"/>
        </w:rPr>
        <w:t>ο</w:t>
      </w:r>
      <w:r>
        <w:rPr>
          <w:rFonts w:ascii="Times New Roman" w:hAnsi="Times New Roman" w:cs="Times New Roman"/>
          <w:sz w:val="24"/>
          <w:szCs w:val="24"/>
        </w:rPr>
        <w:t xml:space="preserve">υ </w:t>
      </w:r>
      <w:r w:rsidRPr="008B7475">
        <w:rPr>
          <w:rFonts w:ascii="Times New Roman" w:hAnsi="Times New Roman" w:cs="Times New Roman"/>
          <w:sz w:val="24"/>
          <w:szCs w:val="24"/>
        </w:rPr>
        <w:t xml:space="preserve"> Πνεύμα</w:t>
      </w:r>
      <w:r>
        <w:rPr>
          <w:rFonts w:ascii="Times New Roman" w:hAnsi="Times New Roman" w:cs="Times New Roman"/>
          <w:sz w:val="24"/>
          <w:szCs w:val="24"/>
        </w:rPr>
        <w:t>τος</w:t>
      </w:r>
      <w:r w:rsidRPr="008B7475">
        <w:rPr>
          <w:rStyle w:val="a5"/>
          <w:rFonts w:ascii="Times New Roman" w:hAnsi="Times New Roman" w:cs="Times New Roman"/>
          <w:sz w:val="24"/>
          <w:szCs w:val="24"/>
        </w:rPr>
        <w:footnoteReference w:id="186"/>
      </w:r>
      <w:r w:rsidRPr="008B7475">
        <w:rPr>
          <w:rFonts w:ascii="Times New Roman" w:hAnsi="Times New Roman" w:cs="Times New Roman"/>
          <w:sz w:val="24"/>
          <w:szCs w:val="24"/>
        </w:rPr>
        <w:t>. Διότι μόνο το Άγιο Πνεύμα έχει εκ φύσεως όλες τις αρετές σύμφωνα με τον Απόστολο Παύλο.</w:t>
      </w:r>
      <w:r w:rsidRPr="008B7475">
        <w:rPr>
          <w:rStyle w:val="a5"/>
          <w:rFonts w:ascii="Times New Roman" w:hAnsi="Times New Roman" w:cs="Times New Roman"/>
          <w:sz w:val="24"/>
          <w:szCs w:val="24"/>
        </w:rPr>
        <w:footnoteReference w:id="187"/>
      </w:r>
      <w:r w:rsidRPr="008B7475">
        <w:rPr>
          <w:rFonts w:ascii="Times New Roman" w:hAnsi="Times New Roman" w:cs="Times New Roman"/>
          <w:sz w:val="24"/>
          <w:szCs w:val="24"/>
        </w:rPr>
        <w:t>Βέβαια μέσα στον Όσιο δεν κατοικεί μόνο το Άγιο Πνεύμ</w:t>
      </w:r>
      <w:r>
        <w:rPr>
          <w:rFonts w:ascii="Times New Roman" w:hAnsi="Times New Roman" w:cs="Times New Roman"/>
          <w:sz w:val="24"/>
          <w:szCs w:val="24"/>
        </w:rPr>
        <w:t>α, αλλά όλος ο Τριαδικός θεός,  που με τη</w:t>
      </w:r>
      <w:r w:rsidRPr="008B7475">
        <w:rPr>
          <w:rFonts w:ascii="Times New Roman" w:hAnsi="Times New Roman" w:cs="Times New Roman"/>
          <w:sz w:val="24"/>
          <w:szCs w:val="24"/>
        </w:rPr>
        <w:t xml:space="preserve"> χάρη και </w:t>
      </w:r>
      <w:r>
        <w:rPr>
          <w:rFonts w:ascii="Times New Roman" w:hAnsi="Times New Roman" w:cs="Times New Roman"/>
          <w:sz w:val="24"/>
          <w:szCs w:val="24"/>
        </w:rPr>
        <w:t>τ</w:t>
      </w:r>
      <w:r w:rsidRPr="008B7475">
        <w:rPr>
          <w:rFonts w:ascii="Times New Roman" w:hAnsi="Times New Roman" w:cs="Times New Roman"/>
          <w:sz w:val="24"/>
          <w:szCs w:val="24"/>
        </w:rPr>
        <w:t xml:space="preserve">η δύναμη </w:t>
      </w:r>
      <w:r>
        <w:rPr>
          <w:rFonts w:ascii="Times New Roman" w:hAnsi="Times New Roman" w:cs="Times New Roman"/>
          <w:sz w:val="24"/>
          <w:szCs w:val="24"/>
        </w:rPr>
        <w:t xml:space="preserve">Του περιβάλλει και αναγεννά τον Όσιο. Ο ίδιος ο Ιησούς Χριστός </w:t>
      </w:r>
      <w:r>
        <w:rPr>
          <w:rFonts w:ascii="Times New Roman" w:hAnsi="Times New Roman" w:cs="Times New Roman"/>
          <w:sz w:val="24"/>
          <w:szCs w:val="24"/>
        </w:rPr>
        <w:lastRenderedPageBreak/>
        <w:t>επιβεβαιώνει</w:t>
      </w:r>
      <w:r w:rsidRPr="008B7475">
        <w:rPr>
          <w:rFonts w:ascii="Times New Roman" w:hAnsi="Times New Roman" w:cs="Times New Roman"/>
          <w:sz w:val="24"/>
          <w:szCs w:val="24"/>
        </w:rPr>
        <w:t xml:space="preserve"> ότι η </w:t>
      </w:r>
      <w:r>
        <w:rPr>
          <w:rFonts w:ascii="Times New Roman" w:hAnsi="Times New Roman" w:cs="Times New Roman"/>
          <w:sz w:val="24"/>
          <w:szCs w:val="24"/>
        </w:rPr>
        <w:t xml:space="preserve">αγάπη του ανθρώπου προς αυτόν μετατρέπει τον άνθρωπο σε κατοικητήριο </w:t>
      </w:r>
      <w:r w:rsidRPr="008B7475">
        <w:rPr>
          <w:rFonts w:ascii="Times New Roman" w:hAnsi="Times New Roman" w:cs="Times New Roman"/>
          <w:sz w:val="24"/>
          <w:szCs w:val="24"/>
        </w:rPr>
        <w:t>του Θεού.</w:t>
      </w:r>
      <w:r w:rsidRPr="008B7475">
        <w:rPr>
          <w:rStyle w:val="a5"/>
          <w:rFonts w:ascii="Times New Roman" w:hAnsi="Times New Roman" w:cs="Times New Roman"/>
          <w:sz w:val="24"/>
          <w:szCs w:val="24"/>
        </w:rPr>
        <w:footnoteReference w:id="188"/>
      </w:r>
      <w:r w:rsidRPr="008B7475">
        <w:rPr>
          <w:rFonts w:ascii="Times New Roman" w:hAnsi="Times New Roman" w:cs="Times New Roman"/>
          <w:sz w:val="24"/>
          <w:szCs w:val="24"/>
        </w:rPr>
        <w:t xml:space="preserve"> </w:t>
      </w:r>
      <w:r w:rsidR="008B3420">
        <w:rPr>
          <w:rFonts w:ascii="Times New Roman" w:hAnsi="Times New Roman" w:cs="Times New Roman"/>
          <w:sz w:val="24"/>
          <w:szCs w:val="24"/>
        </w:rPr>
        <w:tab/>
      </w:r>
      <w:r w:rsidR="008B3420">
        <w:rPr>
          <w:rFonts w:ascii="Times New Roman" w:hAnsi="Times New Roman" w:cs="Times New Roman"/>
          <w:sz w:val="24"/>
          <w:szCs w:val="24"/>
        </w:rPr>
        <w:tab/>
      </w:r>
      <w:r w:rsidR="008B3420">
        <w:rPr>
          <w:rFonts w:ascii="Times New Roman" w:hAnsi="Times New Roman" w:cs="Times New Roman"/>
          <w:sz w:val="24"/>
          <w:szCs w:val="24"/>
        </w:rPr>
        <w:tab/>
      </w:r>
      <w:r w:rsidR="008B3420">
        <w:rPr>
          <w:rFonts w:ascii="Times New Roman" w:hAnsi="Times New Roman" w:cs="Times New Roman"/>
          <w:sz w:val="24"/>
          <w:szCs w:val="24"/>
        </w:rPr>
        <w:tab/>
      </w:r>
      <w:r w:rsidR="008B3420">
        <w:rPr>
          <w:rFonts w:ascii="Times New Roman" w:hAnsi="Times New Roman" w:cs="Times New Roman"/>
          <w:sz w:val="24"/>
          <w:szCs w:val="24"/>
        </w:rPr>
        <w:tab/>
      </w:r>
      <w:r w:rsidR="008B3420">
        <w:rPr>
          <w:rFonts w:ascii="Times New Roman" w:hAnsi="Times New Roman" w:cs="Times New Roman"/>
          <w:sz w:val="24"/>
          <w:szCs w:val="24"/>
        </w:rPr>
        <w:tab/>
      </w:r>
      <w:r w:rsidR="008B3420">
        <w:rPr>
          <w:rFonts w:ascii="Times New Roman" w:hAnsi="Times New Roman" w:cs="Times New Roman"/>
          <w:sz w:val="24"/>
          <w:szCs w:val="24"/>
        </w:rPr>
        <w:tab/>
      </w:r>
      <w:r w:rsidR="008B3420">
        <w:rPr>
          <w:rFonts w:ascii="Times New Roman" w:hAnsi="Times New Roman" w:cs="Times New Roman"/>
          <w:sz w:val="24"/>
          <w:szCs w:val="24"/>
        </w:rPr>
        <w:tab/>
      </w:r>
      <w:r w:rsidR="008B3420">
        <w:rPr>
          <w:rFonts w:ascii="Times New Roman" w:hAnsi="Times New Roman" w:cs="Times New Roman"/>
          <w:sz w:val="24"/>
          <w:szCs w:val="24"/>
        </w:rPr>
        <w:tab/>
      </w:r>
      <w:r w:rsidRPr="008B7475">
        <w:rPr>
          <w:rFonts w:ascii="Times New Roman" w:hAnsi="Times New Roman" w:cs="Times New Roman"/>
          <w:sz w:val="24"/>
          <w:szCs w:val="24"/>
        </w:rPr>
        <w:t>Ο όσιος</w:t>
      </w:r>
      <w:r>
        <w:rPr>
          <w:rFonts w:ascii="Times New Roman" w:hAnsi="Times New Roman" w:cs="Times New Roman"/>
          <w:sz w:val="24"/>
          <w:szCs w:val="24"/>
        </w:rPr>
        <w:t>,</w:t>
      </w:r>
      <w:r w:rsidRPr="008B7475">
        <w:rPr>
          <w:rFonts w:ascii="Times New Roman" w:hAnsi="Times New Roman" w:cs="Times New Roman"/>
          <w:sz w:val="24"/>
          <w:szCs w:val="24"/>
        </w:rPr>
        <w:t xml:space="preserve">  ως άνθρ</w:t>
      </w:r>
      <w:r>
        <w:rPr>
          <w:rFonts w:ascii="Times New Roman" w:hAnsi="Times New Roman" w:cs="Times New Roman"/>
          <w:sz w:val="24"/>
          <w:szCs w:val="24"/>
        </w:rPr>
        <w:t>ωπος του Θεού, έχει ευλάβεια, φόβο</w:t>
      </w:r>
      <w:r w:rsidRPr="008B7475">
        <w:rPr>
          <w:rFonts w:ascii="Times New Roman" w:hAnsi="Times New Roman" w:cs="Times New Roman"/>
          <w:sz w:val="24"/>
          <w:szCs w:val="24"/>
        </w:rPr>
        <w:t xml:space="preserve"> και αντιμετωπίζει τα θε</w:t>
      </w:r>
      <w:r>
        <w:rPr>
          <w:rFonts w:ascii="Times New Roman" w:hAnsi="Times New Roman" w:cs="Times New Roman"/>
          <w:sz w:val="24"/>
          <w:szCs w:val="24"/>
        </w:rPr>
        <w:t>ί</w:t>
      </w:r>
      <w:r w:rsidRPr="008B7475">
        <w:rPr>
          <w:rFonts w:ascii="Times New Roman" w:hAnsi="Times New Roman" w:cs="Times New Roman"/>
          <w:sz w:val="24"/>
          <w:szCs w:val="24"/>
        </w:rPr>
        <w:t xml:space="preserve">α με πνευματική ευαισθησία και συστολή. </w:t>
      </w:r>
      <w:r>
        <w:rPr>
          <w:rFonts w:ascii="Times New Roman" w:hAnsi="Times New Roman" w:cs="Times New Roman"/>
          <w:sz w:val="24"/>
          <w:szCs w:val="24"/>
        </w:rPr>
        <w:t>Έχει αγάπη προς τον Θεό και</w:t>
      </w:r>
      <w:r w:rsidRPr="008B7475">
        <w:rPr>
          <w:rFonts w:ascii="Times New Roman" w:hAnsi="Times New Roman" w:cs="Times New Roman"/>
          <w:sz w:val="24"/>
          <w:szCs w:val="24"/>
        </w:rPr>
        <w:t xml:space="preserve"> τι</w:t>
      </w:r>
      <w:r>
        <w:rPr>
          <w:rFonts w:ascii="Times New Roman" w:hAnsi="Times New Roman" w:cs="Times New Roman"/>
          <w:sz w:val="24"/>
          <w:szCs w:val="24"/>
        </w:rPr>
        <w:t>μά κάθε τι που σχετίζεται με αυτόν,  όπως η  Αγία Γραφή</w:t>
      </w:r>
      <w:r w:rsidRPr="008B7475">
        <w:rPr>
          <w:rFonts w:ascii="Times New Roman" w:hAnsi="Times New Roman" w:cs="Times New Roman"/>
          <w:sz w:val="24"/>
          <w:szCs w:val="24"/>
        </w:rPr>
        <w:t>,</w:t>
      </w:r>
      <w:r>
        <w:rPr>
          <w:rFonts w:ascii="Times New Roman" w:hAnsi="Times New Roman" w:cs="Times New Roman"/>
          <w:sz w:val="24"/>
          <w:szCs w:val="24"/>
        </w:rPr>
        <w:t xml:space="preserve"> η</w:t>
      </w:r>
      <w:r w:rsidRPr="008B7475">
        <w:rPr>
          <w:rFonts w:ascii="Times New Roman" w:hAnsi="Times New Roman" w:cs="Times New Roman"/>
          <w:sz w:val="24"/>
          <w:szCs w:val="24"/>
        </w:rPr>
        <w:t xml:space="preserve"> </w:t>
      </w:r>
      <w:r>
        <w:rPr>
          <w:rFonts w:ascii="Times New Roman" w:hAnsi="Times New Roman" w:cs="Times New Roman"/>
          <w:sz w:val="24"/>
          <w:szCs w:val="24"/>
        </w:rPr>
        <w:t xml:space="preserve"> Εκκλησία, ακόμα και το θυμίαμα</w:t>
      </w:r>
      <w:r w:rsidRPr="008B7475">
        <w:rPr>
          <w:rFonts w:ascii="Times New Roman" w:hAnsi="Times New Roman" w:cs="Times New Roman"/>
          <w:sz w:val="24"/>
          <w:szCs w:val="24"/>
        </w:rPr>
        <w:t xml:space="preserve">. </w:t>
      </w:r>
      <w:r>
        <w:rPr>
          <w:rFonts w:ascii="Times New Roman" w:hAnsi="Times New Roman" w:cs="Times New Roman"/>
          <w:sz w:val="24"/>
          <w:szCs w:val="24"/>
        </w:rPr>
        <w:t>Δε λαμβάνει τίποτα ως δεδομένο, κάθε στιγμή έχει γι αυτόν αξία,  σαν να είναι τελευταία και φροντίζει να την αξιοποιεί με τον πιο εποικοδομητικό τρόπο. Είναι ευγνώμων για όλα και ποτέ δεν απογοητεύεται και δεν λιποψυχεί. Ο ό</w:t>
      </w:r>
      <w:r w:rsidRPr="008B7475">
        <w:rPr>
          <w:rFonts w:ascii="Times New Roman" w:hAnsi="Times New Roman" w:cs="Times New Roman"/>
          <w:sz w:val="24"/>
          <w:szCs w:val="24"/>
        </w:rPr>
        <w:t>σιος δεν παραμένει</w:t>
      </w:r>
      <w:r>
        <w:rPr>
          <w:rFonts w:ascii="Times New Roman" w:hAnsi="Times New Roman" w:cs="Times New Roman"/>
          <w:sz w:val="24"/>
          <w:szCs w:val="24"/>
        </w:rPr>
        <w:t xml:space="preserve"> ποτέ</w:t>
      </w:r>
      <w:r w:rsidRPr="008B7475">
        <w:rPr>
          <w:rFonts w:ascii="Times New Roman" w:hAnsi="Times New Roman" w:cs="Times New Roman"/>
          <w:sz w:val="24"/>
          <w:szCs w:val="24"/>
        </w:rPr>
        <w:t xml:space="preserve"> στην σφαίρα της θεωρίας</w:t>
      </w:r>
      <w:r>
        <w:rPr>
          <w:rFonts w:ascii="Times New Roman" w:hAnsi="Times New Roman" w:cs="Times New Roman"/>
          <w:sz w:val="24"/>
          <w:szCs w:val="24"/>
        </w:rPr>
        <w:t xml:space="preserve">, </w:t>
      </w:r>
      <w:r w:rsidRPr="008B7475">
        <w:rPr>
          <w:rFonts w:ascii="Times New Roman" w:hAnsi="Times New Roman" w:cs="Times New Roman"/>
          <w:sz w:val="24"/>
          <w:szCs w:val="24"/>
        </w:rPr>
        <w:t xml:space="preserve"> </w:t>
      </w:r>
      <w:r>
        <w:rPr>
          <w:rFonts w:ascii="Times New Roman" w:hAnsi="Times New Roman" w:cs="Times New Roman"/>
          <w:sz w:val="24"/>
          <w:szCs w:val="24"/>
        </w:rPr>
        <w:t>αλλά προχωράει στην πράξη. Δεν αμφιταλαντεύεται, αλλά με θάρρος και ακλόνητη βεβαιότητα λαμβάνει αποφάσεις  που αποδεικνύονται ευεργετικές, υποστηρικτικές και χρήσιμες για τον πλησίον του  κι έπειτα για τον ίδιο.  Για τους λόγους αυτούς είναι συμφέρον ακόμα και ενός κοσμικού ηγέτη να παραδειγματίζεται από τον όσιο Ποιμένα  και να υπηρετεί τον συνάνθρωπό του με ευλάβεια, ευσέβεια και αγάπη.</w:t>
      </w:r>
      <w:r w:rsidR="00EC4FCE">
        <w:rPr>
          <w:rFonts w:ascii="Times New Roman" w:hAnsi="Times New Roman" w:cs="Times New Roman"/>
          <w:sz w:val="24"/>
          <w:szCs w:val="24"/>
        </w:rPr>
        <w:tab/>
      </w:r>
      <w:r w:rsidR="00EC4FCE">
        <w:rPr>
          <w:rFonts w:ascii="Times New Roman" w:hAnsi="Times New Roman" w:cs="Times New Roman"/>
          <w:sz w:val="24"/>
          <w:szCs w:val="24"/>
        </w:rPr>
        <w:tab/>
      </w:r>
      <w:r w:rsidR="00EC4FCE">
        <w:rPr>
          <w:rFonts w:ascii="Times New Roman" w:hAnsi="Times New Roman" w:cs="Times New Roman"/>
          <w:sz w:val="24"/>
          <w:szCs w:val="24"/>
        </w:rPr>
        <w:tab/>
      </w:r>
      <w:r w:rsidR="00EC4FCE">
        <w:rPr>
          <w:rFonts w:ascii="Times New Roman" w:hAnsi="Times New Roman" w:cs="Times New Roman"/>
          <w:sz w:val="24"/>
          <w:szCs w:val="24"/>
        </w:rPr>
        <w:tab/>
      </w:r>
      <w:r w:rsidR="00EC4FCE">
        <w:rPr>
          <w:rFonts w:ascii="Times New Roman" w:hAnsi="Times New Roman" w:cs="Times New Roman"/>
          <w:sz w:val="24"/>
          <w:szCs w:val="24"/>
        </w:rPr>
        <w:tab/>
      </w:r>
      <w:r w:rsidR="00EC4FCE">
        <w:rPr>
          <w:rFonts w:ascii="Times New Roman" w:hAnsi="Times New Roman" w:cs="Times New Roman"/>
          <w:sz w:val="24"/>
          <w:szCs w:val="24"/>
        </w:rPr>
        <w:tab/>
      </w:r>
      <w:r w:rsidRPr="008B7475">
        <w:rPr>
          <w:rFonts w:ascii="Times New Roman" w:hAnsi="Times New Roman" w:cs="Times New Roman"/>
          <w:sz w:val="24"/>
          <w:szCs w:val="24"/>
        </w:rPr>
        <w:t>Η μεταμόρφωση το</w:t>
      </w:r>
      <w:r>
        <w:rPr>
          <w:rFonts w:ascii="Times New Roman" w:hAnsi="Times New Roman" w:cs="Times New Roman"/>
          <w:sz w:val="24"/>
          <w:szCs w:val="24"/>
        </w:rPr>
        <w:t xml:space="preserve">υ </w:t>
      </w:r>
      <w:r w:rsidRPr="008B7475">
        <w:rPr>
          <w:rFonts w:ascii="Times New Roman" w:hAnsi="Times New Roman" w:cs="Times New Roman"/>
          <w:sz w:val="24"/>
          <w:szCs w:val="24"/>
        </w:rPr>
        <w:t xml:space="preserve"> ανθρώπου γίνεται μέσω των μυστηρίων</w:t>
      </w:r>
      <w:r>
        <w:rPr>
          <w:rFonts w:ascii="Times New Roman" w:hAnsi="Times New Roman" w:cs="Times New Roman"/>
          <w:sz w:val="24"/>
          <w:szCs w:val="24"/>
        </w:rPr>
        <w:t xml:space="preserve">, καθώς </w:t>
      </w:r>
      <w:r w:rsidRPr="008B7475">
        <w:rPr>
          <w:rFonts w:ascii="Times New Roman" w:hAnsi="Times New Roman" w:cs="Times New Roman"/>
          <w:sz w:val="24"/>
          <w:szCs w:val="24"/>
        </w:rPr>
        <w:t xml:space="preserve"> αποτελούν προέκταση των  σωτήριων έργων του Ιησού Χριστού.</w:t>
      </w:r>
      <w:r w:rsidRPr="008B7475">
        <w:rPr>
          <w:rStyle w:val="a5"/>
          <w:rFonts w:ascii="Times New Roman" w:hAnsi="Times New Roman" w:cs="Times New Roman"/>
          <w:sz w:val="24"/>
          <w:szCs w:val="24"/>
        </w:rPr>
        <w:footnoteReference w:id="189"/>
      </w:r>
      <w:r>
        <w:rPr>
          <w:rFonts w:ascii="Times New Roman" w:hAnsi="Times New Roman" w:cs="Times New Roman"/>
          <w:sz w:val="24"/>
          <w:szCs w:val="24"/>
        </w:rPr>
        <w:t xml:space="preserve"> Ο όσιος, ως άν</w:t>
      </w:r>
      <w:r w:rsidR="00D37D10">
        <w:rPr>
          <w:rFonts w:ascii="Times New Roman" w:hAnsi="Times New Roman" w:cs="Times New Roman"/>
          <w:sz w:val="24"/>
          <w:szCs w:val="24"/>
        </w:rPr>
        <w:t>θρωπος του Θεού</w:t>
      </w:r>
      <w:r>
        <w:rPr>
          <w:rFonts w:ascii="Times New Roman" w:hAnsi="Times New Roman" w:cs="Times New Roman"/>
          <w:sz w:val="24"/>
          <w:szCs w:val="24"/>
        </w:rPr>
        <w:t xml:space="preserve"> δε δρα παρορμητικά και ασυναίσθητα. Αντιθέτως έχει επίγνωση των πράξεών του, είναι προσεκτικός όσον αφορά στις σκέψεις , αλλά και στον τρόπο συμπεριφοράς του προς τους άλλους. Πριν προβεί σε οποιαδήποτε ενέργεια, εξετάζει αν είναι θεάρεστη και αν είναι σύμφωνη με τον νόμο και τις εντολές του Θεού. Αν πάλι βρεθεί σε δίλημμα, σκέφτεται τι θα έπραττε ο Ιησούς Χριστός σε αντίστοιχη περίπτωση. Με τον τρόπο αυτό πορεύεται με ασφάλεια  και αποφεύγει τυχόν λανθασμένες κινήσεις και πτώσεις. </w:t>
      </w:r>
      <w:r w:rsidRPr="008B7475">
        <w:rPr>
          <w:rFonts w:ascii="Times New Roman" w:hAnsi="Times New Roman" w:cs="Times New Roman"/>
          <w:sz w:val="24"/>
          <w:szCs w:val="24"/>
        </w:rPr>
        <w:t xml:space="preserve"> Έχει συνέχεια στο μυαλό του ότι το σώμα του είναι Ναός του Θεού και</w:t>
      </w:r>
      <w:r>
        <w:rPr>
          <w:rFonts w:ascii="Times New Roman" w:hAnsi="Times New Roman" w:cs="Times New Roman"/>
          <w:sz w:val="24"/>
          <w:szCs w:val="24"/>
        </w:rPr>
        <w:t xml:space="preserve"> επιλέγει να  ζει </w:t>
      </w:r>
      <w:r w:rsidRPr="008B7475">
        <w:rPr>
          <w:rFonts w:ascii="Times New Roman" w:hAnsi="Times New Roman" w:cs="Times New Roman"/>
          <w:sz w:val="24"/>
          <w:szCs w:val="24"/>
        </w:rPr>
        <w:t xml:space="preserve"> απλή και αγιασμένη</w:t>
      </w:r>
      <w:r>
        <w:rPr>
          <w:rFonts w:ascii="Times New Roman" w:hAnsi="Times New Roman" w:cs="Times New Roman"/>
          <w:sz w:val="24"/>
          <w:szCs w:val="24"/>
        </w:rPr>
        <w:t xml:space="preserve"> ζωή. </w:t>
      </w:r>
      <w:r w:rsidRPr="008B7475">
        <w:rPr>
          <w:rFonts w:ascii="Times New Roman" w:hAnsi="Times New Roman" w:cs="Times New Roman"/>
          <w:sz w:val="24"/>
          <w:szCs w:val="24"/>
        </w:rPr>
        <w:t xml:space="preserve">Η ευλάβεια </w:t>
      </w:r>
      <w:r>
        <w:rPr>
          <w:rFonts w:ascii="Times New Roman" w:hAnsi="Times New Roman" w:cs="Times New Roman"/>
          <w:sz w:val="24"/>
          <w:szCs w:val="24"/>
        </w:rPr>
        <w:t xml:space="preserve">και η πίστη , που πηγάζουν αβίαστα και αβασάνιστα από μέσα του,  είναι απόρροια του τρόπου ζωής του. Γι αυτόν ακριβώς τον λόγο,  δε χρειάζεται να καταβάλει ιδιαίτερη προσπάθεια,  για να συγκινήσει και να ελκύσει  όσους τον περιβάλουν, αλλά αυτή η έλξη και η προσέγγιση  επιτυγχάνεται φυσικά και ανεπιτήδευτα. </w:t>
      </w:r>
      <w:r w:rsidR="00EC4FCE">
        <w:rPr>
          <w:rFonts w:ascii="Times New Roman" w:hAnsi="Times New Roman" w:cs="Times New Roman"/>
          <w:sz w:val="24"/>
          <w:szCs w:val="24"/>
        </w:rPr>
        <w:tab/>
      </w:r>
      <w:r w:rsidR="00EC4FCE">
        <w:rPr>
          <w:rFonts w:ascii="Times New Roman" w:hAnsi="Times New Roman" w:cs="Times New Roman"/>
          <w:sz w:val="24"/>
          <w:szCs w:val="24"/>
        </w:rPr>
        <w:tab/>
      </w:r>
      <w:r w:rsidR="00EC4FCE">
        <w:rPr>
          <w:rFonts w:ascii="Times New Roman" w:hAnsi="Times New Roman" w:cs="Times New Roman"/>
          <w:sz w:val="24"/>
          <w:szCs w:val="24"/>
        </w:rPr>
        <w:tab/>
      </w:r>
      <w:r w:rsidR="00EC4FCE">
        <w:rPr>
          <w:rFonts w:ascii="Times New Roman" w:hAnsi="Times New Roman" w:cs="Times New Roman"/>
          <w:sz w:val="24"/>
          <w:szCs w:val="24"/>
        </w:rPr>
        <w:tab/>
      </w:r>
      <w:r>
        <w:rPr>
          <w:rFonts w:ascii="Times New Roman" w:hAnsi="Times New Roman" w:cs="Times New Roman"/>
          <w:sz w:val="24"/>
          <w:szCs w:val="24"/>
        </w:rPr>
        <w:t xml:space="preserve">Η αγιότητα,  που αναβλύζει από τον όσιο,  ασκεί γοητεία και προσελκύει πλήθος ανθρώπων, που συρρέουν για να λάβουν την ευλογία και τις πνευματικές του </w:t>
      </w:r>
      <w:r>
        <w:rPr>
          <w:rFonts w:ascii="Times New Roman" w:hAnsi="Times New Roman" w:cs="Times New Roman"/>
          <w:sz w:val="24"/>
          <w:szCs w:val="24"/>
        </w:rPr>
        <w:lastRenderedPageBreak/>
        <w:t>νουθεσίες. Παρομοίως με τον πνευματικό ηγέτη και ο κοσμικός ηγέτης οφείλει να ασκεί ελκυστική δύναμη και γοητεία στους ακόλουθούς του, που να προκύπτει εξίσου άκοπα και φυσικά, λόγω της εσωτερικής πληρότητας και της καλλιέργειας της αρετής της αγιότητας. Αποσκοπώντας στην οσιότητα, θα επέρχεται η φώτιση που θα συνεπάγεται την ορθή καθοδήγηση και την επίλυση των προβλημάτων, προκειμένου να δει του</w:t>
      </w:r>
      <w:r w:rsidR="0097537A">
        <w:rPr>
          <w:rFonts w:ascii="Times New Roman" w:hAnsi="Times New Roman" w:cs="Times New Roman"/>
          <w:sz w:val="24"/>
          <w:szCs w:val="24"/>
        </w:rPr>
        <w:t>ς στόχους του να εκπληρώνονται.</w:t>
      </w:r>
      <w:r w:rsidRPr="008B7475">
        <w:rPr>
          <w:rFonts w:ascii="Times New Roman" w:hAnsi="Times New Roman" w:cs="Times New Roman"/>
          <w:sz w:val="24"/>
          <w:szCs w:val="24"/>
        </w:rPr>
        <w:t xml:space="preserve"> Οι καθαρές και άσπιλες καρδιές θα απολαύσουν την θέαση του θείου φωτός που είναι η υπέρτατη μακαριότητα.</w:t>
      </w:r>
      <w:r w:rsidRPr="008B7475">
        <w:rPr>
          <w:rStyle w:val="a5"/>
          <w:rFonts w:ascii="Times New Roman" w:hAnsi="Times New Roman" w:cs="Times New Roman"/>
          <w:sz w:val="24"/>
          <w:szCs w:val="24"/>
        </w:rPr>
        <w:footnoteReference w:id="190"/>
      </w:r>
    </w:p>
    <w:p w:rsidR="00A953F2" w:rsidRPr="008B7475" w:rsidRDefault="00A953F2" w:rsidP="00127D7B">
      <w:pPr>
        <w:spacing w:line="360" w:lineRule="auto"/>
        <w:jc w:val="both"/>
        <w:rPr>
          <w:rFonts w:cs="Tahoma"/>
          <w:sz w:val="24"/>
          <w:szCs w:val="24"/>
        </w:rPr>
      </w:pPr>
    </w:p>
    <w:p w:rsidR="0096714E" w:rsidRPr="007D3F9B" w:rsidRDefault="0096714E" w:rsidP="00127D7B">
      <w:pPr>
        <w:spacing w:line="360" w:lineRule="auto"/>
        <w:jc w:val="both"/>
        <w:rPr>
          <w:rFonts w:ascii="Times New Roman" w:hAnsi="Times New Roman" w:cs="Times New Roman"/>
          <w:b/>
          <w:sz w:val="28"/>
          <w:szCs w:val="28"/>
        </w:rPr>
      </w:pPr>
    </w:p>
    <w:p w:rsidR="00431726" w:rsidRDefault="00431726" w:rsidP="00127D7B">
      <w:pPr>
        <w:spacing w:line="360" w:lineRule="auto"/>
        <w:jc w:val="both"/>
        <w:rPr>
          <w:rFonts w:ascii="Times New Roman" w:hAnsi="Times New Roman" w:cs="Times New Roman"/>
          <w:b/>
          <w:sz w:val="28"/>
          <w:szCs w:val="28"/>
        </w:rPr>
      </w:pPr>
    </w:p>
    <w:p w:rsidR="00431726" w:rsidRDefault="00431726" w:rsidP="00127D7B">
      <w:pPr>
        <w:spacing w:line="360" w:lineRule="auto"/>
        <w:jc w:val="both"/>
        <w:rPr>
          <w:rFonts w:ascii="Times New Roman" w:hAnsi="Times New Roman" w:cs="Times New Roman"/>
          <w:b/>
          <w:sz w:val="28"/>
          <w:szCs w:val="28"/>
        </w:rPr>
      </w:pPr>
    </w:p>
    <w:p w:rsidR="00431726" w:rsidRDefault="00431726" w:rsidP="00127D7B">
      <w:pPr>
        <w:spacing w:line="360" w:lineRule="auto"/>
        <w:jc w:val="both"/>
        <w:rPr>
          <w:rFonts w:ascii="Times New Roman" w:hAnsi="Times New Roman" w:cs="Times New Roman"/>
          <w:b/>
          <w:sz w:val="28"/>
          <w:szCs w:val="28"/>
        </w:rPr>
      </w:pPr>
    </w:p>
    <w:p w:rsidR="00A953F2" w:rsidRPr="00042E59" w:rsidRDefault="001A0B4B" w:rsidP="00127D7B">
      <w:pPr>
        <w:spacing w:line="360" w:lineRule="auto"/>
        <w:jc w:val="both"/>
        <w:rPr>
          <w:rFonts w:ascii="Times New Roman" w:hAnsi="Times New Roman" w:cs="Times New Roman"/>
          <w:b/>
          <w:sz w:val="28"/>
          <w:szCs w:val="28"/>
        </w:rPr>
      </w:pPr>
      <w:r>
        <w:rPr>
          <w:rFonts w:ascii="Times New Roman" w:hAnsi="Times New Roman" w:cs="Times New Roman"/>
          <w:b/>
          <w:sz w:val="28"/>
          <w:szCs w:val="28"/>
        </w:rPr>
        <w:t>3.</w:t>
      </w:r>
      <w:r w:rsidR="00146D53">
        <w:rPr>
          <w:rFonts w:ascii="Times New Roman" w:hAnsi="Times New Roman" w:cs="Times New Roman"/>
          <w:b/>
          <w:sz w:val="28"/>
          <w:szCs w:val="28"/>
        </w:rPr>
        <w:t xml:space="preserve">18 </w:t>
      </w:r>
      <w:r w:rsidR="0097537A">
        <w:rPr>
          <w:rFonts w:ascii="Times New Roman" w:hAnsi="Times New Roman" w:cs="Times New Roman"/>
          <w:b/>
          <w:sz w:val="28"/>
          <w:szCs w:val="28"/>
        </w:rPr>
        <w:t>Αισχροκέρδεια και Φ</w:t>
      </w:r>
      <w:r w:rsidR="008330A1">
        <w:rPr>
          <w:rFonts w:ascii="Times New Roman" w:hAnsi="Times New Roman" w:cs="Times New Roman"/>
          <w:b/>
          <w:sz w:val="28"/>
          <w:szCs w:val="28"/>
        </w:rPr>
        <w:t>ιλαργυρία</w:t>
      </w:r>
      <w:r w:rsidR="006E0ACA" w:rsidRPr="006E0ACA">
        <w:rPr>
          <w:rFonts w:ascii="Times New Roman" w:hAnsi="Times New Roman" w:cs="Times New Roman"/>
          <w:b/>
          <w:sz w:val="28"/>
          <w:szCs w:val="28"/>
        </w:rPr>
        <w:t>:</w:t>
      </w:r>
      <w:r w:rsidR="0097537A">
        <w:rPr>
          <w:rFonts w:ascii="Times New Roman" w:hAnsi="Times New Roman" w:cs="Times New Roman"/>
          <w:b/>
          <w:sz w:val="28"/>
          <w:szCs w:val="28"/>
        </w:rPr>
        <w:t xml:space="preserve"> Ρίζα Όλων των Κ</w:t>
      </w:r>
      <w:r w:rsidR="008330A1">
        <w:rPr>
          <w:rFonts w:ascii="Times New Roman" w:hAnsi="Times New Roman" w:cs="Times New Roman"/>
          <w:b/>
          <w:sz w:val="28"/>
          <w:szCs w:val="28"/>
        </w:rPr>
        <w:t>ακών</w:t>
      </w:r>
    </w:p>
    <w:p w:rsidR="0097537A" w:rsidRDefault="0097537A" w:rsidP="00127D7B">
      <w:pPr>
        <w:spacing w:line="360" w:lineRule="auto"/>
        <w:ind w:firstLine="720"/>
        <w:jc w:val="both"/>
        <w:rPr>
          <w:rFonts w:ascii="Times New Roman" w:hAnsi="Times New Roman" w:cs="Times New Roman"/>
          <w:sz w:val="24"/>
          <w:szCs w:val="24"/>
        </w:rPr>
      </w:pPr>
    </w:p>
    <w:p w:rsidR="00A953F2" w:rsidRPr="008B7475" w:rsidRDefault="00A953F2" w:rsidP="00127D7B">
      <w:pPr>
        <w:spacing w:line="360" w:lineRule="auto"/>
        <w:ind w:firstLine="720"/>
        <w:jc w:val="both"/>
        <w:rPr>
          <w:rFonts w:ascii="Times New Roman" w:hAnsi="Times New Roman" w:cs="Times New Roman"/>
          <w:sz w:val="24"/>
          <w:szCs w:val="24"/>
        </w:rPr>
      </w:pPr>
      <w:r w:rsidRPr="008B7475">
        <w:rPr>
          <w:rFonts w:ascii="Times New Roman" w:hAnsi="Times New Roman" w:cs="Times New Roman"/>
          <w:sz w:val="24"/>
          <w:szCs w:val="24"/>
        </w:rPr>
        <w:t>Η φιλαργυρία αποτελεί προϊόν κακής προαίρ</w:t>
      </w:r>
      <w:r>
        <w:rPr>
          <w:rFonts w:ascii="Times New Roman" w:hAnsi="Times New Roman" w:cs="Times New Roman"/>
          <w:sz w:val="24"/>
          <w:szCs w:val="24"/>
        </w:rPr>
        <w:t xml:space="preserve">εσης </w:t>
      </w:r>
      <w:r w:rsidRPr="008B7475">
        <w:rPr>
          <w:rStyle w:val="a5"/>
          <w:rFonts w:ascii="Times New Roman" w:hAnsi="Times New Roman" w:cs="Times New Roman"/>
          <w:sz w:val="24"/>
          <w:szCs w:val="24"/>
        </w:rPr>
        <w:t xml:space="preserve"> </w:t>
      </w:r>
      <w:r w:rsidRPr="008B7475">
        <w:rPr>
          <w:rStyle w:val="a5"/>
          <w:rFonts w:ascii="Times New Roman" w:hAnsi="Times New Roman" w:cs="Times New Roman"/>
          <w:sz w:val="24"/>
          <w:szCs w:val="24"/>
        </w:rPr>
        <w:footnoteReference w:id="191"/>
      </w:r>
      <w:r>
        <w:rPr>
          <w:rStyle w:val="a5"/>
          <w:rFonts w:ascii="Times New Roman" w:hAnsi="Times New Roman" w:cs="Times New Roman"/>
          <w:sz w:val="24"/>
          <w:szCs w:val="24"/>
        </w:rPr>
        <w:t xml:space="preserve"> </w:t>
      </w:r>
      <w:r>
        <w:rPr>
          <w:rFonts w:ascii="Times New Roman" w:hAnsi="Times New Roman" w:cs="Times New Roman"/>
          <w:sz w:val="24"/>
          <w:szCs w:val="24"/>
        </w:rPr>
        <w:t>και γι αυτό</w:t>
      </w:r>
      <w:r w:rsidRPr="008B7475">
        <w:rPr>
          <w:rFonts w:ascii="Times New Roman" w:hAnsi="Times New Roman" w:cs="Times New Roman"/>
          <w:sz w:val="24"/>
          <w:szCs w:val="24"/>
        </w:rPr>
        <w:t xml:space="preserve"> </w:t>
      </w:r>
      <w:r>
        <w:rPr>
          <w:rFonts w:ascii="Times New Roman" w:hAnsi="Times New Roman" w:cs="Times New Roman"/>
          <w:sz w:val="24"/>
          <w:szCs w:val="24"/>
        </w:rPr>
        <w:t xml:space="preserve"> δ</w:t>
      </w:r>
      <w:r w:rsidRPr="008B7475">
        <w:rPr>
          <w:rFonts w:ascii="Times New Roman" w:hAnsi="Times New Roman" w:cs="Times New Roman"/>
          <w:sz w:val="24"/>
          <w:szCs w:val="24"/>
        </w:rPr>
        <w:t>ίκα</w:t>
      </w:r>
      <w:r>
        <w:rPr>
          <w:rFonts w:ascii="Times New Roman" w:hAnsi="Times New Roman" w:cs="Times New Roman"/>
          <w:sz w:val="24"/>
          <w:szCs w:val="24"/>
        </w:rPr>
        <w:t>ια ο Απόστολος Παύλος την ονόμαζ</w:t>
      </w:r>
      <w:r w:rsidRPr="008B7475">
        <w:rPr>
          <w:rFonts w:ascii="Times New Roman" w:hAnsi="Times New Roman" w:cs="Times New Roman"/>
          <w:sz w:val="24"/>
          <w:szCs w:val="24"/>
        </w:rPr>
        <w:t>ε ρίζα όλων των κακών.</w:t>
      </w:r>
      <w:r w:rsidRPr="008B7475">
        <w:rPr>
          <w:rStyle w:val="a5"/>
          <w:rFonts w:ascii="Times New Roman" w:hAnsi="Times New Roman" w:cs="Times New Roman"/>
          <w:sz w:val="24"/>
          <w:szCs w:val="24"/>
        </w:rPr>
        <w:footnoteReference w:id="192"/>
      </w:r>
      <w:r>
        <w:rPr>
          <w:rFonts w:ascii="Times New Roman" w:hAnsi="Times New Roman" w:cs="Times New Roman"/>
          <w:sz w:val="24"/>
          <w:szCs w:val="24"/>
        </w:rPr>
        <w:t>Η φιλαργυρία συνεπάγεται πολλά δεινά και κάθε άνθρωπος είτε κατέχει ηγετική θέση είτε όχι,  οφείλει να την αποφεύγει. Από την φιλαργυρία προκύπτουν άλλα πάθη, όπως η αδικία, η πλεονεξία, η αρπαγή</w:t>
      </w:r>
      <w:r w:rsidRPr="008B7475">
        <w:rPr>
          <w:rFonts w:ascii="Times New Roman" w:hAnsi="Times New Roman" w:cs="Times New Roman"/>
          <w:sz w:val="24"/>
          <w:szCs w:val="24"/>
        </w:rPr>
        <w:t>.</w:t>
      </w:r>
      <w:r w:rsidR="00E142EE" w:rsidRPr="00E142EE">
        <w:rPr>
          <w:rFonts w:ascii="Times New Roman" w:hAnsi="Times New Roman" w:cs="Times New Roman"/>
          <w:color w:val="365F91" w:themeColor="accent1" w:themeShade="BF"/>
          <w:sz w:val="24"/>
          <w:szCs w:val="24"/>
        </w:rPr>
        <w:t xml:space="preserve"> </w:t>
      </w:r>
      <w:r w:rsidR="00E142EE" w:rsidRPr="008E6B62">
        <w:rPr>
          <w:rFonts w:ascii="Times New Roman" w:hAnsi="Times New Roman" w:cs="Times New Roman"/>
          <w:sz w:val="24"/>
          <w:szCs w:val="24"/>
        </w:rPr>
        <w:t>Φιλαργυρία είναι</w:t>
      </w:r>
      <w:r w:rsidR="008E6B62" w:rsidRPr="008E6B62">
        <w:rPr>
          <w:rFonts w:ascii="Times New Roman" w:hAnsi="Times New Roman" w:cs="Times New Roman"/>
          <w:sz w:val="24"/>
          <w:szCs w:val="24"/>
        </w:rPr>
        <w:t xml:space="preserve"> </w:t>
      </w:r>
      <w:r w:rsidR="00E142EE" w:rsidRPr="008E6B62">
        <w:rPr>
          <w:rFonts w:ascii="Times New Roman" w:hAnsi="Times New Roman" w:cs="Times New Roman"/>
          <w:sz w:val="24"/>
          <w:szCs w:val="24"/>
        </w:rPr>
        <w:t>η υπερβολική αγάπη και προσκόλληση στο χρήμα. Μεγάλη αδυναμία και καταστροφικό ελάττωμα εκείνων που έχουν εστιάσει τον σκοπό της ζωή</w:t>
      </w:r>
      <w:r w:rsidR="005A4261">
        <w:rPr>
          <w:rFonts w:ascii="Times New Roman" w:hAnsi="Times New Roman" w:cs="Times New Roman"/>
          <w:sz w:val="24"/>
          <w:szCs w:val="24"/>
        </w:rPr>
        <w:t>ς τους στην απόκτηση χρημάτων.</w:t>
      </w:r>
      <w:r w:rsidR="00E142EE" w:rsidRPr="008E6B62">
        <w:rPr>
          <w:rStyle w:val="a5"/>
          <w:rFonts w:ascii="Times New Roman" w:hAnsi="Times New Roman" w:cs="Times New Roman"/>
          <w:sz w:val="24"/>
          <w:szCs w:val="24"/>
        </w:rPr>
        <w:footnoteReference w:id="193"/>
      </w:r>
      <w:r w:rsidR="005A4261">
        <w:rPr>
          <w:rFonts w:ascii="Times New Roman" w:hAnsi="Times New Roman" w:cs="Times New Roman"/>
          <w:sz w:val="24"/>
          <w:szCs w:val="24"/>
        </w:rPr>
        <w:t xml:space="preserve"> </w:t>
      </w:r>
      <w:r w:rsidRPr="008E6B62">
        <w:rPr>
          <w:rFonts w:ascii="Times New Roman" w:hAnsi="Times New Roman" w:cs="Times New Roman"/>
          <w:sz w:val="24"/>
          <w:szCs w:val="24"/>
        </w:rPr>
        <w:t xml:space="preserve">Η φιλαργυρία προκαλεί ακόρεστη επιθυμία για συνεχή πλουτισμό,  με αποτέλεσμα ο άνθρωπος να αποκτά το αίσθημα </w:t>
      </w:r>
      <w:r w:rsidRPr="008E6B62">
        <w:rPr>
          <w:rFonts w:ascii="Times New Roman" w:hAnsi="Times New Roman" w:cs="Times New Roman"/>
          <w:sz w:val="24"/>
          <w:szCs w:val="24"/>
        </w:rPr>
        <w:lastRenderedPageBreak/>
        <w:t>του ανικανοποίητου, να υποκύπτει σε κάθε επιθυμία του και να γίνεται ματαιόδοξος.</w:t>
      </w:r>
      <w:r w:rsidR="00FD379F" w:rsidRPr="008E6B62">
        <w:rPr>
          <w:rFonts w:ascii="Times New Roman" w:hAnsi="Times New Roman" w:cs="Times New Roman"/>
          <w:sz w:val="24"/>
          <w:szCs w:val="24"/>
        </w:rPr>
        <w:t xml:space="preserve"> Τα όπλα του Τιμόθεου είναι η αγαθή συνείδηση και η πίστη. Όταν η καλή συνείδηση χαθεί τότε την θέση την θέση  της παίρνει η φιλοδοξία και η φιλαργυρία με αποτέλεσ</w:t>
      </w:r>
      <w:r w:rsidR="005A4261">
        <w:rPr>
          <w:rFonts w:ascii="Times New Roman" w:hAnsi="Times New Roman" w:cs="Times New Roman"/>
          <w:sz w:val="24"/>
          <w:szCs w:val="24"/>
        </w:rPr>
        <w:t xml:space="preserve">μα την απώλεια του ανθρώπου. </w:t>
      </w:r>
      <w:r w:rsidR="00FD379F" w:rsidRPr="008E6B62">
        <w:rPr>
          <w:rStyle w:val="a5"/>
          <w:rFonts w:ascii="Times New Roman" w:hAnsi="Times New Roman" w:cs="Times New Roman"/>
          <w:sz w:val="24"/>
          <w:szCs w:val="24"/>
        </w:rPr>
        <w:footnoteReference w:id="194"/>
      </w:r>
      <w:r w:rsidR="00A62774">
        <w:rPr>
          <w:rFonts w:ascii="Times New Roman" w:hAnsi="Times New Roman" w:cs="Times New Roman"/>
          <w:sz w:val="24"/>
          <w:szCs w:val="24"/>
        </w:rPr>
        <w:tab/>
      </w:r>
      <w:r w:rsidR="00A62774">
        <w:rPr>
          <w:rFonts w:ascii="Times New Roman" w:hAnsi="Times New Roman" w:cs="Times New Roman"/>
          <w:sz w:val="24"/>
          <w:szCs w:val="24"/>
        </w:rPr>
        <w:tab/>
      </w:r>
      <w:r w:rsidR="00A62774">
        <w:rPr>
          <w:rFonts w:ascii="Times New Roman" w:hAnsi="Times New Roman" w:cs="Times New Roman"/>
          <w:sz w:val="24"/>
          <w:szCs w:val="24"/>
        </w:rPr>
        <w:tab/>
      </w:r>
      <w:r w:rsidR="00A62774">
        <w:rPr>
          <w:rFonts w:ascii="Times New Roman" w:hAnsi="Times New Roman" w:cs="Times New Roman"/>
          <w:sz w:val="24"/>
          <w:szCs w:val="24"/>
        </w:rPr>
        <w:tab/>
      </w:r>
      <w:r w:rsidR="00A62774">
        <w:rPr>
          <w:rFonts w:ascii="Times New Roman" w:hAnsi="Times New Roman" w:cs="Times New Roman"/>
          <w:sz w:val="24"/>
          <w:szCs w:val="24"/>
        </w:rPr>
        <w:tab/>
      </w:r>
      <w:r w:rsidR="00A62774">
        <w:rPr>
          <w:rFonts w:ascii="Times New Roman" w:hAnsi="Times New Roman" w:cs="Times New Roman"/>
          <w:sz w:val="24"/>
          <w:szCs w:val="24"/>
        </w:rPr>
        <w:tab/>
      </w:r>
      <w:r>
        <w:rPr>
          <w:rFonts w:ascii="Times New Roman" w:hAnsi="Times New Roman" w:cs="Times New Roman"/>
          <w:sz w:val="24"/>
          <w:szCs w:val="24"/>
        </w:rPr>
        <w:t>Αυτός που αγαπάει τα χρήματα, γίνεται δούλος των χρημάτων. Δεν είναι κύριος του εαυτού του, αλλά εξουσιάζεται, άγεται και φέρεται από αυτά. Αυτός που επιθυμεί να πλουτίσει ή να διατηρήσει τα πλούτη του, δε διστάζει να χρησιμοποιήσει αθέμιτα μέσα,  να βλάψει, να εκμεταλλευτεί και να αδικήσει τον συνάνθρωπο του. Γίνεται σκληρός, αδυσώπητος, κακοήθης και δόλιος. Ο νους του σκοτίζεται και καταντά ανελέητος, άσπλαχνος και άπονος. Δεν ευαισθητοποιείται ούτε συγκινείται με τη δυστυχία των άλλων, αλλά αντίθετα φροντίζει πώς θα επωφεληθεί  από αυτήν. Για τον λόγο αυτό στερείται τη συμπάθεια και την εκτίμηση των άλλων, απομονώνεται , γίνεται ακοινώνητος. Ο  φιλάργυρος θεοποιεί</w:t>
      </w:r>
      <w:r w:rsidRPr="008B7475">
        <w:rPr>
          <w:rFonts w:ascii="Times New Roman" w:hAnsi="Times New Roman" w:cs="Times New Roman"/>
          <w:sz w:val="24"/>
          <w:szCs w:val="24"/>
        </w:rPr>
        <w:t xml:space="preserve"> τον πλούτο</w:t>
      </w:r>
      <w:r>
        <w:rPr>
          <w:rFonts w:ascii="Times New Roman" w:hAnsi="Times New Roman" w:cs="Times New Roman"/>
          <w:sz w:val="24"/>
          <w:szCs w:val="24"/>
        </w:rPr>
        <w:t xml:space="preserve"> και απομακρύνεται από τον Θεό</w:t>
      </w:r>
      <w:r w:rsidRPr="008B7475">
        <w:rPr>
          <w:rFonts w:ascii="Times New Roman" w:hAnsi="Times New Roman" w:cs="Times New Roman"/>
          <w:sz w:val="24"/>
          <w:szCs w:val="24"/>
        </w:rPr>
        <w:t>. Ο Απόστολος Παύλος ονομάζει την φιλαργυρία δεύτερη ειδωλολατρία.</w:t>
      </w:r>
      <w:r w:rsidRPr="008B7475">
        <w:rPr>
          <w:rStyle w:val="a5"/>
          <w:rFonts w:ascii="Times New Roman" w:hAnsi="Times New Roman" w:cs="Times New Roman"/>
          <w:sz w:val="24"/>
          <w:szCs w:val="24"/>
        </w:rPr>
        <w:footnoteReference w:id="195"/>
      </w:r>
      <w:r w:rsidR="005B0BD3">
        <w:rPr>
          <w:rFonts w:ascii="Times New Roman" w:hAnsi="Times New Roman" w:cs="Times New Roman"/>
          <w:sz w:val="24"/>
          <w:szCs w:val="24"/>
        </w:rPr>
        <w:tab/>
      </w:r>
      <w:r w:rsidR="005B0BD3">
        <w:rPr>
          <w:rFonts w:ascii="Times New Roman" w:hAnsi="Times New Roman" w:cs="Times New Roman"/>
          <w:sz w:val="24"/>
          <w:szCs w:val="24"/>
        </w:rPr>
        <w:tab/>
      </w:r>
      <w:r w:rsidR="005B0BD3">
        <w:rPr>
          <w:rFonts w:ascii="Times New Roman" w:hAnsi="Times New Roman" w:cs="Times New Roman"/>
          <w:sz w:val="24"/>
          <w:szCs w:val="24"/>
        </w:rPr>
        <w:tab/>
      </w:r>
      <w:r w:rsidR="005B0BD3">
        <w:rPr>
          <w:rFonts w:ascii="Times New Roman" w:hAnsi="Times New Roman" w:cs="Times New Roman"/>
          <w:sz w:val="24"/>
          <w:szCs w:val="24"/>
        </w:rPr>
        <w:tab/>
      </w:r>
      <w:r w:rsidR="005B0BD3">
        <w:rPr>
          <w:rFonts w:ascii="Times New Roman" w:hAnsi="Times New Roman" w:cs="Times New Roman"/>
          <w:sz w:val="24"/>
          <w:szCs w:val="24"/>
        </w:rPr>
        <w:tab/>
      </w:r>
      <w:r w:rsidR="005B0BD3">
        <w:rPr>
          <w:rFonts w:ascii="Times New Roman" w:hAnsi="Times New Roman" w:cs="Times New Roman"/>
          <w:sz w:val="24"/>
          <w:szCs w:val="24"/>
        </w:rPr>
        <w:tab/>
      </w:r>
      <w:r w:rsidR="005B0BD3">
        <w:rPr>
          <w:rFonts w:ascii="Times New Roman" w:hAnsi="Times New Roman" w:cs="Times New Roman"/>
          <w:sz w:val="24"/>
          <w:szCs w:val="24"/>
        </w:rPr>
        <w:tab/>
      </w:r>
      <w:r w:rsidR="005B0BD3">
        <w:rPr>
          <w:rFonts w:ascii="Times New Roman" w:hAnsi="Times New Roman" w:cs="Times New Roman"/>
          <w:sz w:val="24"/>
          <w:szCs w:val="24"/>
        </w:rPr>
        <w:tab/>
      </w:r>
      <w:r w:rsidR="005B0BD3">
        <w:rPr>
          <w:rFonts w:ascii="Times New Roman" w:hAnsi="Times New Roman" w:cs="Times New Roman"/>
          <w:sz w:val="24"/>
          <w:szCs w:val="24"/>
        </w:rPr>
        <w:tab/>
      </w:r>
      <w:r w:rsidRPr="008B7475">
        <w:rPr>
          <w:rFonts w:ascii="Times New Roman" w:hAnsi="Times New Roman" w:cs="Times New Roman"/>
          <w:sz w:val="24"/>
          <w:szCs w:val="24"/>
        </w:rPr>
        <w:t>Η φιλαργυρία οδηγεί τον άνθρωπο στο κακό και όχι στο καλό. Ο φιλάργυρος</w:t>
      </w:r>
      <w:r>
        <w:rPr>
          <w:rFonts w:ascii="Times New Roman" w:hAnsi="Times New Roman" w:cs="Times New Roman"/>
          <w:sz w:val="24"/>
          <w:szCs w:val="24"/>
        </w:rPr>
        <w:t xml:space="preserve"> είναι χειρότερος από κάθε άλλο αμαρτωλό, καθώς δεν βλάπτει μόνο τον εαυτό του, αλλά και τους συνανθρώπους του. Δεν έχει αγάπη, συμπόνια, φιλότιμο και συμπάθεια για κανένα. Δεν αναγνωρίζει φίλους, ούτε συγγενείς. Ο μόνος φίλος του είναι το χρήμα, το οποίο και αναγάγει σε υπέρτατη και μοναδική αξία. Δ</w:t>
      </w:r>
      <w:r w:rsidRPr="008B7475">
        <w:rPr>
          <w:rFonts w:ascii="Times New Roman" w:hAnsi="Times New Roman" w:cs="Times New Roman"/>
          <w:sz w:val="24"/>
          <w:szCs w:val="24"/>
        </w:rPr>
        <w:t>εν ελεεί, κρατάει όλα τα χρήματα για τον εαυτό του και</w:t>
      </w:r>
      <w:r>
        <w:rPr>
          <w:rFonts w:ascii="Times New Roman" w:hAnsi="Times New Roman" w:cs="Times New Roman"/>
          <w:sz w:val="24"/>
          <w:szCs w:val="24"/>
        </w:rPr>
        <w:t xml:space="preserve"> το πιο λυπηρό είναι ότι όσα κι αν διαθέτει, παραμένει φτωχός.</w:t>
      </w:r>
      <w:r w:rsidR="004F69A0">
        <w:rPr>
          <w:rFonts w:ascii="Times New Roman" w:hAnsi="Times New Roman" w:cs="Times New Roman"/>
          <w:sz w:val="24"/>
          <w:szCs w:val="24"/>
        </w:rPr>
        <w:tab/>
      </w:r>
      <w:r w:rsidR="004F69A0">
        <w:rPr>
          <w:rFonts w:ascii="Times New Roman" w:hAnsi="Times New Roman" w:cs="Times New Roman"/>
          <w:sz w:val="24"/>
          <w:szCs w:val="24"/>
        </w:rPr>
        <w:tab/>
      </w:r>
      <w:r w:rsidR="004F69A0">
        <w:rPr>
          <w:rFonts w:ascii="Times New Roman" w:hAnsi="Times New Roman" w:cs="Times New Roman"/>
          <w:sz w:val="24"/>
          <w:szCs w:val="24"/>
        </w:rPr>
        <w:tab/>
      </w:r>
      <w:r w:rsidR="004F69A0">
        <w:rPr>
          <w:rFonts w:ascii="Times New Roman" w:hAnsi="Times New Roman" w:cs="Times New Roman"/>
          <w:sz w:val="24"/>
          <w:szCs w:val="24"/>
        </w:rPr>
        <w:tab/>
      </w:r>
      <w:r w:rsidR="004F69A0">
        <w:rPr>
          <w:rFonts w:ascii="Times New Roman" w:hAnsi="Times New Roman" w:cs="Times New Roman"/>
          <w:sz w:val="24"/>
          <w:szCs w:val="24"/>
        </w:rPr>
        <w:tab/>
      </w:r>
      <w:r w:rsidR="004F69A0">
        <w:rPr>
          <w:rFonts w:ascii="Times New Roman" w:hAnsi="Times New Roman" w:cs="Times New Roman"/>
          <w:sz w:val="24"/>
          <w:szCs w:val="24"/>
        </w:rPr>
        <w:tab/>
      </w:r>
      <w:r w:rsidR="004F69A0">
        <w:rPr>
          <w:rFonts w:ascii="Times New Roman" w:hAnsi="Times New Roman" w:cs="Times New Roman"/>
          <w:sz w:val="24"/>
          <w:szCs w:val="24"/>
        </w:rPr>
        <w:tab/>
      </w:r>
      <w:r w:rsidR="004F69A0">
        <w:rPr>
          <w:rFonts w:ascii="Times New Roman" w:hAnsi="Times New Roman" w:cs="Times New Roman"/>
          <w:sz w:val="24"/>
          <w:szCs w:val="24"/>
        </w:rPr>
        <w:tab/>
      </w:r>
      <w:r w:rsidR="004F69A0">
        <w:rPr>
          <w:rFonts w:ascii="Times New Roman" w:hAnsi="Times New Roman" w:cs="Times New Roman"/>
          <w:sz w:val="24"/>
          <w:szCs w:val="24"/>
        </w:rPr>
        <w:tab/>
      </w:r>
      <w:r w:rsidR="004F69A0">
        <w:rPr>
          <w:rFonts w:ascii="Times New Roman" w:hAnsi="Times New Roman" w:cs="Times New Roman"/>
          <w:sz w:val="24"/>
          <w:szCs w:val="24"/>
        </w:rPr>
        <w:tab/>
      </w:r>
      <w:r>
        <w:rPr>
          <w:rFonts w:ascii="Times New Roman" w:hAnsi="Times New Roman" w:cs="Times New Roman"/>
          <w:sz w:val="24"/>
          <w:szCs w:val="24"/>
        </w:rPr>
        <w:t xml:space="preserve">Για τον φιλάργυρο άνθρωπο, ποτέ δεν είναι αρκετά όσα έχει, είναι άπληστος και αυτό του στερεί την ευτυχία. Ακόμη κι αν καταφέρει να αυξήσει τα πλούτη του, δεν ευχαριστιέται, καθώς τον καταδιώκει το αίσθημα του ανικανοποίητου. Φιλάργυρος με αυτή την έννοια δεν λογίζεται μόνο ο πλούσιος, αλλά και ο φτωχός που επιθυμεί διακαώς να πλουτίσει και δεν αρκείται σε όσα έχει.   Ποτέ δεν αναπαύεται η ψυχή του, ούτε γαληνεύει, αλλά κυριεύεται από φόβο, ανασφάλεια και άγχος μήπως χάσει τον πλούτο του. </w:t>
      </w:r>
      <w:r w:rsidR="004F69A0">
        <w:rPr>
          <w:rFonts w:ascii="Times New Roman" w:hAnsi="Times New Roman" w:cs="Times New Roman"/>
          <w:sz w:val="24"/>
          <w:szCs w:val="24"/>
        </w:rPr>
        <w:t>Μ</w:t>
      </w:r>
      <w:r w:rsidRPr="008B7475">
        <w:rPr>
          <w:rFonts w:ascii="Times New Roman" w:hAnsi="Times New Roman" w:cs="Times New Roman"/>
          <w:sz w:val="24"/>
          <w:szCs w:val="24"/>
        </w:rPr>
        <w:t xml:space="preserve">ε αυτό τον τρόπο χάνει την επουράνια </w:t>
      </w:r>
      <w:r w:rsidRPr="008B7475">
        <w:rPr>
          <w:rFonts w:ascii="Times New Roman" w:hAnsi="Times New Roman" w:cs="Times New Roman"/>
          <w:sz w:val="24"/>
          <w:szCs w:val="24"/>
        </w:rPr>
        <w:lastRenderedPageBreak/>
        <w:t>βασιλεία. Η θεοποίη</w:t>
      </w:r>
      <w:r>
        <w:rPr>
          <w:rFonts w:ascii="Times New Roman" w:hAnsi="Times New Roman" w:cs="Times New Roman"/>
          <w:sz w:val="24"/>
          <w:szCs w:val="24"/>
        </w:rPr>
        <w:t xml:space="preserve">ση του πλούτου επισύρει την οργή και </w:t>
      </w:r>
      <w:r w:rsidRPr="008B7475">
        <w:rPr>
          <w:rFonts w:ascii="Times New Roman" w:hAnsi="Times New Roman" w:cs="Times New Roman"/>
          <w:sz w:val="24"/>
          <w:szCs w:val="24"/>
        </w:rPr>
        <w:t>την</w:t>
      </w:r>
      <w:r>
        <w:rPr>
          <w:rFonts w:ascii="Times New Roman" w:hAnsi="Times New Roman" w:cs="Times New Roman"/>
          <w:sz w:val="24"/>
          <w:szCs w:val="24"/>
        </w:rPr>
        <w:t xml:space="preserve"> τιμωρία του Θεού.</w:t>
      </w:r>
      <w:r w:rsidRPr="008B7475">
        <w:rPr>
          <w:rFonts w:ascii="Times New Roman" w:hAnsi="Times New Roman" w:cs="Times New Roman"/>
          <w:sz w:val="24"/>
          <w:szCs w:val="24"/>
        </w:rPr>
        <w:t xml:space="preserve"> Μπορεί να φτάσει μέχρι την ιεροσυλία η οποιαδήποτε άλλη παράνομη πράξη.  Ο Απόστολος Παύλος τονίζει ότι η επιθυμία για πλουτισμό οδηγεί μαθηματικά προς τον πειρασμό.</w:t>
      </w:r>
      <w:r w:rsidRPr="008B7475">
        <w:rPr>
          <w:rStyle w:val="a5"/>
          <w:rFonts w:ascii="Times New Roman" w:hAnsi="Times New Roman" w:cs="Times New Roman"/>
          <w:sz w:val="24"/>
          <w:szCs w:val="24"/>
        </w:rPr>
        <w:footnoteReference w:id="196"/>
      </w:r>
      <w:r>
        <w:rPr>
          <w:rFonts w:ascii="Times New Roman" w:hAnsi="Times New Roman" w:cs="Times New Roman"/>
          <w:sz w:val="24"/>
          <w:szCs w:val="24"/>
        </w:rPr>
        <w:t xml:space="preserve">  </w:t>
      </w:r>
      <w:r w:rsidR="004F69A0">
        <w:rPr>
          <w:rFonts w:ascii="Times New Roman" w:hAnsi="Times New Roman" w:cs="Times New Roman"/>
          <w:sz w:val="24"/>
          <w:szCs w:val="24"/>
        </w:rPr>
        <w:tab/>
      </w:r>
      <w:r w:rsidR="004F69A0">
        <w:rPr>
          <w:rFonts w:ascii="Times New Roman" w:hAnsi="Times New Roman" w:cs="Times New Roman"/>
          <w:sz w:val="24"/>
          <w:szCs w:val="24"/>
        </w:rPr>
        <w:tab/>
      </w:r>
      <w:r w:rsidR="004F69A0">
        <w:rPr>
          <w:rFonts w:ascii="Times New Roman" w:hAnsi="Times New Roman" w:cs="Times New Roman"/>
          <w:sz w:val="24"/>
          <w:szCs w:val="24"/>
        </w:rPr>
        <w:tab/>
      </w:r>
      <w:r w:rsidR="004F69A0">
        <w:rPr>
          <w:rFonts w:ascii="Times New Roman" w:hAnsi="Times New Roman" w:cs="Times New Roman"/>
          <w:sz w:val="24"/>
          <w:szCs w:val="24"/>
        </w:rPr>
        <w:tab/>
      </w:r>
      <w:r w:rsidR="004F69A0">
        <w:rPr>
          <w:rFonts w:ascii="Times New Roman" w:hAnsi="Times New Roman" w:cs="Times New Roman"/>
          <w:sz w:val="24"/>
          <w:szCs w:val="24"/>
        </w:rPr>
        <w:tab/>
      </w:r>
      <w:r w:rsidR="004F69A0">
        <w:rPr>
          <w:rFonts w:ascii="Times New Roman" w:hAnsi="Times New Roman" w:cs="Times New Roman"/>
          <w:sz w:val="24"/>
          <w:szCs w:val="24"/>
        </w:rPr>
        <w:tab/>
      </w:r>
      <w:r w:rsidR="004F69A0">
        <w:rPr>
          <w:rFonts w:ascii="Times New Roman" w:hAnsi="Times New Roman" w:cs="Times New Roman"/>
          <w:sz w:val="24"/>
          <w:szCs w:val="24"/>
        </w:rPr>
        <w:tab/>
      </w:r>
      <w:r w:rsidR="004F69A0">
        <w:rPr>
          <w:rFonts w:ascii="Times New Roman" w:hAnsi="Times New Roman" w:cs="Times New Roman"/>
          <w:sz w:val="24"/>
          <w:szCs w:val="24"/>
        </w:rPr>
        <w:tab/>
      </w:r>
      <w:r w:rsidR="004F69A0">
        <w:rPr>
          <w:rFonts w:ascii="Times New Roman" w:hAnsi="Times New Roman" w:cs="Times New Roman"/>
          <w:sz w:val="24"/>
          <w:szCs w:val="24"/>
        </w:rPr>
        <w:tab/>
      </w:r>
      <w:r w:rsidR="004F69A0">
        <w:rPr>
          <w:rFonts w:ascii="Times New Roman" w:hAnsi="Times New Roman" w:cs="Times New Roman"/>
          <w:sz w:val="24"/>
          <w:szCs w:val="24"/>
        </w:rPr>
        <w:tab/>
      </w:r>
      <w:r w:rsidR="004F69A0">
        <w:rPr>
          <w:rFonts w:ascii="Times New Roman" w:hAnsi="Times New Roman" w:cs="Times New Roman"/>
          <w:sz w:val="24"/>
          <w:szCs w:val="24"/>
        </w:rPr>
        <w:tab/>
      </w:r>
      <w:r>
        <w:rPr>
          <w:rFonts w:ascii="Times New Roman" w:hAnsi="Times New Roman" w:cs="Times New Roman"/>
          <w:sz w:val="24"/>
          <w:szCs w:val="24"/>
        </w:rPr>
        <w:t xml:space="preserve"> Ο ηγέτης,  που οφείλει να υπηρετεί και να αφιερώνεται στους συνανθρώπους του, είτε ανήκουν στον εκκλησιαστικό χώρο είτε ευρύτερα στην κοινωνία, πρέπει να παραμένει αφιλάργυρος.</w:t>
      </w:r>
      <w:r w:rsidR="00FD379F" w:rsidRPr="00FD379F">
        <w:rPr>
          <w:rFonts w:ascii="Times New Roman" w:hAnsi="Times New Roman" w:cs="Times New Roman"/>
          <w:color w:val="365F91" w:themeColor="accent1" w:themeShade="BF"/>
          <w:sz w:val="24"/>
          <w:szCs w:val="24"/>
        </w:rPr>
        <w:t xml:space="preserve"> </w:t>
      </w:r>
      <w:r w:rsidR="00FD379F" w:rsidRPr="004F69A0">
        <w:rPr>
          <w:rFonts w:ascii="Times New Roman" w:hAnsi="Times New Roman" w:cs="Times New Roman"/>
          <w:sz w:val="24"/>
          <w:szCs w:val="24"/>
        </w:rPr>
        <w:t>Από την έμφαση που  δίνεται στις ποιμαντικές επιστολές για την αποφυγή της αισχροκέρδειας εξάγεται το συμπέρασμα ότι οι επίσκοποι διαχειρίζονταν κάποιους πόρους και προσφορές από το ποίμνιο τους.</w:t>
      </w:r>
      <w:r w:rsidR="00FD379F" w:rsidRPr="004F69A0">
        <w:rPr>
          <w:rStyle w:val="a5"/>
          <w:rFonts w:ascii="Times New Roman" w:hAnsi="Times New Roman" w:cs="Times New Roman"/>
          <w:sz w:val="24"/>
          <w:szCs w:val="24"/>
        </w:rPr>
        <w:footnoteReference w:id="197"/>
      </w:r>
      <w:r w:rsidR="00154289">
        <w:rPr>
          <w:rFonts w:ascii="Times New Roman" w:hAnsi="Times New Roman" w:cs="Times New Roman"/>
          <w:sz w:val="24"/>
          <w:szCs w:val="24"/>
        </w:rPr>
        <w:tab/>
      </w:r>
      <w:r w:rsidR="00154289">
        <w:rPr>
          <w:rFonts w:ascii="Times New Roman" w:hAnsi="Times New Roman" w:cs="Times New Roman"/>
          <w:sz w:val="24"/>
          <w:szCs w:val="24"/>
        </w:rPr>
        <w:tab/>
      </w:r>
      <w:r w:rsidR="00154289">
        <w:rPr>
          <w:rFonts w:ascii="Times New Roman" w:hAnsi="Times New Roman" w:cs="Times New Roman"/>
          <w:sz w:val="24"/>
          <w:szCs w:val="24"/>
        </w:rPr>
        <w:tab/>
      </w:r>
      <w:r>
        <w:rPr>
          <w:rFonts w:ascii="Times New Roman" w:hAnsi="Times New Roman" w:cs="Times New Roman"/>
          <w:sz w:val="24"/>
          <w:szCs w:val="24"/>
        </w:rPr>
        <w:t>Η προσφορά του στο κοινωνικό σύνολο είναι αναγκαία. Οφείλει να είναι γενναιόδωρος και μεγαλόψυχος, έτοιμος ανά πάσα στιγμή να συνδράμει και να στηρίξει παντοιοτρόπως κάθε άνθρωπο που θα τον χρειαστεί. Η περηφάνια και η υψηλοφροσύνη, που πηγάζουν από τη φιλαργυρία, δεν αρμόζουν στην εικόνα ενός ηγέτη. Ο πραγματικός ηγέτης δεν είναι απόμακρος και απρόσιτος, αλλά στέκει υποστηρικτικά και συμπονετικά κοντά στον πλησίον του , χωρίς να επιδεικνύει και να κομπάζει για τη δύναμη, την ανεξαρτησία και την υπεροχή του. Είναι</w:t>
      </w:r>
      <w:r w:rsidRPr="008B7475">
        <w:rPr>
          <w:rFonts w:ascii="Times New Roman" w:hAnsi="Times New Roman" w:cs="Times New Roman"/>
          <w:sz w:val="24"/>
          <w:szCs w:val="24"/>
        </w:rPr>
        <w:t xml:space="preserve"> ελεήμων</w:t>
      </w:r>
      <w:r>
        <w:rPr>
          <w:rFonts w:ascii="Times New Roman" w:hAnsi="Times New Roman" w:cs="Times New Roman"/>
          <w:sz w:val="24"/>
          <w:szCs w:val="24"/>
        </w:rPr>
        <w:t xml:space="preserve"> και φιλάνθρωπος</w:t>
      </w:r>
      <w:r w:rsidRPr="008B7475">
        <w:rPr>
          <w:rFonts w:ascii="Times New Roman" w:hAnsi="Times New Roman" w:cs="Times New Roman"/>
          <w:sz w:val="24"/>
          <w:szCs w:val="24"/>
        </w:rPr>
        <w:t>.</w:t>
      </w:r>
      <w:r>
        <w:rPr>
          <w:rFonts w:ascii="Times New Roman" w:hAnsi="Times New Roman" w:cs="Times New Roman"/>
          <w:sz w:val="24"/>
          <w:szCs w:val="24"/>
        </w:rPr>
        <w:t xml:space="preserve"> Με αυτό τον τρόπο ομοιάζει στον Θεό και έλκει τη θεία χάρη.</w:t>
      </w:r>
      <w:r w:rsidRPr="008B7475">
        <w:rPr>
          <w:rFonts w:ascii="Times New Roman" w:hAnsi="Times New Roman" w:cs="Times New Roman"/>
          <w:sz w:val="24"/>
          <w:szCs w:val="24"/>
        </w:rPr>
        <w:t xml:space="preserve"> </w:t>
      </w:r>
      <w:r w:rsidR="004F69A0" w:rsidRPr="00154289">
        <w:rPr>
          <w:rFonts w:ascii="Times New Roman" w:hAnsi="Times New Roman" w:cs="Times New Roman"/>
          <w:sz w:val="24"/>
          <w:szCs w:val="24"/>
        </w:rPr>
        <w:t>Ελεημοσύνη είναι η ευσπλαχνία η βοήθεια στους φτωχούς και στον πέμπτο Μακαρισμό ο Κύριος μακαρίζει δηλαδή θεωρεί ευτυχισμένους αυτούς που δείχνουν έμπρακτα την αγάπη τους προς τον</w:t>
      </w:r>
      <w:r w:rsidR="00154289" w:rsidRPr="00154289">
        <w:rPr>
          <w:rFonts w:ascii="Times New Roman" w:hAnsi="Times New Roman" w:cs="Times New Roman"/>
          <w:sz w:val="24"/>
          <w:szCs w:val="24"/>
        </w:rPr>
        <w:t xml:space="preserve"> πάσχοντα συνάνθρωπό τους.</w:t>
      </w:r>
      <w:r w:rsidR="004F69A0" w:rsidRPr="00154289">
        <w:rPr>
          <w:rStyle w:val="a5"/>
          <w:rFonts w:ascii="Times New Roman" w:hAnsi="Times New Roman" w:cs="Times New Roman"/>
          <w:sz w:val="24"/>
          <w:szCs w:val="24"/>
        </w:rPr>
        <w:footnoteReference w:id="198"/>
      </w:r>
      <w:r w:rsidR="00154289">
        <w:rPr>
          <w:rFonts w:ascii="Times New Roman" w:hAnsi="Times New Roman" w:cs="Times New Roman"/>
          <w:sz w:val="24"/>
          <w:szCs w:val="24"/>
        </w:rPr>
        <w:tab/>
      </w:r>
      <w:r w:rsidR="00154289">
        <w:rPr>
          <w:rFonts w:ascii="Times New Roman" w:hAnsi="Times New Roman" w:cs="Times New Roman"/>
          <w:sz w:val="24"/>
          <w:szCs w:val="24"/>
        </w:rPr>
        <w:tab/>
      </w:r>
      <w:r w:rsidR="00154289">
        <w:rPr>
          <w:rFonts w:ascii="Times New Roman" w:hAnsi="Times New Roman" w:cs="Times New Roman"/>
          <w:sz w:val="24"/>
          <w:szCs w:val="24"/>
        </w:rPr>
        <w:tab/>
      </w:r>
      <w:r w:rsidR="00154289">
        <w:rPr>
          <w:rFonts w:ascii="Times New Roman" w:hAnsi="Times New Roman" w:cs="Times New Roman"/>
          <w:sz w:val="24"/>
          <w:szCs w:val="24"/>
        </w:rPr>
        <w:tab/>
      </w:r>
      <w:r w:rsidRPr="008B7475">
        <w:rPr>
          <w:rFonts w:ascii="Times New Roman" w:hAnsi="Times New Roman" w:cs="Times New Roman"/>
          <w:sz w:val="24"/>
          <w:szCs w:val="24"/>
        </w:rPr>
        <w:t>Ο</w:t>
      </w:r>
      <w:r>
        <w:rPr>
          <w:rFonts w:ascii="Times New Roman" w:hAnsi="Times New Roman" w:cs="Times New Roman"/>
          <w:sz w:val="24"/>
          <w:szCs w:val="24"/>
        </w:rPr>
        <w:t xml:space="preserve"> ελεήμων</w:t>
      </w:r>
      <w:r w:rsidRPr="008B7475">
        <w:rPr>
          <w:rFonts w:ascii="Times New Roman" w:hAnsi="Times New Roman" w:cs="Times New Roman"/>
          <w:sz w:val="24"/>
          <w:szCs w:val="24"/>
        </w:rPr>
        <w:t xml:space="preserve"> επιχειρηματίας</w:t>
      </w:r>
      <w:r>
        <w:rPr>
          <w:rFonts w:ascii="Times New Roman" w:hAnsi="Times New Roman" w:cs="Times New Roman"/>
          <w:sz w:val="24"/>
          <w:szCs w:val="24"/>
        </w:rPr>
        <w:t xml:space="preserve"> μπορεί</w:t>
      </w:r>
      <w:r w:rsidRPr="008B7475">
        <w:rPr>
          <w:rFonts w:ascii="Times New Roman" w:hAnsi="Times New Roman" w:cs="Times New Roman"/>
          <w:sz w:val="24"/>
          <w:szCs w:val="24"/>
        </w:rPr>
        <w:t xml:space="preserve"> στα μάτια του κόσμου</w:t>
      </w:r>
      <w:r>
        <w:rPr>
          <w:rFonts w:ascii="Times New Roman" w:hAnsi="Times New Roman" w:cs="Times New Roman"/>
          <w:sz w:val="24"/>
          <w:szCs w:val="24"/>
        </w:rPr>
        <w:t xml:space="preserve"> να </w:t>
      </w:r>
      <w:r w:rsidRPr="008B7475">
        <w:rPr>
          <w:rFonts w:ascii="Times New Roman" w:hAnsi="Times New Roman" w:cs="Times New Roman"/>
          <w:sz w:val="24"/>
          <w:szCs w:val="24"/>
        </w:rPr>
        <w:t xml:space="preserve"> φαίνεται παρά</w:t>
      </w:r>
      <w:r>
        <w:rPr>
          <w:rFonts w:ascii="Times New Roman" w:hAnsi="Times New Roman" w:cs="Times New Roman"/>
          <w:sz w:val="24"/>
          <w:szCs w:val="24"/>
        </w:rPr>
        <w:t xml:space="preserve">ξενος, </w:t>
      </w:r>
      <w:r w:rsidRPr="008B7475">
        <w:rPr>
          <w:rFonts w:ascii="Times New Roman" w:hAnsi="Times New Roman" w:cs="Times New Roman"/>
          <w:sz w:val="24"/>
          <w:szCs w:val="24"/>
        </w:rPr>
        <w:t>αγοράζει</w:t>
      </w:r>
      <w:r>
        <w:rPr>
          <w:rFonts w:ascii="Times New Roman" w:hAnsi="Times New Roman" w:cs="Times New Roman"/>
          <w:sz w:val="24"/>
          <w:szCs w:val="24"/>
        </w:rPr>
        <w:t xml:space="preserve"> όμως</w:t>
      </w:r>
      <w:r w:rsidRPr="008B7475">
        <w:rPr>
          <w:rFonts w:ascii="Times New Roman" w:hAnsi="Times New Roman" w:cs="Times New Roman"/>
          <w:sz w:val="24"/>
          <w:szCs w:val="24"/>
        </w:rPr>
        <w:t xml:space="preserve"> με τα</w:t>
      </w:r>
      <w:r>
        <w:rPr>
          <w:rFonts w:ascii="Times New Roman" w:hAnsi="Times New Roman" w:cs="Times New Roman"/>
          <w:sz w:val="24"/>
          <w:szCs w:val="24"/>
        </w:rPr>
        <w:t xml:space="preserve"> φτηνά υλικά αγαθά,  που προσφέρει, </w:t>
      </w:r>
      <w:r w:rsidRPr="008B7475">
        <w:rPr>
          <w:rFonts w:ascii="Times New Roman" w:hAnsi="Times New Roman" w:cs="Times New Roman"/>
          <w:sz w:val="24"/>
          <w:szCs w:val="24"/>
        </w:rPr>
        <w:t>τον ανεκτίμητο παράδεισο. Ο ηγέτης που αντί να θησαυρίζει οικονομεί τον συνάνθρωπό του θα ονομαστεί μακάριος στον παράδεισο.</w:t>
      </w:r>
      <w:r w:rsidRPr="008B7475">
        <w:rPr>
          <w:rStyle w:val="a5"/>
          <w:rFonts w:ascii="Times New Roman" w:hAnsi="Times New Roman" w:cs="Times New Roman"/>
          <w:sz w:val="24"/>
          <w:szCs w:val="24"/>
        </w:rPr>
        <w:footnoteReference w:id="199"/>
      </w:r>
      <w:r w:rsidRPr="008B7475">
        <w:rPr>
          <w:rFonts w:ascii="Times New Roman" w:hAnsi="Times New Roman" w:cs="Times New Roman"/>
          <w:sz w:val="24"/>
          <w:szCs w:val="24"/>
        </w:rPr>
        <w:t xml:space="preserve">  Η αισχροκέρδεια</w:t>
      </w:r>
      <w:r w:rsidR="008E3A9E">
        <w:rPr>
          <w:rFonts w:ascii="Times New Roman" w:hAnsi="Times New Roman" w:cs="Times New Roman"/>
          <w:sz w:val="24"/>
          <w:szCs w:val="24"/>
        </w:rPr>
        <w:t xml:space="preserve"> </w:t>
      </w:r>
      <w:r w:rsidRPr="008B7475">
        <w:rPr>
          <w:rFonts w:ascii="Times New Roman" w:hAnsi="Times New Roman" w:cs="Times New Roman"/>
          <w:sz w:val="24"/>
          <w:szCs w:val="24"/>
        </w:rPr>
        <w:t xml:space="preserve"> αποτελεί πληγή για την Εκκλησία</w:t>
      </w:r>
      <w:r>
        <w:rPr>
          <w:rFonts w:ascii="Times New Roman" w:hAnsi="Times New Roman" w:cs="Times New Roman"/>
          <w:sz w:val="24"/>
          <w:szCs w:val="24"/>
        </w:rPr>
        <w:t xml:space="preserve">, </w:t>
      </w:r>
      <w:r w:rsidRPr="008B7475">
        <w:rPr>
          <w:rFonts w:ascii="Times New Roman" w:hAnsi="Times New Roman" w:cs="Times New Roman"/>
          <w:sz w:val="24"/>
          <w:szCs w:val="24"/>
        </w:rPr>
        <w:t xml:space="preserve"> πληγή ήδη από την εποχή των Αποστόλων.</w:t>
      </w:r>
      <w:r w:rsidRPr="008B7475">
        <w:rPr>
          <w:rStyle w:val="a5"/>
          <w:rFonts w:ascii="Times New Roman" w:hAnsi="Times New Roman" w:cs="Times New Roman"/>
          <w:sz w:val="24"/>
          <w:szCs w:val="24"/>
        </w:rPr>
        <w:footnoteReference w:id="200"/>
      </w:r>
      <w:r w:rsidRPr="008B7475">
        <w:rPr>
          <w:rFonts w:ascii="Times New Roman" w:hAnsi="Times New Roman" w:cs="Times New Roman"/>
          <w:sz w:val="24"/>
          <w:szCs w:val="24"/>
        </w:rPr>
        <w:t xml:space="preserve">  Η προσπάθεια του μάγου Σίμωνα να αγοράσει τους καρπούς του Αγίου Πνεύματος από τον Πέτρο και τον </w:t>
      </w:r>
      <w:r w:rsidRPr="008B7475">
        <w:rPr>
          <w:rFonts w:ascii="Times New Roman" w:hAnsi="Times New Roman" w:cs="Times New Roman"/>
          <w:sz w:val="24"/>
          <w:szCs w:val="24"/>
        </w:rPr>
        <w:lastRenderedPageBreak/>
        <w:t>Ιωάννη στην Σαμάρεια δίνοντας χρήματα είναι το πιο χαρακτηριστικό παράδειγμα.</w:t>
      </w:r>
      <w:r w:rsidRPr="008B7475">
        <w:rPr>
          <w:rStyle w:val="a5"/>
          <w:rFonts w:ascii="Times New Roman" w:hAnsi="Times New Roman" w:cs="Times New Roman"/>
          <w:sz w:val="24"/>
          <w:szCs w:val="24"/>
        </w:rPr>
        <w:footnoteReference w:id="201"/>
      </w:r>
      <w:r w:rsidRPr="008B7475">
        <w:rPr>
          <w:rFonts w:ascii="Times New Roman" w:hAnsi="Times New Roman" w:cs="Times New Roman"/>
          <w:sz w:val="24"/>
          <w:szCs w:val="24"/>
        </w:rPr>
        <w:t xml:space="preserve"> Στην εποχή μας υπάρχουν </w:t>
      </w:r>
      <w:r>
        <w:rPr>
          <w:rFonts w:ascii="Times New Roman" w:hAnsi="Times New Roman" w:cs="Times New Roman"/>
          <w:sz w:val="24"/>
          <w:szCs w:val="24"/>
        </w:rPr>
        <w:t>δυστυχώς ιερείς,  που στην προσπάθειά τους να πλουτίσουν,</w:t>
      </w:r>
      <w:r w:rsidRPr="008B7475">
        <w:rPr>
          <w:rFonts w:ascii="Times New Roman" w:hAnsi="Times New Roman" w:cs="Times New Roman"/>
          <w:sz w:val="24"/>
          <w:szCs w:val="24"/>
        </w:rPr>
        <w:t xml:space="preserve"> εμπορεύονται την ιεροσύνη </w:t>
      </w:r>
      <w:r>
        <w:rPr>
          <w:rFonts w:ascii="Times New Roman" w:hAnsi="Times New Roman" w:cs="Times New Roman"/>
          <w:sz w:val="24"/>
          <w:szCs w:val="24"/>
        </w:rPr>
        <w:t xml:space="preserve">τους,  εκμεταλλευόμενοι </w:t>
      </w:r>
      <w:r w:rsidRPr="008B7475">
        <w:rPr>
          <w:rFonts w:ascii="Times New Roman" w:hAnsi="Times New Roman" w:cs="Times New Roman"/>
          <w:sz w:val="24"/>
          <w:szCs w:val="24"/>
        </w:rPr>
        <w:t xml:space="preserve"> τα  ιερά μυστήρια. Αυτό είναι κατακριτέο</w:t>
      </w:r>
      <w:r w:rsidR="008F1D9E">
        <w:rPr>
          <w:rFonts w:ascii="Times New Roman" w:hAnsi="Times New Roman" w:cs="Times New Roman"/>
          <w:sz w:val="24"/>
          <w:szCs w:val="24"/>
        </w:rPr>
        <w:t xml:space="preserve"> και αποτελεί σιμωνία,</w:t>
      </w:r>
      <w:r w:rsidR="008F1D9E">
        <w:rPr>
          <w:rStyle w:val="a5"/>
          <w:rFonts w:ascii="Times New Roman" w:hAnsi="Times New Roman" w:cs="Times New Roman"/>
          <w:sz w:val="24"/>
          <w:szCs w:val="24"/>
        </w:rPr>
        <w:footnoteReference w:id="202"/>
      </w:r>
      <w:r>
        <w:rPr>
          <w:rFonts w:ascii="Times New Roman" w:hAnsi="Times New Roman" w:cs="Times New Roman"/>
          <w:sz w:val="24"/>
          <w:szCs w:val="24"/>
        </w:rPr>
        <w:t xml:space="preserve"> καθώς δεν αποτελεί μόνο κολάσιμο αμάρτημα για τον ίδιο τον ιερέα, αλλά συνεπάγεται την αποστασιοποίηση των πιστών από τον χώρο της Εκκλησίας.</w:t>
      </w:r>
      <w:r w:rsidR="00154289">
        <w:rPr>
          <w:rFonts w:ascii="Times New Roman" w:hAnsi="Times New Roman" w:cs="Times New Roman"/>
          <w:sz w:val="24"/>
          <w:szCs w:val="24"/>
        </w:rPr>
        <w:tab/>
      </w:r>
      <w:r w:rsidR="00154289">
        <w:rPr>
          <w:rFonts w:ascii="Times New Roman" w:hAnsi="Times New Roman" w:cs="Times New Roman"/>
          <w:sz w:val="24"/>
          <w:szCs w:val="24"/>
        </w:rPr>
        <w:tab/>
      </w:r>
      <w:r w:rsidR="00154289">
        <w:rPr>
          <w:rFonts w:ascii="Times New Roman" w:hAnsi="Times New Roman" w:cs="Times New Roman"/>
          <w:sz w:val="24"/>
          <w:szCs w:val="24"/>
        </w:rPr>
        <w:tab/>
      </w:r>
      <w:r w:rsidR="00154289">
        <w:rPr>
          <w:rFonts w:ascii="Times New Roman" w:hAnsi="Times New Roman" w:cs="Times New Roman"/>
          <w:sz w:val="24"/>
          <w:szCs w:val="24"/>
        </w:rPr>
        <w:tab/>
      </w:r>
      <w:r w:rsidR="00154289">
        <w:rPr>
          <w:rFonts w:ascii="Times New Roman" w:hAnsi="Times New Roman" w:cs="Times New Roman"/>
          <w:sz w:val="24"/>
          <w:szCs w:val="24"/>
        </w:rPr>
        <w:tab/>
      </w:r>
      <w:r w:rsidR="00154289">
        <w:rPr>
          <w:rFonts w:ascii="Times New Roman" w:hAnsi="Times New Roman" w:cs="Times New Roman"/>
          <w:sz w:val="24"/>
          <w:szCs w:val="24"/>
        </w:rPr>
        <w:tab/>
      </w:r>
      <w:r w:rsidR="00154289">
        <w:rPr>
          <w:rFonts w:ascii="Times New Roman" w:hAnsi="Times New Roman" w:cs="Times New Roman"/>
          <w:sz w:val="24"/>
          <w:szCs w:val="24"/>
        </w:rPr>
        <w:tab/>
      </w:r>
      <w:r w:rsidR="00154289">
        <w:rPr>
          <w:rFonts w:ascii="Times New Roman" w:hAnsi="Times New Roman" w:cs="Times New Roman"/>
          <w:sz w:val="24"/>
          <w:szCs w:val="24"/>
        </w:rPr>
        <w:tab/>
      </w:r>
      <w:r w:rsidR="00154289">
        <w:rPr>
          <w:rFonts w:ascii="Times New Roman" w:hAnsi="Times New Roman" w:cs="Times New Roman"/>
          <w:sz w:val="24"/>
          <w:szCs w:val="24"/>
        </w:rPr>
        <w:tab/>
      </w:r>
      <w:r>
        <w:rPr>
          <w:rFonts w:ascii="Times New Roman" w:hAnsi="Times New Roman" w:cs="Times New Roman"/>
          <w:sz w:val="24"/>
          <w:szCs w:val="24"/>
        </w:rPr>
        <w:t xml:space="preserve">Ο ηγέτης επίσης,  ως πρότυπο ηθικής, δεν πρέπει να είναι αισχροκερδής. Η αισχροκέρδεια, που σχετίζεται με τη </w:t>
      </w:r>
      <w:r w:rsidRPr="008B7475">
        <w:rPr>
          <w:rFonts w:ascii="Times New Roman" w:hAnsi="Times New Roman" w:cs="Times New Roman"/>
          <w:sz w:val="24"/>
          <w:szCs w:val="24"/>
        </w:rPr>
        <w:t xml:space="preserve"> φιλαργυρία</w:t>
      </w:r>
      <w:r>
        <w:rPr>
          <w:rFonts w:ascii="Times New Roman" w:hAnsi="Times New Roman" w:cs="Times New Roman"/>
          <w:sz w:val="24"/>
          <w:szCs w:val="24"/>
        </w:rPr>
        <w:t xml:space="preserve">, </w:t>
      </w:r>
      <w:r w:rsidRPr="008B7475">
        <w:rPr>
          <w:rFonts w:ascii="Times New Roman" w:hAnsi="Times New Roman" w:cs="Times New Roman"/>
          <w:sz w:val="24"/>
          <w:szCs w:val="24"/>
        </w:rPr>
        <w:t>απομ</w:t>
      </w:r>
      <w:r w:rsidR="00566A2E">
        <w:rPr>
          <w:rFonts w:ascii="Times New Roman" w:hAnsi="Times New Roman" w:cs="Times New Roman"/>
          <w:sz w:val="24"/>
          <w:szCs w:val="24"/>
        </w:rPr>
        <w:t>ακρύνει τον άνθρωπο από τον Θεό</w:t>
      </w:r>
      <w:r>
        <w:rPr>
          <w:rFonts w:ascii="Times New Roman" w:hAnsi="Times New Roman" w:cs="Times New Roman"/>
          <w:sz w:val="24"/>
          <w:szCs w:val="24"/>
        </w:rPr>
        <w:t xml:space="preserve">. </w:t>
      </w:r>
      <w:r w:rsidRPr="008B7475">
        <w:rPr>
          <w:rFonts w:ascii="Times New Roman" w:hAnsi="Times New Roman" w:cs="Times New Roman"/>
          <w:sz w:val="24"/>
          <w:szCs w:val="24"/>
        </w:rPr>
        <w:t>Χαρακτηριστικό παράδειγμα του Ιούδα του μαθητή του Χριστού που κρατούσε το κοινό ταμείο των μαθητών. Το πάθος του τον οδηγεί στο σκοτείνιασμα του μυαλού του και προδίδει τον Κύριο του για τριάντα αργύρια. Θεό είχε το</w:t>
      </w:r>
      <w:r>
        <w:rPr>
          <w:rFonts w:ascii="Times New Roman" w:hAnsi="Times New Roman" w:cs="Times New Roman"/>
          <w:sz w:val="24"/>
          <w:szCs w:val="24"/>
        </w:rPr>
        <w:t xml:space="preserve"> χρήμα και όχι τον αληθινό Θεό. Επειδή,  λοιπόν,  η  καρδιά του ανθρώπου ελκύεται από  αυτό που θεωρεί θησαυρό</w:t>
      </w:r>
      <w:r w:rsidRPr="008B7475">
        <w:rPr>
          <w:rStyle w:val="a5"/>
          <w:rFonts w:ascii="Times New Roman" w:hAnsi="Times New Roman" w:cs="Times New Roman"/>
          <w:sz w:val="24"/>
          <w:szCs w:val="24"/>
        </w:rPr>
        <w:footnoteReference w:id="203"/>
      </w:r>
      <w:r>
        <w:rPr>
          <w:rFonts w:ascii="Times New Roman" w:hAnsi="Times New Roman" w:cs="Times New Roman"/>
          <w:sz w:val="24"/>
          <w:szCs w:val="24"/>
        </w:rPr>
        <w:t xml:space="preserve">, καλό και ωφέλιμο είναι κάθε ηγέτης να έχει στραμμένες τις δυνάμεις της καρδιάς και της ψυχής του, όχι στον πλούτο και το προσωπικό συμφέρον,  αλλά στην αλληλεγγύη και το συλλογικό όφελος. </w:t>
      </w:r>
      <w:r w:rsidR="00754444">
        <w:rPr>
          <w:rFonts w:ascii="Times New Roman" w:hAnsi="Times New Roman" w:cs="Times New Roman"/>
          <w:sz w:val="24"/>
          <w:szCs w:val="24"/>
        </w:rPr>
        <w:tab/>
      </w:r>
      <w:r w:rsidR="00754444">
        <w:rPr>
          <w:rFonts w:ascii="Times New Roman" w:hAnsi="Times New Roman" w:cs="Times New Roman"/>
          <w:sz w:val="24"/>
          <w:szCs w:val="24"/>
        </w:rPr>
        <w:tab/>
      </w:r>
      <w:r w:rsidR="00754444">
        <w:rPr>
          <w:rFonts w:ascii="Times New Roman" w:hAnsi="Times New Roman" w:cs="Times New Roman"/>
          <w:sz w:val="24"/>
          <w:szCs w:val="24"/>
        </w:rPr>
        <w:tab/>
      </w:r>
      <w:r w:rsidR="00754444">
        <w:rPr>
          <w:rFonts w:ascii="Times New Roman" w:hAnsi="Times New Roman" w:cs="Times New Roman"/>
          <w:sz w:val="24"/>
          <w:szCs w:val="24"/>
        </w:rPr>
        <w:tab/>
      </w:r>
      <w:r w:rsidR="00FE42AC" w:rsidRPr="00754444">
        <w:rPr>
          <w:rFonts w:ascii="Times New Roman" w:hAnsi="Times New Roman" w:cs="Times New Roman"/>
          <w:sz w:val="24"/>
          <w:szCs w:val="24"/>
        </w:rPr>
        <w:t>Η ελεημοσύνη είναι ιερό καθήκον , αρκεί να γίνεται με χαρά και αληθινή αγάπη ώστε να ελπίζει ο άνθρωπος που ελεεί στην απόλαυση της αιωνίας χαράς.</w:t>
      </w:r>
      <w:r w:rsidR="00FE42AC" w:rsidRPr="00754444">
        <w:rPr>
          <w:rStyle w:val="a5"/>
          <w:rFonts w:ascii="Times New Roman" w:hAnsi="Times New Roman" w:cs="Times New Roman"/>
          <w:sz w:val="24"/>
          <w:szCs w:val="24"/>
        </w:rPr>
        <w:footnoteReference w:id="204"/>
      </w:r>
      <w:r>
        <w:rPr>
          <w:rFonts w:ascii="Times New Roman" w:hAnsi="Times New Roman" w:cs="Times New Roman"/>
          <w:sz w:val="24"/>
          <w:szCs w:val="24"/>
        </w:rPr>
        <w:t xml:space="preserve">Ο σύγχρονος άνθρωπος,  που αποσκοπεί στην αύξηση του πλούτου του, ακόμη κι  αν κάνει κάποιες ελεημοσύνες  </w:t>
      </w:r>
      <w:r w:rsidR="00EE717D">
        <w:rPr>
          <w:rFonts w:ascii="Times New Roman" w:hAnsi="Times New Roman" w:cs="Times New Roman"/>
          <w:sz w:val="24"/>
          <w:szCs w:val="24"/>
        </w:rPr>
        <w:t>προκειμένου να μην επιβαρυνθεί φορολογικά</w:t>
      </w:r>
      <w:r>
        <w:rPr>
          <w:rFonts w:ascii="Times New Roman" w:hAnsi="Times New Roman" w:cs="Times New Roman"/>
          <w:sz w:val="24"/>
          <w:szCs w:val="24"/>
        </w:rPr>
        <w:t>, δεν εξιλεώνεται, καθώς κινείται από ιδιοτέλεια</w:t>
      </w:r>
      <w:r w:rsidRPr="008B7475">
        <w:rPr>
          <w:rFonts w:ascii="Times New Roman" w:hAnsi="Times New Roman" w:cs="Times New Roman"/>
          <w:sz w:val="24"/>
          <w:szCs w:val="24"/>
        </w:rPr>
        <w:t>.</w:t>
      </w:r>
      <w:r>
        <w:rPr>
          <w:rFonts w:ascii="Times New Roman" w:hAnsi="Times New Roman" w:cs="Times New Roman"/>
          <w:sz w:val="24"/>
          <w:szCs w:val="24"/>
        </w:rPr>
        <w:t xml:space="preserve"> Επιπρόσθετα,  ο</w:t>
      </w:r>
      <w:r w:rsidRPr="008B7475">
        <w:rPr>
          <w:rFonts w:ascii="Times New Roman" w:hAnsi="Times New Roman" w:cs="Times New Roman"/>
          <w:sz w:val="24"/>
          <w:szCs w:val="24"/>
        </w:rPr>
        <w:t xml:space="preserve">ι περιουσίες που δημιουργούνται με αδικίες και κλοπές δεν ευλογούνται </w:t>
      </w:r>
      <w:r>
        <w:rPr>
          <w:rFonts w:ascii="Times New Roman" w:hAnsi="Times New Roman" w:cs="Times New Roman"/>
          <w:sz w:val="24"/>
          <w:szCs w:val="24"/>
        </w:rPr>
        <w:t xml:space="preserve">από τον Θεό. Τα χρήματα, </w:t>
      </w:r>
      <w:r w:rsidRPr="008B7475">
        <w:rPr>
          <w:rFonts w:ascii="Times New Roman" w:hAnsi="Times New Roman" w:cs="Times New Roman"/>
          <w:sz w:val="24"/>
          <w:szCs w:val="24"/>
        </w:rPr>
        <w:t>τα υλικά αγαθά</w:t>
      </w:r>
      <w:r>
        <w:rPr>
          <w:rFonts w:ascii="Times New Roman" w:hAnsi="Times New Roman" w:cs="Times New Roman"/>
          <w:sz w:val="24"/>
          <w:szCs w:val="24"/>
        </w:rPr>
        <w:t xml:space="preserve"> και ολόκληρη η κτίση, </w:t>
      </w:r>
      <w:r w:rsidRPr="008B7475">
        <w:rPr>
          <w:rFonts w:ascii="Times New Roman" w:hAnsi="Times New Roman" w:cs="Times New Roman"/>
          <w:sz w:val="24"/>
          <w:szCs w:val="24"/>
        </w:rPr>
        <w:t xml:space="preserve"> στην πραγματικότητα</w:t>
      </w:r>
      <w:r>
        <w:rPr>
          <w:rFonts w:ascii="Times New Roman" w:hAnsi="Times New Roman" w:cs="Times New Roman"/>
          <w:sz w:val="24"/>
          <w:szCs w:val="24"/>
        </w:rPr>
        <w:t xml:space="preserve"> δεν ανήκουν</w:t>
      </w:r>
      <w:r w:rsidRPr="008B7475">
        <w:rPr>
          <w:rFonts w:ascii="Times New Roman" w:hAnsi="Times New Roman" w:cs="Times New Roman"/>
          <w:sz w:val="24"/>
          <w:szCs w:val="24"/>
        </w:rPr>
        <w:t xml:space="preserve"> στον άνθρω</w:t>
      </w:r>
      <w:r>
        <w:rPr>
          <w:rFonts w:ascii="Times New Roman" w:hAnsi="Times New Roman" w:cs="Times New Roman"/>
          <w:sz w:val="24"/>
          <w:szCs w:val="24"/>
        </w:rPr>
        <w:t>πο, αλλά</w:t>
      </w:r>
      <w:r w:rsidRPr="008B7475">
        <w:rPr>
          <w:rFonts w:ascii="Times New Roman" w:hAnsi="Times New Roman" w:cs="Times New Roman"/>
          <w:sz w:val="24"/>
          <w:szCs w:val="24"/>
        </w:rPr>
        <w:t xml:space="preserve"> στον Τριαδικό Θεό</w:t>
      </w:r>
      <w:r>
        <w:rPr>
          <w:rFonts w:ascii="Times New Roman" w:hAnsi="Times New Roman" w:cs="Times New Roman"/>
          <w:sz w:val="24"/>
          <w:szCs w:val="24"/>
        </w:rPr>
        <w:t xml:space="preserve">. Ο άνθρωπος καλείται να τα διαχειριστεί και να τα σεβαστεί, αφού εν ευθέτω χρόνω θα δώσει λόγο γι αυτά. </w:t>
      </w:r>
      <w:r w:rsidR="00FD379F" w:rsidRPr="00754444">
        <w:rPr>
          <w:rFonts w:ascii="Times New Roman" w:hAnsi="Times New Roman" w:cs="Times New Roman"/>
          <w:sz w:val="24"/>
          <w:szCs w:val="24"/>
        </w:rPr>
        <w:t xml:space="preserve">Το έλεος  στην πρώτη προς Τιμόθεον επιστολή μνημονεύεται  για τους πλούσιους παραλήπτες που πρέπει να </w:t>
      </w:r>
      <w:r w:rsidR="00FD379F" w:rsidRPr="00754444">
        <w:rPr>
          <w:rFonts w:ascii="Times New Roman" w:hAnsi="Times New Roman" w:cs="Times New Roman"/>
          <w:sz w:val="24"/>
          <w:szCs w:val="24"/>
        </w:rPr>
        <w:lastRenderedPageBreak/>
        <w:t>επιδείξουν προς τους φτωχούς, αντίστοιχο με το έλεος του Θεού όπως φαίνεται και στον</w:t>
      </w:r>
      <w:r w:rsidR="00754444">
        <w:rPr>
          <w:rFonts w:ascii="Times New Roman" w:hAnsi="Times New Roman" w:cs="Times New Roman"/>
          <w:sz w:val="24"/>
          <w:szCs w:val="24"/>
        </w:rPr>
        <w:t xml:space="preserve"> επίλογο</w:t>
      </w:r>
      <w:r w:rsidR="00FD379F" w:rsidRPr="00754444">
        <w:rPr>
          <w:rStyle w:val="a5"/>
          <w:rFonts w:ascii="Times New Roman" w:hAnsi="Times New Roman" w:cs="Times New Roman"/>
          <w:sz w:val="24"/>
          <w:szCs w:val="24"/>
        </w:rPr>
        <w:footnoteReference w:id="205"/>
      </w:r>
      <w:r w:rsidR="00FD379F" w:rsidRPr="00754444">
        <w:rPr>
          <w:rFonts w:ascii="Times New Roman" w:hAnsi="Times New Roman" w:cs="Times New Roman"/>
          <w:sz w:val="24"/>
          <w:szCs w:val="24"/>
        </w:rPr>
        <w:t xml:space="preserve"> </w:t>
      </w:r>
      <w:r w:rsidR="00FD379F" w:rsidRPr="00087348">
        <w:rPr>
          <w:rFonts w:ascii="Times New Roman" w:hAnsi="Times New Roman" w:cs="Times New Roman"/>
          <w:color w:val="365F91" w:themeColor="accent1" w:themeShade="BF"/>
          <w:sz w:val="24"/>
          <w:szCs w:val="24"/>
        </w:rPr>
        <w:t xml:space="preserve"> </w:t>
      </w:r>
      <w:r w:rsidR="00754444">
        <w:rPr>
          <w:rFonts w:ascii="Times New Roman" w:hAnsi="Times New Roman" w:cs="Times New Roman"/>
          <w:sz w:val="24"/>
          <w:szCs w:val="24"/>
        </w:rPr>
        <w:tab/>
      </w:r>
      <w:r w:rsidR="00754444">
        <w:rPr>
          <w:rFonts w:ascii="Times New Roman" w:hAnsi="Times New Roman" w:cs="Times New Roman"/>
          <w:sz w:val="24"/>
          <w:szCs w:val="24"/>
        </w:rPr>
        <w:tab/>
      </w:r>
      <w:r w:rsidR="00754444">
        <w:rPr>
          <w:rFonts w:ascii="Times New Roman" w:hAnsi="Times New Roman" w:cs="Times New Roman"/>
          <w:sz w:val="24"/>
          <w:szCs w:val="24"/>
        </w:rPr>
        <w:tab/>
      </w:r>
      <w:r w:rsidR="00754444">
        <w:rPr>
          <w:rFonts w:ascii="Times New Roman" w:hAnsi="Times New Roman" w:cs="Times New Roman"/>
          <w:sz w:val="24"/>
          <w:szCs w:val="24"/>
        </w:rPr>
        <w:tab/>
      </w:r>
      <w:r w:rsidR="00754444">
        <w:rPr>
          <w:rFonts w:ascii="Times New Roman" w:hAnsi="Times New Roman" w:cs="Times New Roman"/>
          <w:sz w:val="24"/>
          <w:szCs w:val="24"/>
        </w:rPr>
        <w:tab/>
      </w:r>
      <w:r w:rsidR="00754444">
        <w:rPr>
          <w:rFonts w:ascii="Times New Roman" w:hAnsi="Times New Roman" w:cs="Times New Roman"/>
          <w:sz w:val="24"/>
          <w:szCs w:val="24"/>
        </w:rPr>
        <w:tab/>
      </w:r>
      <w:r w:rsidR="00754444">
        <w:rPr>
          <w:rFonts w:ascii="Times New Roman" w:hAnsi="Times New Roman" w:cs="Times New Roman"/>
          <w:sz w:val="24"/>
          <w:szCs w:val="24"/>
        </w:rPr>
        <w:tab/>
      </w:r>
      <w:r w:rsidR="00754444">
        <w:rPr>
          <w:rFonts w:ascii="Times New Roman" w:hAnsi="Times New Roman" w:cs="Times New Roman"/>
          <w:sz w:val="24"/>
          <w:szCs w:val="24"/>
        </w:rPr>
        <w:tab/>
      </w:r>
      <w:r w:rsidR="00754444">
        <w:rPr>
          <w:rFonts w:ascii="Times New Roman" w:hAnsi="Times New Roman" w:cs="Times New Roman"/>
          <w:sz w:val="24"/>
          <w:szCs w:val="24"/>
        </w:rPr>
        <w:tab/>
      </w:r>
      <w:r>
        <w:rPr>
          <w:rFonts w:ascii="Times New Roman" w:hAnsi="Times New Roman" w:cs="Times New Roman"/>
          <w:sz w:val="24"/>
          <w:szCs w:val="24"/>
        </w:rPr>
        <w:t>Κριτήριο για να εισέλθει ο άνθρωπος στη Βασιλεία των Ουρανών θα είναι  η αγάπη για τον συνάνθρωπο να  είναι μεγαλύτερη από την αγάπη και την προσκόλληση στα υλικά αγαθά.</w:t>
      </w:r>
      <w:r w:rsidRPr="008B7475">
        <w:rPr>
          <w:rFonts w:ascii="Times New Roman" w:hAnsi="Times New Roman" w:cs="Times New Roman"/>
          <w:sz w:val="24"/>
          <w:szCs w:val="24"/>
        </w:rPr>
        <w:t>. Μακάρι να έχουν χρησιμοποιηθεί σωστά διότι ο κατεξοχήν υπερασπιστής των φτωχών ήταν ο Ιησούς Χριστός και γι’αυτό τον λόγο όλοι οι Χριστιανοί και ιδιαίτερα οι ηγέτες θα τονίσουμε εμείς, οφείλουν να βοηθήσουν διότι αποτελεί χρέος δικαιοσύνης και αλληλεγγύης για την υπέρβαση της φτώχειας.</w:t>
      </w:r>
      <w:r w:rsidRPr="008B7475">
        <w:rPr>
          <w:rStyle w:val="a5"/>
          <w:rFonts w:ascii="Times New Roman" w:hAnsi="Times New Roman" w:cs="Times New Roman"/>
          <w:sz w:val="24"/>
          <w:szCs w:val="24"/>
        </w:rPr>
        <w:footnoteReference w:id="206"/>
      </w:r>
      <w:r w:rsidRPr="008B7475">
        <w:rPr>
          <w:rFonts w:ascii="Times New Roman" w:hAnsi="Times New Roman" w:cs="Times New Roman"/>
          <w:sz w:val="24"/>
          <w:szCs w:val="24"/>
        </w:rPr>
        <w:t xml:space="preserve"> </w:t>
      </w:r>
    </w:p>
    <w:p w:rsidR="00065F82" w:rsidRDefault="00065F82" w:rsidP="00127D7B">
      <w:pPr>
        <w:spacing w:line="360" w:lineRule="auto"/>
        <w:jc w:val="both"/>
        <w:rPr>
          <w:rFonts w:ascii="Times New Roman" w:hAnsi="Times New Roman" w:cs="Times New Roman"/>
          <w:sz w:val="24"/>
          <w:szCs w:val="24"/>
        </w:rPr>
      </w:pPr>
    </w:p>
    <w:p w:rsidR="00754444" w:rsidRPr="008B7475" w:rsidRDefault="00754444" w:rsidP="00127D7B">
      <w:pPr>
        <w:spacing w:line="360" w:lineRule="auto"/>
        <w:jc w:val="both"/>
        <w:rPr>
          <w:rFonts w:ascii="Times New Roman" w:hAnsi="Times New Roman" w:cs="Times New Roman"/>
          <w:sz w:val="24"/>
          <w:szCs w:val="24"/>
        </w:rPr>
      </w:pPr>
    </w:p>
    <w:p w:rsidR="00754444" w:rsidRDefault="00754444" w:rsidP="00127D7B">
      <w:pPr>
        <w:spacing w:line="360" w:lineRule="auto"/>
        <w:jc w:val="both"/>
        <w:rPr>
          <w:rFonts w:ascii="Times New Roman" w:hAnsi="Times New Roman" w:cs="Times New Roman"/>
          <w:b/>
          <w:sz w:val="28"/>
          <w:szCs w:val="28"/>
        </w:rPr>
      </w:pPr>
    </w:p>
    <w:p w:rsidR="001611E0" w:rsidRPr="006E0ACA" w:rsidRDefault="001A0B4B" w:rsidP="00127D7B">
      <w:pPr>
        <w:spacing w:line="360" w:lineRule="auto"/>
        <w:jc w:val="both"/>
        <w:rPr>
          <w:rFonts w:ascii="Times New Roman" w:hAnsi="Times New Roman" w:cs="Times New Roman"/>
          <w:b/>
          <w:sz w:val="28"/>
          <w:szCs w:val="28"/>
        </w:rPr>
      </w:pPr>
      <w:r>
        <w:rPr>
          <w:rFonts w:ascii="Times New Roman" w:hAnsi="Times New Roman" w:cs="Times New Roman"/>
          <w:b/>
          <w:sz w:val="28"/>
          <w:szCs w:val="28"/>
        </w:rPr>
        <w:t>3.</w:t>
      </w:r>
      <w:r w:rsidR="00146D53">
        <w:rPr>
          <w:rFonts w:ascii="Times New Roman" w:hAnsi="Times New Roman" w:cs="Times New Roman"/>
          <w:b/>
          <w:sz w:val="28"/>
          <w:szCs w:val="28"/>
        </w:rPr>
        <w:t xml:space="preserve">19 </w:t>
      </w:r>
      <w:r>
        <w:rPr>
          <w:rFonts w:ascii="Times New Roman" w:hAnsi="Times New Roman" w:cs="Times New Roman"/>
          <w:b/>
          <w:sz w:val="28"/>
          <w:szCs w:val="28"/>
        </w:rPr>
        <w:t xml:space="preserve"> </w:t>
      </w:r>
      <w:r w:rsidR="001611E0">
        <w:rPr>
          <w:rFonts w:ascii="Times New Roman" w:hAnsi="Times New Roman" w:cs="Times New Roman"/>
          <w:b/>
          <w:sz w:val="28"/>
          <w:szCs w:val="28"/>
        </w:rPr>
        <w:t>Η ταπείνωση  λύση ενάντια στην βία</w:t>
      </w:r>
    </w:p>
    <w:p w:rsidR="002A56AB" w:rsidRPr="007D3F9B" w:rsidRDefault="002A56AB" w:rsidP="00127D7B">
      <w:pPr>
        <w:spacing w:line="360" w:lineRule="auto"/>
        <w:ind w:firstLine="720"/>
        <w:jc w:val="both"/>
        <w:rPr>
          <w:rFonts w:ascii="Times New Roman" w:hAnsi="Times New Roman" w:cs="Times New Roman"/>
          <w:sz w:val="24"/>
          <w:szCs w:val="24"/>
        </w:rPr>
      </w:pPr>
    </w:p>
    <w:p w:rsidR="001611E0" w:rsidRPr="008B7475" w:rsidRDefault="001611E0" w:rsidP="00127D7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Η βιαιοπραγία και η άσκηση κάθε μορφής βίας, είτε είναι σωματική, λεκτική ή ψυχολογική θεωρείται πράξη ανίερη και έχει καταστροφικά αποτελέσματα. Σε πολλές των περιπτώσεων πολλοί χρησιμοποιούν τη βία ως μέσο ελέγχου, επιβολής, πειθαρχίας ή σωφρονισμού. Η βία είναι πράξη επαίσχυντη που καταπατά τα ανθρώπινα δικαιώματα και γι αυτό ο θύτης πρέπει να διώκεται ποινικά. Η βία γεννά βία και διαταράσσει τις διαπροσωπικές σχέσεις των ανθρώπων</w:t>
      </w:r>
      <w:r w:rsidRPr="008B7475">
        <w:rPr>
          <w:rFonts w:ascii="Times New Roman" w:hAnsi="Times New Roman" w:cs="Times New Roman"/>
          <w:sz w:val="24"/>
          <w:szCs w:val="24"/>
        </w:rPr>
        <w:t>. Ο ηγέ</w:t>
      </w:r>
      <w:r>
        <w:rPr>
          <w:rFonts w:ascii="Times New Roman" w:hAnsi="Times New Roman" w:cs="Times New Roman"/>
          <w:sz w:val="24"/>
          <w:szCs w:val="24"/>
        </w:rPr>
        <w:t>της σε καμία περίπτωση δεν πρέπει</w:t>
      </w:r>
      <w:r w:rsidRPr="008B7475">
        <w:rPr>
          <w:rFonts w:ascii="Times New Roman" w:hAnsi="Times New Roman" w:cs="Times New Roman"/>
          <w:sz w:val="24"/>
          <w:szCs w:val="24"/>
        </w:rPr>
        <w:t xml:space="preserve"> να είναι πλήκτης.</w:t>
      </w:r>
      <w:r w:rsidRPr="008B7475">
        <w:rPr>
          <w:rStyle w:val="a5"/>
          <w:rFonts w:ascii="Times New Roman" w:hAnsi="Times New Roman" w:cs="Times New Roman"/>
          <w:sz w:val="24"/>
          <w:szCs w:val="24"/>
        </w:rPr>
        <w:footnoteReference w:id="207"/>
      </w:r>
      <w:r>
        <w:rPr>
          <w:rFonts w:ascii="Times New Roman" w:hAnsi="Times New Roman" w:cs="Times New Roman"/>
          <w:sz w:val="24"/>
          <w:szCs w:val="24"/>
        </w:rPr>
        <w:t xml:space="preserve"> </w:t>
      </w:r>
      <w:r w:rsidR="005B66A6" w:rsidRPr="00B91688">
        <w:rPr>
          <w:rFonts w:ascii="Times New Roman" w:hAnsi="Times New Roman" w:cs="Times New Roman"/>
          <w:sz w:val="24"/>
          <w:szCs w:val="24"/>
        </w:rPr>
        <w:t>Σύμφωνα με τον Σωτηρόπουλο το πλήκτης συνδέεται με τα επόμενα και αντιτίθεται προς το άμαχος και το αισχροκερδής.</w:t>
      </w:r>
      <w:r w:rsidR="005B66A6" w:rsidRPr="00B91688">
        <w:rPr>
          <w:rStyle w:val="a5"/>
          <w:rFonts w:ascii="Times New Roman" w:hAnsi="Times New Roman" w:cs="Times New Roman"/>
          <w:sz w:val="24"/>
          <w:szCs w:val="24"/>
        </w:rPr>
        <w:footnoteReference w:id="208"/>
      </w:r>
      <w:r>
        <w:rPr>
          <w:rFonts w:ascii="Times New Roman" w:hAnsi="Times New Roman" w:cs="Times New Roman"/>
          <w:sz w:val="24"/>
          <w:szCs w:val="24"/>
        </w:rPr>
        <w:t xml:space="preserve">Η </w:t>
      </w:r>
      <w:r>
        <w:rPr>
          <w:rFonts w:ascii="Times New Roman" w:hAnsi="Times New Roman" w:cs="Times New Roman"/>
          <w:sz w:val="24"/>
          <w:szCs w:val="24"/>
        </w:rPr>
        <w:lastRenderedPageBreak/>
        <w:t xml:space="preserve">βάναυση, σκληρή και άγρια συμπεριφορά δεν ταιριάζει στο προφίλ ενός καταξιωμένου και καλοσυνάτου ηγέτη, που στόχος του δεν είναι να επιβληθεί, αλλά να κερδίσει τη συμπάθεια, τον θαυμαστό και την εμπιστοσύνη των άλλων. </w:t>
      </w:r>
      <w:r w:rsidR="00B91688">
        <w:rPr>
          <w:rFonts w:ascii="Times New Roman" w:hAnsi="Times New Roman" w:cs="Times New Roman"/>
          <w:sz w:val="24"/>
          <w:szCs w:val="24"/>
        </w:rPr>
        <w:tab/>
      </w:r>
      <w:r w:rsidR="00B91688">
        <w:rPr>
          <w:rFonts w:ascii="Times New Roman" w:hAnsi="Times New Roman" w:cs="Times New Roman"/>
          <w:sz w:val="24"/>
          <w:szCs w:val="24"/>
        </w:rPr>
        <w:tab/>
      </w:r>
      <w:r>
        <w:rPr>
          <w:rFonts w:ascii="Times New Roman" w:hAnsi="Times New Roman" w:cs="Times New Roman"/>
          <w:sz w:val="24"/>
          <w:szCs w:val="24"/>
        </w:rPr>
        <w:t xml:space="preserve">Ο επιτυχημένος ηγέτης χρησιμοποιεί με τέτοιο τρόπο τη δύναμη του, που κατορθώνει να επιβληθεί, χωρίς όμως να κάνει χρήση εξαναγκαστικών μέσων. Αντιμετωπίζει τις αντιξοότητες με πραότητα, ψυχική ηρεμία και αοργησία. Το πιο δυνατό όπλο του είναι ότι καταφέρνει να κατευνάζει τυχόν εντάσεις, διατηρώντας την ψυχραιμία του. Επομένως το κλειδί της επιτυχίας για κάθε  ηγέτη είναι η ταπείνωση. Μέσω της ταπείνωσης κατορθώνει να ηγηθεί αποτελεσματικά, χωρίς να χρειαστεί να γίνει βίαιος και επιθετικός. </w:t>
      </w:r>
      <w:r w:rsidRPr="008B7475">
        <w:rPr>
          <w:rFonts w:ascii="Times New Roman" w:hAnsi="Times New Roman" w:cs="Times New Roman"/>
          <w:sz w:val="24"/>
          <w:szCs w:val="24"/>
        </w:rPr>
        <w:t xml:space="preserve">Ο </w:t>
      </w:r>
      <w:r>
        <w:rPr>
          <w:rFonts w:ascii="Times New Roman" w:hAnsi="Times New Roman" w:cs="Times New Roman"/>
          <w:sz w:val="24"/>
          <w:szCs w:val="24"/>
        </w:rPr>
        <w:t>κατεξοχήν ταπεινός άνθρωπος ήταν ο Απόστολος Παύλος, που είχε ως πρότυπο τον θεάνθρωπο Ιησού Χριστό.</w:t>
      </w:r>
      <w:r w:rsidR="00B91688">
        <w:rPr>
          <w:rFonts w:ascii="Times New Roman" w:hAnsi="Times New Roman" w:cs="Times New Roman"/>
          <w:sz w:val="24"/>
          <w:szCs w:val="24"/>
        </w:rPr>
        <w:tab/>
      </w:r>
      <w:r w:rsidR="00B91688">
        <w:rPr>
          <w:rFonts w:ascii="Times New Roman" w:hAnsi="Times New Roman" w:cs="Times New Roman"/>
          <w:sz w:val="24"/>
          <w:szCs w:val="24"/>
        </w:rPr>
        <w:tab/>
      </w:r>
      <w:r w:rsidR="00B91688">
        <w:rPr>
          <w:rFonts w:ascii="Times New Roman" w:hAnsi="Times New Roman" w:cs="Times New Roman"/>
          <w:sz w:val="24"/>
          <w:szCs w:val="24"/>
        </w:rPr>
        <w:tab/>
      </w:r>
      <w:r w:rsidR="00B91688">
        <w:rPr>
          <w:rFonts w:ascii="Times New Roman" w:hAnsi="Times New Roman" w:cs="Times New Roman"/>
          <w:sz w:val="24"/>
          <w:szCs w:val="24"/>
        </w:rPr>
        <w:tab/>
      </w:r>
      <w:r w:rsidRPr="008B7475">
        <w:rPr>
          <w:rFonts w:ascii="Times New Roman" w:hAnsi="Times New Roman" w:cs="Times New Roman"/>
          <w:sz w:val="24"/>
          <w:szCs w:val="24"/>
        </w:rPr>
        <w:t xml:space="preserve"> </w:t>
      </w:r>
      <w:r>
        <w:rPr>
          <w:rFonts w:ascii="Times New Roman" w:hAnsi="Times New Roman" w:cs="Times New Roman"/>
          <w:sz w:val="24"/>
          <w:szCs w:val="24"/>
        </w:rPr>
        <w:t xml:space="preserve">Η ταπείνωση, παρ όλο που θα μπορούσε να θεωρηθεί από πολλούς ως  στάση υποχωρητική και παθητική, κρύβει μεγάλη δύναμη και ομορφιά </w:t>
      </w:r>
      <w:r w:rsidRPr="008B7475">
        <w:rPr>
          <w:rFonts w:ascii="Times New Roman" w:hAnsi="Times New Roman" w:cs="Times New Roman"/>
          <w:sz w:val="24"/>
          <w:szCs w:val="24"/>
        </w:rPr>
        <w:t xml:space="preserve"> ψυχής. Ο άνθρωπος που έχει τα</w:t>
      </w:r>
      <w:r>
        <w:rPr>
          <w:rFonts w:ascii="Times New Roman" w:hAnsi="Times New Roman" w:cs="Times New Roman"/>
          <w:sz w:val="24"/>
          <w:szCs w:val="24"/>
        </w:rPr>
        <w:t xml:space="preserve">πείνωση, καταφέρνει να διαχειριστεί μια προσβλητική και υβριστική συμπεριφορά με σύνεση και εγκράτεια, </w:t>
      </w:r>
      <w:r w:rsidRPr="008B7475">
        <w:rPr>
          <w:rFonts w:ascii="Times New Roman" w:hAnsi="Times New Roman" w:cs="Times New Roman"/>
          <w:sz w:val="24"/>
          <w:szCs w:val="24"/>
        </w:rPr>
        <w:t xml:space="preserve"> χωρίς να γίνει επιθετικός. Ο ταπεινός άνθρωπος του Θεού δεν παρεξηγεί ,δεν</w:t>
      </w:r>
      <w:r>
        <w:rPr>
          <w:rFonts w:ascii="Times New Roman" w:hAnsi="Times New Roman" w:cs="Times New Roman"/>
          <w:sz w:val="24"/>
          <w:szCs w:val="24"/>
        </w:rPr>
        <w:t xml:space="preserve"> πληγώνεται εύκολα, δεν απογοητεύεται, ούτε βιαιοπραγεί, αλλά  μακροθυμεί, δικαιολογεί και συγχωρεί τους συνανθρώπους του. </w:t>
      </w:r>
      <w:r w:rsidRPr="008B7475">
        <w:rPr>
          <w:rFonts w:ascii="Times New Roman" w:hAnsi="Times New Roman" w:cs="Times New Roman"/>
          <w:sz w:val="24"/>
          <w:szCs w:val="24"/>
        </w:rPr>
        <w:t xml:space="preserve"> </w:t>
      </w:r>
      <w:r>
        <w:rPr>
          <w:rFonts w:ascii="Times New Roman" w:hAnsi="Times New Roman" w:cs="Times New Roman"/>
          <w:sz w:val="24"/>
          <w:szCs w:val="24"/>
        </w:rPr>
        <w:t>Δε</w:t>
      </w:r>
      <w:r w:rsidRPr="008B7475">
        <w:rPr>
          <w:rFonts w:ascii="Times New Roman" w:hAnsi="Times New Roman" w:cs="Times New Roman"/>
          <w:sz w:val="24"/>
          <w:szCs w:val="24"/>
        </w:rPr>
        <w:t xml:space="preserve"> βιάζεται να κρίνει τους</w:t>
      </w:r>
      <w:r>
        <w:rPr>
          <w:rFonts w:ascii="Times New Roman" w:hAnsi="Times New Roman" w:cs="Times New Roman"/>
          <w:sz w:val="24"/>
          <w:szCs w:val="24"/>
        </w:rPr>
        <w:t xml:space="preserve"> ανθρώπους, αλλά με αίσθηση ανωτερότητας  αντιμετωπίζει την κακία και την υστεροβουλία. Επομένως,  είναι πολύ πιο δύσκολο να επιδείξει  κάποιος υπομονή και ανοχή , παρά να εναντιωθεί και να χάσει τον έλεγχο του εαυτού του. Όταν όμως επικαλείται ο άνθρωπος τη βοήθεια του  Χριστού, που είναι η άκρα</w:t>
      </w:r>
      <w:r w:rsidRPr="008B7475">
        <w:rPr>
          <w:rFonts w:ascii="Times New Roman" w:hAnsi="Times New Roman" w:cs="Times New Roman"/>
          <w:sz w:val="24"/>
          <w:szCs w:val="24"/>
        </w:rPr>
        <w:t xml:space="preserve"> ταπείνωση</w:t>
      </w:r>
      <w:r>
        <w:rPr>
          <w:rFonts w:ascii="Times New Roman" w:hAnsi="Times New Roman" w:cs="Times New Roman"/>
          <w:sz w:val="24"/>
          <w:szCs w:val="24"/>
        </w:rPr>
        <w:t xml:space="preserve">, </w:t>
      </w:r>
      <w:r w:rsidRPr="008B7475">
        <w:rPr>
          <w:rFonts w:ascii="Times New Roman" w:hAnsi="Times New Roman" w:cs="Times New Roman"/>
          <w:sz w:val="24"/>
          <w:szCs w:val="24"/>
        </w:rPr>
        <w:t xml:space="preserve"> γίνεται πιο εύκολη η ζωή</w:t>
      </w:r>
      <w:r>
        <w:rPr>
          <w:rFonts w:ascii="Times New Roman" w:hAnsi="Times New Roman" w:cs="Times New Roman"/>
          <w:sz w:val="24"/>
          <w:szCs w:val="24"/>
        </w:rPr>
        <w:t xml:space="preserve"> του, αντιμετωπίζει τις δυσκολίες</w:t>
      </w:r>
      <w:r w:rsidRPr="008B7475">
        <w:rPr>
          <w:rFonts w:ascii="Times New Roman" w:hAnsi="Times New Roman" w:cs="Times New Roman"/>
          <w:sz w:val="24"/>
          <w:szCs w:val="24"/>
        </w:rPr>
        <w:t xml:space="preserve"> και με την βοήθεια του Αγίου Πνεύματος εμφανίζεται ο Θεός</w:t>
      </w:r>
      <w:r w:rsidRPr="008B7475">
        <w:rPr>
          <w:rStyle w:val="a5"/>
          <w:rFonts w:ascii="Times New Roman" w:hAnsi="Times New Roman" w:cs="Times New Roman"/>
          <w:sz w:val="24"/>
          <w:szCs w:val="24"/>
        </w:rPr>
        <w:footnoteReference w:id="209"/>
      </w:r>
      <w:r w:rsidR="005B0C3D">
        <w:rPr>
          <w:rFonts w:ascii="Times New Roman" w:hAnsi="Times New Roman" w:cs="Times New Roman"/>
          <w:sz w:val="24"/>
          <w:szCs w:val="24"/>
        </w:rPr>
        <w:t>.</w:t>
      </w:r>
      <w:r w:rsidR="006860D3">
        <w:rPr>
          <w:rFonts w:ascii="Times New Roman" w:hAnsi="Times New Roman" w:cs="Times New Roman"/>
          <w:sz w:val="24"/>
          <w:szCs w:val="24"/>
        </w:rPr>
        <w:tab/>
      </w:r>
      <w:r w:rsidR="006860D3">
        <w:rPr>
          <w:rFonts w:ascii="Times New Roman" w:hAnsi="Times New Roman" w:cs="Times New Roman"/>
          <w:sz w:val="24"/>
          <w:szCs w:val="24"/>
        </w:rPr>
        <w:tab/>
      </w:r>
      <w:r>
        <w:rPr>
          <w:rFonts w:ascii="Times New Roman" w:hAnsi="Times New Roman" w:cs="Times New Roman"/>
          <w:sz w:val="24"/>
          <w:szCs w:val="24"/>
        </w:rPr>
        <w:t xml:space="preserve">Ο </w:t>
      </w:r>
      <w:r w:rsidRPr="008B7475">
        <w:rPr>
          <w:rFonts w:ascii="Times New Roman" w:hAnsi="Times New Roman" w:cs="Times New Roman"/>
          <w:sz w:val="24"/>
          <w:szCs w:val="24"/>
        </w:rPr>
        <w:t xml:space="preserve"> Κύριος συγχωρεί το πλάσμα του και περιμένει την μετάνοια του</w:t>
      </w:r>
      <w:r>
        <w:rPr>
          <w:rFonts w:ascii="Times New Roman" w:hAnsi="Times New Roman" w:cs="Times New Roman"/>
          <w:sz w:val="24"/>
          <w:szCs w:val="24"/>
        </w:rPr>
        <w:t xml:space="preserve"> με άπειρη υπομονή και καρτερικότητα. Ομοίως,  κάθε άνθρωπος και κυρίως κάθε ηγέτης οφείλει να μιμείται το παράδειγμα του Κυρίου, καλλιεργώντας την αρετή της ταπείνωσης και της μακροθυμίας. </w:t>
      </w:r>
      <w:r w:rsidRPr="008B7475">
        <w:rPr>
          <w:rStyle w:val="a5"/>
          <w:rFonts w:ascii="Times New Roman" w:hAnsi="Times New Roman" w:cs="Times New Roman"/>
          <w:sz w:val="24"/>
          <w:szCs w:val="24"/>
        </w:rPr>
        <w:footnoteReference w:id="210"/>
      </w:r>
      <w:r w:rsidRPr="008B7475">
        <w:rPr>
          <w:rFonts w:ascii="Times New Roman" w:hAnsi="Times New Roman" w:cs="Times New Roman"/>
          <w:sz w:val="24"/>
          <w:szCs w:val="24"/>
        </w:rPr>
        <w:t xml:space="preserve">  Ο </w:t>
      </w:r>
      <w:r>
        <w:rPr>
          <w:rFonts w:ascii="Times New Roman" w:hAnsi="Times New Roman" w:cs="Times New Roman"/>
          <w:sz w:val="24"/>
          <w:szCs w:val="24"/>
        </w:rPr>
        <w:t>ηγέτης που με τη σειρά του αποτελεί πρότυπο για πολλούς, είναι απαραίτητο να δίνει το λαμπρό παράδειγμα διατηρώντας τη δύναμη ψυχής και έχοντας συγχωρητικ</w:t>
      </w:r>
      <w:r w:rsidR="005B0C3D">
        <w:rPr>
          <w:rFonts w:ascii="Times New Roman" w:hAnsi="Times New Roman" w:cs="Times New Roman"/>
          <w:sz w:val="24"/>
          <w:szCs w:val="24"/>
        </w:rPr>
        <w:t>ή διάθεση προς τον πλησίον του.</w:t>
      </w:r>
      <w:r w:rsidR="00F82A2A">
        <w:rPr>
          <w:rFonts w:ascii="Times New Roman" w:hAnsi="Times New Roman" w:cs="Times New Roman"/>
          <w:sz w:val="24"/>
          <w:szCs w:val="24"/>
        </w:rPr>
        <w:t xml:space="preserve"> </w:t>
      </w:r>
      <w:r>
        <w:rPr>
          <w:rFonts w:ascii="Times New Roman" w:hAnsi="Times New Roman" w:cs="Times New Roman"/>
          <w:sz w:val="24"/>
          <w:szCs w:val="24"/>
        </w:rPr>
        <w:t>Ο  σύγχρονος άνθρωπος, παρ όλο που ζει</w:t>
      </w:r>
      <w:r w:rsidRPr="008B7475">
        <w:rPr>
          <w:rFonts w:ascii="Times New Roman" w:hAnsi="Times New Roman" w:cs="Times New Roman"/>
          <w:sz w:val="24"/>
          <w:szCs w:val="24"/>
        </w:rPr>
        <w:t xml:space="preserve"> </w:t>
      </w:r>
      <w:r>
        <w:rPr>
          <w:rFonts w:ascii="Times New Roman" w:hAnsi="Times New Roman" w:cs="Times New Roman"/>
          <w:sz w:val="24"/>
          <w:szCs w:val="24"/>
        </w:rPr>
        <w:t xml:space="preserve">στην εποχή του </w:t>
      </w:r>
      <w:r w:rsidRPr="008B7475">
        <w:rPr>
          <w:rFonts w:ascii="Times New Roman" w:hAnsi="Times New Roman" w:cs="Times New Roman"/>
          <w:sz w:val="24"/>
          <w:szCs w:val="24"/>
        </w:rPr>
        <w:t xml:space="preserve"> υλικού ευδαιμον</w:t>
      </w:r>
      <w:r>
        <w:rPr>
          <w:rFonts w:ascii="Times New Roman" w:hAnsi="Times New Roman" w:cs="Times New Roman"/>
          <w:sz w:val="24"/>
          <w:szCs w:val="24"/>
        </w:rPr>
        <w:t xml:space="preserve">ισμού, δεν </w:t>
      </w:r>
      <w:r>
        <w:rPr>
          <w:rFonts w:ascii="Times New Roman" w:hAnsi="Times New Roman" w:cs="Times New Roman"/>
          <w:sz w:val="24"/>
          <w:szCs w:val="24"/>
        </w:rPr>
        <w:lastRenderedPageBreak/>
        <w:t>έχει καταφέρει να γαληνέψει και να διαμορφώσει υγιείς διαπροσωπικές σχέσεις. Πασχίζει να καλύψει τις  βιοτικές του ανάγκες, χωρίς όμως να δίνει προτεραιότητα σε θεμελιώδεις αξίες και ιδανικά. Η κρίση αξιών συνεπάγεται τους  σ</w:t>
      </w:r>
      <w:r w:rsidRPr="008B7475">
        <w:rPr>
          <w:rFonts w:ascii="Times New Roman" w:hAnsi="Times New Roman" w:cs="Times New Roman"/>
          <w:sz w:val="24"/>
          <w:szCs w:val="24"/>
        </w:rPr>
        <w:t>υν</w:t>
      </w:r>
      <w:r>
        <w:rPr>
          <w:rFonts w:ascii="Times New Roman" w:hAnsi="Times New Roman" w:cs="Times New Roman"/>
          <w:sz w:val="24"/>
          <w:szCs w:val="24"/>
        </w:rPr>
        <w:t xml:space="preserve">εχείς πολέμους </w:t>
      </w:r>
      <w:r w:rsidRPr="008B7475">
        <w:rPr>
          <w:rFonts w:ascii="Times New Roman" w:hAnsi="Times New Roman" w:cs="Times New Roman"/>
          <w:sz w:val="24"/>
          <w:szCs w:val="24"/>
        </w:rPr>
        <w:t>μεταξύ</w:t>
      </w:r>
      <w:r>
        <w:rPr>
          <w:rFonts w:ascii="Times New Roman" w:hAnsi="Times New Roman" w:cs="Times New Roman"/>
          <w:sz w:val="24"/>
          <w:szCs w:val="24"/>
        </w:rPr>
        <w:t xml:space="preserve"> των κρατών, τις διενέξεις και τις </w:t>
      </w:r>
      <w:r w:rsidRPr="008B7475">
        <w:rPr>
          <w:rFonts w:ascii="Times New Roman" w:hAnsi="Times New Roman" w:cs="Times New Roman"/>
          <w:sz w:val="24"/>
          <w:szCs w:val="24"/>
        </w:rPr>
        <w:t xml:space="preserve"> αντιδικίες</w:t>
      </w:r>
      <w:r>
        <w:rPr>
          <w:rFonts w:ascii="Times New Roman" w:hAnsi="Times New Roman" w:cs="Times New Roman"/>
          <w:sz w:val="24"/>
          <w:szCs w:val="24"/>
        </w:rPr>
        <w:t xml:space="preserve"> στα δικαστήρια και πολλά ακόμα  δεινά που ταλανίζουν την κοινωνία.. </w:t>
      </w:r>
      <w:r w:rsidR="00F82A2A">
        <w:rPr>
          <w:rFonts w:ascii="Times New Roman" w:hAnsi="Times New Roman" w:cs="Times New Roman"/>
          <w:sz w:val="24"/>
          <w:szCs w:val="24"/>
        </w:rPr>
        <w:t>Ο η</w:t>
      </w:r>
      <w:r w:rsidRPr="008B7475">
        <w:rPr>
          <w:rFonts w:ascii="Times New Roman" w:hAnsi="Times New Roman" w:cs="Times New Roman"/>
          <w:sz w:val="24"/>
          <w:szCs w:val="24"/>
        </w:rPr>
        <w:t>γέτης μέσα σε αυτό</w:t>
      </w:r>
      <w:r>
        <w:rPr>
          <w:rFonts w:ascii="Times New Roman" w:hAnsi="Times New Roman" w:cs="Times New Roman"/>
          <w:sz w:val="24"/>
          <w:szCs w:val="24"/>
        </w:rPr>
        <w:t xml:space="preserve">ν </w:t>
      </w:r>
      <w:r w:rsidRPr="008B7475">
        <w:rPr>
          <w:rFonts w:ascii="Times New Roman" w:hAnsi="Times New Roman" w:cs="Times New Roman"/>
          <w:sz w:val="24"/>
          <w:szCs w:val="24"/>
        </w:rPr>
        <w:t xml:space="preserve"> τον κόσμο</w:t>
      </w:r>
      <w:r>
        <w:rPr>
          <w:rFonts w:ascii="Times New Roman" w:hAnsi="Times New Roman" w:cs="Times New Roman"/>
          <w:sz w:val="24"/>
          <w:szCs w:val="24"/>
        </w:rPr>
        <w:t xml:space="preserve">, που καταρρέει, </w:t>
      </w:r>
      <w:r w:rsidRPr="008B7475">
        <w:rPr>
          <w:rFonts w:ascii="Times New Roman" w:hAnsi="Times New Roman" w:cs="Times New Roman"/>
          <w:sz w:val="24"/>
          <w:szCs w:val="24"/>
        </w:rPr>
        <w:t xml:space="preserve"> </w:t>
      </w:r>
      <w:r>
        <w:rPr>
          <w:rFonts w:ascii="Times New Roman" w:hAnsi="Times New Roman" w:cs="Times New Roman"/>
          <w:sz w:val="24"/>
          <w:szCs w:val="24"/>
        </w:rPr>
        <w:t>καλείται  να παραμείνει</w:t>
      </w:r>
      <w:r w:rsidRPr="008B7475">
        <w:rPr>
          <w:rFonts w:ascii="Times New Roman" w:hAnsi="Times New Roman" w:cs="Times New Roman"/>
          <w:sz w:val="24"/>
          <w:szCs w:val="24"/>
        </w:rPr>
        <w:t xml:space="preserve"> άμαχος</w:t>
      </w:r>
      <w:r>
        <w:rPr>
          <w:rFonts w:ascii="Times New Roman" w:hAnsi="Times New Roman" w:cs="Times New Roman"/>
          <w:sz w:val="24"/>
          <w:szCs w:val="24"/>
        </w:rPr>
        <w:t xml:space="preserve">, </w:t>
      </w:r>
      <w:r w:rsidRPr="008B7475">
        <w:rPr>
          <w:rFonts w:ascii="Times New Roman" w:hAnsi="Times New Roman" w:cs="Times New Roman"/>
          <w:sz w:val="24"/>
          <w:szCs w:val="24"/>
        </w:rPr>
        <w:t xml:space="preserve"> ειρηνοπ</w:t>
      </w:r>
      <w:r>
        <w:rPr>
          <w:rFonts w:ascii="Times New Roman" w:hAnsi="Times New Roman" w:cs="Times New Roman"/>
          <w:sz w:val="24"/>
          <w:szCs w:val="24"/>
        </w:rPr>
        <w:t xml:space="preserve">οιός, γαλήνιος και ήρεμος. Έχοντας ως όπλο του </w:t>
      </w:r>
      <w:r w:rsidRPr="008B7475">
        <w:rPr>
          <w:rFonts w:ascii="Times New Roman" w:hAnsi="Times New Roman" w:cs="Times New Roman"/>
          <w:sz w:val="24"/>
          <w:szCs w:val="24"/>
        </w:rPr>
        <w:t xml:space="preserve"> την εσωτερική ειρήνη</w:t>
      </w:r>
      <w:r>
        <w:rPr>
          <w:rFonts w:ascii="Times New Roman" w:hAnsi="Times New Roman" w:cs="Times New Roman"/>
          <w:sz w:val="24"/>
          <w:szCs w:val="24"/>
        </w:rPr>
        <w:t xml:space="preserve">, </w:t>
      </w:r>
      <w:r w:rsidRPr="008B7475">
        <w:rPr>
          <w:rFonts w:ascii="Times New Roman" w:hAnsi="Times New Roman" w:cs="Times New Roman"/>
          <w:sz w:val="24"/>
          <w:szCs w:val="24"/>
        </w:rPr>
        <w:t xml:space="preserve"> μπορεί να αντιμετωπ</w:t>
      </w:r>
      <w:r>
        <w:rPr>
          <w:rFonts w:ascii="Times New Roman" w:hAnsi="Times New Roman" w:cs="Times New Roman"/>
          <w:sz w:val="24"/>
          <w:szCs w:val="24"/>
        </w:rPr>
        <w:t>ίσει όλα τα προβλήματα και τις δυσκολίες σε όποιον  χώρο κι αν βρίσκεται.</w:t>
      </w:r>
      <w:r w:rsidR="006860D3">
        <w:rPr>
          <w:rFonts w:ascii="Times New Roman" w:hAnsi="Times New Roman" w:cs="Times New Roman"/>
          <w:sz w:val="24"/>
          <w:szCs w:val="24"/>
        </w:rPr>
        <w:tab/>
      </w:r>
      <w:r w:rsidR="006860D3">
        <w:rPr>
          <w:rFonts w:ascii="Times New Roman" w:hAnsi="Times New Roman" w:cs="Times New Roman"/>
          <w:sz w:val="24"/>
          <w:szCs w:val="24"/>
        </w:rPr>
        <w:tab/>
      </w:r>
      <w:r w:rsidR="006860D3">
        <w:rPr>
          <w:rFonts w:ascii="Times New Roman" w:hAnsi="Times New Roman" w:cs="Times New Roman"/>
          <w:sz w:val="24"/>
          <w:szCs w:val="24"/>
        </w:rPr>
        <w:tab/>
      </w:r>
      <w:r w:rsidR="006860D3">
        <w:rPr>
          <w:rFonts w:ascii="Times New Roman" w:hAnsi="Times New Roman" w:cs="Times New Roman"/>
          <w:sz w:val="24"/>
          <w:szCs w:val="24"/>
        </w:rPr>
        <w:tab/>
      </w:r>
      <w:r>
        <w:rPr>
          <w:rFonts w:ascii="Times New Roman" w:hAnsi="Times New Roman" w:cs="Times New Roman"/>
          <w:sz w:val="24"/>
          <w:szCs w:val="24"/>
        </w:rPr>
        <w:t xml:space="preserve">Το γεγονός ότι οι  σύγχρονοι άνθρωποι δεν έχουν γαλήνη και ηρεμία, οφείλεται στο ότι απουσιάζει από τη ζωή τους το ειρηνοποιό Πνεύμα του  Θεού. </w:t>
      </w:r>
      <w:r w:rsidR="00B61A56" w:rsidRPr="006860D3">
        <w:rPr>
          <w:rFonts w:ascii="Times New Roman" w:hAnsi="Times New Roman" w:cs="Times New Roman"/>
          <w:sz w:val="24"/>
          <w:szCs w:val="24"/>
        </w:rPr>
        <w:t>Η ταπεινοφροσύνη κινδυνεύει από την υπερηφάνεια την οποία προβάλει κανείς όταν κάνει κάποιο καλό έργο, η κάθε φορά που πιστεύει ότι προοδεύει πνευματικά.</w:t>
      </w:r>
      <w:r w:rsidR="00B61A56" w:rsidRPr="006860D3">
        <w:rPr>
          <w:rStyle w:val="a5"/>
          <w:rFonts w:ascii="Times New Roman" w:hAnsi="Times New Roman" w:cs="Times New Roman"/>
          <w:sz w:val="24"/>
          <w:szCs w:val="24"/>
        </w:rPr>
        <w:footnoteReference w:id="211"/>
      </w:r>
      <w:r>
        <w:rPr>
          <w:rFonts w:ascii="Times New Roman" w:hAnsi="Times New Roman" w:cs="Times New Roman"/>
          <w:sz w:val="24"/>
          <w:szCs w:val="24"/>
        </w:rPr>
        <w:t>Όταν απουσιάζει το Άγιο Πνεύμα, τότε ο νους και η ψυχή του ανθρώπου σκοτίζεται. Ο άνθρωπος βρίσκεται σε ταραχή, δε δύναται να διαχειριστεί σωστά καμία δυσκολία και διαταράσσεται η ισορροπία με τον εαυτό του, αλλά και με τους άλλους.</w:t>
      </w:r>
      <w:r w:rsidRPr="008B7475">
        <w:rPr>
          <w:rFonts w:ascii="Times New Roman" w:hAnsi="Times New Roman" w:cs="Times New Roman"/>
          <w:sz w:val="24"/>
          <w:szCs w:val="24"/>
        </w:rPr>
        <w:t xml:space="preserve"> Μερικοί άνθρωποι είναι επιφανειακά ειρηνικοί</w:t>
      </w:r>
      <w:r>
        <w:rPr>
          <w:rFonts w:ascii="Times New Roman" w:hAnsi="Times New Roman" w:cs="Times New Roman"/>
          <w:sz w:val="24"/>
          <w:szCs w:val="24"/>
        </w:rPr>
        <w:t>, αλλά</w:t>
      </w:r>
      <w:r w:rsidRPr="008B7475">
        <w:rPr>
          <w:rFonts w:ascii="Times New Roman" w:hAnsi="Times New Roman" w:cs="Times New Roman"/>
          <w:sz w:val="24"/>
          <w:szCs w:val="24"/>
        </w:rPr>
        <w:t xml:space="preserve"> στην ψυχή τους</w:t>
      </w:r>
      <w:r>
        <w:rPr>
          <w:rFonts w:ascii="Times New Roman" w:hAnsi="Times New Roman" w:cs="Times New Roman"/>
          <w:sz w:val="24"/>
          <w:szCs w:val="24"/>
        </w:rPr>
        <w:t xml:space="preserve"> έχουν ταραχή. Για να αξιωθεί η</w:t>
      </w:r>
      <w:r w:rsidRPr="008B7475">
        <w:rPr>
          <w:rFonts w:ascii="Times New Roman" w:hAnsi="Times New Roman" w:cs="Times New Roman"/>
          <w:sz w:val="24"/>
          <w:szCs w:val="24"/>
        </w:rPr>
        <w:t xml:space="preserve"> αιώνια Βασιλεία της ειρήνης</w:t>
      </w:r>
      <w:r>
        <w:rPr>
          <w:rFonts w:ascii="Times New Roman" w:hAnsi="Times New Roman" w:cs="Times New Roman"/>
          <w:sz w:val="24"/>
          <w:szCs w:val="24"/>
        </w:rPr>
        <w:t xml:space="preserve">, </w:t>
      </w:r>
      <w:r w:rsidRPr="008B7475">
        <w:rPr>
          <w:rFonts w:ascii="Times New Roman" w:hAnsi="Times New Roman" w:cs="Times New Roman"/>
          <w:sz w:val="24"/>
          <w:szCs w:val="24"/>
        </w:rPr>
        <w:t xml:space="preserve"> ο άνθρωπος πρέπει να πορεύεται εν ειρήνη. Γι’ αυτό πρέπει να υπάρχει καλή προαίρ</w:t>
      </w:r>
      <w:r>
        <w:rPr>
          <w:rFonts w:ascii="Times New Roman" w:hAnsi="Times New Roman" w:cs="Times New Roman"/>
          <w:sz w:val="24"/>
          <w:szCs w:val="24"/>
        </w:rPr>
        <w:t>εση και διάθεση για συμφιλίωση και ομόνοια.</w:t>
      </w:r>
      <w:r w:rsidRPr="008B7475">
        <w:rPr>
          <w:rFonts w:ascii="Times New Roman" w:hAnsi="Times New Roman" w:cs="Times New Roman"/>
          <w:sz w:val="24"/>
          <w:szCs w:val="24"/>
        </w:rPr>
        <w:t>. Ο άμαχος ηγέτης</w:t>
      </w:r>
      <w:r>
        <w:rPr>
          <w:rFonts w:ascii="Times New Roman" w:hAnsi="Times New Roman" w:cs="Times New Roman"/>
          <w:sz w:val="24"/>
          <w:szCs w:val="24"/>
        </w:rPr>
        <w:t xml:space="preserve">, που είναι ειρηνοποιός, </w:t>
      </w:r>
      <w:r w:rsidRPr="008B7475">
        <w:rPr>
          <w:rFonts w:ascii="Times New Roman" w:hAnsi="Times New Roman" w:cs="Times New Roman"/>
          <w:sz w:val="24"/>
          <w:szCs w:val="24"/>
        </w:rPr>
        <w:t xml:space="preserve"> ασχολείται με τον εαυτό του και το έργ</w:t>
      </w:r>
      <w:r>
        <w:rPr>
          <w:rFonts w:ascii="Times New Roman" w:hAnsi="Times New Roman" w:cs="Times New Roman"/>
          <w:sz w:val="24"/>
          <w:szCs w:val="24"/>
        </w:rPr>
        <w:t>ο του. Δεν συμπεριφέρεται ανταγωνιστικά, ούτε φθονεί τους άλλους. Για να βελτιώνεται, δε θέτει ως μέτρο σύγκρισης τους άλλους, αλλά τον ίδιο τον εαυτό του. Χαίρεται με τη</w:t>
      </w:r>
      <w:r w:rsidRPr="008B7475">
        <w:rPr>
          <w:rFonts w:ascii="Times New Roman" w:hAnsi="Times New Roman" w:cs="Times New Roman"/>
          <w:sz w:val="24"/>
          <w:szCs w:val="24"/>
        </w:rPr>
        <w:t xml:space="preserve"> χαρά των άλλων και λυπάται με τη</w:t>
      </w:r>
      <w:r>
        <w:rPr>
          <w:rFonts w:ascii="Times New Roman" w:hAnsi="Times New Roman" w:cs="Times New Roman"/>
          <w:sz w:val="24"/>
          <w:szCs w:val="24"/>
        </w:rPr>
        <w:t xml:space="preserve"> λύπη τους,  χωρίς να έχει ίχνος κακεντρέχεια</w:t>
      </w:r>
      <w:r w:rsidR="00F94191">
        <w:rPr>
          <w:rFonts w:ascii="Times New Roman" w:hAnsi="Times New Roman" w:cs="Times New Roman"/>
          <w:sz w:val="24"/>
          <w:szCs w:val="24"/>
        </w:rPr>
        <w:t>ς.</w:t>
      </w:r>
      <w:r w:rsidR="00F94191">
        <w:rPr>
          <w:rFonts w:ascii="Times New Roman" w:hAnsi="Times New Roman" w:cs="Times New Roman"/>
          <w:sz w:val="24"/>
          <w:szCs w:val="24"/>
        </w:rPr>
        <w:tab/>
      </w:r>
      <w:r w:rsidR="00F94191">
        <w:rPr>
          <w:rFonts w:ascii="Times New Roman" w:hAnsi="Times New Roman" w:cs="Times New Roman"/>
          <w:sz w:val="24"/>
          <w:szCs w:val="24"/>
        </w:rPr>
        <w:tab/>
      </w:r>
      <w:r w:rsidR="00F94191">
        <w:rPr>
          <w:rFonts w:ascii="Times New Roman" w:hAnsi="Times New Roman" w:cs="Times New Roman"/>
          <w:sz w:val="24"/>
          <w:szCs w:val="24"/>
        </w:rPr>
        <w:tab/>
      </w:r>
      <w:r w:rsidR="00F94191">
        <w:rPr>
          <w:rFonts w:ascii="Times New Roman" w:hAnsi="Times New Roman" w:cs="Times New Roman"/>
          <w:sz w:val="24"/>
          <w:szCs w:val="24"/>
        </w:rPr>
        <w:tab/>
      </w:r>
      <w:r w:rsidR="00F94191">
        <w:rPr>
          <w:rFonts w:ascii="Times New Roman" w:hAnsi="Times New Roman" w:cs="Times New Roman"/>
          <w:sz w:val="24"/>
          <w:szCs w:val="24"/>
        </w:rPr>
        <w:tab/>
      </w:r>
      <w:r w:rsidR="00F94191">
        <w:rPr>
          <w:rFonts w:ascii="Times New Roman" w:hAnsi="Times New Roman" w:cs="Times New Roman"/>
          <w:sz w:val="24"/>
          <w:szCs w:val="24"/>
        </w:rPr>
        <w:tab/>
      </w:r>
      <w:r w:rsidR="00F94191">
        <w:rPr>
          <w:rFonts w:ascii="Times New Roman" w:hAnsi="Times New Roman" w:cs="Times New Roman"/>
          <w:sz w:val="24"/>
          <w:szCs w:val="24"/>
        </w:rPr>
        <w:tab/>
      </w:r>
      <w:r w:rsidR="00F94191">
        <w:rPr>
          <w:rFonts w:ascii="Times New Roman" w:hAnsi="Times New Roman" w:cs="Times New Roman"/>
          <w:sz w:val="24"/>
          <w:szCs w:val="24"/>
        </w:rPr>
        <w:tab/>
      </w:r>
      <w:r w:rsidR="00F94191">
        <w:rPr>
          <w:rFonts w:ascii="Times New Roman" w:hAnsi="Times New Roman" w:cs="Times New Roman"/>
          <w:sz w:val="24"/>
          <w:szCs w:val="24"/>
        </w:rPr>
        <w:tab/>
      </w:r>
      <w:r w:rsidR="00F94191">
        <w:rPr>
          <w:rFonts w:ascii="Times New Roman" w:hAnsi="Times New Roman" w:cs="Times New Roman"/>
          <w:sz w:val="24"/>
          <w:szCs w:val="24"/>
        </w:rPr>
        <w:tab/>
      </w:r>
      <w:r>
        <w:rPr>
          <w:rFonts w:ascii="Times New Roman" w:hAnsi="Times New Roman" w:cs="Times New Roman"/>
          <w:sz w:val="24"/>
          <w:szCs w:val="24"/>
        </w:rPr>
        <w:t xml:space="preserve">Αντίθετα,  ο άνθρωπος που δεν έχει καταφέρει να βρει τις ισορροπίες του και βρίσκεται συνεχώς σε σύγχυση, έχει την τάση να μάχεται τους γύρω του και να μην μπορεί να γαληνέψει. Αυτή η στάση δεν πυροδοτείται από εξωτερικά ερεθίσματα, αλλά πηγάζει από την ανασφάλεια  και από τα πάθη, στα  οποία δεν έχει καταφέρει να επιβληθεί. Με αυτόν τον τρόπο οι αδυναμίες γιγαντώνονται και επέρχεται η πνευματική και ψυχική φθορά του ανθρώπου. Παραδομένος στα πάθη του, αδυνατεί </w:t>
      </w:r>
      <w:r>
        <w:rPr>
          <w:rFonts w:ascii="Times New Roman" w:hAnsi="Times New Roman" w:cs="Times New Roman"/>
          <w:sz w:val="24"/>
          <w:szCs w:val="24"/>
        </w:rPr>
        <w:lastRenderedPageBreak/>
        <w:t xml:space="preserve">να αντιδράσει και να αποβάλει την κακία, τη μικροπρέπεια και τη ζήλεια. Ο ηγέτης οφείλει να καλλιεργεί το πνεύμα και την ψυχή του, να μην επαφίεται σε ενστικτώδεις διαθέσεις, αντιδράσεις και ορμές,  αλλά να έχει κάθε στιγμή τον πλήρη </w:t>
      </w:r>
      <w:r w:rsidR="00D37D10">
        <w:rPr>
          <w:rFonts w:ascii="Times New Roman" w:hAnsi="Times New Roman" w:cs="Times New Roman"/>
          <w:sz w:val="24"/>
          <w:szCs w:val="24"/>
        </w:rPr>
        <w:t>έλεγχο</w:t>
      </w:r>
      <w:r>
        <w:rPr>
          <w:rFonts w:ascii="Times New Roman" w:hAnsi="Times New Roman" w:cs="Times New Roman"/>
          <w:sz w:val="24"/>
          <w:szCs w:val="24"/>
        </w:rPr>
        <w:t xml:space="preserve"> του εαυτού του.</w:t>
      </w:r>
      <w:r w:rsidR="00F94191">
        <w:rPr>
          <w:rFonts w:ascii="Times New Roman" w:hAnsi="Times New Roman" w:cs="Times New Roman"/>
          <w:sz w:val="24"/>
          <w:szCs w:val="24"/>
        </w:rPr>
        <w:tab/>
      </w:r>
      <w:r w:rsidR="00F94191">
        <w:rPr>
          <w:rFonts w:ascii="Times New Roman" w:hAnsi="Times New Roman" w:cs="Times New Roman"/>
          <w:sz w:val="24"/>
          <w:szCs w:val="24"/>
        </w:rPr>
        <w:tab/>
      </w:r>
      <w:r w:rsidR="00F94191">
        <w:rPr>
          <w:rFonts w:ascii="Times New Roman" w:hAnsi="Times New Roman" w:cs="Times New Roman"/>
          <w:sz w:val="24"/>
          <w:szCs w:val="24"/>
        </w:rPr>
        <w:tab/>
      </w:r>
      <w:r w:rsidR="00F94191">
        <w:rPr>
          <w:rFonts w:ascii="Times New Roman" w:hAnsi="Times New Roman" w:cs="Times New Roman"/>
          <w:sz w:val="24"/>
          <w:szCs w:val="24"/>
        </w:rPr>
        <w:tab/>
      </w:r>
      <w:r w:rsidR="00F94191">
        <w:rPr>
          <w:rFonts w:ascii="Times New Roman" w:hAnsi="Times New Roman" w:cs="Times New Roman"/>
          <w:sz w:val="24"/>
          <w:szCs w:val="24"/>
        </w:rPr>
        <w:tab/>
      </w:r>
      <w:r w:rsidR="00F94191">
        <w:rPr>
          <w:rFonts w:ascii="Times New Roman" w:hAnsi="Times New Roman" w:cs="Times New Roman"/>
          <w:sz w:val="24"/>
          <w:szCs w:val="24"/>
        </w:rPr>
        <w:tab/>
      </w:r>
      <w:r w:rsidR="00F94191">
        <w:rPr>
          <w:rFonts w:ascii="Times New Roman" w:hAnsi="Times New Roman" w:cs="Times New Roman"/>
          <w:sz w:val="24"/>
          <w:szCs w:val="24"/>
        </w:rPr>
        <w:tab/>
      </w:r>
      <w:r w:rsidR="00F94191">
        <w:rPr>
          <w:rFonts w:ascii="Times New Roman" w:hAnsi="Times New Roman" w:cs="Times New Roman"/>
          <w:sz w:val="24"/>
          <w:szCs w:val="24"/>
        </w:rPr>
        <w:tab/>
      </w:r>
      <w:r w:rsidR="00F94191">
        <w:rPr>
          <w:rFonts w:ascii="Times New Roman" w:hAnsi="Times New Roman" w:cs="Times New Roman"/>
          <w:sz w:val="24"/>
          <w:szCs w:val="24"/>
        </w:rPr>
        <w:tab/>
      </w:r>
      <w:r w:rsidR="00F94191">
        <w:rPr>
          <w:rFonts w:ascii="Times New Roman" w:hAnsi="Times New Roman" w:cs="Times New Roman"/>
          <w:sz w:val="24"/>
          <w:szCs w:val="24"/>
        </w:rPr>
        <w:tab/>
      </w:r>
      <w:r w:rsidR="00F94191">
        <w:rPr>
          <w:rFonts w:ascii="Times New Roman" w:hAnsi="Times New Roman" w:cs="Times New Roman"/>
          <w:sz w:val="24"/>
          <w:szCs w:val="24"/>
        </w:rPr>
        <w:tab/>
      </w:r>
      <w:r>
        <w:rPr>
          <w:rFonts w:ascii="Times New Roman" w:hAnsi="Times New Roman" w:cs="Times New Roman"/>
          <w:sz w:val="24"/>
          <w:szCs w:val="24"/>
        </w:rPr>
        <w:t xml:space="preserve"> </w:t>
      </w:r>
      <w:r w:rsidRPr="008B7475">
        <w:rPr>
          <w:rFonts w:ascii="Times New Roman" w:hAnsi="Times New Roman" w:cs="Times New Roman"/>
          <w:sz w:val="24"/>
          <w:szCs w:val="24"/>
        </w:rPr>
        <w:t xml:space="preserve">Η διδασκαλία του </w:t>
      </w:r>
      <w:r>
        <w:rPr>
          <w:rFonts w:ascii="Times New Roman" w:hAnsi="Times New Roman" w:cs="Times New Roman"/>
          <w:sz w:val="24"/>
          <w:szCs w:val="24"/>
        </w:rPr>
        <w:t>Αποστόλου Παύλου  χρησιμεύει όχι μόνο στον θρησκευτικό ηγέτη, αλλά  σε κάθε ηγέτη, καθώς αναφέρεται στη</w:t>
      </w:r>
      <w:r w:rsidRPr="008B7475">
        <w:rPr>
          <w:rFonts w:ascii="Times New Roman" w:hAnsi="Times New Roman" w:cs="Times New Roman"/>
          <w:sz w:val="24"/>
          <w:szCs w:val="24"/>
        </w:rPr>
        <w:t xml:space="preserve"> σχέση του Χρισ</w:t>
      </w:r>
      <w:r>
        <w:rPr>
          <w:rFonts w:ascii="Times New Roman" w:hAnsi="Times New Roman" w:cs="Times New Roman"/>
          <w:sz w:val="24"/>
          <w:szCs w:val="24"/>
        </w:rPr>
        <w:t>τιανού με την εξουσία σε ένα γενικότερο πλαίσιο. Ο ηγέτης για να μπορέσει να εφαρμόσει με επιτυχία τα σχέδιά του, πρέπει πρώτα να έχει διαμορφώσει τις κατάλληλες συνθήκες, ώστε να μπορέσουν να ευδοκιμήσουν</w:t>
      </w:r>
      <w:r w:rsidRPr="008B7475">
        <w:rPr>
          <w:rFonts w:ascii="Times New Roman" w:hAnsi="Times New Roman" w:cs="Times New Roman"/>
          <w:sz w:val="24"/>
          <w:szCs w:val="24"/>
        </w:rPr>
        <w:t>. Η ειρηνική κοινωνική συμβίωση είναι</w:t>
      </w:r>
      <w:r>
        <w:rPr>
          <w:rFonts w:ascii="Times New Roman" w:hAnsi="Times New Roman" w:cs="Times New Roman"/>
          <w:sz w:val="24"/>
          <w:szCs w:val="24"/>
        </w:rPr>
        <w:t xml:space="preserve"> απαραίτητη</w:t>
      </w:r>
      <w:r w:rsidRPr="008B7475">
        <w:rPr>
          <w:rFonts w:ascii="Times New Roman" w:hAnsi="Times New Roman" w:cs="Times New Roman"/>
          <w:sz w:val="24"/>
          <w:szCs w:val="24"/>
        </w:rPr>
        <w:t xml:space="preserve"> προϋπόθεση</w:t>
      </w:r>
      <w:r>
        <w:rPr>
          <w:rFonts w:ascii="Times New Roman" w:hAnsi="Times New Roman" w:cs="Times New Roman"/>
          <w:sz w:val="24"/>
          <w:szCs w:val="24"/>
        </w:rPr>
        <w:t xml:space="preserve"> για την επιτυχία του ηγέτη</w:t>
      </w:r>
      <w:r w:rsidRPr="008B7475">
        <w:rPr>
          <w:rFonts w:ascii="Times New Roman" w:hAnsi="Times New Roman" w:cs="Times New Roman"/>
          <w:sz w:val="24"/>
          <w:szCs w:val="24"/>
        </w:rPr>
        <w:t>.</w:t>
      </w:r>
      <w:r w:rsidRPr="008B7475">
        <w:rPr>
          <w:rStyle w:val="a5"/>
          <w:rFonts w:ascii="Times New Roman" w:hAnsi="Times New Roman" w:cs="Times New Roman"/>
          <w:sz w:val="24"/>
          <w:szCs w:val="24"/>
        </w:rPr>
        <w:footnoteReference w:id="212"/>
      </w:r>
    </w:p>
    <w:p w:rsidR="001611E0" w:rsidRPr="008B7475" w:rsidRDefault="001611E0" w:rsidP="00127D7B">
      <w:pPr>
        <w:spacing w:line="360" w:lineRule="auto"/>
        <w:jc w:val="both"/>
        <w:rPr>
          <w:rFonts w:ascii="Times New Roman" w:hAnsi="Times New Roman" w:cs="Times New Roman"/>
          <w:sz w:val="24"/>
          <w:szCs w:val="24"/>
        </w:rPr>
      </w:pPr>
    </w:p>
    <w:p w:rsidR="001611E0" w:rsidRDefault="00E054C1" w:rsidP="00127D7B">
      <w:pPr>
        <w:spacing w:line="360" w:lineRule="auto"/>
        <w:jc w:val="both"/>
        <w:rPr>
          <w:rFonts w:ascii="Times New Roman" w:hAnsi="Times New Roman" w:cs="Times New Roman"/>
          <w:b/>
          <w:sz w:val="28"/>
          <w:szCs w:val="28"/>
        </w:rPr>
      </w:pPr>
      <w:r>
        <w:rPr>
          <w:rFonts w:ascii="Times New Roman" w:hAnsi="Times New Roman" w:cs="Times New Roman"/>
          <w:b/>
          <w:sz w:val="28"/>
          <w:szCs w:val="28"/>
        </w:rPr>
        <w:t>3.</w:t>
      </w:r>
      <w:r w:rsidR="00146D53">
        <w:rPr>
          <w:rFonts w:ascii="Times New Roman" w:hAnsi="Times New Roman" w:cs="Times New Roman"/>
          <w:b/>
          <w:sz w:val="28"/>
          <w:szCs w:val="28"/>
        </w:rPr>
        <w:t>20</w:t>
      </w:r>
      <w:r>
        <w:rPr>
          <w:rFonts w:ascii="Times New Roman" w:hAnsi="Times New Roman" w:cs="Times New Roman"/>
          <w:b/>
          <w:sz w:val="28"/>
          <w:szCs w:val="28"/>
        </w:rPr>
        <w:t xml:space="preserve">  </w:t>
      </w:r>
      <w:r w:rsidR="001611E0">
        <w:rPr>
          <w:rFonts w:ascii="Times New Roman" w:hAnsi="Times New Roman" w:cs="Times New Roman"/>
          <w:b/>
          <w:sz w:val="28"/>
          <w:szCs w:val="28"/>
        </w:rPr>
        <w:t>Η εγκράτεια μέσο αποτροπής των παθών</w:t>
      </w:r>
    </w:p>
    <w:p w:rsidR="00D830CA" w:rsidRDefault="00D830CA" w:rsidP="00127D7B">
      <w:pPr>
        <w:spacing w:line="360" w:lineRule="auto"/>
        <w:ind w:firstLine="720"/>
        <w:jc w:val="both"/>
        <w:rPr>
          <w:rFonts w:ascii="Times New Roman" w:hAnsi="Times New Roman" w:cs="Times New Roman"/>
          <w:b/>
          <w:sz w:val="28"/>
          <w:szCs w:val="28"/>
        </w:rPr>
      </w:pPr>
    </w:p>
    <w:p w:rsidR="001611E0" w:rsidRPr="00F57089" w:rsidRDefault="001611E0" w:rsidP="00127D7B">
      <w:pPr>
        <w:spacing w:line="360" w:lineRule="auto"/>
        <w:ind w:firstLine="720"/>
        <w:jc w:val="both"/>
        <w:rPr>
          <w:rFonts w:ascii="Times New Roman" w:hAnsi="Times New Roman" w:cs="Times New Roman"/>
          <w:sz w:val="24"/>
          <w:szCs w:val="24"/>
        </w:rPr>
      </w:pPr>
      <w:r w:rsidRPr="008B7475">
        <w:rPr>
          <w:rFonts w:ascii="Times New Roman" w:hAnsi="Times New Roman" w:cs="Times New Roman"/>
          <w:sz w:val="24"/>
          <w:szCs w:val="24"/>
        </w:rPr>
        <w:t>Η εγκράτεια</w:t>
      </w:r>
      <w:r w:rsidRPr="008B7475">
        <w:rPr>
          <w:rStyle w:val="a5"/>
          <w:rFonts w:ascii="Times New Roman" w:hAnsi="Times New Roman" w:cs="Times New Roman"/>
          <w:sz w:val="24"/>
          <w:szCs w:val="24"/>
        </w:rPr>
        <w:footnoteReference w:id="213"/>
      </w:r>
      <w:r>
        <w:rPr>
          <w:rFonts w:ascii="Times New Roman" w:hAnsi="Times New Roman" w:cs="Times New Roman"/>
          <w:sz w:val="24"/>
          <w:szCs w:val="24"/>
        </w:rPr>
        <w:t xml:space="preserve"> δεν είναι αποκλειστικά η νηστεία από τις τροφές, α</w:t>
      </w:r>
      <w:r w:rsidRPr="008B7475">
        <w:rPr>
          <w:rFonts w:ascii="Times New Roman" w:hAnsi="Times New Roman" w:cs="Times New Roman"/>
          <w:sz w:val="24"/>
          <w:szCs w:val="24"/>
        </w:rPr>
        <w:t>λλά αποχή από κάθε πάθος</w:t>
      </w:r>
      <w:r>
        <w:rPr>
          <w:rFonts w:ascii="Times New Roman" w:hAnsi="Times New Roman" w:cs="Times New Roman"/>
          <w:sz w:val="24"/>
          <w:szCs w:val="24"/>
        </w:rPr>
        <w:t xml:space="preserve"> και αδυναμία. Ο εγκρατής άνθρωπος</w:t>
      </w:r>
      <w:r w:rsidRPr="008B7475">
        <w:rPr>
          <w:rFonts w:ascii="Times New Roman" w:hAnsi="Times New Roman" w:cs="Times New Roman"/>
          <w:sz w:val="24"/>
          <w:szCs w:val="24"/>
        </w:rPr>
        <w:t xml:space="preserve"> αντιμ</w:t>
      </w:r>
      <w:r>
        <w:rPr>
          <w:rFonts w:ascii="Times New Roman" w:hAnsi="Times New Roman" w:cs="Times New Roman"/>
          <w:sz w:val="24"/>
          <w:szCs w:val="24"/>
        </w:rPr>
        <w:t xml:space="preserve">άχεται την αμαρτία, έχοντας ως </w:t>
      </w:r>
      <w:r w:rsidR="009C60DB">
        <w:rPr>
          <w:rFonts w:ascii="Times New Roman" w:hAnsi="Times New Roman" w:cs="Times New Roman"/>
          <w:sz w:val="24"/>
          <w:szCs w:val="24"/>
        </w:rPr>
        <w:t>όπλο του τον νόμο του Θεού και με</w:t>
      </w:r>
      <w:r w:rsidRPr="008B7475">
        <w:rPr>
          <w:rFonts w:ascii="Times New Roman" w:hAnsi="Times New Roman" w:cs="Times New Roman"/>
          <w:sz w:val="24"/>
          <w:szCs w:val="24"/>
        </w:rPr>
        <w:t xml:space="preserve"> αυτόν τον τρόπο καταφέρνει να κυριαρχήσει σε κάθε κίνηση του νου και του σώματός του</w:t>
      </w:r>
      <w:r w:rsidRPr="009C60DB">
        <w:rPr>
          <w:rFonts w:ascii="Times New Roman" w:hAnsi="Times New Roman" w:cs="Times New Roman"/>
          <w:sz w:val="24"/>
          <w:szCs w:val="24"/>
        </w:rPr>
        <w:t>.</w:t>
      </w:r>
      <w:r w:rsidRPr="009C60DB">
        <w:rPr>
          <w:rStyle w:val="a5"/>
          <w:rFonts w:ascii="Times New Roman" w:hAnsi="Times New Roman" w:cs="Times New Roman"/>
          <w:sz w:val="24"/>
          <w:szCs w:val="24"/>
        </w:rPr>
        <w:footnoteReference w:id="214"/>
      </w:r>
      <w:r w:rsidRPr="009C60DB">
        <w:rPr>
          <w:rFonts w:ascii="Times New Roman" w:hAnsi="Times New Roman" w:cs="Times New Roman"/>
          <w:sz w:val="24"/>
          <w:szCs w:val="24"/>
        </w:rPr>
        <w:t xml:space="preserve"> Εποπτεύει</w:t>
      </w:r>
      <w:r w:rsidRPr="008B7475">
        <w:rPr>
          <w:rFonts w:ascii="Times New Roman" w:hAnsi="Times New Roman" w:cs="Times New Roman"/>
          <w:sz w:val="24"/>
          <w:szCs w:val="24"/>
        </w:rPr>
        <w:t xml:space="preserve"> τα πάντα και κυρίως τις αισθήσ</w:t>
      </w:r>
      <w:r>
        <w:rPr>
          <w:rFonts w:ascii="Times New Roman" w:hAnsi="Times New Roman" w:cs="Times New Roman"/>
          <w:sz w:val="24"/>
          <w:szCs w:val="24"/>
        </w:rPr>
        <w:t>εις του και περιστέλλει κάθε εφάμαρτη</w:t>
      </w:r>
      <w:r w:rsidRPr="008B7475">
        <w:rPr>
          <w:rFonts w:ascii="Times New Roman" w:hAnsi="Times New Roman" w:cs="Times New Roman"/>
          <w:sz w:val="24"/>
          <w:szCs w:val="24"/>
        </w:rPr>
        <w:t xml:space="preserve"> ανάγκη</w:t>
      </w:r>
      <w:r w:rsidR="00D37D10">
        <w:rPr>
          <w:rFonts w:ascii="Times New Roman" w:hAnsi="Times New Roman" w:cs="Times New Roman"/>
          <w:sz w:val="24"/>
          <w:szCs w:val="24"/>
        </w:rPr>
        <w:t xml:space="preserve"> και επιθυμία.</w:t>
      </w:r>
      <w:r>
        <w:rPr>
          <w:rFonts w:ascii="Times New Roman" w:hAnsi="Times New Roman" w:cs="Times New Roman"/>
          <w:sz w:val="24"/>
          <w:szCs w:val="24"/>
        </w:rPr>
        <w:t xml:space="preserve"> </w:t>
      </w:r>
      <w:r w:rsidR="009D072F" w:rsidRPr="009C60DB">
        <w:rPr>
          <w:rFonts w:ascii="Times New Roman" w:hAnsi="Times New Roman" w:cs="Times New Roman"/>
          <w:sz w:val="24"/>
          <w:szCs w:val="24"/>
        </w:rPr>
        <w:t>Εγκράτεια είναι η αυτοσυγκράτηση η κυριαρχία στις επιθυμίες και τα πάθη. Η εγκράτεια έχει διφυή χαρακτήρα , αφορά τον δισυπόστατο χαρακτήρα του ανθρώπου, την υλική και πνευματική υπόσταση. Επηρεάζει θετικά τις σκέψεις τους λόγ</w:t>
      </w:r>
      <w:r w:rsidR="009C60DB">
        <w:rPr>
          <w:rFonts w:ascii="Times New Roman" w:hAnsi="Times New Roman" w:cs="Times New Roman"/>
          <w:sz w:val="24"/>
          <w:szCs w:val="24"/>
        </w:rPr>
        <w:t>ους τις πράξεις του ανθρώπου.</w:t>
      </w:r>
      <w:r w:rsidR="009D072F" w:rsidRPr="009C60DB">
        <w:rPr>
          <w:rStyle w:val="a5"/>
          <w:rFonts w:ascii="Times New Roman" w:hAnsi="Times New Roman" w:cs="Times New Roman"/>
          <w:sz w:val="24"/>
          <w:szCs w:val="24"/>
        </w:rPr>
        <w:footnoteReference w:id="215"/>
      </w:r>
      <w:r w:rsidR="009C60DB">
        <w:rPr>
          <w:rFonts w:ascii="Times New Roman" w:hAnsi="Times New Roman" w:cs="Times New Roman"/>
          <w:sz w:val="24"/>
          <w:szCs w:val="24"/>
        </w:rPr>
        <w:tab/>
      </w:r>
      <w:r w:rsidR="009C60DB">
        <w:rPr>
          <w:rFonts w:ascii="Times New Roman" w:hAnsi="Times New Roman" w:cs="Times New Roman"/>
          <w:sz w:val="24"/>
          <w:szCs w:val="24"/>
        </w:rPr>
        <w:tab/>
      </w:r>
      <w:r w:rsidR="009C60DB">
        <w:rPr>
          <w:rFonts w:ascii="Times New Roman" w:hAnsi="Times New Roman" w:cs="Times New Roman"/>
          <w:sz w:val="24"/>
          <w:szCs w:val="24"/>
        </w:rPr>
        <w:tab/>
      </w:r>
      <w:r w:rsidR="009C60DB">
        <w:rPr>
          <w:rFonts w:ascii="Times New Roman" w:hAnsi="Times New Roman" w:cs="Times New Roman"/>
          <w:sz w:val="24"/>
          <w:szCs w:val="24"/>
        </w:rPr>
        <w:tab/>
      </w:r>
      <w:r w:rsidR="009C60DB">
        <w:rPr>
          <w:rFonts w:ascii="Times New Roman" w:hAnsi="Times New Roman" w:cs="Times New Roman"/>
          <w:sz w:val="24"/>
          <w:szCs w:val="24"/>
        </w:rPr>
        <w:tab/>
      </w:r>
      <w:r w:rsidR="009C60DB">
        <w:rPr>
          <w:rFonts w:ascii="Times New Roman" w:hAnsi="Times New Roman" w:cs="Times New Roman"/>
          <w:sz w:val="24"/>
          <w:szCs w:val="24"/>
        </w:rPr>
        <w:tab/>
      </w:r>
      <w:r w:rsidR="009C60DB">
        <w:rPr>
          <w:rFonts w:ascii="Times New Roman" w:hAnsi="Times New Roman" w:cs="Times New Roman"/>
          <w:sz w:val="24"/>
          <w:szCs w:val="24"/>
        </w:rPr>
        <w:tab/>
      </w:r>
      <w:r w:rsidR="009C60DB">
        <w:rPr>
          <w:rFonts w:ascii="Times New Roman" w:hAnsi="Times New Roman" w:cs="Times New Roman"/>
          <w:sz w:val="24"/>
          <w:szCs w:val="24"/>
        </w:rPr>
        <w:tab/>
      </w:r>
      <w:r w:rsidR="009C60DB">
        <w:rPr>
          <w:rFonts w:ascii="Times New Roman" w:hAnsi="Times New Roman" w:cs="Times New Roman"/>
          <w:sz w:val="24"/>
          <w:szCs w:val="24"/>
        </w:rPr>
        <w:tab/>
      </w:r>
      <w:r>
        <w:rPr>
          <w:rFonts w:ascii="Times New Roman" w:hAnsi="Times New Roman" w:cs="Times New Roman"/>
          <w:sz w:val="24"/>
          <w:szCs w:val="24"/>
        </w:rPr>
        <w:t xml:space="preserve">Η εγκράτεια και </w:t>
      </w:r>
      <w:r w:rsidRPr="008B7475">
        <w:rPr>
          <w:rFonts w:ascii="Times New Roman" w:hAnsi="Times New Roman" w:cs="Times New Roman"/>
          <w:sz w:val="24"/>
          <w:szCs w:val="24"/>
        </w:rPr>
        <w:t>η νηστεία</w:t>
      </w:r>
      <w:r>
        <w:rPr>
          <w:rFonts w:ascii="Times New Roman" w:hAnsi="Times New Roman" w:cs="Times New Roman"/>
          <w:sz w:val="24"/>
          <w:szCs w:val="24"/>
        </w:rPr>
        <w:t xml:space="preserve"> γίνονται τα μέσα  προκειμένου να επιτύχει την αρετή και τη</w:t>
      </w:r>
      <w:r w:rsidRPr="008B7475">
        <w:rPr>
          <w:rFonts w:ascii="Times New Roman" w:hAnsi="Times New Roman" w:cs="Times New Roman"/>
          <w:sz w:val="24"/>
          <w:szCs w:val="24"/>
        </w:rPr>
        <w:t xml:space="preserve"> θεοσέβεια. </w:t>
      </w:r>
      <w:r>
        <w:rPr>
          <w:rFonts w:ascii="Times New Roman" w:hAnsi="Times New Roman" w:cs="Times New Roman"/>
          <w:sz w:val="24"/>
          <w:szCs w:val="24"/>
        </w:rPr>
        <w:t xml:space="preserve">Το όφελος του είναι διπλό. Με την αυτοκυριαρχία και την αυτοσυγκράτηση καταφέρνει να εξουσιάσει τον δυσκολότερο αντίπαλό του, που δεν </w:t>
      </w:r>
      <w:r>
        <w:rPr>
          <w:rFonts w:ascii="Times New Roman" w:hAnsi="Times New Roman" w:cs="Times New Roman"/>
          <w:sz w:val="24"/>
          <w:szCs w:val="24"/>
        </w:rPr>
        <w:lastRenderedPageBreak/>
        <w:t>είναι άλλος από τον ίδιο τον εαυτό του. Συνάμα επιτυγχάνει να ευαρεστήσει τον Θεό, ο οποίος ευλογεί τον κόπο και την προσπάθειά του.</w:t>
      </w:r>
      <w:r w:rsidR="00D37D10">
        <w:rPr>
          <w:rFonts w:ascii="Times New Roman" w:hAnsi="Times New Roman" w:cs="Times New Roman"/>
          <w:sz w:val="24"/>
          <w:szCs w:val="24"/>
        </w:rPr>
        <w:t xml:space="preserve"> </w:t>
      </w:r>
      <w:r w:rsidRPr="008B7475">
        <w:rPr>
          <w:rFonts w:ascii="Times New Roman" w:hAnsi="Times New Roman" w:cs="Times New Roman"/>
          <w:sz w:val="24"/>
          <w:szCs w:val="24"/>
        </w:rPr>
        <w:t xml:space="preserve">Ο χριστιανός αγωνίζεται, </w:t>
      </w:r>
      <w:r>
        <w:rPr>
          <w:rFonts w:ascii="Times New Roman" w:hAnsi="Times New Roman" w:cs="Times New Roman"/>
          <w:sz w:val="24"/>
          <w:szCs w:val="24"/>
        </w:rPr>
        <w:t xml:space="preserve"> προκειμένου να μην υποκύψει</w:t>
      </w:r>
      <w:r w:rsidRPr="008B7475">
        <w:rPr>
          <w:rFonts w:ascii="Times New Roman" w:hAnsi="Times New Roman" w:cs="Times New Roman"/>
          <w:sz w:val="24"/>
          <w:szCs w:val="24"/>
        </w:rPr>
        <w:t xml:space="preserve"> </w:t>
      </w:r>
      <w:r>
        <w:rPr>
          <w:rFonts w:ascii="Times New Roman" w:hAnsi="Times New Roman" w:cs="Times New Roman"/>
          <w:sz w:val="24"/>
          <w:szCs w:val="24"/>
        </w:rPr>
        <w:t>σ</w:t>
      </w:r>
      <w:r w:rsidRPr="008B7475">
        <w:rPr>
          <w:rFonts w:ascii="Times New Roman" w:hAnsi="Times New Roman" w:cs="Times New Roman"/>
          <w:sz w:val="24"/>
          <w:szCs w:val="24"/>
        </w:rPr>
        <w:t>τις ηδονές της σάρκας.</w:t>
      </w:r>
      <w:r>
        <w:rPr>
          <w:rFonts w:ascii="Times New Roman" w:hAnsi="Times New Roman" w:cs="Times New Roman"/>
          <w:sz w:val="24"/>
          <w:szCs w:val="24"/>
        </w:rPr>
        <w:t xml:space="preserve"> Για να το επιτύχει </w:t>
      </w:r>
      <w:r w:rsidRPr="008B7475">
        <w:rPr>
          <w:rFonts w:ascii="Times New Roman" w:hAnsi="Times New Roman" w:cs="Times New Roman"/>
          <w:sz w:val="24"/>
          <w:szCs w:val="24"/>
        </w:rPr>
        <w:t>α</w:t>
      </w:r>
      <w:r>
        <w:rPr>
          <w:rFonts w:ascii="Times New Roman" w:hAnsi="Times New Roman" w:cs="Times New Roman"/>
          <w:sz w:val="24"/>
          <w:szCs w:val="24"/>
        </w:rPr>
        <w:t>υτό και</w:t>
      </w:r>
      <w:r w:rsidRPr="008B7475">
        <w:rPr>
          <w:rFonts w:ascii="Times New Roman" w:hAnsi="Times New Roman" w:cs="Times New Roman"/>
          <w:sz w:val="24"/>
          <w:szCs w:val="24"/>
        </w:rPr>
        <w:t xml:space="preserve"> να μη φανεί «αδόκιμος», δηλαδή ασυνεπής, «υπωπιάζει», «δουλαγωγεί|»,  σκληραγω</w:t>
      </w:r>
      <w:r>
        <w:rPr>
          <w:rFonts w:ascii="Times New Roman" w:hAnsi="Times New Roman" w:cs="Times New Roman"/>
          <w:sz w:val="24"/>
          <w:szCs w:val="24"/>
        </w:rPr>
        <w:t xml:space="preserve">γεί και ενδυναμώνει το σώμα, με αποτέλεσμα </w:t>
      </w:r>
      <w:r w:rsidRPr="008B7475">
        <w:rPr>
          <w:rFonts w:ascii="Times New Roman" w:hAnsi="Times New Roman" w:cs="Times New Roman"/>
          <w:sz w:val="24"/>
          <w:szCs w:val="24"/>
        </w:rPr>
        <w:t xml:space="preserve"> να μην παρασύρεται και υποκύπτει στις επιθυμίες.</w:t>
      </w:r>
      <w:r>
        <w:rPr>
          <w:rStyle w:val="a5"/>
          <w:rFonts w:ascii="Times New Roman" w:hAnsi="Times New Roman" w:cs="Times New Roman"/>
          <w:sz w:val="24"/>
          <w:szCs w:val="24"/>
        </w:rPr>
        <w:footnoteReference w:id="216"/>
      </w:r>
      <w:r w:rsidRPr="008B7475">
        <w:rPr>
          <w:rFonts w:ascii="Times New Roman" w:hAnsi="Times New Roman" w:cs="Times New Roman"/>
          <w:sz w:val="24"/>
          <w:szCs w:val="24"/>
        </w:rPr>
        <w:t xml:space="preserve"> Σύμφωνα με τη χριστιανική διδαχή</w:t>
      </w:r>
      <w:r>
        <w:rPr>
          <w:rFonts w:ascii="Times New Roman" w:hAnsi="Times New Roman" w:cs="Times New Roman"/>
          <w:sz w:val="24"/>
          <w:szCs w:val="24"/>
        </w:rPr>
        <w:t xml:space="preserve">, </w:t>
      </w:r>
      <w:r w:rsidRPr="008B7475">
        <w:rPr>
          <w:rFonts w:ascii="Times New Roman" w:hAnsi="Times New Roman" w:cs="Times New Roman"/>
          <w:sz w:val="24"/>
          <w:szCs w:val="24"/>
        </w:rPr>
        <w:t xml:space="preserve"> το ανθρώπινο σώμα δεν πρέπει να περιφρονείται, ούτε να θεωρείται </w:t>
      </w:r>
      <w:r>
        <w:rPr>
          <w:rFonts w:ascii="Times New Roman" w:hAnsi="Times New Roman" w:cs="Times New Roman"/>
          <w:sz w:val="24"/>
          <w:szCs w:val="24"/>
        </w:rPr>
        <w:t>κακό και μιαρό. Η ιερότητα του σώματος επιβεβαιώνεται από το γεγονός ότι ο ί</w:t>
      </w:r>
      <w:r w:rsidRPr="008B7475">
        <w:rPr>
          <w:rFonts w:ascii="Times New Roman" w:hAnsi="Times New Roman" w:cs="Times New Roman"/>
          <w:sz w:val="24"/>
          <w:szCs w:val="24"/>
        </w:rPr>
        <w:t xml:space="preserve">διος ο Κύριος ενανθρωπίστηκε </w:t>
      </w:r>
      <w:r>
        <w:rPr>
          <w:rFonts w:ascii="Times New Roman" w:hAnsi="Times New Roman" w:cs="Times New Roman"/>
          <w:sz w:val="24"/>
          <w:szCs w:val="24"/>
        </w:rPr>
        <w:t>προσλαμβάνοντας όχι μόνο ψυχή αλλά και σώμα. Κάθε άνθρωπος οφείλει να φροντίζει να διατηρεί αγνή τόσο την ψυχή όσο και το σώμα,  το  οποίο</w:t>
      </w:r>
      <w:r w:rsidRPr="008B7475">
        <w:rPr>
          <w:rFonts w:ascii="Times New Roman" w:hAnsi="Times New Roman" w:cs="Times New Roman"/>
          <w:sz w:val="24"/>
          <w:szCs w:val="24"/>
        </w:rPr>
        <w:t xml:space="preserve"> μετέχει στον αγιασμό και γίνεται κατοικητήριο, ναός του Αγίου Πνεύματος. </w:t>
      </w:r>
      <w:r w:rsidR="00A808F0">
        <w:rPr>
          <w:rFonts w:ascii="Times New Roman" w:hAnsi="Times New Roman" w:cs="Times New Roman"/>
          <w:sz w:val="24"/>
          <w:szCs w:val="24"/>
        </w:rPr>
        <w:tab/>
      </w:r>
      <w:r w:rsidR="00A808F0">
        <w:rPr>
          <w:rFonts w:ascii="Times New Roman" w:hAnsi="Times New Roman" w:cs="Times New Roman"/>
          <w:sz w:val="24"/>
          <w:szCs w:val="24"/>
        </w:rPr>
        <w:tab/>
      </w:r>
      <w:r w:rsidR="00B335E2">
        <w:rPr>
          <w:rFonts w:ascii="Times New Roman" w:hAnsi="Times New Roman" w:cs="Times New Roman"/>
          <w:sz w:val="24"/>
          <w:szCs w:val="24"/>
        </w:rPr>
        <w:tab/>
      </w:r>
      <w:r w:rsidR="00B335E2">
        <w:rPr>
          <w:rFonts w:ascii="Times New Roman" w:hAnsi="Times New Roman" w:cs="Times New Roman"/>
          <w:sz w:val="24"/>
          <w:szCs w:val="24"/>
        </w:rPr>
        <w:tab/>
      </w:r>
      <w:r w:rsidRPr="008B7475">
        <w:rPr>
          <w:rFonts w:ascii="Times New Roman" w:hAnsi="Times New Roman" w:cs="Times New Roman"/>
          <w:sz w:val="24"/>
          <w:szCs w:val="24"/>
        </w:rPr>
        <w:t>Ο χριστιανός που εγκρατεύεται δεν προσδοκά μόνο τον αγιασμό στη παρούσα ζωή, αλλά έτι περισσότερο αγωνίζεται να κατ</w:t>
      </w:r>
      <w:r>
        <w:rPr>
          <w:rFonts w:ascii="Times New Roman" w:hAnsi="Times New Roman" w:cs="Times New Roman"/>
          <w:sz w:val="24"/>
          <w:szCs w:val="24"/>
        </w:rPr>
        <w:t>αστήσει το σώμα και την ψυχή αγνή</w:t>
      </w:r>
      <w:r w:rsidRPr="008B7475">
        <w:rPr>
          <w:rFonts w:ascii="Times New Roman" w:hAnsi="Times New Roman" w:cs="Times New Roman"/>
          <w:sz w:val="24"/>
          <w:szCs w:val="24"/>
        </w:rPr>
        <w:t>, ώστε να μπορέσει να μετάσχει στη δόξα της Βασιλείας του Θεού. Μετά την πτώση των πρωτοπλάστων, η φιληδονία,  η αμαρτία και τα πάθη εμφιλοχώρησαν στις</w:t>
      </w:r>
      <w:r>
        <w:rPr>
          <w:rFonts w:ascii="Times New Roman" w:hAnsi="Times New Roman" w:cs="Times New Roman"/>
          <w:sz w:val="24"/>
          <w:szCs w:val="24"/>
        </w:rPr>
        <w:t xml:space="preserve"> καρδιές των ανθρώπων. Για τον λόγο αυτό, </w:t>
      </w:r>
      <w:r w:rsidRPr="008B7475">
        <w:rPr>
          <w:rFonts w:ascii="Times New Roman" w:hAnsi="Times New Roman" w:cs="Times New Roman"/>
          <w:sz w:val="24"/>
          <w:szCs w:val="24"/>
        </w:rPr>
        <w:t xml:space="preserve"> κάθε χριστιανός οφείλει να αντισταθεί σε αυτή την προδιάθεση, με αποφασιστικότητα και δυναμισμό</w:t>
      </w:r>
      <w:r>
        <w:rPr>
          <w:rFonts w:ascii="Times New Roman" w:hAnsi="Times New Roman" w:cs="Times New Roman"/>
          <w:sz w:val="24"/>
          <w:szCs w:val="24"/>
        </w:rPr>
        <w:t xml:space="preserve">,  </w:t>
      </w:r>
      <w:r w:rsidRPr="008B7475">
        <w:rPr>
          <w:rFonts w:ascii="Times New Roman" w:hAnsi="Times New Roman" w:cs="Times New Roman"/>
          <w:sz w:val="24"/>
          <w:szCs w:val="24"/>
        </w:rPr>
        <w:t xml:space="preserve"> να αντιταχθεί  στην τρυφηλή ζωή και την καλοπέραση. Για τον θεοσεβή ηγέτη είναι μέσο σωτηρίας και άσκησης, για  να μπορέσει να  επιβληθεί στον εαυτό του.</w:t>
      </w:r>
      <w:r w:rsidRPr="00DF646B">
        <w:rPr>
          <w:rFonts w:ascii="Times New Roman" w:hAnsi="Times New Roman" w:cs="Times New Roman"/>
          <w:sz w:val="24"/>
          <w:szCs w:val="24"/>
        </w:rPr>
        <w:t xml:space="preserve"> </w:t>
      </w:r>
      <w:r w:rsidRPr="00811887">
        <w:rPr>
          <w:rFonts w:ascii="Times New Roman" w:hAnsi="Times New Roman" w:cs="Times New Roman"/>
          <w:sz w:val="28"/>
          <w:szCs w:val="28"/>
        </w:rPr>
        <w:t xml:space="preserve"> </w:t>
      </w:r>
      <w:r w:rsidRPr="00F57089">
        <w:rPr>
          <w:rFonts w:ascii="Times New Roman" w:hAnsi="Times New Roman" w:cs="Times New Roman"/>
          <w:sz w:val="24"/>
          <w:szCs w:val="24"/>
        </w:rPr>
        <w:t>Όπλα σε αυτή του την προσπάθεια είναι φυσικά η εγκράτεια, η προσευχή και η νηστεία. Η εγκράτεια δεν αφορά μόνο τη σάρκα, αλλά και το</w:t>
      </w:r>
      <w:r>
        <w:rPr>
          <w:rFonts w:ascii="Times New Roman" w:hAnsi="Times New Roman" w:cs="Times New Roman"/>
          <w:sz w:val="24"/>
          <w:szCs w:val="24"/>
        </w:rPr>
        <w:t xml:space="preserve">ν </w:t>
      </w:r>
      <w:r w:rsidRPr="00F57089">
        <w:rPr>
          <w:rFonts w:ascii="Times New Roman" w:hAnsi="Times New Roman" w:cs="Times New Roman"/>
          <w:sz w:val="24"/>
          <w:szCs w:val="24"/>
        </w:rPr>
        <w:t xml:space="preserve"> νου. Ο πιστός οφείλει να απομακρύνει τους εμπαθείς και αισχρούς λογισμούς, που σκοτίζουν και θολώνουν την κρίση του. Ο εκκλησιαστικός Ποιμένας</w:t>
      </w:r>
      <w:r>
        <w:rPr>
          <w:rFonts w:ascii="Times New Roman" w:hAnsi="Times New Roman" w:cs="Times New Roman"/>
          <w:sz w:val="24"/>
          <w:szCs w:val="24"/>
        </w:rPr>
        <w:t xml:space="preserve">, </w:t>
      </w:r>
      <w:r w:rsidRPr="00F57089">
        <w:rPr>
          <w:rFonts w:ascii="Times New Roman" w:hAnsi="Times New Roman" w:cs="Times New Roman"/>
          <w:sz w:val="24"/>
          <w:szCs w:val="24"/>
        </w:rPr>
        <w:t>που αποτελεί πρότυπο για τους Χριστιανούς</w:t>
      </w:r>
      <w:r>
        <w:rPr>
          <w:rFonts w:ascii="Times New Roman" w:hAnsi="Times New Roman" w:cs="Times New Roman"/>
          <w:sz w:val="24"/>
          <w:szCs w:val="24"/>
        </w:rPr>
        <w:t xml:space="preserve">, </w:t>
      </w:r>
      <w:r w:rsidRPr="00F57089">
        <w:rPr>
          <w:rFonts w:ascii="Times New Roman" w:hAnsi="Times New Roman" w:cs="Times New Roman"/>
          <w:sz w:val="24"/>
          <w:szCs w:val="24"/>
        </w:rPr>
        <w:t>οφείλει να δίνει πρώτος εκείνος το παράδειγμα, να είναι εγκρατής στα λόγια, δηλαδή να μην φλυαρεί, ούτε να κατακρίνει και να καταδικάζει κάποιον που έσφαλε. Πρέπει</w:t>
      </w:r>
      <w:r>
        <w:rPr>
          <w:rFonts w:ascii="Times New Roman" w:hAnsi="Times New Roman" w:cs="Times New Roman"/>
          <w:sz w:val="24"/>
          <w:szCs w:val="24"/>
        </w:rPr>
        <w:t xml:space="preserve">, </w:t>
      </w:r>
      <w:r w:rsidRPr="00F57089">
        <w:rPr>
          <w:rFonts w:ascii="Times New Roman" w:hAnsi="Times New Roman" w:cs="Times New Roman"/>
          <w:sz w:val="24"/>
          <w:szCs w:val="24"/>
        </w:rPr>
        <w:t>λοιπόν</w:t>
      </w:r>
      <w:r>
        <w:rPr>
          <w:rFonts w:ascii="Times New Roman" w:hAnsi="Times New Roman" w:cs="Times New Roman"/>
          <w:sz w:val="24"/>
          <w:szCs w:val="24"/>
        </w:rPr>
        <w:t>,</w:t>
      </w:r>
      <w:r w:rsidRPr="00F57089">
        <w:rPr>
          <w:rFonts w:ascii="Times New Roman" w:hAnsi="Times New Roman" w:cs="Times New Roman"/>
          <w:sz w:val="24"/>
          <w:szCs w:val="24"/>
        </w:rPr>
        <w:t xml:space="preserve"> να συγκρατεί την οργή και το θυμό του και να αντιμετωπίζει την εκάστοτε δυσκολία με υπομονή και καρτερικότητα.  Αυτό βέβαια δεν αφορά μόνο το εκκλησιαστικό άρχοντα, αλλά και οποιονδήποτε κατέχει ηγετική θέση και αποτελεί πρότυπο για τους υπολοίπους. </w:t>
      </w:r>
      <w:r w:rsidR="00B335E2">
        <w:rPr>
          <w:rFonts w:ascii="Times New Roman" w:hAnsi="Times New Roman" w:cs="Times New Roman"/>
          <w:sz w:val="24"/>
          <w:szCs w:val="24"/>
        </w:rPr>
        <w:tab/>
      </w:r>
      <w:r w:rsidR="00B335E2">
        <w:rPr>
          <w:rFonts w:ascii="Times New Roman" w:hAnsi="Times New Roman" w:cs="Times New Roman"/>
          <w:sz w:val="24"/>
          <w:szCs w:val="24"/>
        </w:rPr>
        <w:tab/>
      </w:r>
      <w:r w:rsidR="00B335E2">
        <w:rPr>
          <w:rFonts w:ascii="Times New Roman" w:hAnsi="Times New Roman" w:cs="Times New Roman"/>
          <w:sz w:val="24"/>
          <w:szCs w:val="24"/>
        </w:rPr>
        <w:tab/>
      </w:r>
      <w:r w:rsidR="00B335E2">
        <w:rPr>
          <w:rFonts w:ascii="Times New Roman" w:hAnsi="Times New Roman" w:cs="Times New Roman"/>
          <w:sz w:val="24"/>
          <w:szCs w:val="24"/>
        </w:rPr>
        <w:tab/>
      </w:r>
      <w:r w:rsidR="00B335E2">
        <w:rPr>
          <w:rFonts w:ascii="Times New Roman" w:hAnsi="Times New Roman" w:cs="Times New Roman"/>
          <w:sz w:val="24"/>
          <w:szCs w:val="24"/>
        </w:rPr>
        <w:tab/>
      </w:r>
      <w:r w:rsidR="00B335E2">
        <w:rPr>
          <w:rFonts w:ascii="Times New Roman" w:hAnsi="Times New Roman" w:cs="Times New Roman"/>
          <w:sz w:val="24"/>
          <w:szCs w:val="24"/>
        </w:rPr>
        <w:tab/>
      </w:r>
      <w:r w:rsidR="00B335E2">
        <w:rPr>
          <w:rFonts w:ascii="Times New Roman" w:hAnsi="Times New Roman" w:cs="Times New Roman"/>
          <w:sz w:val="24"/>
          <w:szCs w:val="24"/>
        </w:rPr>
        <w:tab/>
      </w:r>
      <w:r w:rsidR="00B335E2">
        <w:rPr>
          <w:rFonts w:ascii="Times New Roman" w:hAnsi="Times New Roman" w:cs="Times New Roman"/>
          <w:sz w:val="24"/>
          <w:szCs w:val="24"/>
        </w:rPr>
        <w:tab/>
      </w:r>
      <w:r w:rsidR="00B335E2">
        <w:rPr>
          <w:rFonts w:ascii="Times New Roman" w:hAnsi="Times New Roman" w:cs="Times New Roman"/>
          <w:sz w:val="24"/>
          <w:szCs w:val="24"/>
        </w:rPr>
        <w:tab/>
      </w:r>
      <w:r w:rsidR="00B335E2">
        <w:rPr>
          <w:rFonts w:ascii="Times New Roman" w:hAnsi="Times New Roman" w:cs="Times New Roman"/>
          <w:sz w:val="24"/>
          <w:szCs w:val="24"/>
        </w:rPr>
        <w:tab/>
      </w:r>
      <w:r w:rsidR="00B335E2">
        <w:rPr>
          <w:rFonts w:ascii="Times New Roman" w:hAnsi="Times New Roman" w:cs="Times New Roman"/>
          <w:sz w:val="24"/>
          <w:szCs w:val="24"/>
        </w:rPr>
        <w:tab/>
      </w:r>
      <w:r w:rsidRPr="00F57089">
        <w:rPr>
          <w:rFonts w:ascii="Times New Roman" w:hAnsi="Times New Roman" w:cs="Times New Roman"/>
          <w:sz w:val="24"/>
          <w:szCs w:val="24"/>
        </w:rPr>
        <w:t>Ο Ηγέτης σε όποιο</w:t>
      </w:r>
      <w:r>
        <w:rPr>
          <w:rFonts w:ascii="Times New Roman" w:hAnsi="Times New Roman" w:cs="Times New Roman"/>
          <w:sz w:val="24"/>
          <w:szCs w:val="24"/>
        </w:rPr>
        <w:t>ν χώρο κι αν βρίσκεται, έχει χρέος</w:t>
      </w:r>
      <w:r w:rsidRPr="00F57089">
        <w:rPr>
          <w:rFonts w:ascii="Times New Roman" w:hAnsi="Times New Roman" w:cs="Times New Roman"/>
          <w:sz w:val="24"/>
          <w:szCs w:val="24"/>
        </w:rPr>
        <w:t xml:space="preserve"> να συγκρατεί τη γλώσσα του, να μην συκοφαντεί και να μην κατακρίνει τα μέλη της ομάδας. </w:t>
      </w:r>
      <w:r>
        <w:rPr>
          <w:rFonts w:ascii="Times New Roman" w:hAnsi="Times New Roman" w:cs="Times New Roman"/>
          <w:sz w:val="24"/>
          <w:szCs w:val="24"/>
        </w:rPr>
        <w:t xml:space="preserve">Επίσης, </w:t>
      </w:r>
      <w:r>
        <w:rPr>
          <w:rFonts w:ascii="Times New Roman" w:hAnsi="Times New Roman" w:cs="Times New Roman"/>
          <w:sz w:val="24"/>
          <w:szCs w:val="24"/>
        </w:rPr>
        <w:lastRenderedPageBreak/>
        <w:t>υποχρεούται  να περιφρουρεί όλες τις αισθήσεις με κόπο,  όπως άλλωστε έπραττε κι</w:t>
      </w:r>
      <w:r w:rsidRPr="00F57089">
        <w:rPr>
          <w:rFonts w:ascii="Times New Roman" w:hAnsi="Times New Roman" w:cs="Times New Roman"/>
          <w:sz w:val="24"/>
          <w:szCs w:val="24"/>
        </w:rPr>
        <w:t xml:space="preserve"> ο Απόστολος Παύλος.</w:t>
      </w:r>
      <w:r w:rsidRPr="00F57089">
        <w:rPr>
          <w:rStyle w:val="a5"/>
          <w:rFonts w:ascii="Times New Roman" w:hAnsi="Times New Roman" w:cs="Times New Roman"/>
          <w:sz w:val="24"/>
          <w:szCs w:val="24"/>
        </w:rPr>
        <w:footnoteReference w:id="217"/>
      </w:r>
      <w:r w:rsidRPr="00F57089">
        <w:rPr>
          <w:rFonts w:ascii="Times New Roman" w:hAnsi="Times New Roman" w:cs="Times New Roman"/>
          <w:sz w:val="24"/>
          <w:szCs w:val="24"/>
        </w:rPr>
        <w:t>Πρέπει να είναι εχέμυθος, να μην αποκαλύπτει τα μυστικά που του εμπιστεύτηκαν και να μην εμπλέκεται σε υποθέσεις που δεν τον αφορούν άμεσα.</w:t>
      </w:r>
      <w:r>
        <w:rPr>
          <w:rFonts w:ascii="Times New Roman" w:hAnsi="Times New Roman" w:cs="Times New Roman"/>
          <w:sz w:val="24"/>
          <w:szCs w:val="24"/>
        </w:rPr>
        <w:t xml:space="preserve"> Η καλλιέργεια της </w:t>
      </w:r>
      <w:r w:rsidRPr="00F57089">
        <w:rPr>
          <w:rFonts w:ascii="Times New Roman" w:hAnsi="Times New Roman" w:cs="Times New Roman"/>
          <w:sz w:val="24"/>
          <w:szCs w:val="24"/>
        </w:rPr>
        <w:t xml:space="preserve"> κριτική</w:t>
      </w:r>
      <w:r>
        <w:rPr>
          <w:rFonts w:ascii="Times New Roman" w:hAnsi="Times New Roman" w:cs="Times New Roman"/>
          <w:sz w:val="24"/>
          <w:szCs w:val="24"/>
        </w:rPr>
        <w:t>ς</w:t>
      </w:r>
      <w:r w:rsidRPr="00F57089">
        <w:rPr>
          <w:rFonts w:ascii="Times New Roman" w:hAnsi="Times New Roman" w:cs="Times New Roman"/>
          <w:sz w:val="24"/>
          <w:szCs w:val="24"/>
        </w:rPr>
        <w:t xml:space="preserve"> σκέψη</w:t>
      </w:r>
      <w:r>
        <w:rPr>
          <w:rFonts w:ascii="Times New Roman" w:hAnsi="Times New Roman" w:cs="Times New Roman"/>
          <w:sz w:val="24"/>
          <w:szCs w:val="24"/>
        </w:rPr>
        <w:t>ς συμβάλλει στην ορθή και δίκαιη αξιολόγηση των άλλων. Είναι ασφαλές να στηρίζεται</w:t>
      </w:r>
      <w:r w:rsidRPr="00F57089">
        <w:rPr>
          <w:rFonts w:ascii="Times New Roman" w:hAnsi="Times New Roman" w:cs="Times New Roman"/>
          <w:sz w:val="24"/>
          <w:szCs w:val="24"/>
        </w:rPr>
        <w:t xml:space="preserve"> στη λογική του  και να μην παρασύρεται  από ανώφελα ακούσματα</w:t>
      </w:r>
      <w:r>
        <w:rPr>
          <w:rFonts w:ascii="Times New Roman" w:hAnsi="Times New Roman" w:cs="Times New Roman"/>
          <w:sz w:val="24"/>
          <w:szCs w:val="24"/>
        </w:rPr>
        <w:t xml:space="preserve"> και αβάσιμες φημολογίες.  Α</w:t>
      </w:r>
      <w:r w:rsidRPr="00F57089">
        <w:rPr>
          <w:rFonts w:ascii="Times New Roman" w:hAnsi="Times New Roman" w:cs="Times New Roman"/>
          <w:sz w:val="24"/>
          <w:szCs w:val="24"/>
        </w:rPr>
        <w:t>παραίτητη</w:t>
      </w:r>
      <w:r>
        <w:rPr>
          <w:rFonts w:ascii="Times New Roman" w:hAnsi="Times New Roman" w:cs="Times New Roman"/>
          <w:sz w:val="24"/>
          <w:szCs w:val="24"/>
        </w:rPr>
        <w:t xml:space="preserve"> είναι και </w:t>
      </w:r>
      <w:r w:rsidRPr="00F57089">
        <w:rPr>
          <w:rFonts w:ascii="Times New Roman" w:hAnsi="Times New Roman" w:cs="Times New Roman"/>
          <w:sz w:val="24"/>
          <w:szCs w:val="24"/>
        </w:rPr>
        <w:t xml:space="preserve"> η νοητική εγκράτεια,</w:t>
      </w:r>
      <w:r>
        <w:rPr>
          <w:rFonts w:ascii="Times New Roman" w:hAnsi="Times New Roman" w:cs="Times New Roman"/>
          <w:sz w:val="24"/>
          <w:szCs w:val="24"/>
        </w:rPr>
        <w:t xml:space="preserve"> αφού  πρέπει να αποβάλλει τους</w:t>
      </w:r>
      <w:r w:rsidRPr="00F57089">
        <w:rPr>
          <w:rFonts w:ascii="Times New Roman" w:hAnsi="Times New Roman" w:cs="Times New Roman"/>
          <w:sz w:val="24"/>
          <w:szCs w:val="24"/>
        </w:rPr>
        <w:t xml:space="preserve"> κακο</w:t>
      </w:r>
      <w:r>
        <w:rPr>
          <w:rFonts w:ascii="Times New Roman" w:hAnsi="Times New Roman" w:cs="Times New Roman"/>
          <w:sz w:val="24"/>
          <w:szCs w:val="24"/>
        </w:rPr>
        <w:t xml:space="preserve">ύς λογισμούς για τον πλησίον του. </w:t>
      </w:r>
      <w:r w:rsidRPr="00F57089">
        <w:rPr>
          <w:rFonts w:ascii="Times New Roman" w:hAnsi="Times New Roman" w:cs="Times New Roman"/>
          <w:sz w:val="24"/>
          <w:szCs w:val="24"/>
        </w:rPr>
        <w:t>Δεν πρέπει να συγκατατίθεται και να ευχαριστιέται με τους λο</w:t>
      </w:r>
      <w:r>
        <w:rPr>
          <w:rFonts w:ascii="Times New Roman" w:hAnsi="Times New Roman" w:cs="Times New Roman"/>
          <w:sz w:val="24"/>
          <w:szCs w:val="24"/>
        </w:rPr>
        <w:t>γισμούς που θίγουν τους άλλους, α</w:t>
      </w:r>
      <w:r w:rsidRPr="00F57089">
        <w:rPr>
          <w:rFonts w:ascii="Times New Roman" w:hAnsi="Times New Roman" w:cs="Times New Roman"/>
          <w:sz w:val="24"/>
          <w:szCs w:val="24"/>
        </w:rPr>
        <w:t>λλά</w:t>
      </w:r>
      <w:r>
        <w:rPr>
          <w:rFonts w:ascii="Times New Roman" w:hAnsi="Times New Roman" w:cs="Times New Roman"/>
          <w:sz w:val="24"/>
          <w:szCs w:val="24"/>
        </w:rPr>
        <w:t xml:space="preserve"> με αγώνα, </w:t>
      </w:r>
      <w:r w:rsidRPr="00F57089">
        <w:rPr>
          <w:rFonts w:ascii="Times New Roman" w:hAnsi="Times New Roman" w:cs="Times New Roman"/>
          <w:sz w:val="24"/>
          <w:szCs w:val="24"/>
        </w:rPr>
        <w:t xml:space="preserve"> αγάπη  και κατανόηση να αγκαλιάζει τους ανθρώπους</w:t>
      </w:r>
      <w:r>
        <w:rPr>
          <w:rFonts w:ascii="Times New Roman" w:hAnsi="Times New Roman" w:cs="Times New Roman"/>
          <w:sz w:val="24"/>
          <w:szCs w:val="24"/>
        </w:rPr>
        <w:t xml:space="preserve"> που τον περιβάλλουν.</w:t>
      </w:r>
      <w:r w:rsidR="00840915">
        <w:rPr>
          <w:rFonts w:ascii="Times New Roman" w:hAnsi="Times New Roman" w:cs="Times New Roman"/>
          <w:sz w:val="24"/>
          <w:szCs w:val="24"/>
        </w:rPr>
        <w:t xml:space="preserve"> Ο η</w:t>
      </w:r>
      <w:r w:rsidRPr="00F57089">
        <w:rPr>
          <w:rFonts w:ascii="Times New Roman" w:hAnsi="Times New Roman" w:cs="Times New Roman"/>
          <w:sz w:val="24"/>
          <w:szCs w:val="24"/>
        </w:rPr>
        <w:t xml:space="preserve">γέτης , παρ όλο που κατέχει θέση ισχύος και κύρους, δεν πρέπει να είναι φιλόδοξος και να επιδιώκει </w:t>
      </w:r>
      <w:r>
        <w:rPr>
          <w:rFonts w:ascii="Times New Roman" w:hAnsi="Times New Roman" w:cs="Times New Roman"/>
          <w:sz w:val="24"/>
          <w:szCs w:val="24"/>
        </w:rPr>
        <w:t>την αναγνώριση και την τιμή. Αν έχει καλλιεργήσει τις αρετές του, δεν θα έχει ανάγκη να υπερηφανεύεται και να επιδεικνύει τα χαρίσματά του, αλλά θ</w:t>
      </w:r>
      <w:r w:rsidRPr="00F57089">
        <w:rPr>
          <w:rFonts w:ascii="Times New Roman" w:hAnsi="Times New Roman" w:cs="Times New Roman"/>
          <w:sz w:val="24"/>
          <w:szCs w:val="24"/>
        </w:rPr>
        <w:t>α αντιμετωπίζει τυχόν επαίνους κα</w:t>
      </w:r>
      <w:r w:rsidR="00F011B0">
        <w:rPr>
          <w:rFonts w:ascii="Times New Roman" w:hAnsi="Times New Roman" w:cs="Times New Roman"/>
          <w:sz w:val="24"/>
          <w:szCs w:val="24"/>
        </w:rPr>
        <w:t>ι φιλοφρονήσεις με ταπεινότητα.</w:t>
      </w:r>
      <w:r w:rsidR="00F011B0">
        <w:rPr>
          <w:rFonts w:ascii="Times New Roman" w:hAnsi="Times New Roman" w:cs="Times New Roman"/>
          <w:sz w:val="24"/>
          <w:szCs w:val="24"/>
        </w:rPr>
        <w:tab/>
      </w:r>
      <w:r w:rsidR="00F011B0">
        <w:rPr>
          <w:rFonts w:ascii="Times New Roman" w:hAnsi="Times New Roman" w:cs="Times New Roman"/>
          <w:sz w:val="24"/>
          <w:szCs w:val="24"/>
        </w:rPr>
        <w:tab/>
      </w:r>
      <w:r w:rsidR="00F011B0">
        <w:rPr>
          <w:rFonts w:ascii="Times New Roman" w:hAnsi="Times New Roman" w:cs="Times New Roman"/>
          <w:sz w:val="24"/>
          <w:szCs w:val="24"/>
        </w:rPr>
        <w:tab/>
      </w:r>
      <w:r w:rsidR="00F011B0">
        <w:rPr>
          <w:rFonts w:ascii="Times New Roman" w:hAnsi="Times New Roman" w:cs="Times New Roman"/>
          <w:sz w:val="24"/>
          <w:szCs w:val="24"/>
        </w:rPr>
        <w:tab/>
      </w:r>
      <w:r w:rsidR="00F011B0">
        <w:rPr>
          <w:rFonts w:ascii="Times New Roman" w:hAnsi="Times New Roman" w:cs="Times New Roman"/>
          <w:sz w:val="24"/>
          <w:szCs w:val="24"/>
        </w:rPr>
        <w:tab/>
      </w:r>
      <w:r w:rsidR="00F011B0">
        <w:rPr>
          <w:rFonts w:ascii="Times New Roman" w:hAnsi="Times New Roman" w:cs="Times New Roman"/>
          <w:sz w:val="24"/>
          <w:szCs w:val="24"/>
        </w:rPr>
        <w:tab/>
      </w:r>
      <w:r w:rsidR="00F011B0">
        <w:rPr>
          <w:rFonts w:ascii="Times New Roman" w:hAnsi="Times New Roman" w:cs="Times New Roman"/>
          <w:sz w:val="24"/>
          <w:szCs w:val="24"/>
        </w:rPr>
        <w:tab/>
      </w:r>
      <w:r w:rsidR="00F011B0">
        <w:rPr>
          <w:rFonts w:ascii="Times New Roman" w:hAnsi="Times New Roman" w:cs="Times New Roman"/>
          <w:sz w:val="24"/>
          <w:szCs w:val="24"/>
        </w:rPr>
        <w:tab/>
      </w:r>
      <w:r w:rsidRPr="00F57089">
        <w:rPr>
          <w:rFonts w:ascii="Times New Roman" w:hAnsi="Times New Roman" w:cs="Times New Roman"/>
          <w:sz w:val="24"/>
          <w:szCs w:val="24"/>
        </w:rPr>
        <w:t>Η εγκράτεια και η ταπεινότητα  εξυψώνει τον άνθρωπο στα μάτι</w:t>
      </w:r>
      <w:r>
        <w:rPr>
          <w:rFonts w:ascii="Times New Roman" w:hAnsi="Times New Roman" w:cs="Times New Roman"/>
          <w:sz w:val="24"/>
          <w:szCs w:val="24"/>
        </w:rPr>
        <w:t>α του  Θεού και</w:t>
      </w:r>
      <w:r w:rsidRPr="00F57089">
        <w:rPr>
          <w:rFonts w:ascii="Times New Roman" w:hAnsi="Times New Roman" w:cs="Times New Roman"/>
          <w:sz w:val="24"/>
          <w:szCs w:val="24"/>
        </w:rPr>
        <w:t xml:space="preserve"> των ανθρώπων</w:t>
      </w:r>
      <w:r>
        <w:rPr>
          <w:rFonts w:ascii="Times New Roman" w:hAnsi="Times New Roman" w:cs="Times New Roman"/>
          <w:sz w:val="24"/>
          <w:szCs w:val="24"/>
        </w:rPr>
        <w:t xml:space="preserve">. Είναι υποχρέωση </w:t>
      </w:r>
      <w:r w:rsidRPr="00F57089">
        <w:rPr>
          <w:rFonts w:ascii="Times New Roman" w:hAnsi="Times New Roman" w:cs="Times New Roman"/>
          <w:sz w:val="24"/>
          <w:szCs w:val="24"/>
        </w:rPr>
        <w:t xml:space="preserve"> κάθε αγωνιζόμενου  χρι</w:t>
      </w:r>
      <w:r>
        <w:rPr>
          <w:rFonts w:ascii="Times New Roman" w:hAnsi="Times New Roman" w:cs="Times New Roman"/>
          <w:sz w:val="24"/>
          <w:szCs w:val="24"/>
        </w:rPr>
        <w:t>στιανού να εγκρατεύεται συνεχώς</w:t>
      </w:r>
      <w:r w:rsidRPr="00F57089">
        <w:rPr>
          <w:rStyle w:val="a5"/>
          <w:rFonts w:ascii="Times New Roman" w:hAnsi="Times New Roman" w:cs="Times New Roman"/>
          <w:sz w:val="24"/>
          <w:szCs w:val="24"/>
        </w:rPr>
        <w:footnoteReference w:id="218"/>
      </w:r>
      <w:r>
        <w:rPr>
          <w:rFonts w:ascii="Times New Roman" w:hAnsi="Times New Roman" w:cs="Times New Roman"/>
          <w:sz w:val="24"/>
          <w:szCs w:val="24"/>
        </w:rPr>
        <w:t xml:space="preserve"> καθώς </w:t>
      </w:r>
      <w:r w:rsidRPr="00F57089">
        <w:rPr>
          <w:rFonts w:ascii="Times New Roman" w:hAnsi="Times New Roman" w:cs="Times New Roman"/>
          <w:sz w:val="24"/>
          <w:szCs w:val="24"/>
        </w:rPr>
        <w:t xml:space="preserve"> έλκει τη χάρη του Θεού . Ένας ηγέτης που δεν είναι εγκρατής δίνει λανθασμένο </w:t>
      </w:r>
      <w:r>
        <w:rPr>
          <w:rFonts w:ascii="Times New Roman" w:hAnsi="Times New Roman" w:cs="Times New Roman"/>
          <w:sz w:val="24"/>
          <w:szCs w:val="24"/>
        </w:rPr>
        <w:t xml:space="preserve"> παράδειγμα</w:t>
      </w:r>
      <w:r w:rsidRPr="00F57089">
        <w:rPr>
          <w:rFonts w:ascii="Times New Roman" w:hAnsi="Times New Roman" w:cs="Times New Roman"/>
          <w:sz w:val="24"/>
          <w:szCs w:val="24"/>
        </w:rPr>
        <w:t xml:space="preserve"> και πέφτει στην υπόληψη των ανθρώπων που τον εμπιστεύονται και τον ακολουθούν. Ο αληθινά εγκρατής ηγέτης προσπαθεί να διαφυλάττει συνεχώς τον εαυτό του από τους πειρασμούς. Ο Απόστολος των Εθνών</w:t>
      </w:r>
      <w:r>
        <w:rPr>
          <w:rFonts w:ascii="Times New Roman" w:hAnsi="Times New Roman" w:cs="Times New Roman"/>
          <w:sz w:val="24"/>
          <w:szCs w:val="24"/>
        </w:rPr>
        <w:t xml:space="preserve">, </w:t>
      </w:r>
      <w:r w:rsidRPr="00F57089">
        <w:rPr>
          <w:rFonts w:ascii="Times New Roman" w:hAnsi="Times New Roman" w:cs="Times New Roman"/>
          <w:sz w:val="24"/>
          <w:szCs w:val="24"/>
        </w:rPr>
        <w:t xml:space="preserve"> Παύλος συγκαταλέγει την εγκράτεια μεταξύ των καρπών του Αγίου Πνεύματος</w:t>
      </w:r>
      <w:r w:rsidRPr="00F57089">
        <w:rPr>
          <w:rStyle w:val="a5"/>
          <w:rFonts w:ascii="Times New Roman" w:hAnsi="Times New Roman" w:cs="Times New Roman"/>
          <w:sz w:val="24"/>
          <w:szCs w:val="24"/>
        </w:rPr>
        <w:footnoteReference w:id="219"/>
      </w:r>
      <w:r w:rsidRPr="00F57089">
        <w:rPr>
          <w:rFonts w:ascii="Times New Roman" w:hAnsi="Times New Roman" w:cs="Times New Roman"/>
          <w:sz w:val="24"/>
          <w:szCs w:val="24"/>
        </w:rPr>
        <w:t xml:space="preserve"> </w:t>
      </w:r>
    </w:p>
    <w:p w:rsidR="00C54F85" w:rsidRDefault="00C54F85" w:rsidP="00127D7B">
      <w:pPr>
        <w:spacing w:line="360" w:lineRule="auto"/>
        <w:jc w:val="both"/>
        <w:rPr>
          <w:rFonts w:ascii="Times New Roman" w:hAnsi="Times New Roman" w:cs="Times New Roman"/>
          <w:b/>
          <w:sz w:val="28"/>
          <w:szCs w:val="28"/>
        </w:rPr>
      </w:pPr>
    </w:p>
    <w:p w:rsidR="001611E0" w:rsidRPr="002F3C91" w:rsidRDefault="00393C9D" w:rsidP="00127D7B">
      <w:pPr>
        <w:spacing w:line="360" w:lineRule="auto"/>
        <w:jc w:val="both"/>
        <w:rPr>
          <w:rFonts w:ascii="Times New Roman" w:hAnsi="Times New Roman" w:cs="Times New Roman"/>
          <w:b/>
          <w:sz w:val="28"/>
          <w:szCs w:val="28"/>
        </w:rPr>
      </w:pPr>
      <w:r>
        <w:rPr>
          <w:rFonts w:ascii="Times New Roman" w:hAnsi="Times New Roman" w:cs="Times New Roman"/>
          <w:b/>
          <w:sz w:val="28"/>
          <w:szCs w:val="28"/>
        </w:rPr>
        <w:t>3.2</w:t>
      </w:r>
      <w:r w:rsidR="00146D53">
        <w:rPr>
          <w:rFonts w:ascii="Times New Roman" w:hAnsi="Times New Roman" w:cs="Times New Roman"/>
          <w:b/>
          <w:sz w:val="28"/>
          <w:szCs w:val="28"/>
        </w:rPr>
        <w:t xml:space="preserve">1 </w:t>
      </w:r>
      <w:r>
        <w:rPr>
          <w:rFonts w:ascii="Times New Roman" w:hAnsi="Times New Roman" w:cs="Times New Roman"/>
          <w:b/>
          <w:sz w:val="28"/>
          <w:szCs w:val="28"/>
        </w:rPr>
        <w:t xml:space="preserve"> </w:t>
      </w:r>
      <w:r w:rsidR="001611E0" w:rsidRPr="002F3C91">
        <w:rPr>
          <w:rFonts w:ascii="Times New Roman" w:hAnsi="Times New Roman" w:cs="Times New Roman"/>
          <w:b/>
          <w:sz w:val="28"/>
          <w:szCs w:val="28"/>
        </w:rPr>
        <w:t>Εμπειρία : απαραίτητη προϋπόθεση για την ηγεσία</w:t>
      </w:r>
    </w:p>
    <w:p w:rsidR="001611E0" w:rsidRPr="002F3C91" w:rsidRDefault="001611E0" w:rsidP="00127D7B">
      <w:pPr>
        <w:spacing w:line="360" w:lineRule="auto"/>
        <w:jc w:val="both"/>
        <w:rPr>
          <w:rFonts w:ascii="Times New Roman" w:hAnsi="Times New Roman" w:cs="Times New Roman"/>
          <w:sz w:val="24"/>
          <w:szCs w:val="24"/>
        </w:rPr>
      </w:pPr>
    </w:p>
    <w:p w:rsidR="001611E0" w:rsidRPr="00F57089" w:rsidRDefault="001611E0" w:rsidP="00127D7B">
      <w:pPr>
        <w:spacing w:line="360" w:lineRule="auto"/>
        <w:ind w:firstLine="720"/>
        <w:jc w:val="both"/>
        <w:rPr>
          <w:rFonts w:ascii="Times New Roman" w:hAnsi="Times New Roman" w:cs="Times New Roman"/>
          <w:sz w:val="24"/>
          <w:szCs w:val="24"/>
        </w:rPr>
      </w:pPr>
      <w:r w:rsidRPr="00F57089">
        <w:rPr>
          <w:rFonts w:ascii="Times New Roman" w:hAnsi="Times New Roman" w:cs="Times New Roman"/>
          <w:sz w:val="24"/>
          <w:szCs w:val="24"/>
        </w:rPr>
        <w:lastRenderedPageBreak/>
        <w:t>Στην Α΄ προς Τιμόθεο επιστολή ο Απόστολος Παύλος του επισημαίνει  ότι ο επίσκοπος ηγέτης δεν μπορεί να είναι κάποιος άνθρωπος που μόλις κατηχήθηκε στην πίστη, δηλαδή κάποιος νεόφυτος.</w:t>
      </w:r>
      <w:r w:rsidRPr="00F57089">
        <w:rPr>
          <w:rStyle w:val="a5"/>
          <w:rFonts w:ascii="Times New Roman" w:hAnsi="Times New Roman" w:cs="Times New Roman"/>
          <w:sz w:val="24"/>
          <w:szCs w:val="24"/>
        </w:rPr>
        <w:footnoteReference w:id="220"/>
      </w:r>
      <w:r w:rsidRPr="00F57089">
        <w:rPr>
          <w:rFonts w:ascii="Times New Roman" w:hAnsi="Times New Roman" w:cs="Times New Roman"/>
          <w:sz w:val="24"/>
          <w:szCs w:val="24"/>
        </w:rPr>
        <w:t xml:space="preserve"> Ομοίως</w:t>
      </w:r>
      <w:r>
        <w:rPr>
          <w:rFonts w:ascii="Times New Roman" w:hAnsi="Times New Roman" w:cs="Times New Roman"/>
          <w:sz w:val="24"/>
          <w:szCs w:val="24"/>
        </w:rPr>
        <w:t>,</w:t>
      </w:r>
      <w:r w:rsidRPr="00F57089">
        <w:rPr>
          <w:rFonts w:ascii="Times New Roman" w:hAnsi="Times New Roman" w:cs="Times New Roman"/>
          <w:sz w:val="24"/>
          <w:szCs w:val="24"/>
        </w:rPr>
        <w:t xml:space="preserve"> και ο  ηγέτης δεν πρέπει να είναι καινούργιος στην πίστη, διότι  κινδυνεύει να πέσει σε λάθη και αστοχίες. Στην περίπτωση που ο ηγέτης καταφέρει να γίνει Όσιος, δεν θα επιτελέσει μόνο το έργο του στον κόσμο,  αλλά θα συμβάλει καταλυτικά στην πνευματική πρ</w:t>
      </w:r>
      <w:r w:rsidR="001411C1">
        <w:rPr>
          <w:rFonts w:ascii="Times New Roman" w:hAnsi="Times New Roman" w:cs="Times New Roman"/>
          <w:sz w:val="24"/>
          <w:szCs w:val="24"/>
        </w:rPr>
        <w:t>όοδο των ανθρώπων. Αν οι η</w:t>
      </w:r>
      <w:r w:rsidRPr="00F57089">
        <w:rPr>
          <w:rFonts w:ascii="Times New Roman" w:hAnsi="Times New Roman" w:cs="Times New Roman"/>
          <w:sz w:val="24"/>
          <w:szCs w:val="24"/>
        </w:rPr>
        <w:t xml:space="preserve">γέτες </w:t>
      </w:r>
      <w:r>
        <w:rPr>
          <w:rFonts w:ascii="Times New Roman" w:hAnsi="Times New Roman" w:cs="Times New Roman"/>
          <w:sz w:val="24"/>
          <w:szCs w:val="24"/>
        </w:rPr>
        <w:t xml:space="preserve">σε όλο τον κόσμο είχαν προσεγγίσει </w:t>
      </w:r>
      <w:r w:rsidRPr="00F57089">
        <w:rPr>
          <w:rFonts w:ascii="Times New Roman" w:hAnsi="Times New Roman" w:cs="Times New Roman"/>
          <w:sz w:val="24"/>
          <w:szCs w:val="24"/>
        </w:rPr>
        <w:t>την οσιότητα</w:t>
      </w:r>
      <w:r>
        <w:rPr>
          <w:rFonts w:ascii="Times New Roman" w:hAnsi="Times New Roman" w:cs="Times New Roman"/>
          <w:sz w:val="24"/>
          <w:szCs w:val="24"/>
        </w:rPr>
        <w:t xml:space="preserve">, θα </w:t>
      </w:r>
      <w:r w:rsidRPr="00F57089">
        <w:rPr>
          <w:rFonts w:ascii="Times New Roman" w:hAnsi="Times New Roman" w:cs="Times New Roman"/>
          <w:sz w:val="24"/>
          <w:szCs w:val="24"/>
        </w:rPr>
        <w:t xml:space="preserve">  έπαυαν οι πόλεμοι και όλα τα προβλήματα  θα λύνονταν συν Χριστώ. Ο νεόφυτος δεν μπορεί να γίνει επίσκοπος, καθώς  δεν είναι στερεωμένος στην πίστη. Η ζωντ</w:t>
      </w:r>
      <w:r>
        <w:rPr>
          <w:rFonts w:ascii="Times New Roman" w:hAnsi="Times New Roman" w:cs="Times New Roman"/>
          <w:sz w:val="24"/>
          <w:szCs w:val="24"/>
        </w:rPr>
        <w:t xml:space="preserve">ανή πίστη είναι βασικό στοιχείο για την </w:t>
      </w:r>
      <w:r w:rsidRPr="00F57089">
        <w:rPr>
          <w:rFonts w:ascii="Times New Roman" w:hAnsi="Times New Roman" w:cs="Times New Roman"/>
          <w:sz w:val="24"/>
          <w:szCs w:val="24"/>
        </w:rPr>
        <w:t xml:space="preserve"> υλοποίηση  αγαθών έργων. </w:t>
      </w:r>
      <w:r w:rsidRPr="00F57089">
        <w:rPr>
          <w:rStyle w:val="a5"/>
          <w:rFonts w:ascii="Times New Roman" w:hAnsi="Times New Roman" w:cs="Times New Roman"/>
          <w:sz w:val="24"/>
          <w:szCs w:val="24"/>
        </w:rPr>
        <w:footnoteReference w:id="221"/>
      </w:r>
      <w:r w:rsidRPr="00F57089">
        <w:rPr>
          <w:rFonts w:ascii="Times New Roman" w:hAnsi="Times New Roman" w:cs="Times New Roman"/>
          <w:sz w:val="24"/>
          <w:szCs w:val="24"/>
        </w:rPr>
        <w:t xml:space="preserve"> Αντίστοιχα και ο ηγέτης πρέπει να είναι άριστος γνώστης του έρ</w:t>
      </w:r>
      <w:r>
        <w:rPr>
          <w:rFonts w:ascii="Times New Roman" w:hAnsi="Times New Roman" w:cs="Times New Roman"/>
          <w:sz w:val="24"/>
          <w:szCs w:val="24"/>
        </w:rPr>
        <w:t xml:space="preserve">γου που έχει να επιτελέσει. </w:t>
      </w:r>
      <w:r w:rsidR="00451A39">
        <w:rPr>
          <w:rFonts w:ascii="Times New Roman" w:hAnsi="Times New Roman" w:cs="Times New Roman"/>
          <w:sz w:val="24"/>
          <w:szCs w:val="24"/>
        </w:rPr>
        <w:tab/>
      </w:r>
      <w:r w:rsidR="00451A39">
        <w:rPr>
          <w:rFonts w:ascii="Times New Roman" w:hAnsi="Times New Roman" w:cs="Times New Roman"/>
          <w:sz w:val="24"/>
          <w:szCs w:val="24"/>
        </w:rPr>
        <w:tab/>
      </w:r>
      <w:r w:rsidR="00451A39">
        <w:rPr>
          <w:rFonts w:ascii="Times New Roman" w:hAnsi="Times New Roman" w:cs="Times New Roman"/>
          <w:sz w:val="24"/>
          <w:szCs w:val="24"/>
        </w:rPr>
        <w:tab/>
      </w:r>
      <w:r w:rsidR="008202EA">
        <w:rPr>
          <w:rFonts w:ascii="Times New Roman" w:hAnsi="Times New Roman" w:cs="Times New Roman"/>
          <w:sz w:val="24"/>
          <w:szCs w:val="24"/>
        </w:rPr>
        <w:t>Η άριστη κατάρτιση</w:t>
      </w:r>
      <w:r>
        <w:rPr>
          <w:rFonts w:ascii="Times New Roman" w:hAnsi="Times New Roman" w:cs="Times New Roman"/>
          <w:sz w:val="24"/>
          <w:szCs w:val="24"/>
        </w:rPr>
        <w:t xml:space="preserve"> είναι προϋπόθεση της</w:t>
      </w:r>
      <w:r w:rsidRPr="00F57089">
        <w:rPr>
          <w:rFonts w:ascii="Times New Roman" w:hAnsi="Times New Roman" w:cs="Times New Roman"/>
          <w:sz w:val="24"/>
          <w:szCs w:val="24"/>
        </w:rPr>
        <w:t xml:space="preserve"> χρόνια</w:t>
      </w:r>
      <w:r>
        <w:rPr>
          <w:rFonts w:ascii="Times New Roman" w:hAnsi="Times New Roman" w:cs="Times New Roman"/>
          <w:sz w:val="24"/>
          <w:szCs w:val="24"/>
        </w:rPr>
        <w:t>ς</w:t>
      </w:r>
      <w:r w:rsidRPr="00F57089">
        <w:rPr>
          <w:rFonts w:ascii="Times New Roman" w:hAnsi="Times New Roman" w:cs="Times New Roman"/>
          <w:sz w:val="24"/>
          <w:szCs w:val="24"/>
        </w:rPr>
        <w:t xml:space="preserve"> εμπειρία</w:t>
      </w:r>
      <w:r>
        <w:rPr>
          <w:rFonts w:ascii="Times New Roman" w:hAnsi="Times New Roman" w:cs="Times New Roman"/>
          <w:sz w:val="24"/>
          <w:szCs w:val="24"/>
        </w:rPr>
        <w:t xml:space="preserve">ς. </w:t>
      </w:r>
      <w:r w:rsidRPr="00F57089">
        <w:rPr>
          <w:rFonts w:ascii="Times New Roman" w:hAnsi="Times New Roman" w:cs="Times New Roman"/>
          <w:sz w:val="24"/>
          <w:szCs w:val="24"/>
        </w:rPr>
        <w:t xml:space="preserve">Για να είναι πλήρως καταρτισμένος και να μπορέσει να ηγηθεί των υπολοίπων, πρέπει να έχει εντρυφήσει και να έχει αποκτήσει ευρύτητα γνώσεων  επί </w:t>
      </w:r>
      <w:r>
        <w:rPr>
          <w:rFonts w:ascii="Times New Roman" w:hAnsi="Times New Roman" w:cs="Times New Roman"/>
          <w:sz w:val="24"/>
          <w:szCs w:val="24"/>
        </w:rPr>
        <w:t>του θέματος. Απαραίτητη καθίσταται η</w:t>
      </w:r>
      <w:r w:rsidRPr="00F57089">
        <w:rPr>
          <w:rFonts w:ascii="Times New Roman" w:hAnsi="Times New Roman" w:cs="Times New Roman"/>
          <w:sz w:val="24"/>
          <w:szCs w:val="24"/>
        </w:rPr>
        <w:t xml:space="preserve"> συστηματική προσπάθεια και</w:t>
      </w:r>
      <w:r>
        <w:rPr>
          <w:rFonts w:ascii="Times New Roman" w:hAnsi="Times New Roman" w:cs="Times New Roman"/>
          <w:sz w:val="24"/>
          <w:szCs w:val="24"/>
        </w:rPr>
        <w:t xml:space="preserve"> η</w:t>
      </w:r>
      <w:r w:rsidRPr="00F57089">
        <w:rPr>
          <w:rFonts w:ascii="Times New Roman" w:hAnsi="Times New Roman" w:cs="Times New Roman"/>
          <w:sz w:val="24"/>
          <w:szCs w:val="24"/>
        </w:rPr>
        <w:t xml:space="preserve"> κοπιαστική εργασία</w:t>
      </w:r>
      <w:r>
        <w:rPr>
          <w:rFonts w:ascii="Times New Roman" w:hAnsi="Times New Roman" w:cs="Times New Roman"/>
          <w:sz w:val="24"/>
          <w:szCs w:val="24"/>
        </w:rPr>
        <w:t xml:space="preserve"> που  απαιτεί αρκετό</w:t>
      </w:r>
      <w:r w:rsidRPr="00F57089">
        <w:rPr>
          <w:rFonts w:ascii="Times New Roman" w:hAnsi="Times New Roman" w:cs="Times New Roman"/>
          <w:sz w:val="24"/>
          <w:szCs w:val="24"/>
        </w:rPr>
        <w:t xml:space="preserve"> χρόνο.</w:t>
      </w:r>
      <w:r>
        <w:rPr>
          <w:rFonts w:ascii="Times New Roman" w:hAnsi="Times New Roman" w:cs="Times New Roman"/>
          <w:sz w:val="24"/>
          <w:szCs w:val="24"/>
        </w:rPr>
        <w:t xml:space="preserve"> Ε</w:t>
      </w:r>
      <w:r w:rsidRPr="00F57089">
        <w:rPr>
          <w:rFonts w:ascii="Times New Roman" w:hAnsi="Times New Roman" w:cs="Times New Roman"/>
          <w:sz w:val="24"/>
          <w:szCs w:val="24"/>
        </w:rPr>
        <w:t>ίναι</w:t>
      </w:r>
      <w:r>
        <w:rPr>
          <w:rFonts w:ascii="Times New Roman" w:hAnsi="Times New Roman" w:cs="Times New Roman"/>
          <w:sz w:val="24"/>
          <w:szCs w:val="24"/>
        </w:rPr>
        <w:t xml:space="preserve"> πράγματι</w:t>
      </w:r>
      <w:r w:rsidRPr="00F57089">
        <w:rPr>
          <w:rFonts w:ascii="Times New Roman" w:hAnsi="Times New Roman" w:cs="Times New Roman"/>
          <w:sz w:val="24"/>
          <w:szCs w:val="24"/>
        </w:rPr>
        <w:t xml:space="preserve"> ωφέλιμο για ένα ηγέτη που εκπαιδεύεται να αναλάβει κάποιες επιτελικές θέσεις, αλλά σε καμία περίπτωση δεν μπορεί να αναλάβει την ηγεσία ενός ολόκληρου οργανισμού. Η πνευματική ωριμότητα του επισκόπου είναι βασική προϋπόθεση για την διαποίμανση των πιστών  και της Εκκλησίας.  Κατ αναλογία η  πνευματική ωριμότητα του ηγέτη είναι αναγκαία για την ορθή και επισταμένη καθοδήγηση πρώτα του εαυτού του κι ακολούθως του οργανισμού που προΐσταται. </w:t>
      </w:r>
      <w:r w:rsidR="000A6C7F">
        <w:rPr>
          <w:rFonts w:ascii="Times New Roman" w:hAnsi="Times New Roman" w:cs="Times New Roman"/>
          <w:sz w:val="24"/>
          <w:szCs w:val="24"/>
        </w:rPr>
        <w:tab/>
      </w:r>
      <w:r w:rsidRPr="00F57089">
        <w:rPr>
          <w:rFonts w:ascii="Times New Roman" w:hAnsi="Times New Roman" w:cs="Times New Roman"/>
          <w:sz w:val="24"/>
          <w:szCs w:val="24"/>
        </w:rPr>
        <w:t>Ο νεόφυτος στο συγκεκριμένο σημείο δεν αφορά τον νέο στα χρόνια. Γιατί και ο Τιμόθεος, όταν έλαβε την επιστολή δεν ήταν μεγάλος στην ηλικία.</w:t>
      </w:r>
      <w:r w:rsidRPr="00F57089">
        <w:rPr>
          <w:rStyle w:val="a5"/>
          <w:rFonts w:ascii="Times New Roman" w:hAnsi="Times New Roman" w:cs="Times New Roman"/>
          <w:sz w:val="24"/>
          <w:szCs w:val="24"/>
        </w:rPr>
        <w:footnoteReference w:id="222"/>
      </w:r>
      <w:r w:rsidRPr="00F57089">
        <w:rPr>
          <w:rFonts w:ascii="Times New Roman" w:hAnsi="Times New Roman" w:cs="Times New Roman"/>
          <w:sz w:val="24"/>
          <w:szCs w:val="24"/>
        </w:rPr>
        <w:t>Ήταν όμως αποκρυσταλλωμένη η γνώση του σχετικά με την χρισ</w:t>
      </w:r>
      <w:r>
        <w:rPr>
          <w:rFonts w:ascii="Times New Roman" w:hAnsi="Times New Roman" w:cs="Times New Roman"/>
          <w:sz w:val="24"/>
          <w:szCs w:val="24"/>
        </w:rPr>
        <w:t xml:space="preserve">τιανική πίστη. </w:t>
      </w:r>
      <w:r w:rsidR="00C54F85">
        <w:rPr>
          <w:rFonts w:ascii="Times New Roman" w:hAnsi="Times New Roman" w:cs="Times New Roman"/>
          <w:sz w:val="24"/>
          <w:szCs w:val="24"/>
        </w:rPr>
        <w:t>Ο Άγιος Ιωάννης ο Δαμασκηνός αναφέρει ότι ο Τιμόθεος παρά το νεαρό της ηλικίας του δεν καταφρονείται από  κανέναν εφόσον τα έργα του είναι ανάλογα με εκείνα ενός ανθρώπου μεγάλης ηλικίας που έχει εμπειρία και σοφία.</w:t>
      </w:r>
      <w:r w:rsidR="00C54F85">
        <w:rPr>
          <w:rStyle w:val="a5"/>
          <w:rFonts w:ascii="Times New Roman" w:hAnsi="Times New Roman" w:cs="Times New Roman"/>
          <w:sz w:val="24"/>
          <w:szCs w:val="24"/>
        </w:rPr>
        <w:footnoteReference w:id="223"/>
      </w:r>
      <w:r w:rsidR="00C54F85">
        <w:rPr>
          <w:rFonts w:ascii="Times New Roman" w:hAnsi="Times New Roman" w:cs="Times New Roman"/>
          <w:sz w:val="24"/>
          <w:szCs w:val="24"/>
        </w:rPr>
        <w:t xml:space="preserve"> </w:t>
      </w:r>
      <w:r>
        <w:rPr>
          <w:rFonts w:ascii="Times New Roman" w:hAnsi="Times New Roman" w:cs="Times New Roman"/>
          <w:sz w:val="24"/>
          <w:szCs w:val="24"/>
        </w:rPr>
        <w:t>Αντιστοίχως</w:t>
      </w:r>
      <w:r w:rsidRPr="00F57089">
        <w:rPr>
          <w:rFonts w:ascii="Times New Roman" w:hAnsi="Times New Roman" w:cs="Times New Roman"/>
          <w:sz w:val="24"/>
          <w:szCs w:val="24"/>
        </w:rPr>
        <w:t xml:space="preserve"> και ο ηγέτης πρέπει να έχει αποσαφηνίσει και εμπεδώσει το έργο του,  χωρίς να υπάρχουν χρονικοί </w:t>
      </w:r>
      <w:r w:rsidRPr="00F57089">
        <w:rPr>
          <w:rFonts w:ascii="Times New Roman" w:hAnsi="Times New Roman" w:cs="Times New Roman"/>
          <w:sz w:val="24"/>
          <w:szCs w:val="24"/>
        </w:rPr>
        <w:lastRenderedPageBreak/>
        <w:t xml:space="preserve">περιορισμοί , όσον αφορά την ηλικία του. Με αυτόν τον τρόπο,  θα καταφέρει να γλυτώσει από πολλά </w:t>
      </w:r>
      <w:r>
        <w:rPr>
          <w:rFonts w:ascii="Times New Roman" w:hAnsi="Times New Roman" w:cs="Times New Roman"/>
          <w:sz w:val="24"/>
          <w:szCs w:val="24"/>
        </w:rPr>
        <w:t>προβλήματα και κακοτοπιές. Η</w:t>
      </w:r>
      <w:r w:rsidRPr="00F57089">
        <w:rPr>
          <w:rFonts w:ascii="Times New Roman" w:hAnsi="Times New Roman" w:cs="Times New Roman"/>
          <w:sz w:val="24"/>
          <w:szCs w:val="24"/>
        </w:rPr>
        <w:t xml:space="preserve"> υπερβολική βιασύνη</w:t>
      </w:r>
      <w:r>
        <w:rPr>
          <w:rFonts w:ascii="Times New Roman" w:hAnsi="Times New Roman" w:cs="Times New Roman"/>
          <w:sz w:val="24"/>
          <w:szCs w:val="24"/>
        </w:rPr>
        <w:t xml:space="preserve">, </w:t>
      </w:r>
      <w:r w:rsidRPr="00F57089">
        <w:rPr>
          <w:rFonts w:ascii="Times New Roman" w:hAnsi="Times New Roman" w:cs="Times New Roman"/>
          <w:sz w:val="24"/>
          <w:szCs w:val="24"/>
        </w:rPr>
        <w:t xml:space="preserve"> </w:t>
      </w:r>
      <w:r>
        <w:rPr>
          <w:rFonts w:ascii="Times New Roman" w:hAnsi="Times New Roman" w:cs="Times New Roman"/>
          <w:sz w:val="24"/>
          <w:szCs w:val="24"/>
        </w:rPr>
        <w:t>για</w:t>
      </w:r>
      <w:r w:rsidRPr="00F57089">
        <w:rPr>
          <w:rFonts w:ascii="Times New Roman" w:hAnsi="Times New Roman" w:cs="Times New Roman"/>
          <w:sz w:val="24"/>
          <w:szCs w:val="24"/>
        </w:rPr>
        <w:t xml:space="preserve"> να γίνει κάποιος ηγέτης </w:t>
      </w:r>
      <w:r>
        <w:rPr>
          <w:rFonts w:ascii="Times New Roman" w:hAnsi="Times New Roman" w:cs="Times New Roman"/>
          <w:sz w:val="24"/>
          <w:szCs w:val="24"/>
        </w:rPr>
        <w:t>, συνεπάγεται καταστροφικές συνέπειες τόσο για τον ίδιο όσο</w:t>
      </w:r>
      <w:r w:rsidRPr="00F57089">
        <w:rPr>
          <w:rFonts w:ascii="Times New Roman" w:hAnsi="Times New Roman" w:cs="Times New Roman"/>
          <w:sz w:val="24"/>
          <w:szCs w:val="24"/>
        </w:rPr>
        <w:t xml:space="preserve"> και</w:t>
      </w:r>
      <w:r>
        <w:rPr>
          <w:rFonts w:ascii="Times New Roman" w:hAnsi="Times New Roman" w:cs="Times New Roman"/>
          <w:sz w:val="24"/>
          <w:szCs w:val="24"/>
        </w:rPr>
        <w:t xml:space="preserve"> για </w:t>
      </w:r>
      <w:r w:rsidRPr="00F57089">
        <w:rPr>
          <w:rFonts w:ascii="Times New Roman" w:hAnsi="Times New Roman" w:cs="Times New Roman"/>
          <w:sz w:val="24"/>
          <w:szCs w:val="24"/>
        </w:rPr>
        <w:t xml:space="preserve"> το πλήρωμ</w:t>
      </w:r>
      <w:r>
        <w:rPr>
          <w:rFonts w:ascii="Times New Roman" w:hAnsi="Times New Roman" w:cs="Times New Roman"/>
          <w:sz w:val="24"/>
          <w:szCs w:val="24"/>
        </w:rPr>
        <w:t xml:space="preserve">α της Εκκλησίας του.  Ο </w:t>
      </w:r>
      <w:r w:rsidRPr="00F57089">
        <w:rPr>
          <w:rFonts w:ascii="Times New Roman" w:hAnsi="Times New Roman" w:cs="Times New Roman"/>
          <w:sz w:val="24"/>
          <w:szCs w:val="24"/>
        </w:rPr>
        <w:t xml:space="preserve"> ηγέτης</w:t>
      </w:r>
      <w:r>
        <w:rPr>
          <w:rFonts w:ascii="Times New Roman" w:hAnsi="Times New Roman" w:cs="Times New Roman"/>
          <w:sz w:val="24"/>
          <w:szCs w:val="24"/>
        </w:rPr>
        <w:t>, που δεν διαθέτει την κατάλληλή εμπειρία, είναι πιθανό να πέσει θύμα εκμετάλλευση από άλλους πιο εξοικειωμένους  και καλύτερα καταρτισμένους ηγέτες</w:t>
      </w:r>
      <w:r w:rsidR="00F02DC1">
        <w:rPr>
          <w:rFonts w:ascii="Times New Roman" w:hAnsi="Times New Roman" w:cs="Times New Roman"/>
          <w:sz w:val="24"/>
          <w:szCs w:val="24"/>
        </w:rPr>
        <w:t xml:space="preserve"> σε ένα επιχειρηματικό πεδίο.</w:t>
      </w:r>
      <w:r>
        <w:rPr>
          <w:rFonts w:ascii="Times New Roman" w:hAnsi="Times New Roman" w:cs="Times New Roman"/>
          <w:sz w:val="24"/>
          <w:szCs w:val="24"/>
        </w:rPr>
        <w:t>.</w:t>
      </w:r>
    </w:p>
    <w:p w:rsidR="001611E0" w:rsidRPr="00F57089" w:rsidRDefault="001611E0" w:rsidP="00127D7B">
      <w:pPr>
        <w:spacing w:line="360" w:lineRule="auto"/>
        <w:jc w:val="both"/>
        <w:rPr>
          <w:rFonts w:ascii="Times New Roman" w:hAnsi="Times New Roman" w:cs="Times New Roman"/>
          <w:sz w:val="24"/>
          <w:szCs w:val="24"/>
          <w:u w:val="single"/>
        </w:rPr>
      </w:pPr>
    </w:p>
    <w:p w:rsidR="001611E0" w:rsidRPr="00F57089" w:rsidRDefault="001611E0" w:rsidP="00127D7B">
      <w:pPr>
        <w:spacing w:line="360" w:lineRule="auto"/>
        <w:jc w:val="both"/>
        <w:rPr>
          <w:rFonts w:ascii="Times New Roman" w:hAnsi="Times New Roman" w:cs="Times New Roman"/>
          <w:b/>
          <w:sz w:val="24"/>
          <w:szCs w:val="24"/>
          <w:u w:val="single"/>
        </w:rPr>
      </w:pPr>
    </w:p>
    <w:p w:rsidR="001611E0" w:rsidRPr="00F57089" w:rsidRDefault="001611E0" w:rsidP="00127D7B">
      <w:pPr>
        <w:spacing w:line="360" w:lineRule="auto"/>
        <w:jc w:val="both"/>
        <w:rPr>
          <w:rFonts w:ascii="Times New Roman" w:hAnsi="Times New Roman" w:cs="Times New Roman"/>
          <w:b/>
          <w:sz w:val="24"/>
          <w:szCs w:val="24"/>
          <w:u w:val="single"/>
        </w:rPr>
      </w:pPr>
    </w:p>
    <w:p w:rsidR="001611E0" w:rsidRPr="00F57089" w:rsidRDefault="001611E0" w:rsidP="00127D7B">
      <w:pPr>
        <w:spacing w:line="360" w:lineRule="auto"/>
        <w:jc w:val="both"/>
        <w:rPr>
          <w:rFonts w:ascii="Times New Roman" w:hAnsi="Times New Roman" w:cs="Times New Roman"/>
          <w:b/>
          <w:sz w:val="24"/>
          <w:szCs w:val="24"/>
          <w:u w:val="single"/>
        </w:rPr>
      </w:pPr>
    </w:p>
    <w:p w:rsidR="001611E0" w:rsidRPr="00F57089" w:rsidRDefault="001611E0" w:rsidP="00127D7B">
      <w:pPr>
        <w:spacing w:line="360" w:lineRule="auto"/>
        <w:jc w:val="both"/>
        <w:rPr>
          <w:rFonts w:ascii="Times New Roman" w:hAnsi="Times New Roman" w:cs="Times New Roman"/>
          <w:b/>
          <w:sz w:val="24"/>
          <w:szCs w:val="24"/>
          <w:u w:val="single"/>
        </w:rPr>
      </w:pPr>
    </w:p>
    <w:p w:rsidR="001611E0" w:rsidRDefault="001611E0" w:rsidP="00127D7B">
      <w:pPr>
        <w:spacing w:line="360" w:lineRule="auto"/>
        <w:jc w:val="both"/>
        <w:rPr>
          <w:rFonts w:ascii="Times New Roman" w:hAnsi="Times New Roman" w:cs="Times New Roman"/>
          <w:b/>
          <w:sz w:val="24"/>
          <w:szCs w:val="24"/>
          <w:u w:val="single"/>
        </w:rPr>
      </w:pPr>
    </w:p>
    <w:p w:rsidR="001611E0" w:rsidRDefault="001611E0" w:rsidP="00127D7B">
      <w:pPr>
        <w:spacing w:line="360" w:lineRule="auto"/>
        <w:jc w:val="both"/>
        <w:rPr>
          <w:rFonts w:ascii="Times New Roman" w:hAnsi="Times New Roman" w:cs="Times New Roman"/>
          <w:b/>
          <w:sz w:val="24"/>
          <w:szCs w:val="24"/>
          <w:u w:val="single"/>
        </w:rPr>
      </w:pPr>
    </w:p>
    <w:p w:rsidR="006A3571" w:rsidRPr="006A3571" w:rsidRDefault="007C0A5A" w:rsidP="00127D7B">
      <w:pPr>
        <w:spacing w:line="360" w:lineRule="auto"/>
        <w:jc w:val="both"/>
        <w:rPr>
          <w:rFonts w:ascii="Times New Roman" w:hAnsi="Times New Roman" w:cs="Times New Roman"/>
          <w:b/>
          <w:sz w:val="32"/>
          <w:szCs w:val="32"/>
        </w:rPr>
      </w:pPr>
      <w:r>
        <w:rPr>
          <w:rFonts w:ascii="Times New Roman" w:hAnsi="Times New Roman" w:cs="Times New Roman"/>
          <w:b/>
          <w:sz w:val="32"/>
          <w:szCs w:val="32"/>
        </w:rPr>
        <w:t>ΚΕΦΑΛΑΙΟ Δ΄</w:t>
      </w:r>
      <w:r w:rsidRPr="007C0A5A">
        <w:rPr>
          <w:rFonts w:ascii="Times New Roman" w:hAnsi="Times New Roman" w:cs="Times New Roman"/>
          <w:b/>
          <w:sz w:val="32"/>
          <w:szCs w:val="32"/>
        </w:rPr>
        <w:t>:</w:t>
      </w:r>
      <w:r w:rsidR="00765547">
        <w:rPr>
          <w:rFonts w:ascii="Times New Roman" w:hAnsi="Times New Roman" w:cs="Times New Roman"/>
          <w:b/>
          <w:sz w:val="32"/>
          <w:szCs w:val="32"/>
        </w:rPr>
        <w:t xml:space="preserve"> </w:t>
      </w:r>
      <w:r w:rsidR="006A3571" w:rsidRPr="006A3571">
        <w:rPr>
          <w:rFonts w:ascii="Times New Roman" w:hAnsi="Times New Roman" w:cs="Times New Roman"/>
          <w:b/>
          <w:sz w:val="32"/>
          <w:szCs w:val="32"/>
        </w:rPr>
        <w:t>Μορφές ηγεσίας στον εκκλησιαστικό χώρο, το ιδανικό πρότυπο και η αγάπη ως κορωνίδα όλων των αρετών.</w:t>
      </w:r>
    </w:p>
    <w:p w:rsidR="007C0A5A" w:rsidRPr="0024149E" w:rsidRDefault="007C0A5A" w:rsidP="00127D7B">
      <w:pPr>
        <w:spacing w:line="360" w:lineRule="auto"/>
        <w:jc w:val="both"/>
        <w:rPr>
          <w:rFonts w:ascii="Times New Roman" w:hAnsi="Times New Roman" w:cs="Times New Roman"/>
          <w:b/>
          <w:sz w:val="24"/>
          <w:szCs w:val="24"/>
          <w:u w:val="single"/>
        </w:rPr>
      </w:pPr>
    </w:p>
    <w:p w:rsidR="002A7E92" w:rsidRPr="002F3C91" w:rsidRDefault="000F62BB" w:rsidP="00127D7B">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rPr>
        <w:t xml:space="preserve">4.1 </w:t>
      </w:r>
      <w:r w:rsidR="002A7E92">
        <w:rPr>
          <w:rFonts w:ascii="Times New Roman" w:hAnsi="Times New Roman" w:cs="Times New Roman"/>
          <w:b/>
          <w:sz w:val="28"/>
          <w:szCs w:val="28"/>
        </w:rPr>
        <w:t>Μορφές ηγεσίας στην Εκκλησία</w:t>
      </w:r>
    </w:p>
    <w:p w:rsidR="007C0A5A" w:rsidRPr="00D17336" w:rsidRDefault="007C0A5A" w:rsidP="00127D7B">
      <w:pPr>
        <w:spacing w:line="360" w:lineRule="auto"/>
        <w:ind w:firstLine="720"/>
        <w:jc w:val="both"/>
        <w:rPr>
          <w:rFonts w:ascii="Times New Roman" w:hAnsi="Times New Roman" w:cs="Times New Roman"/>
          <w:sz w:val="24"/>
          <w:szCs w:val="24"/>
        </w:rPr>
      </w:pPr>
    </w:p>
    <w:p w:rsidR="002A7E92" w:rsidRPr="00F57089" w:rsidRDefault="002A7E92" w:rsidP="00127D7B">
      <w:pPr>
        <w:spacing w:line="360" w:lineRule="auto"/>
        <w:ind w:firstLine="720"/>
        <w:jc w:val="both"/>
        <w:rPr>
          <w:rFonts w:ascii="Times New Roman" w:hAnsi="Times New Roman" w:cs="Times New Roman"/>
          <w:sz w:val="24"/>
          <w:szCs w:val="24"/>
        </w:rPr>
      </w:pPr>
      <w:r w:rsidRPr="00F57089">
        <w:rPr>
          <w:rFonts w:ascii="Times New Roman" w:hAnsi="Times New Roman" w:cs="Times New Roman"/>
          <w:sz w:val="24"/>
          <w:szCs w:val="24"/>
        </w:rPr>
        <w:t>Η μελέτη της ιστ</w:t>
      </w:r>
      <w:r>
        <w:rPr>
          <w:rFonts w:ascii="Times New Roman" w:hAnsi="Times New Roman" w:cs="Times New Roman"/>
          <w:sz w:val="24"/>
          <w:szCs w:val="24"/>
        </w:rPr>
        <w:t>ορίας των θρησκειών προβάλλει</w:t>
      </w:r>
      <w:r w:rsidRPr="00F57089">
        <w:rPr>
          <w:rFonts w:ascii="Times New Roman" w:hAnsi="Times New Roman" w:cs="Times New Roman"/>
          <w:sz w:val="24"/>
          <w:szCs w:val="24"/>
        </w:rPr>
        <w:t xml:space="preserve"> εξέχουσες ηγετικές μορφές </w:t>
      </w:r>
      <w:r>
        <w:rPr>
          <w:rFonts w:ascii="Times New Roman" w:hAnsi="Times New Roman" w:cs="Times New Roman"/>
          <w:sz w:val="24"/>
          <w:szCs w:val="24"/>
        </w:rPr>
        <w:t>με απαράμιλλη ελκυστικότητα και αίγλη. Η έλξη και η ακαταμάχητη γοητεία τους έγκειται στη χαρισματική ηγετική προσωπικότητα. Τέτοιες λαμπρές φυσιογνωμίες ηγεσίας συναντώνται και</w:t>
      </w:r>
      <w:r w:rsidRPr="00F57089">
        <w:rPr>
          <w:rFonts w:ascii="Times New Roman" w:hAnsi="Times New Roman" w:cs="Times New Roman"/>
          <w:sz w:val="24"/>
          <w:szCs w:val="24"/>
        </w:rPr>
        <w:t xml:space="preserve"> μέσα στους κόλπους της</w:t>
      </w:r>
      <w:r>
        <w:rPr>
          <w:rFonts w:ascii="Times New Roman" w:hAnsi="Times New Roman" w:cs="Times New Roman"/>
          <w:sz w:val="24"/>
          <w:szCs w:val="24"/>
        </w:rPr>
        <w:t xml:space="preserve"> Εκκλησίας, η οποία</w:t>
      </w:r>
      <w:r w:rsidRPr="00F57089">
        <w:rPr>
          <w:rFonts w:ascii="Times New Roman" w:hAnsi="Times New Roman" w:cs="Times New Roman"/>
          <w:sz w:val="24"/>
          <w:szCs w:val="24"/>
        </w:rPr>
        <w:t xml:space="preserve"> μέσα στην κοινωνία διαχρονικά παρατηρούμε ότι έχει αποκτήσει ηγετικό ρόλο. Η Ευχαριστιακή σύναξη των Χριστια</w:t>
      </w:r>
      <w:r>
        <w:rPr>
          <w:rFonts w:ascii="Times New Roman" w:hAnsi="Times New Roman" w:cs="Times New Roman"/>
          <w:sz w:val="24"/>
          <w:szCs w:val="24"/>
        </w:rPr>
        <w:t xml:space="preserve">νών πραγματοποιείται  καθημερινά υπό </w:t>
      </w:r>
      <w:r w:rsidRPr="00F57089">
        <w:rPr>
          <w:rFonts w:ascii="Times New Roman" w:hAnsi="Times New Roman" w:cs="Times New Roman"/>
          <w:sz w:val="24"/>
          <w:szCs w:val="24"/>
        </w:rPr>
        <w:t>την ηγεσία τ</w:t>
      </w:r>
      <w:r>
        <w:rPr>
          <w:rFonts w:ascii="Times New Roman" w:hAnsi="Times New Roman" w:cs="Times New Roman"/>
          <w:sz w:val="24"/>
          <w:szCs w:val="24"/>
        </w:rPr>
        <w:t xml:space="preserve">ων ποιμένων σε παγκόσμια κλίμακα. </w:t>
      </w:r>
      <w:r w:rsidRPr="00F57089">
        <w:rPr>
          <w:rFonts w:ascii="Times New Roman" w:hAnsi="Times New Roman" w:cs="Times New Roman"/>
          <w:sz w:val="24"/>
          <w:szCs w:val="24"/>
        </w:rPr>
        <w:t xml:space="preserve"> Ηγέτης όλων των πιστών, του ιερατείου και κεφαλή της </w:t>
      </w:r>
      <w:r w:rsidRPr="00F57089">
        <w:rPr>
          <w:rFonts w:ascii="Times New Roman" w:hAnsi="Times New Roman" w:cs="Times New Roman"/>
          <w:sz w:val="24"/>
          <w:szCs w:val="24"/>
        </w:rPr>
        <w:lastRenderedPageBreak/>
        <w:t>Εκκλησίας είναι ο Ιησούς Χρι</w:t>
      </w:r>
      <w:r>
        <w:rPr>
          <w:rFonts w:ascii="Times New Roman" w:hAnsi="Times New Roman" w:cs="Times New Roman"/>
          <w:sz w:val="24"/>
          <w:szCs w:val="24"/>
        </w:rPr>
        <w:t xml:space="preserve">στός στον οποίο </w:t>
      </w:r>
      <w:r w:rsidRPr="00F57089">
        <w:rPr>
          <w:rFonts w:ascii="Times New Roman" w:hAnsi="Times New Roman" w:cs="Times New Roman"/>
          <w:sz w:val="24"/>
          <w:szCs w:val="24"/>
        </w:rPr>
        <w:t>απευθύνο</w:t>
      </w:r>
      <w:r>
        <w:rPr>
          <w:rFonts w:ascii="Times New Roman" w:hAnsi="Times New Roman" w:cs="Times New Roman"/>
          <w:sz w:val="24"/>
          <w:szCs w:val="24"/>
        </w:rPr>
        <w:t>νται όλοι οι χριστιανοί διεθνώς.</w:t>
      </w:r>
      <w:r w:rsidRPr="00F57089">
        <w:rPr>
          <w:rFonts w:ascii="Times New Roman" w:hAnsi="Times New Roman" w:cs="Times New Roman"/>
          <w:sz w:val="24"/>
          <w:szCs w:val="24"/>
        </w:rPr>
        <w:t xml:space="preserve"> </w:t>
      </w:r>
      <w:r w:rsidR="00E20CDF">
        <w:rPr>
          <w:rFonts w:ascii="Times New Roman" w:hAnsi="Times New Roman" w:cs="Times New Roman"/>
          <w:sz w:val="24"/>
          <w:szCs w:val="24"/>
        </w:rPr>
        <w:tab/>
      </w:r>
      <w:r w:rsidR="00E20CDF">
        <w:rPr>
          <w:rFonts w:ascii="Times New Roman" w:hAnsi="Times New Roman" w:cs="Times New Roman"/>
          <w:sz w:val="24"/>
          <w:szCs w:val="24"/>
        </w:rPr>
        <w:tab/>
      </w:r>
      <w:r w:rsidR="00E20CDF">
        <w:rPr>
          <w:rFonts w:ascii="Times New Roman" w:hAnsi="Times New Roman" w:cs="Times New Roman"/>
          <w:sz w:val="24"/>
          <w:szCs w:val="24"/>
        </w:rPr>
        <w:tab/>
      </w:r>
      <w:r w:rsidR="00E20CDF">
        <w:rPr>
          <w:rFonts w:ascii="Times New Roman" w:hAnsi="Times New Roman" w:cs="Times New Roman"/>
          <w:sz w:val="24"/>
          <w:szCs w:val="24"/>
        </w:rPr>
        <w:tab/>
      </w:r>
      <w:r w:rsidR="00E20CDF">
        <w:rPr>
          <w:rFonts w:ascii="Times New Roman" w:hAnsi="Times New Roman" w:cs="Times New Roman"/>
          <w:sz w:val="24"/>
          <w:szCs w:val="24"/>
        </w:rPr>
        <w:tab/>
      </w:r>
      <w:r w:rsidR="00E20CDF">
        <w:rPr>
          <w:rFonts w:ascii="Times New Roman" w:hAnsi="Times New Roman" w:cs="Times New Roman"/>
          <w:sz w:val="24"/>
          <w:szCs w:val="24"/>
        </w:rPr>
        <w:tab/>
      </w:r>
      <w:r w:rsidR="00E20CDF">
        <w:rPr>
          <w:rFonts w:ascii="Times New Roman" w:hAnsi="Times New Roman" w:cs="Times New Roman"/>
          <w:sz w:val="24"/>
          <w:szCs w:val="24"/>
        </w:rPr>
        <w:tab/>
      </w:r>
      <w:r w:rsidR="00E20CDF">
        <w:rPr>
          <w:rFonts w:ascii="Times New Roman" w:hAnsi="Times New Roman" w:cs="Times New Roman"/>
          <w:sz w:val="24"/>
          <w:szCs w:val="24"/>
        </w:rPr>
        <w:tab/>
      </w:r>
      <w:r w:rsidR="00E20CDF">
        <w:rPr>
          <w:rFonts w:ascii="Times New Roman" w:hAnsi="Times New Roman" w:cs="Times New Roman"/>
          <w:sz w:val="24"/>
          <w:szCs w:val="24"/>
        </w:rPr>
        <w:tab/>
      </w:r>
      <w:r w:rsidR="00E20CDF">
        <w:rPr>
          <w:rFonts w:ascii="Times New Roman" w:hAnsi="Times New Roman" w:cs="Times New Roman"/>
          <w:sz w:val="24"/>
          <w:szCs w:val="24"/>
        </w:rPr>
        <w:tab/>
      </w:r>
      <w:r w:rsidR="00E20CDF">
        <w:rPr>
          <w:rFonts w:ascii="Times New Roman" w:hAnsi="Times New Roman" w:cs="Times New Roman"/>
          <w:sz w:val="24"/>
          <w:szCs w:val="24"/>
        </w:rPr>
        <w:tab/>
      </w:r>
      <w:r w:rsidRPr="00F57089">
        <w:rPr>
          <w:rFonts w:ascii="Times New Roman" w:hAnsi="Times New Roman" w:cs="Times New Roman"/>
          <w:sz w:val="24"/>
          <w:szCs w:val="24"/>
        </w:rPr>
        <w:t>Η εικόνα αυτή παρουσιάζεται και σε διαφορετικές θρησκείες. Όλοι αυτοί προσεύχονται τοπικά κάτω από την ηγεσία των ιερατείων. Το πρότυπο, το μοντέλο ηγεσίας της Εκκλησίας είναι ο Ιησούς Χριστός. Οι Απόστολοι αποτέλεσαν</w:t>
      </w:r>
      <w:r>
        <w:rPr>
          <w:rFonts w:ascii="Times New Roman" w:hAnsi="Times New Roman" w:cs="Times New Roman"/>
          <w:sz w:val="24"/>
          <w:szCs w:val="24"/>
        </w:rPr>
        <w:t>,</w:t>
      </w:r>
      <w:r w:rsidRPr="00F57089">
        <w:rPr>
          <w:rFonts w:ascii="Times New Roman" w:hAnsi="Times New Roman" w:cs="Times New Roman"/>
          <w:sz w:val="24"/>
          <w:szCs w:val="24"/>
        </w:rPr>
        <w:t xml:space="preserve"> μετά τον Ιησού Χριστό</w:t>
      </w:r>
      <w:r>
        <w:rPr>
          <w:rFonts w:ascii="Times New Roman" w:hAnsi="Times New Roman" w:cs="Times New Roman"/>
          <w:sz w:val="24"/>
          <w:szCs w:val="24"/>
        </w:rPr>
        <w:t>,</w:t>
      </w:r>
      <w:r w:rsidRPr="00F57089">
        <w:rPr>
          <w:rFonts w:ascii="Times New Roman" w:hAnsi="Times New Roman" w:cs="Times New Roman"/>
          <w:sz w:val="24"/>
          <w:szCs w:val="24"/>
        </w:rPr>
        <w:t xml:space="preserve"> τους πρώτους ηγέτες στην Εκκλησία. Η ηγεσία της Εκκλησίας μετά το 60μ</w:t>
      </w:r>
      <w:r w:rsidR="00D37D10">
        <w:rPr>
          <w:rFonts w:ascii="Times New Roman" w:hAnsi="Times New Roman" w:cs="Times New Roman"/>
          <w:sz w:val="24"/>
          <w:szCs w:val="24"/>
        </w:rPr>
        <w:t>. Χ</w:t>
      </w:r>
      <w:r w:rsidRPr="00F57089">
        <w:rPr>
          <w:rFonts w:ascii="Times New Roman" w:hAnsi="Times New Roman" w:cs="Times New Roman"/>
          <w:sz w:val="24"/>
          <w:szCs w:val="24"/>
        </w:rPr>
        <w:t>. μεταβιβάζεται από τους εξ ιουδαίων χριστιανούς στους Έλληνες</w:t>
      </w:r>
      <w:r>
        <w:rPr>
          <w:rFonts w:ascii="Times New Roman" w:hAnsi="Times New Roman" w:cs="Times New Roman"/>
          <w:sz w:val="24"/>
          <w:szCs w:val="24"/>
        </w:rPr>
        <w:t xml:space="preserve">, </w:t>
      </w:r>
      <w:r w:rsidRPr="00F57089">
        <w:rPr>
          <w:rFonts w:ascii="Times New Roman" w:hAnsi="Times New Roman" w:cs="Times New Roman"/>
          <w:sz w:val="24"/>
          <w:szCs w:val="24"/>
        </w:rPr>
        <w:t xml:space="preserve"> που αποτελούν πλειονότητα</w:t>
      </w:r>
      <w:r>
        <w:rPr>
          <w:rFonts w:ascii="Times New Roman" w:hAnsi="Times New Roman" w:cs="Times New Roman"/>
          <w:sz w:val="24"/>
          <w:szCs w:val="24"/>
        </w:rPr>
        <w:t xml:space="preserve">, </w:t>
      </w:r>
      <w:r w:rsidRPr="00F57089">
        <w:rPr>
          <w:rFonts w:ascii="Times New Roman" w:hAnsi="Times New Roman" w:cs="Times New Roman"/>
          <w:sz w:val="24"/>
          <w:szCs w:val="24"/>
        </w:rPr>
        <w:t xml:space="preserve"> και στα πρόσωπα του Λουκά</w:t>
      </w:r>
      <w:r>
        <w:rPr>
          <w:rFonts w:ascii="Times New Roman" w:hAnsi="Times New Roman" w:cs="Times New Roman"/>
          <w:sz w:val="24"/>
          <w:szCs w:val="24"/>
        </w:rPr>
        <w:t xml:space="preserve">, </w:t>
      </w:r>
      <w:r w:rsidRPr="00F57089">
        <w:rPr>
          <w:rFonts w:ascii="Times New Roman" w:hAnsi="Times New Roman" w:cs="Times New Roman"/>
          <w:sz w:val="24"/>
          <w:szCs w:val="24"/>
        </w:rPr>
        <w:t xml:space="preserve"> του Τίτου και του Τιμόθεου</w:t>
      </w:r>
      <w:r>
        <w:rPr>
          <w:rFonts w:ascii="Times New Roman" w:hAnsi="Times New Roman" w:cs="Times New Roman"/>
          <w:sz w:val="24"/>
          <w:szCs w:val="24"/>
        </w:rPr>
        <w:t>. Πρόκειται για</w:t>
      </w:r>
      <w:r w:rsidRPr="00F57089">
        <w:rPr>
          <w:rFonts w:ascii="Times New Roman" w:hAnsi="Times New Roman" w:cs="Times New Roman"/>
          <w:sz w:val="24"/>
          <w:szCs w:val="24"/>
        </w:rPr>
        <w:t xml:space="preserve"> τους πρώτους Έλληνες που ασκούν ηγετικό ρόλο στην Εκκλησία υποκαθιστώντας</w:t>
      </w:r>
      <w:r>
        <w:rPr>
          <w:rFonts w:ascii="Times New Roman" w:hAnsi="Times New Roman" w:cs="Times New Roman"/>
          <w:sz w:val="24"/>
          <w:szCs w:val="24"/>
        </w:rPr>
        <w:t xml:space="preserve"> τους Αποστόλους, οι οποίοι</w:t>
      </w:r>
      <w:r w:rsidRPr="00F57089">
        <w:rPr>
          <w:rFonts w:ascii="Times New Roman" w:hAnsi="Times New Roman" w:cs="Times New Roman"/>
          <w:sz w:val="24"/>
          <w:szCs w:val="24"/>
        </w:rPr>
        <w:t xml:space="preserve"> έχουν κοιμηθεί με μαρτυρικό θάνατο.</w:t>
      </w:r>
      <w:r w:rsidRPr="00F57089">
        <w:rPr>
          <w:rStyle w:val="a5"/>
          <w:rFonts w:ascii="Times New Roman" w:hAnsi="Times New Roman" w:cs="Times New Roman"/>
          <w:sz w:val="24"/>
          <w:szCs w:val="24"/>
        </w:rPr>
        <w:footnoteReference w:id="224"/>
      </w:r>
      <w:r w:rsidRPr="00F57089">
        <w:rPr>
          <w:rFonts w:ascii="Times New Roman" w:hAnsi="Times New Roman" w:cs="Times New Roman"/>
          <w:sz w:val="24"/>
          <w:szCs w:val="24"/>
        </w:rPr>
        <w:t xml:space="preserve"> </w:t>
      </w:r>
      <w:r>
        <w:rPr>
          <w:rFonts w:ascii="Times New Roman" w:hAnsi="Times New Roman" w:cs="Times New Roman"/>
          <w:sz w:val="24"/>
          <w:szCs w:val="24"/>
        </w:rPr>
        <w:t xml:space="preserve"> Αξίζει να υπογραμμιστεί </w:t>
      </w:r>
      <w:r w:rsidRPr="00F57089">
        <w:rPr>
          <w:rFonts w:ascii="Times New Roman" w:hAnsi="Times New Roman" w:cs="Times New Roman"/>
          <w:sz w:val="24"/>
          <w:szCs w:val="24"/>
        </w:rPr>
        <w:t>ότι ο Απόστολος Παύλος μέσα από τις επιστολές του έδωσε την εικόνα του καλού Ποιμένος ευκρινέστατα, με πολλές λεπτομέρειες. Η διδασκαλία του όμως δεν είναι ανεξάρτητη από τους άλλους Αποστόλους</w:t>
      </w:r>
      <w:r>
        <w:rPr>
          <w:rFonts w:ascii="Times New Roman" w:hAnsi="Times New Roman" w:cs="Times New Roman"/>
          <w:sz w:val="24"/>
          <w:szCs w:val="24"/>
        </w:rPr>
        <w:t xml:space="preserve">, </w:t>
      </w:r>
      <w:r w:rsidRPr="00F57089">
        <w:rPr>
          <w:rFonts w:ascii="Times New Roman" w:hAnsi="Times New Roman" w:cs="Times New Roman"/>
          <w:sz w:val="24"/>
          <w:szCs w:val="24"/>
        </w:rPr>
        <w:t xml:space="preserve"> αλλά απηχεί και την</w:t>
      </w:r>
      <w:r>
        <w:rPr>
          <w:rFonts w:ascii="Times New Roman" w:hAnsi="Times New Roman" w:cs="Times New Roman"/>
          <w:sz w:val="24"/>
          <w:szCs w:val="24"/>
        </w:rPr>
        <w:t xml:space="preserve"> διδασκαλία αυτών.</w:t>
      </w:r>
      <w:r w:rsidR="00A43347">
        <w:rPr>
          <w:rFonts w:ascii="Times New Roman" w:hAnsi="Times New Roman" w:cs="Times New Roman"/>
          <w:sz w:val="24"/>
          <w:szCs w:val="24"/>
        </w:rPr>
        <w:tab/>
      </w:r>
      <w:r w:rsidR="00A43347">
        <w:rPr>
          <w:rFonts w:ascii="Times New Roman" w:hAnsi="Times New Roman" w:cs="Times New Roman"/>
          <w:sz w:val="24"/>
          <w:szCs w:val="24"/>
        </w:rPr>
        <w:tab/>
      </w:r>
      <w:r w:rsidR="00A43347">
        <w:rPr>
          <w:rFonts w:ascii="Times New Roman" w:hAnsi="Times New Roman" w:cs="Times New Roman"/>
          <w:sz w:val="24"/>
          <w:szCs w:val="24"/>
        </w:rPr>
        <w:tab/>
      </w:r>
      <w:r w:rsidR="00A43347">
        <w:rPr>
          <w:rFonts w:ascii="Times New Roman" w:hAnsi="Times New Roman" w:cs="Times New Roman"/>
          <w:sz w:val="24"/>
          <w:szCs w:val="24"/>
        </w:rPr>
        <w:tab/>
      </w:r>
      <w:r w:rsidR="00A43347">
        <w:rPr>
          <w:rFonts w:ascii="Times New Roman" w:hAnsi="Times New Roman" w:cs="Times New Roman"/>
          <w:sz w:val="24"/>
          <w:szCs w:val="24"/>
        </w:rPr>
        <w:tab/>
      </w:r>
      <w:r w:rsidR="00A43347">
        <w:rPr>
          <w:rFonts w:ascii="Times New Roman" w:hAnsi="Times New Roman" w:cs="Times New Roman"/>
          <w:sz w:val="24"/>
          <w:szCs w:val="24"/>
        </w:rPr>
        <w:tab/>
      </w:r>
      <w:r w:rsidR="00A43347">
        <w:rPr>
          <w:rFonts w:ascii="Times New Roman" w:hAnsi="Times New Roman" w:cs="Times New Roman"/>
          <w:sz w:val="24"/>
          <w:szCs w:val="24"/>
        </w:rPr>
        <w:tab/>
      </w:r>
      <w:r w:rsidR="00A43347">
        <w:rPr>
          <w:rFonts w:ascii="Times New Roman" w:hAnsi="Times New Roman" w:cs="Times New Roman"/>
          <w:sz w:val="24"/>
          <w:szCs w:val="24"/>
        </w:rPr>
        <w:tab/>
      </w:r>
      <w:r w:rsidR="00A43347">
        <w:rPr>
          <w:rFonts w:ascii="Times New Roman" w:hAnsi="Times New Roman" w:cs="Times New Roman"/>
          <w:sz w:val="24"/>
          <w:szCs w:val="24"/>
        </w:rPr>
        <w:tab/>
      </w:r>
      <w:r w:rsidR="00A43347">
        <w:rPr>
          <w:rFonts w:ascii="Times New Roman" w:hAnsi="Times New Roman" w:cs="Times New Roman"/>
          <w:sz w:val="24"/>
          <w:szCs w:val="24"/>
        </w:rPr>
        <w:tab/>
      </w:r>
      <w:r w:rsidRPr="00F57089">
        <w:rPr>
          <w:rFonts w:ascii="Times New Roman" w:hAnsi="Times New Roman" w:cs="Times New Roman"/>
          <w:sz w:val="24"/>
          <w:szCs w:val="24"/>
        </w:rPr>
        <w:t>Το ίδιο έπραξαν και οι ελληνικής καταγωγής μαθητές του.</w:t>
      </w:r>
      <w:r>
        <w:rPr>
          <w:rFonts w:ascii="Times New Roman" w:hAnsi="Times New Roman" w:cs="Times New Roman"/>
          <w:sz w:val="24"/>
          <w:szCs w:val="24"/>
        </w:rPr>
        <w:t xml:space="preserve"> Η ηγεσία του  </w:t>
      </w:r>
      <w:r w:rsidRPr="00F57089">
        <w:rPr>
          <w:rFonts w:ascii="Times New Roman" w:hAnsi="Times New Roman" w:cs="Times New Roman"/>
          <w:sz w:val="24"/>
          <w:szCs w:val="24"/>
        </w:rPr>
        <w:t xml:space="preserve"> </w:t>
      </w:r>
      <w:r w:rsidR="00D37D10">
        <w:rPr>
          <w:rFonts w:ascii="Times New Roman" w:hAnsi="Times New Roman" w:cs="Times New Roman"/>
          <w:sz w:val="24"/>
          <w:szCs w:val="24"/>
        </w:rPr>
        <w:t>χθες</w:t>
      </w:r>
      <w:r>
        <w:rPr>
          <w:rFonts w:ascii="Times New Roman" w:hAnsi="Times New Roman" w:cs="Times New Roman"/>
          <w:sz w:val="24"/>
          <w:szCs w:val="24"/>
        </w:rPr>
        <w:t xml:space="preserve"> αλλά και του σήμερα, </w:t>
      </w:r>
      <w:r w:rsidRPr="00F57089">
        <w:rPr>
          <w:rFonts w:ascii="Times New Roman" w:hAnsi="Times New Roman" w:cs="Times New Roman"/>
          <w:sz w:val="24"/>
          <w:szCs w:val="24"/>
        </w:rPr>
        <w:t xml:space="preserve"> μέσα στους κόλπους της Εκκλησίας</w:t>
      </w:r>
      <w:r>
        <w:rPr>
          <w:rFonts w:ascii="Times New Roman" w:hAnsi="Times New Roman" w:cs="Times New Roman"/>
          <w:sz w:val="24"/>
          <w:szCs w:val="24"/>
        </w:rPr>
        <w:t xml:space="preserve">, </w:t>
      </w:r>
      <w:r w:rsidRPr="00F57089">
        <w:rPr>
          <w:rFonts w:ascii="Times New Roman" w:hAnsi="Times New Roman" w:cs="Times New Roman"/>
          <w:sz w:val="24"/>
          <w:szCs w:val="24"/>
        </w:rPr>
        <w:t xml:space="preserve"> παρουσιάζει</w:t>
      </w:r>
      <w:r>
        <w:rPr>
          <w:rFonts w:ascii="Times New Roman" w:hAnsi="Times New Roman" w:cs="Times New Roman"/>
          <w:sz w:val="24"/>
          <w:szCs w:val="24"/>
        </w:rPr>
        <w:t xml:space="preserve"> εμφανείς ομοιότητες και διαφορές με τη</w:t>
      </w:r>
      <w:r w:rsidRPr="00F57089">
        <w:rPr>
          <w:rFonts w:ascii="Times New Roman" w:hAnsi="Times New Roman" w:cs="Times New Roman"/>
          <w:sz w:val="24"/>
          <w:szCs w:val="24"/>
        </w:rPr>
        <w:t xml:space="preserve"> δι</w:t>
      </w:r>
      <w:r>
        <w:rPr>
          <w:rFonts w:ascii="Times New Roman" w:hAnsi="Times New Roman" w:cs="Times New Roman"/>
          <w:sz w:val="24"/>
          <w:szCs w:val="24"/>
        </w:rPr>
        <w:t>οίκηση ενός</w:t>
      </w:r>
      <w:r w:rsidRPr="00F57089">
        <w:rPr>
          <w:rFonts w:ascii="Times New Roman" w:hAnsi="Times New Roman" w:cs="Times New Roman"/>
          <w:sz w:val="24"/>
          <w:szCs w:val="24"/>
        </w:rPr>
        <w:t xml:space="preserve"> οργανισμού. Ένα αυταρχικό</w:t>
      </w:r>
      <w:r>
        <w:rPr>
          <w:rFonts w:ascii="Times New Roman" w:hAnsi="Times New Roman" w:cs="Times New Roman"/>
          <w:sz w:val="24"/>
          <w:szCs w:val="24"/>
        </w:rPr>
        <w:t xml:space="preserve"> μοντέλο </w:t>
      </w:r>
      <w:r w:rsidRPr="00F57089">
        <w:rPr>
          <w:rFonts w:ascii="Times New Roman" w:hAnsi="Times New Roman" w:cs="Times New Roman"/>
          <w:sz w:val="24"/>
          <w:szCs w:val="24"/>
        </w:rPr>
        <w:t xml:space="preserve"> ηγεσίας</w:t>
      </w:r>
      <w:r>
        <w:rPr>
          <w:rFonts w:ascii="Times New Roman" w:hAnsi="Times New Roman" w:cs="Times New Roman"/>
          <w:sz w:val="24"/>
          <w:szCs w:val="24"/>
        </w:rPr>
        <w:t xml:space="preserve"> σε όποιον χώρο κι αν δρα, έχει εξίσου ανεπιτυχή και</w:t>
      </w:r>
      <w:r w:rsidRPr="00F57089">
        <w:rPr>
          <w:rFonts w:ascii="Times New Roman" w:hAnsi="Times New Roman" w:cs="Times New Roman"/>
          <w:sz w:val="24"/>
          <w:szCs w:val="24"/>
        </w:rPr>
        <w:t xml:space="preserve"> αρνητικά αποτελέσματα.</w:t>
      </w:r>
      <w:r>
        <w:rPr>
          <w:rFonts w:ascii="Times New Roman" w:hAnsi="Times New Roman" w:cs="Times New Roman"/>
          <w:sz w:val="24"/>
          <w:szCs w:val="24"/>
        </w:rPr>
        <w:t xml:space="preserve"> Αντίθετα,  μ</w:t>
      </w:r>
      <w:r w:rsidRPr="00F57089">
        <w:rPr>
          <w:rFonts w:ascii="Times New Roman" w:hAnsi="Times New Roman" w:cs="Times New Roman"/>
          <w:sz w:val="24"/>
          <w:szCs w:val="24"/>
        </w:rPr>
        <w:t xml:space="preserve">ια </w:t>
      </w:r>
      <w:r>
        <w:rPr>
          <w:rFonts w:ascii="Times New Roman" w:hAnsi="Times New Roman" w:cs="Times New Roman"/>
          <w:sz w:val="24"/>
          <w:szCs w:val="24"/>
        </w:rPr>
        <w:t>δημοκρατική ηγεσία,  επηρεασμένη</w:t>
      </w:r>
      <w:r w:rsidRPr="00F57089">
        <w:rPr>
          <w:rFonts w:ascii="Times New Roman" w:hAnsi="Times New Roman" w:cs="Times New Roman"/>
          <w:sz w:val="24"/>
          <w:szCs w:val="24"/>
        </w:rPr>
        <w:t xml:space="preserve"> από το</w:t>
      </w:r>
      <w:r>
        <w:rPr>
          <w:rFonts w:ascii="Times New Roman" w:hAnsi="Times New Roman" w:cs="Times New Roman"/>
          <w:sz w:val="24"/>
          <w:szCs w:val="24"/>
        </w:rPr>
        <w:t xml:space="preserve">ν </w:t>
      </w:r>
      <w:r w:rsidRPr="00F57089">
        <w:rPr>
          <w:rFonts w:ascii="Times New Roman" w:hAnsi="Times New Roman" w:cs="Times New Roman"/>
          <w:sz w:val="24"/>
          <w:szCs w:val="24"/>
        </w:rPr>
        <w:t xml:space="preserve"> λόγο του Ευαγγελίου</w:t>
      </w:r>
      <w:r>
        <w:rPr>
          <w:rFonts w:ascii="Times New Roman" w:hAnsi="Times New Roman" w:cs="Times New Roman"/>
          <w:sz w:val="24"/>
          <w:szCs w:val="24"/>
        </w:rPr>
        <w:t>,  μπορεί να ενεργήσει</w:t>
      </w:r>
      <w:r w:rsidRPr="00F57089">
        <w:rPr>
          <w:rFonts w:ascii="Times New Roman" w:hAnsi="Times New Roman" w:cs="Times New Roman"/>
          <w:sz w:val="24"/>
          <w:szCs w:val="24"/>
        </w:rPr>
        <w:t xml:space="preserve"> εποικοδομητικά</w:t>
      </w:r>
      <w:r>
        <w:rPr>
          <w:rFonts w:ascii="Times New Roman" w:hAnsi="Times New Roman" w:cs="Times New Roman"/>
          <w:sz w:val="24"/>
          <w:szCs w:val="24"/>
        </w:rPr>
        <w:t xml:space="preserve"> προ</w:t>
      </w:r>
      <w:r w:rsidR="00D37D10">
        <w:rPr>
          <w:rFonts w:ascii="Times New Roman" w:hAnsi="Times New Roman" w:cs="Times New Roman"/>
          <w:sz w:val="24"/>
          <w:szCs w:val="24"/>
        </w:rPr>
        <w:t xml:space="preserve">ς όφελος του κοινωνικού συνόλου. </w:t>
      </w:r>
      <w:r w:rsidRPr="00F57089">
        <w:rPr>
          <w:rFonts w:ascii="Times New Roman" w:hAnsi="Times New Roman" w:cs="Times New Roman"/>
          <w:sz w:val="24"/>
          <w:szCs w:val="24"/>
        </w:rPr>
        <w:t xml:space="preserve"> Ο εκκλησιαστικός ηγέτης έχε</w:t>
      </w:r>
      <w:r>
        <w:rPr>
          <w:rFonts w:ascii="Times New Roman" w:hAnsi="Times New Roman" w:cs="Times New Roman"/>
          <w:sz w:val="24"/>
          <w:szCs w:val="24"/>
        </w:rPr>
        <w:t xml:space="preserve">ι ως πρότυπο πρωτίστως τον Χριστό  κι έπειτα τους Αγίους </w:t>
      </w:r>
      <w:r w:rsidRPr="00F57089">
        <w:rPr>
          <w:rFonts w:ascii="Times New Roman" w:hAnsi="Times New Roman" w:cs="Times New Roman"/>
          <w:sz w:val="24"/>
          <w:szCs w:val="24"/>
        </w:rPr>
        <w:t xml:space="preserve"> και την παρακ</w:t>
      </w:r>
      <w:r>
        <w:rPr>
          <w:rFonts w:ascii="Times New Roman" w:hAnsi="Times New Roman" w:cs="Times New Roman"/>
          <w:sz w:val="24"/>
          <w:szCs w:val="24"/>
        </w:rPr>
        <w:t>αταθήκη  που έχουν αφήσει γραπτώς ή προφορικώς. Συνεπώς, μπορούμε να διακρίνουμε τρία είδη ηγεσίας εντός του εκκλησιαστικού πλαισίου, ,ή</w:t>
      </w:r>
      <w:r w:rsidRPr="00F57089">
        <w:rPr>
          <w:rFonts w:ascii="Times New Roman" w:hAnsi="Times New Roman" w:cs="Times New Roman"/>
          <w:sz w:val="24"/>
          <w:szCs w:val="24"/>
        </w:rPr>
        <w:t xml:space="preserve"> καλύτερα τρία είδη συμπεριφοράς. </w:t>
      </w:r>
    </w:p>
    <w:p w:rsidR="002A7E92" w:rsidRPr="00F57089" w:rsidRDefault="002A7E92" w:rsidP="00127D7B">
      <w:pPr>
        <w:pStyle w:val="a8"/>
        <w:numPr>
          <w:ilvl w:val="0"/>
          <w:numId w:val="7"/>
        </w:numPr>
        <w:spacing w:line="360" w:lineRule="auto"/>
        <w:jc w:val="both"/>
        <w:rPr>
          <w:rFonts w:ascii="Times New Roman" w:hAnsi="Times New Roman" w:cs="Times New Roman"/>
          <w:sz w:val="24"/>
          <w:szCs w:val="24"/>
        </w:rPr>
      </w:pPr>
      <w:r w:rsidRPr="00F57089">
        <w:rPr>
          <w:rFonts w:ascii="Times New Roman" w:hAnsi="Times New Roman" w:cs="Times New Roman"/>
          <w:sz w:val="24"/>
          <w:szCs w:val="24"/>
        </w:rPr>
        <w:t>Την αυταρχική συμπεριφορά-ηγεσία.</w:t>
      </w:r>
    </w:p>
    <w:p w:rsidR="002A7E92" w:rsidRPr="00F57089" w:rsidRDefault="002A7E92" w:rsidP="00127D7B">
      <w:pPr>
        <w:pStyle w:val="a8"/>
        <w:numPr>
          <w:ilvl w:val="0"/>
          <w:numId w:val="7"/>
        </w:numPr>
        <w:spacing w:line="360" w:lineRule="auto"/>
        <w:jc w:val="both"/>
        <w:rPr>
          <w:rFonts w:ascii="Times New Roman" w:hAnsi="Times New Roman" w:cs="Times New Roman"/>
          <w:sz w:val="24"/>
          <w:szCs w:val="24"/>
        </w:rPr>
      </w:pPr>
      <w:r w:rsidRPr="00F57089">
        <w:rPr>
          <w:rFonts w:ascii="Times New Roman" w:hAnsi="Times New Roman" w:cs="Times New Roman"/>
          <w:sz w:val="24"/>
          <w:szCs w:val="24"/>
        </w:rPr>
        <w:t>Την ελεύθερη συμπεριφορά-ηγεσία.</w:t>
      </w:r>
    </w:p>
    <w:p w:rsidR="002A7E92" w:rsidRPr="00F57089" w:rsidRDefault="002A7E92" w:rsidP="00127D7B">
      <w:pPr>
        <w:pStyle w:val="a8"/>
        <w:numPr>
          <w:ilvl w:val="0"/>
          <w:numId w:val="7"/>
        </w:numPr>
        <w:spacing w:line="360" w:lineRule="auto"/>
        <w:jc w:val="both"/>
        <w:rPr>
          <w:rFonts w:ascii="Times New Roman" w:hAnsi="Times New Roman" w:cs="Times New Roman"/>
          <w:sz w:val="24"/>
          <w:szCs w:val="24"/>
        </w:rPr>
      </w:pPr>
      <w:r w:rsidRPr="00F57089">
        <w:rPr>
          <w:rFonts w:ascii="Times New Roman" w:hAnsi="Times New Roman" w:cs="Times New Roman"/>
          <w:sz w:val="24"/>
          <w:szCs w:val="24"/>
        </w:rPr>
        <w:t>Την δημοκρατική ηγεσία.</w:t>
      </w:r>
    </w:p>
    <w:p w:rsidR="002A7E92" w:rsidRPr="00F57089" w:rsidRDefault="002A7E92" w:rsidP="00127D7B">
      <w:pPr>
        <w:pStyle w:val="a8"/>
        <w:spacing w:line="360" w:lineRule="auto"/>
        <w:ind w:left="1440"/>
        <w:jc w:val="both"/>
        <w:rPr>
          <w:rFonts w:ascii="Times New Roman" w:hAnsi="Times New Roman" w:cs="Times New Roman"/>
          <w:sz w:val="24"/>
          <w:szCs w:val="24"/>
        </w:rPr>
      </w:pPr>
    </w:p>
    <w:p w:rsidR="002A7E92" w:rsidRDefault="002A7E92" w:rsidP="00127D7B">
      <w:pPr>
        <w:pStyle w:val="a8"/>
        <w:spacing w:line="360" w:lineRule="auto"/>
        <w:ind w:left="0" w:firstLine="1440"/>
        <w:jc w:val="both"/>
        <w:rPr>
          <w:rFonts w:ascii="Times New Roman" w:hAnsi="Times New Roman" w:cs="Times New Roman"/>
          <w:sz w:val="24"/>
          <w:szCs w:val="24"/>
        </w:rPr>
      </w:pPr>
      <w:r w:rsidRPr="007F716F">
        <w:rPr>
          <w:rFonts w:ascii="Times New Roman" w:hAnsi="Times New Roman" w:cs="Times New Roman"/>
          <w:sz w:val="24"/>
          <w:szCs w:val="24"/>
        </w:rPr>
        <w:lastRenderedPageBreak/>
        <w:t>Η αυταρχική ηγεσία</w:t>
      </w:r>
      <w:r w:rsidRPr="00F57089">
        <w:rPr>
          <w:rFonts w:ascii="Times New Roman" w:hAnsi="Times New Roman" w:cs="Times New Roman"/>
          <w:sz w:val="24"/>
          <w:szCs w:val="24"/>
        </w:rPr>
        <w:t xml:space="preserve"> πηγάζει από την ε</w:t>
      </w:r>
      <w:r>
        <w:rPr>
          <w:rFonts w:ascii="Times New Roman" w:hAnsi="Times New Roman" w:cs="Times New Roman"/>
          <w:sz w:val="24"/>
          <w:szCs w:val="24"/>
        </w:rPr>
        <w:t>μπιστοσύνη του ηγέτη επισκόπου ή</w:t>
      </w:r>
      <w:r w:rsidRPr="00F57089">
        <w:rPr>
          <w:rFonts w:ascii="Times New Roman" w:hAnsi="Times New Roman" w:cs="Times New Roman"/>
          <w:sz w:val="24"/>
          <w:szCs w:val="24"/>
        </w:rPr>
        <w:t xml:space="preserve"> πρεσβυτέρου στον εαυτό του.</w:t>
      </w:r>
      <w:r>
        <w:rPr>
          <w:rFonts w:ascii="Times New Roman" w:hAnsi="Times New Roman" w:cs="Times New Roman"/>
          <w:sz w:val="24"/>
          <w:szCs w:val="24"/>
        </w:rPr>
        <w:t xml:space="preserve"> Ο αυταρχικός ηγέτης ισχυρίζεται ότι μπορεί να αντεπεξέλθει στις δυσκολίες, χωρίς να χρειάζεται τη βοήθεια κανενός</w:t>
      </w:r>
      <w:r w:rsidRPr="00F57089">
        <w:rPr>
          <w:rFonts w:ascii="Times New Roman" w:hAnsi="Times New Roman" w:cs="Times New Roman"/>
          <w:sz w:val="24"/>
          <w:szCs w:val="24"/>
        </w:rPr>
        <w:t>.</w:t>
      </w:r>
      <w:r>
        <w:rPr>
          <w:rFonts w:ascii="Times New Roman" w:hAnsi="Times New Roman" w:cs="Times New Roman"/>
          <w:sz w:val="24"/>
          <w:szCs w:val="24"/>
        </w:rPr>
        <w:t xml:space="preserve"> Θεωρεί ότι  ο</w:t>
      </w:r>
      <w:r w:rsidRPr="00F57089">
        <w:rPr>
          <w:rFonts w:ascii="Times New Roman" w:hAnsi="Times New Roman" w:cs="Times New Roman"/>
          <w:sz w:val="24"/>
          <w:szCs w:val="24"/>
        </w:rPr>
        <w:t xml:space="preserve"> σκοπός και το έργο της ομάδας </w:t>
      </w:r>
      <w:r>
        <w:rPr>
          <w:rFonts w:ascii="Times New Roman" w:hAnsi="Times New Roman" w:cs="Times New Roman"/>
          <w:sz w:val="24"/>
          <w:szCs w:val="24"/>
        </w:rPr>
        <w:t>μπορεί να προαχθεί καλύτερα μέσω</w:t>
      </w:r>
      <w:r w:rsidRPr="00F57089">
        <w:rPr>
          <w:rFonts w:ascii="Times New Roman" w:hAnsi="Times New Roman" w:cs="Times New Roman"/>
          <w:sz w:val="24"/>
          <w:szCs w:val="24"/>
        </w:rPr>
        <w:t xml:space="preserve"> τω</w:t>
      </w:r>
      <w:r>
        <w:rPr>
          <w:rFonts w:ascii="Times New Roman" w:hAnsi="Times New Roman" w:cs="Times New Roman"/>
          <w:sz w:val="24"/>
          <w:szCs w:val="24"/>
        </w:rPr>
        <w:t xml:space="preserve">ν δικών του αποφάσεων, καθώς στηρίζεται αποκλειστικά στις δικές του δυνάμεις,  ικανότητες και γνώσεις. Είναι αρκετά συγκεντρωτικός και επιθυμεί </w:t>
      </w:r>
      <w:r w:rsidRPr="00F57089">
        <w:rPr>
          <w:rFonts w:ascii="Times New Roman" w:hAnsi="Times New Roman" w:cs="Times New Roman"/>
          <w:sz w:val="24"/>
          <w:szCs w:val="24"/>
        </w:rPr>
        <w:t xml:space="preserve"> να τηρούνται</w:t>
      </w:r>
      <w:r>
        <w:rPr>
          <w:rFonts w:ascii="Times New Roman" w:hAnsi="Times New Roman" w:cs="Times New Roman"/>
          <w:sz w:val="24"/>
          <w:szCs w:val="24"/>
        </w:rPr>
        <w:t xml:space="preserve"> όλα</w:t>
      </w:r>
      <w:r w:rsidRPr="00F57089">
        <w:rPr>
          <w:rFonts w:ascii="Times New Roman" w:hAnsi="Times New Roman" w:cs="Times New Roman"/>
          <w:sz w:val="24"/>
          <w:szCs w:val="24"/>
        </w:rPr>
        <w:t xml:space="preserve"> α</w:t>
      </w:r>
      <w:r>
        <w:rPr>
          <w:rFonts w:ascii="Times New Roman" w:hAnsi="Times New Roman" w:cs="Times New Roman"/>
          <w:sz w:val="24"/>
          <w:szCs w:val="24"/>
        </w:rPr>
        <w:t>παρέγκλιτα, όπως τα έχει δρομολογήσει</w:t>
      </w:r>
      <w:r w:rsidRPr="00F57089">
        <w:rPr>
          <w:rFonts w:ascii="Times New Roman" w:hAnsi="Times New Roman" w:cs="Times New Roman"/>
          <w:sz w:val="24"/>
          <w:szCs w:val="24"/>
        </w:rPr>
        <w:t>.</w:t>
      </w:r>
      <w:r>
        <w:rPr>
          <w:rFonts w:ascii="Times New Roman" w:hAnsi="Times New Roman" w:cs="Times New Roman"/>
          <w:sz w:val="24"/>
          <w:szCs w:val="24"/>
        </w:rPr>
        <w:t xml:space="preserve"> Δεν</w:t>
      </w:r>
      <w:r w:rsidRPr="00F57089">
        <w:rPr>
          <w:rFonts w:ascii="Times New Roman" w:hAnsi="Times New Roman" w:cs="Times New Roman"/>
          <w:sz w:val="24"/>
          <w:szCs w:val="24"/>
        </w:rPr>
        <w:t xml:space="preserve"> </w:t>
      </w:r>
      <w:r>
        <w:rPr>
          <w:rFonts w:ascii="Times New Roman" w:hAnsi="Times New Roman" w:cs="Times New Roman"/>
          <w:sz w:val="24"/>
          <w:szCs w:val="24"/>
        </w:rPr>
        <w:t xml:space="preserve"> είναι δεκτικός στις παραινέσεις και οι ανθρώπινες σχέσεις και</w:t>
      </w:r>
      <w:r w:rsidRPr="00F57089">
        <w:rPr>
          <w:rFonts w:ascii="Times New Roman" w:hAnsi="Times New Roman" w:cs="Times New Roman"/>
          <w:sz w:val="24"/>
          <w:szCs w:val="24"/>
        </w:rPr>
        <w:t xml:space="preserve"> αλληλεπιδράσεις είναι σχεδόν ανύπαρκτες.</w:t>
      </w:r>
      <w:r w:rsidRPr="00F57089">
        <w:rPr>
          <w:rStyle w:val="a5"/>
          <w:rFonts w:ascii="Times New Roman" w:hAnsi="Times New Roman" w:cs="Times New Roman"/>
          <w:sz w:val="24"/>
          <w:szCs w:val="24"/>
        </w:rPr>
        <w:footnoteReference w:id="225"/>
      </w:r>
      <w:r w:rsidRPr="00F57089">
        <w:rPr>
          <w:rFonts w:ascii="Times New Roman" w:hAnsi="Times New Roman" w:cs="Times New Roman"/>
          <w:sz w:val="24"/>
          <w:szCs w:val="24"/>
        </w:rPr>
        <w:t xml:space="preserve"> Αυτό το είδος </w:t>
      </w:r>
      <w:r>
        <w:rPr>
          <w:rFonts w:ascii="Times New Roman" w:hAnsi="Times New Roman" w:cs="Times New Roman"/>
          <w:sz w:val="24"/>
          <w:szCs w:val="24"/>
        </w:rPr>
        <w:t>ηγέτη απαντάται</w:t>
      </w:r>
      <w:r w:rsidRPr="00F57089">
        <w:rPr>
          <w:rFonts w:ascii="Times New Roman" w:hAnsi="Times New Roman" w:cs="Times New Roman"/>
          <w:sz w:val="24"/>
          <w:szCs w:val="24"/>
        </w:rPr>
        <w:t xml:space="preserve"> κυρίως μεταξύ των επισκόπων και σε μικρότερο βαθμό μεταξύ των </w:t>
      </w:r>
      <w:r>
        <w:rPr>
          <w:rFonts w:ascii="Times New Roman" w:hAnsi="Times New Roman" w:cs="Times New Roman"/>
          <w:sz w:val="24"/>
          <w:szCs w:val="24"/>
        </w:rPr>
        <w:t xml:space="preserve">πρεσβυτέρων. Βέβαια,  πρέπει να σημειωθεί ότι δε συνάδει με όσα </w:t>
      </w:r>
      <w:r w:rsidRPr="00F57089">
        <w:rPr>
          <w:rFonts w:ascii="Times New Roman" w:hAnsi="Times New Roman" w:cs="Times New Roman"/>
          <w:sz w:val="24"/>
          <w:szCs w:val="24"/>
        </w:rPr>
        <w:t xml:space="preserve"> διδάσκει η Αγία Γραφή και η Παράδο</w:t>
      </w:r>
      <w:r>
        <w:rPr>
          <w:rFonts w:ascii="Times New Roman" w:hAnsi="Times New Roman" w:cs="Times New Roman"/>
          <w:sz w:val="24"/>
          <w:szCs w:val="24"/>
        </w:rPr>
        <w:t>ση της Εκκλησία και τα ιερά της κείμενα</w:t>
      </w:r>
      <w:r w:rsidRPr="00F57089">
        <w:rPr>
          <w:rFonts w:ascii="Times New Roman" w:hAnsi="Times New Roman" w:cs="Times New Roman"/>
          <w:sz w:val="24"/>
          <w:szCs w:val="24"/>
        </w:rPr>
        <w:t>. Ο αυταρχισμός οδηγεί την ομάδα στη</w:t>
      </w:r>
      <w:r>
        <w:rPr>
          <w:rFonts w:ascii="Times New Roman" w:hAnsi="Times New Roman" w:cs="Times New Roman"/>
          <w:sz w:val="24"/>
          <w:szCs w:val="24"/>
        </w:rPr>
        <w:t xml:space="preserve">ν επίτευξη των ατομικών αναγκών </w:t>
      </w:r>
      <w:r w:rsidRPr="00F57089">
        <w:rPr>
          <w:rFonts w:ascii="Times New Roman" w:hAnsi="Times New Roman" w:cs="Times New Roman"/>
          <w:sz w:val="24"/>
          <w:szCs w:val="24"/>
        </w:rPr>
        <w:t>του Επ</w:t>
      </w:r>
      <w:r>
        <w:rPr>
          <w:rFonts w:ascii="Times New Roman" w:hAnsi="Times New Roman" w:cs="Times New Roman"/>
          <w:sz w:val="24"/>
          <w:szCs w:val="24"/>
        </w:rPr>
        <w:t xml:space="preserve">ισκόπου , χωρίς να λαμβάνονται υπόψη και οι ανάγκες των υπολοίπων. Αυτό το μοντέλο ηγεσίας είναι αρκετά εγωιστικό και ατομοκεντρικό και </w:t>
      </w:r>
      <w:r w:rsidRPr="00F57089">
        <w:rPr>
          <w:rFonts w:ascii="Times New Roman" w:hAnsi="Times New Roman" w:cs="Times New Roman"/>
          <w:sz w:val="24"/>
          <w:szCs w:val="24"/>
        </w:rPr>
        <w:t>έχει περισσότερα αρνητικά α</w:t>
      </w:r>
      <w:r>
        <w:rPr>
          <w:rFonts w:ascii="Times New Roman" w:hAnsi="Times New Roman" w:cs="Times New Roman"/>
          <w:sz w:val="24"/>
          <w:szCs w:val="24"/>
        </w:rPr>
        <w:t>ποτελέσματα παρά θετικά τόσο για</w:t>
      </w:r>
      <w:r w:rsidRPr="00F57089">
        <w:rPr>
          <w:rFonts w:ascii="Times New Roman" w:hAnsi="Times New Roman" w:cs="Times New Roman"/>
          <w:sz w:val="24"/>
          <w:szCs w:val="24"/>
        </w:rPr>
        <w:t xml:space="preserve"> τον Ηγέτη-Ποιμένα</w:t>
      </w:r>
      <w:r>
        <w:rPr>
          <w:rFonts w:ascii="Times New Roman" w:hAnsi="Times New Roman" w:cs="Times New Roman"/>
          <w:sz w:val="24"/>
          <w:szCs w:val="24"/>
        </w:rPr>
        <w:t xml:space="preserve"> όσο και για το ποίμνιό του. </w:t>
      </w:r>
      <w:r w:rsidRPr="00F57089">
        <w:rPr>
          <w:rFonts w:ascii="Times New Roman" w:hAnsi="Times New Roman" w:cs="Times New Roman"/>
          <w:sz w:val="24"/>
          <w:szCs w:val="24"/>
        </w:rPr>
        <w:t xml:space="preserve"> Χαρακτηριστικό είναι ότι ο Απόστολος Παύλος στην </w:t>
      </w:r>
      <w:r>
        <w:rPr>
          <w:rFonts w:ascii="Times New Roman" w:hAnsi="Times New Roman" w:cs="Times New Roman"/>
          <w:sz w:val="24"/>
          <w:szCs w:val="24"/>
        </w:rPr>
        <w:t xml:space="preserve">Α΄ προς Κορινθίους επιστολή </w:t>
      </w:r>
      <w:r w:rsidRPr="00F57089">
        <w:rPr>
          <w:rFonts w:ascii="Times New Roman" w:hAnsi="Times New Roman" w:cs="Times New Roman"/>
          <w:sz w:val="24"/>
          <w:szCs w:val="24"/>
        </w:rPr>
        <w:t xml:space="preserve"> </w:t>
      </w:r>
      <w:r>
        <w:rPr>
          <w:rFonts w:ascii="Times New Roman" w:hAnsi="Times New Roman" w:cs="Times New Roman"/>
          <w:sz w:val="24"/>
          <w:szCs w:val="24"/>
        </w:rPr>
        <w:t>προτρέπει τον αναγνώστη να ανακαλέσει στη μνήμη του τη διδασκαλία του</w:t>
      </w:r>
      <w:r w:rsidRPr="00F57089">
        <w:rPr>
          <w:rFonts w:ascii="Times New Roman" w:hAnsi="Times New Roman" w:cs="Times New Roman"/>
          <w:sz w:val="24"/>
          <w:szCs w:val="24"/>
        </w:rPr>
        <w:t xml:space="preserve"> χρησιμοποιώντας διάκριση</w:t>
      </w:r>
      <w:r>
        <w:rPr>
          <w:rFonts w:ascii="Times New Roman" w:hAnsi="Times New Roman" w:cs="Times New Roman"/>
          <w:sz w:val="24"/>
          <w:szCs w:val="24"/>
        </w:rPr>
        <w:t xml:space="preserve">, </w:t>
      </w:r>
      <w:r w:rsidRPr="00F57089">
        <w:rPr>
          <w:rFonts w:ascii="Times New Roman" w:hAnsi="Times New Roman" w:cs="Times New Roman"/>
          <w:sz w:val="24"/>
          <w:szCs w:val="24"/>
        </w:rPr>
        <w:t xml:space="preserve"> χωρίς</w:t>
      </w:r>
      <w:r>
        <w:rPr>
          <w:rFonts w:ascii="Times New Roman" w:hAnsi="Times New Roman" w:cs="Times New Roman"/>
          <w:sz w:val="24"/>
          <w:szCs w:val="24"/>
        </w:rPr>
        <w:t xml:space="preserve"> όμως </w:t>
      </w:r>
      <w:r w:rsidRPr="00F57089">
        <w:rPr>
          <w:rFonts w:ascii="Times New Roman" w:hAnsi="Times New Roman" w:cs="Times New Roman"/>
          <w:sz w:val="24"/>
          <w:szCs w:val="24"/>
        </w:rPr>
        <w:t xml:space="preserve"> να θέλει να </w:t>
      </w:r>
      <w:r>
        <w:rPr>
          <w:rFonts w:ascii="Times New Roman" w:hAnsi="Times New Roman" w:cs="Times New Roman"/>
          <w:sz w:val="24"/>
          <w:szCs w:val="24"/>
        </w:rPr>
        <w:t>τους επιβληθεί</w:t>
      </w:r>
      <w:r w:rsidRPr="00F57089">
        <w:rPr>
          <w:rFonts w:ascii="Times New Roman" w:hAnsi="Times New Roman" w:cs="Times New Roman"/>
          <w:sz w:val="24"/>
          <w:szCs w:val="24"/>
        </w:rPr>
        <w:t>. Αφήνει ελεύθερο</w:t>
      </w:r>
      <w:r>
        <w:rPr>
          <w:rFonts w:ascii="Times New Roman" w:hAnsi="Times New Roman" w:cs="Times New Roman"/>
          <w:sz w:val="24"/>
          <w:szCs w:val="24"/>
        </w:rPr>
        <w:t xml:space="preserve"> τον αναγνώστη να διαμορφώσει τη δική του άποψη επί του θέματος.</w:t>
      </w:r>
      <w:r w:rsidRPr="00F57089">
        <w:rPr>
          <w:rStyle w:val="a5"/>
          <w:rFonts w:ascii="Times New Roman" w:hAnsi="Times New Roman" w:cs="Times New Roman"/>
          <w:sz w:val="24"/>
          <w:szCs w:val="24"/>
        </w:rPr>
        <w:footnoteReference w:id="226"/>
      </w:r>
    </w:p>
    <w:p w:rsidR="002A7E92" w:rsidRPr="00F57089" w:rsidRDefault="002A7E92" w:rsidP="00127D7B">
      <w:pPr>
        <w:pStyle w:val="a8"/>
        <w:spacing w:line="360" w:lineRule="auto"/>
        <w:ind w:left="0"/>
        <w:jc w:val="both"/>
        <w:rPr>
          <w:rFonts w:ascii="Times New Roman" w:hAnsi="Times New Roman" w:cs="Times New Roman"/>
          <w:sz w:val="24"/>
          <w:szCs w:val="24"/>
        </w:rPr>
      </w:pPr>
      <w:r w:rsidRPr="00F57089">
        <w:rPr>
          <w:rFonts w:ascii="Times New Roman" w:hAnsi="Times New Roman" w:cs="Times New Roman"/>
          <w:sz w:val="24"/>
          <w:szCs w:val="24"/>
        </w:rPr>
        <w:t>Ο δεσποτισμός</w:t>
      </w:r>
      <w:r>
        <w:rPr>
          <w:rFonts w:ascii="Times New Roman" w:hAnsi="Times New Roman" w:cs="Times New Roman"/>
          <w:sz w:val="24"/>
          <w:szCs w:val="24"/>
        </w:rPr>
        <w:t xml:space="preserve">, που είναι κατάλοιπο </w:t>
      </w:r>
      <w:r w:rsidRPr="00F57089">
        <w:rPr>
          <w:rFonts w:ascii="Times New Roman" w:hAnsi="Times New Roman" w:cs="Times New Roman"/>
          <w:sz w:val="24"/>
          <w:szCs w:val="24"/>
        </w:rPr>
        <w:t xml:space="preserve"> προηγούμενων αιώνων</w:t>
      </w:r>
      <w:r>
        <w:rPr>
          <w:rFonts w:ascii="Times New Roman" w:hAnsi="Times New Roman" w:cs="Times New Roman"/>
          <w:sz w:val="24"/>
          <w:szCs w:val="24"/>
        </w:rPr>
        <w:t xml:space="preserve">,  αποτελεί μορφή διακυβέρνησης που συνεχίζει να εφαρμόζεται από πολλούς επισκόπους, οι οποίοι επιθυμούν να έχουν την απόλυτη εξουσία . Αυτή η πρακτική  είναι άστοχη και δε συνάδει με το πνεύμα της εκκλησίας. Η </w:t>
      </w:r>
      <w:r w:rsidRPr="00F57089">
        <w:rPr>
          <w:rFonts w:ascii="Times New Roman" w:hAnsi="Times New Roman" w:cs="Times New Roman"/>
          <w:sz w:val="24"/>
          <w:szCs w:val="24"/>
        </w:rPr>
        <w:t>επισκοπή  είναι  ταπεινή υπηρεσία που σκοπό έχει την διακονία του λαού του Θεού.</w:t>
      </w:r>
      <w:r w:rsidRPr="00F57089">
        <w:rPr>
          <w:rStyle w:val="a5"/>
          <w:rFonts w:ascii="Times New Roman" w:hAnsi="Times New Roman" w:cs="Times New Roman"/>
          <w:sz w:val="24"/>
          <w:szCs w:val="24"/>
        </w:rPr>
        <w:footnoteReference w:id="227"/>
      </w:r>
    </w:p>
    <w:p w:rsidR="002A7E92" w:rsidRPr="00F57089" w:rsidRDefault="002A7E92" w:rsidP="00127D7B">
      <w:pPr>
        <w:pStyle w:val="a8"/>
        <w:spacing w:line="360" w:lineRule="auto"/>
        <w:ind w:left="0" w:firstLine="1440"/>
        <w:jc w:val="both"/>
        <w:rPr>
          <w:rFonts w:ascii="Times New Roman" w:hAnsi="Times New Roman" w:cs="Times New Roman"/>
          <w:sz w:val="24"/>
          <w:szCs w:val="24"/>
        </w:rPr>
      </w:pPr>
      <w:r w:rsidRPr="00CA3FBB">
        <w:rPr>
          <w:rFonts w:ascii="Times New Roman" w:hAnsi="Times New Roman" w:cs="Times New Roman"/>
          <w:sz w:val="24"/>
          <w:szCs w:val="24"/>
        </w:rPr>
        <w:t>Η ελεύθερη ηγεσία</w:t>
      </w:r>
      <w:r w:rsidRPr="00F57089">
        <w:rPr>
          <w:rFonts w:ascii="Times New Roman" w:hAnsi="Times New Roman" w:cs="Times New Roman"/>
          <w:b/>
          <w:sz w:val="24"/>
          <w:szCs w:val="24"/>
        </w:rPr>
        <w:t xml:space="preserve"> </w:t>
      </w:r>
      <w:r w:rsidRPr="00F57089">
        <w:rPr>
          <w:rFonts w:ascii="Times New Roman" w:hAnsi="Times New Roman" w:cs="Times New Roman"/>
          <w:sz w:val="24"/>
          <w:szCs w:val="24"/>
        </w:rPr>
        <w:t>είναι μια μορφή</w:t>
      </w:r>
      <w:r w:rsidRPr="00F57089">
        <w:rPr>
          <w:rFonts w:ascii="Times New Roman" w:hAnsi="Times New Roman" w:cs="Times New Roman"/>
          <w:b/>
          <w:sz w:val="24"/>
          <w:szCs w:val="24"/>
        </w:rPr>
        <w:t xml:space="preserve"> </w:t>
      </w:r>
      <w:r w:rsidRPr="00F57089">
        <w:rPr>
          <w:rFonts w:ascii="Times New Roman" w:hAnsi="Times New Roman" w:cs="Times New Roman"/>
          <w:sz w:val="24"/>
          <w:szCs w:val="24"/>
        </w:rPr>
        <w:t>συμπεριφοράς-ηγεσίας όπου κυρίαρχο στοιχείο αποτελεί η πρ</w:t>
      </w:r>
      <w:r>
        <w:rPr>
          <w:rFonts w:ascii="Times New Roman" w:hAnsi="Times New Roman" w:cs="Times New Roman"/>
          <w:sz w:val="24"/>
          <w:szCs w:val="24"/>
        </w:rPr>
        <w:t>οσωπική πρωτοβουλία. Σε αυτή τη</w:t>
      </w:r>
      <w:r w:rsidRPr="00F57089">
        <w:rPr>
          <w:rFonts w:ascii="Times New Roman" w:hAnsi="Times New Roman" w:cs="Times New Roman"/>
          <w:sz w:val="24"/>
          <w:szCs w:val="24"/>
        </w:rPr>
        <w:t xml:space="preserve"> μορφή υπάρχει σχετι</w:t>
      </w:r>
      <w:r>
        <w:rPr>
          <w:rFonts w:ascii="Times New Roman" w:hAnsi="Times New Roman" w:cs="Times New Roman"/>
          <w:sz w:val="24"/>
          <w:szCs w:val="24"/>
        </w:rPr>
        <w:t>κή αυτονομία των μελών</w:t>
      </w:r>
      <w:r w:rsidRPr="00F57089">
        <w:rPr>
          <w:rFonts w:ascii="Times New Roman" w:hAnsi="Times New Roman" w:cs="Times New Roman"/>
          <w:sz w:val="24"/>
          <w:szCs w:val="24"/>
        </w:rPr>
        <w:t xml:space="preserve"> της ομάδα</w:t>
      </w:r>
      <w:r>
        <w:rPr>
          <w:rFonts w:ascii="Times New Roman" w:hAnsi="Times New Roman" w:cs="Times New Roman"/>
          <w:sz w:val="24"/>
          <w:szCs w:val="24"/>
        </w:rPr>
        <w:t xml:space="preserve">ς. Η κλίμακα που μπορεί να εφαρμοστεί μια </w:t>
      </w:r>
      <w:r w:rsidRPr="00F57089">
        <w:rPr>
          <w:rFonts w:ascii="Times New Roman" w:hAnsi="Times New Roman" w:cs="Times New Roman"/>
          <w:sz w:val="24"/>
          <w:szCs w:val="24"/>
        </w:rPr>
        <w:t xml:space="preserve"> ηγεσία</w:t>
      </w:r>
      <w:r>
        <w:rPr>
          <w:rFonts w:ascii="Times New Roman" w:hAnsi="Times New Roman" w:cs="Times New Roman"/>
          <w:sz w:val="24"/>
          <w:szCs w:val="24"/>
        </w:rPr>
        <w:t xml:space="preserve"> τέτοιας μορφής είναι μικρή. Τα μέλη της ομάδας μπορούν να αυτενεργήσουν </w:t>
      </w:r>
      <w:r>
        <w:rPr>
          <w:rFonts w:ascii="Times New Roman" w:hAnsi="Times New Roman" w:cs="Times New Roman"/>
          <w:sz w:val="24"/>
          <w:szCs w:val="24"/>
        </w:rPr>
        <w:lastRenderedPageBreak/>
        <w:t>μόνο σε ό, τι αφορά τη διοίκηση</w:t>
      </w:r>
      <w:r w:rsidRPr="00F57089">
        <w:rPr>
          <w:rFonts w:ascii="Times New Roman" w:hAnsi="Times New Roman" w:cs="Times New Roman"/>
          <w:sz w:val="24"/>
          <w:szCs w:val="24"/>
        </w:rPr>
        <w:t xml:space="preserve"> των ναών και μονών και σε καμία περίπτωση </w:t>
      </w:r>
      <w:r>
        <w:rPr>
          <w:rFonts w:ascii="Times New Roman" w:hAnsi="Times New Roman" w:cs="Times New Roman"/>
          <w:sz w:val="24"/>
          <w:szCs w:val="24"/>
        </w:rPr>
        <w:t xml:space="preserve"> δε λαμβάνουν πρωτοβουλίες όσον αφορά τα δογματικά θέματα</w:t>
      </w:r>
      <w:r w:rsidRPr="00F57089">
        <w:rPr>
          <w:rFonts w:ascii="Times New Roman" w:hAnsi="Times New Roman" w:cs="Times New Roman"/>
          <w:sz w:val="24"/>
          <w:szCs w:val="24"/>
        </w:rPr>
        <w:t>. Οι κατευθύνσεις που δίνονται είναι ελάχιστες και η λειτουργία γίνεται α</w:t>
      </w:r>
      <w:r>
        <w:rPr>
          <w:rFonts w:ascii="Times New Roman" w:hAnsi="Times New Roman" w:cs="Times New Roman"/>
          <w:sz w:val="24"/>
          <w:szCs w:val="24"/>
        </w:rPr>
        <w:t xml:space="preserve">υτόνομα, καθώς υπάρχει εμπιστοσύνη </w:t>
      </w:r>
      <w:r w:rsidRPr="00F57089">
        <w:rPr>
          <w:rFonts w:ascii="Times New Roman" w:hAnsi="Times New Roman" w:cs="Times New Roman"/>
          <w:sz w:val="24"/>
          <w:szCs w:val="24"/>
        </w:rPr>
        <w:t xml:space="preserve"> </w:t>
      </w:r>
      <w:r>
        <w:rPr>
          <w:rFonts w:ascii="Times New Roman" w:hAnsi="Times New Roman" w:cs="Times New Roman"/>
          <w:sz w:val="24"/>
          <w:szCs w:val="24"/>
        </w:rPr>
        <w:t>στους υφισταμένους.</w:t>
      </w:r>
    </w:p>
    <w:p w:rsidR="002A7E92" w:rsidRPr="00F57089" w:rsidRDefault="002A7E92" w:rsidP="00127D7B">
      <w:pPr>
        <w:pStyle w:val="a8"/>
        <w:spacing w:line="360" w:lineRule="auto"/>
        <w:ind w:left="0" w:firstLine="1440"/>
        <w:jc w:val="both"/>
        <w:rPr>
          <w:rFonts w:ascii="Times New Roman" w:hAnsi="Times New Roman" w:cs="Times New Roman"/>
          <w:sz w:val="24"/>
          <w:szCs w:val="24"/>
        </w:rPr>
      </w:pPr>
      <w:r w:rsidRPr="00CA3FBB">
        <w:rPr>
          <w:rFonts w:ascii="Times New Roman" w:hAnsi="Times New Roman" w:cs="Times New Roman"/>
          <w:sz w:val="24"/>
          <w:szCs w:val="24"/>
        </w:rPr>
        <w:t>Η δημοκρατική ηγεσία</w:t>
      </w:r>
      <w:r w:rsidRPr="00F57089">
        <w:rPr>
          <w:rFonts w:ascii="Times New Roman" w:hAnsi="Times New Roman" w:cs="Times New Roman"/>
          <w:b/>
          <w:sz w:val="24"/>
          <w:szCs w:val="24"/>
        </w:rPr>
        <w:t xml:space="preserve"> </w:t>
      </w:r>
      <w:r>
        <w:rPr>
          <w:rFonts w:ascii="Times New Roman" w:hAnsi="Times New Roman" w:cs="Times New Roman"/>
          <w:sz w:val="24"/>
          <w:szCs w:val="24"/>
        </w:rPr>
        <w:t xml:space="preserve"> είναι μια μορφή που ταιριάζει περισσότερο από τις παραπάνω στο χώρο της εκκλησίας, καθώς παρέχει τη δυνατότητα σε κάθε άνθρωπο να εκφραστεί και να δράσει όπως επιθυμεί  χωρίς να καταπιέζεται από κανέναν.</w:t>
      </w:r>
      <w:r w:rsidRPr="00F57089">
        <w:rPr>
          <w:rFonts w:ascii="Times New Roman" w:hAnsi="Times New Roman" w:cs="Times New Roman"/>
          <w:sz w:val="24"/>
          <w:szCs w:val="24"/>
        </w:rPr>
        <w:t xml:space="preserve"> Ο Χριστός πο</w:t>
      </w:r>
      <w:r>
        <w:rPr>
          <w:rFonts w:ascii="Times New Roman" w:hAnsi="Times New Roman" w:cs="Times New Roman"/>
          <w:sz w:val="24"/>
          <w:szCs w:val="24"/>
        </w:rPr>
        <w:t xml:space="preserve">υ είναι κεφαλή της Εκκλησίας, </w:t>
      </w:r>
      <w:r w:rsidRPr="00F57089">
        <w:rPr>
          <w:rFonts w:ascii="Times New Roman" w:hAnsi="Times New Roman" w:cs="Times New Roman"/>
          <w:sz w:val="24"/>
          <w:szCs w:val="24"/>
        </w:rPr>
        <w:t xml:space="preserve"> ποτέ δεν εξανάγκασε κανένα να τον ακολουθήσει.</w:t>
      </w:r>
      <w:r w:rsidRPr="00F57089">
        <w:rPr>
          <w:rStyle w:val="a5"/>
          <w:rFonts w:ascii="Times New Roman" w:hAnsi="Times New Roman" w:cs="Times New Roman"/>
          <w:sz w:val="24"/>
          <w:szCs w:val="24"/>
        </w:rPr>
        <w:footnoteReference w:id="228"/>
      </w:r>
      <w:r w:rsidRPr="00F57089">
        <w:rPr>
          <w:rFonts w:ascii="Times New Roman" w:hAnsi="Times New Roman" w:cs="Times New Roman"/>
          <w:sz w:val="24"/>
          <w:szCs w:val="24"/>
        </w:rPr>
        <w:t>Ο κάθε άνθρωπο</w:t>
      </w:r>
      <w:r>
        <w:rPr>
          <w:rFonts w:ascii="Times New Roman" w:hAnsi="Times New Roman" w:cs="Times New Roman"/>
          <w:sz w:val="24"/>
          <w:szCs w:val="24"/>
        </w:rPr>
        <w:t xml:space="preserve">ς έχει την διακριτική ευχέρεια να το κάνει </w:t>
      </w:r>
      <w:r w:rsidRPr="00F57089">
        <w:rPr>
          <w:rFonts w:ascii="Times New Roman" w:hAnsi="Times New Roman" w:cs="Times New Roman"/>
          <w:sz w:val="24"/>
          <w:szCs w:val="24"/>
        </w:rPr>
        <w:t xml:space="preserve">  εφόσο</w:t>
      </w:r>
      <w:r>
        <w:rPr>
          <w:rFonts w:ascii="Times New Roman" w:hAnsi="Times New Roman" w:cs="Times New Roman"/>
          <w:sz w:val="24"/>
          <w:szCs w:val="24"/>
        </w:rPr>
        <w:t xml:space="preserve">ν το επιθυμεί. Γι’ αυτό </w:t>
      </w:r>
      <w:r w:rsidRPr="00F57089">
        <w:rPr>
          <w:rFonts w:ascii="Times New Roman" w:hAnsi="Times New Roman" w:cs="Times New Roman"/>
          <w:sz w:val="24"/>
          <w:szCs w:val="24"/>
        </w:rPr>
        <w:t xml:space="preserve"> το</w:t>
      </w:r>
      <w:r>
        <w:rPr>
          <w:rFonts w:ascii="Times New Roman" w:hAnsi="Times New Roman" w:cs="Times New Roman"/>
          <w:sz w:val="24"/>
          <w:szCs w:val="24"/>
        </w:rPr>
        <w:t xml:space="preserve"> συγκεκριμένο</w:t>
      </w:r>
      <w:r w:rsidRPr="00F57089">
        <w:rPr>
          <w:rFonts w:ascii="Times New Roman" w:hAnsi="Times New Roman" w:cs="Times New Roman"/>
          <w:sz w:val="24"/>
          <w:szCs w:val="24"/>
        </w:rPr>
        <w:t xml:space="preserve"> σύστημα είναι πιο κον</w:t>
      </w:r>
      <w:r>
        <w:rPr>
          <w:rFonts w:ascii="Times New Roman" w:hAnsi="Times New Roman" w:cs="Times New Roman"/>
          <w:sz w:val="24"/>
          <w:szCs w:val="24"/>
        </w:rPr>
        <w:t>τά στην ηγεσία της Εκκλησίας, αφού</w:t>
      </w:r>
      <w:r w:rsidRPr="00F57089">
        <w:rPr>
          <w:rFonts w:ascii="Times New Roman" w:hAnsi="Times New Roman" w:cs="Times New Roman"/>
          <w:sz w:val="24"/>
          <w:szCs w:val="24"/>
        </w:rPr>
        <w:t xml:space="preserve"> πηγάζει από το Ε</w:t>
      </w:r>
      <w:r>
        <w:rPr>
          <w:rFonts w:ascii="Times New Roman" w:hAnsi="Times New Roman" w:cs="Times New Roman"/>
          <w:sz w:val="24"/>
          <w:szCs w:val="24"/>
        </w:rPr>
        <w:t>υαγγέλιο. Ο</w:t>
      </w:r>
      <w:r w:rsidRPr="00F57089">
        <w:rPr>
          <w:rFonts w:ascii="Times New Roman" w:hAnsi="Times New Roman" w:cs="Times New Roman"/>
          <w:sz w:val="24"/>
          <w:szCs w:val="24"/>
        </w:rPr>
        <w:t>ι</w:t>
      </w:r>
      <w:r>
        <w:rPr>
          <w:rFonts w:ascii="Times New Roman" w:hAnsi="Times New Roman" w:cs="Times New Roman"/>
          <w:sz w:val="24"/>
          <w:szCs w:val="24"/>
        </w:rPr>
        <w:t xml:space="preserve"> άλλες δύο μορφές ηγεσίας είναι  ακραίες και δυσχεραίνουν</w:t>
      </w:r>
      <w:r w:rsidRPr="00F57089">
        <w:rPr>
          <w:rFonts w:ascii="Times New Roman" w:hAnsi="Times New Roman" w:cs="Times New Roman"/>
          <w:sz w:val="24"/>
          <w:szCs w:val="24"/>
        </w:rPr>
        <w:t xml:space="preserve"> το έργο του εκκλησιαστικού ηγέτη. Η διαφορά της δη</w:t>
      </w:r>
      <w:r>
        <w:rPr>
          <w:rFonts w:ascii="Times New Roman" w:hAnsi="Times New Roman" w:cs="Times New Roman"/>
          <w:sz w:val="24"/>
          <w:szCs w:val="24"/>
        </w:rPr>
        <w:t>μοκρατικής συμπεριφοράς σε σχέση με τις άλλες έγκειται</w:t>
      </w:r>
      <w:r w:rsidRPr="00F57089">
        <w:rPr>
          <w:rFonts w:ascii="Times New Roman" w:hAnsi="Times New Roman" w:cs="Times New Roman"/>
          <w:sz w:val="24"/>
          <w:szCs w:val="24"/>
        </w:rPr>
        <w:t xml:space="preserve"> στον τρόπο κα</w:t>
      </w:r>
      <w:r>
        <w:rPr>
          <w:rFonts w:ascii="Times New Roman" w:hAnsi="Times New Roman" w:cs="Times New Roman"/>
          <w:sz w:val="24"/>
          <w:szCs w:val="24"/>
        </w:rPr>
        <w:t>θορισμού των στόχων και της</w:t>
      </w:r>
      <w:r w:rsidRPr="00F57089">
        <w:rPr>
          <w:rFonts w:ascii="Times New Roman" w:hAnsi="Times New Roman" w:cs="Times New Roman"/>
          <w:sz w:val="24"/>
          <w:szCs w:val="24"/>
        </w:rPr>
        <w:t xml:space="preserve"> οργάνωσης</w:t>
      </w:r>
      <w:r>
        <w:rPr>
          <w:rFonts w:ascii="Times New Roman" w:hAnsi="Times New Roman" w:cs="Times New Roman"/>
          <w:sz w:val="24"/>
          <w:szCs w:val="24"/>
        </w:rPr>
        <w:t>,  αλλά κυρίως στη</w:t>
      </w:r>
      <w:r w:rsidRPr="00F57089">
        <w:rPr>
          <w:rFonts w:ascii="Times New Roman" w:hAnsi="Times New Roman" w:cs="Times New Roman"/>
          <w:sz w:val="24"/>
          <w:szCs w:val="24"/>
        </w:rPr>
        <w:t xml:space="preserve"> χρήση του ως εργαλείο διοικητικής προσέγγισης και επίλυσης προβλημάτων.</w:t>
      </w:r>
      <w:r w:rsidRPr="00F57089">
        <w:rPr>
          <w:rStyle w:val="a5"/>
          <w:rFonts w:ascii="Times New Roman" w:hAnsi="Times New Roman" w:cs="Times New Roman"/>
          <w:sz w:val="24"/>
          <w:szCs w:val="24"/>
        </w:rPr>
        <w:footnoteReference w:id="229"/>
      </w:r>
      <w:r w:rsidR="00236F6B">
        <w:rPr>
          <w:rFonts w:ascii="Times New Roman" w:hAnsi="Times New Roman" w:cs="Times New Roman"/>
          <w:sz w:val="24"/>
          <w:szCs w:val="24"/>
        </w:rPr>
        <w:tab/>
      </w:r>
      <w:r w:rsidR="00236F6B">
        <w:rPr>
          <w:rFonts w:ascii="Times New Roman" w:hAnsi="Times New Roman" w:cs="Times New Roman"/>
          <w:sz w:val="24"/>
          <w:szCs w:val="24"/>
        </w:rPr>
        <w:tab/>
      </w:r>
      <w:r w:rsidR="00236F6B">
        <w:rPr>
          <w:rFonts w:ascii="Times New Roman" w:hAnsi="Times New Roman" w:cs="Times New Roman"/>
          <w:sz w:val="24"/>
          <w:szCs w:val="24"/>
        </w:rPr>
        <w:tab/>
      </w:r>
      <w:r w:rsidR="00236F6B">
        <w:rPr>
          <w:rFonts w:ascii="Times New Roman" w:hAnsi="Times New Roman" w:cs="Times New Roman"/>
          <w:sz w:val="24"/>
          <w:szCs w:val="24"/>
        </w:rPr>
        <w:tab/>
      </w:r>
      <w:r w:rsidR="00236F6B">
        <w:rPr>
          <w:rFonts w:ascii="Times New Roman" w:hAnsi="Times New Roman" w:cs="Times New Roman"/>
          <w:sz w:val="24"/>
          <w:szCs w:val="24"/>
        </w:rPr>
        <w:tab/>
      </w:r>
      <w:r w:rsidRPr="00F57089">
        <w:rPr>
          <w:rFonts w:ascii="Times New Roman" w:hAnsi="Times New Roman" w:cs="Times New Roman"/>
          <w:sz w:val="24"/>
          <w:szCs w:val="24"/>
        </w:rPr>
        <w:t>Με αυτό το σύστημα ο ηγέτης δεν καθίσταται</w:t>
      </w:r>
      <w:r>
        <w:rPr>
          <w:rFonts w:ascii="Times New Roman" w:hAnsi="Times New Roman" w:cs="Times New Roman"/>
          <w:sz w:val="24"/>
          <w:szCs w:val="24"/>
        </w:rPr>
        <w:t xml:space="preserve"> ούτε</w:t>
      </w:r>
      <w:r w:rsidRPr="00F57089">
        <w:rPr>
          <w:rFonts w:ascii="Times New Roman" w:hAnsi="Times New Roman" w:cs="Times New Roman"/>
          <w:sz w:val="24"/>
          <w:szCs w:val="24"/>
        </w:rPr>
        <w:t xml:space="preserve"> δυνάστη</w:t>
      </w:r>
      <w:r>
        <w:rPr>
          <w:rFonts w:ascii="Times New Roman" w:hAnsi="Times New Roman" w:cs="Times New Roman"/>
          <w:sz w:val="24"/>
          <w:szCs w:val="24"/>
        </w:rPr>
        <w:t xml:space="preserve">ς αλλά ούτε και αδιάφορος. Δε λειτουργεί αυταρχικά και εξουσιαστικά, </w:t>
      </w:r>
      <w:r w:rsidRPr="00F57089">
        <w:rPr>
          <w:rFonts w:ascii="Times New Roman" w:hAnsi="Times New Roman" w:cs="Times New Roman"/>
          <w:sz w:val="24"/>
          <w:szCs w:val="24"/>
        </w:rPr>
        <w:t xml:space="preserve"> αλλά αφουγκράζεται</w:t>
      </w:r>
      <w:r>
        <w:rPr>
          <w:rFonts w:ascii="Times New Roman" w:hAnsi="Times New Roman" w:cs="Times New Roman"/>
          <w:sz w:val="24"/>
          <w:szCs w:val="24"/>
        </w:rPr>
        <w:t xml:space="preserve"> τη γνώμη των  υφιστάμενών</w:t>
      </w:r>
      <w:r w:rsidRPr="00F57089">
        <w:rPr>
          <w:rFonts w:ascii="Times New Roman" w:hAnsi="Times New Roman" w:cs="Times New Roman"/>
          <w:sz w:val="24"/>
          <w:szCs w:val="24"/>
        </w:rPr>
        <w:t xml:space="preserve"> του και το</w:t>
      </w:r>
      <w:r>
        <w:rPr>
          <w:rFonts w:ascii="Times New Roman" w:hAnsi="Times New Roman" w:cs="Times New Roman"/>
          <w:sz w:val="24"/>
          <w:szCs w:val="24"/>
        </w:rPr>
        <w:t>υ  ποιμνί</w:t>
      </w:r>
      <w:r w:rsidRPr="00F57089">
        <w:rPr>
          <w:rFonts w:ascii="Times New Roman" w:hAnsi="Times New Roman" w:cs="Times New Roman"/>
          <w:sz w:val="24"/>
          <w:szCs w:val="24"/>
        </w:rPr>
        <w:t>ο</w:t>
      </w:r>
      <w:r>
        <w:rPr>
          <w:rFonts w:ascii="Times New Roman" w:hAnsi="Times New Roman" w:cs="Times New Roman"/>
          <w:sz w:val="24"/>
          <w:szCs w:val="24"/>
        </w:rPr>
        <w:t>υ του. Ως καθοδηγητής</w:t>
      </w:r>
      <w:r w:rsidRPr="00F57089">
        <w:rPr>
          <w:rFonts w:ascii="Times New Roman" w:hAnsi="Times New Roman" w:cs="Times New Roman"/>
          <w:sz w:val="24"/>
          <w:szCs w:val="24"/>
        </w:rPr>
        <w:t xml:space="preserve"> χρησιμοποιεί την παράδοση τη</w:t>
      </w:r>
      <w:r>
        <w:rPr>
          <w:rFonts w:ascii="Times New Roman" w:hAnsi="Times New Roman" w:cs="Times New Roman"/>
          <w:sz w:val="24"/>
          <w:szCs w:val="24"/>
        </w:rPr>
        <w:t>ς Εκκλησίας και την Αγία Γραφή, διαδραματίζοντας σημαντικό ρόλο.</w:t>
      </w:r>
      <w:r w:rsidRPr="00F57089">
        <w:rPr>
          <w:rFonts w:ascii="Times New Roman" w:hAnsi="Times New Roman" w:cs="Times New Roman"/>
          <w:sz w:val="24"/>
          <w:szCs w:val="24"/>
        </w:rPr>
        <w:t xml:space="preserve"> Ανταποκρίνεται στις ανάγκες των υπολοίπων</w:t>
      </w:r>
      <w:r>
        <w:rPr>
          <w:rFonts w:ascii="Times New Roman" w:hAnsi="Times New Roman" w:cs="Times New Roman"/>
          <w:sz w:val="24"/>
          <w:szCs w:val="24"/>
        </w:rPr>
        <w:t xml:space="preserve"> με την αγάπη και τη στοργή ενός πατέρα</w:t>
      </w:r>
      <w:r w:rsidRPr="00F57089">
        <w:rPr>
          <w:rFonts w:ascii="Times New Roman" w:hAnsi="Times New Roman" w:cs="Times New Roman"/>
          <w:sz w:val="24"/>
          <w:szCs w:val="24"/>
        </w:rPr>
        <w:t xml:space="preserve"> και περιστέλλει τις δικές του. Οι συνεργάτες τ</w:t>
      </w:r>
      <w:r>
        <w:rPr>
          <w:rFonts w:ascii="Times New Roman" w:hAnsi="Times New Roman" w:cs="Times New Roman"/>
          <w:sz w:val="24"/>
          <w:szCs w:val="24"/>
        </w:rPr>
        <w:t>ου δεν χρησιμοποιούνται από τον ηγέτη ως όργανα που απλώς διεκπεραιώνουν τα καθήκοντα που τους αναθέτει, αλλά συμμετέχουν ενεργά, έχουν εμπεριστατωμένη άποψη και συμβάλλουν καταλυτικά  στην υλοποίηση του έργου.</w:t>
      </w:r>
      <w:r w:rsidRPr="00F57089">
        <w:rPr>
          <w:rFonts w:ascii="Times New Roman" w:hAnsi="Times New Roman" w:cs="Times New Roman"/>
          <w:sz w:val="24"/>
          <w:szCs w:val="24"/>
        </w:rPr>
        <w:t xml:space="preserve"> Ο κάθε εκκλησιαστικός ηγέτης</w:t>
      </w:r>
      <w:r>
        <w:rPr>
          <w:rFonts w:ascii="Times New Roman" w:hAnsi="Times New Roman" w:cs="Times New Roman"/>
          <w:sz w:val="24"/>
          <w:szCs w:val="24"/>
        </w:rPr>
        <w:t xml:space="preserve">,  που επιθυμεί να εφαρμόσει τη δημοκρατική μορφή ηγεσίας, οφείλει με βάση τα  χαρίσματα και τον </w:t>
      </w:r>
      <w:r w:rsidRPr="00F57089">
        <w:rPr>
          <w:rFonts w:ascii="Times New Roman" w:hAnsi="Times New Roman" w:cs="Times New Roman"/>
          <w:sz w:val="24"/>
          <w:szCs w:val="24"/>
        </w:rPr>
        <w:t>προσωπικό</w:t>
      </w:r>
      <w:r>
        <w:rPr>
          <w:rFonts w:ascii="Times New Roman" w:hAnsi="Times New Roman" w:cs="Times New Roman"/>
          <w:sz w:val="24"/>
          <w:szCs w:val="24"/>
        </w:rPr>
        <w:t xml:space="preserve"> του</w:t>
      </w:r>
      <w:r w:rsidRPr="00F57089">
        <w:rPr>
          <w:rFonts w:ascii="Times New Roman" w:hAnsi="Times New Roman" w:cs="Times New Roman"/>
          <w:sz w:val="24"/>
          <w:szCs w:val="24"/>
        </w:rPr>
        <w:t xml:space="preserve"> χαρακτήρα</w:t>
      </w:r>
      <w:r>
        <w:rPr>
          <w:rFonts w:ascii="Times New Roman" w:hAnsi="Times New Roman" w:cs="Times New Roman"/>
          <w:sz w:val="24"/>
          <w:szCs w:val="24"/>
        </w:rPr>
        <w:t>, να δίνει την ευκαιρία στους πιστούς ν</w:t>
      </w:r>
      <w:r w:rsidR="00D37D10">
        <w:rPr>
          <w:rFonts w:ascii="Times New Roman" w:hAnsi="Times New Roman" w:cs="Times New Roman"/>
          <w:sz w:val="24"/>
          <w:szCs w:val="24"/>
        </w:rPr>
        <w:t xml:space="preserve">α εκφράζονται ελεύθερα, ώστε </w:t>
      </w:r>
      <w:r>
        <w:rPr>
          <w:rFonts w:ascii="Times New Roman" w:hAnsi="Times New Roman" w:cs="Times New Roman"/>
          <w:sz w:val="24"/>
          <w:szCs w:val="24"/>
        </w:rPr>
        <w:t xml:space="preserve"> να επιτυγχάνεται μια γόνιμη και καρποφόρα συνεργασία. Απαραίτητη προϋπόθεση για την επιτυχία είναι η διαλλακτικότητα, ο σεβασμός και η εμπιστοσύνη στις μεταξύ τους σχέσεις.</w:t>
      </w:r>
      <w:r w:rsidRPr="00F57089">
        <w:rPr>
          <w:rFonts w:ascii="Times New Roman" w:hAnsi="Times New Roman" w:cs="Times New Roman"/>
          <w:sz w:val="24"/>
          <w:szCs w:val="24"/>
        </w:rPr>
        <w:t xml:space="preserve"> </w:t>
      </w:r>
    </w:p>
    <w:p w:rsidR="002A7E92" w:rsidRPr="002F3C91" w:rsidRDefault="000F62BB" w:rsidP="00127D7B">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4.2 </w:t>
      </w:r>
      <w:r w:rsidR="002A7E92" w:rsidRPr="002F3C91">
        <w:rPr>
          <w:rFonts w:ascii="Times New Roman" w:hAnsi="Times New Roman" w:cs="Times New Roman"/>
          <w:b/>
          <w:sz w:val="28"/>
          <w:szCs w:val="28"/>
        </w:rPr>
        <w:t xml:space="preserve">Δημοκρατική ηγεσία με </w:t>
      </w:r>
      <w:r w:rsidR="002A7E92">
        <w:rPr>
          <w:rFonts w:ascii="Times New Roman" w:hAnsi="Times New Roman" w:cs="Times New Roman"/>
          <w:b/>
          <w:sz w:val="28"/>
          <w:szCs w:val="28"/>
        </w:rPr>
        <w:t>σώφρονες εκκλησιαστικούς ηγέτες</w:t>
      </w:r>
    </w:p>
    <w:p w:rsidR="002A7E92" w:rsidRPr="00F57089" w:rsidRDefault="002A7E92" w:rsidP="00127D7B">
      <w:pPr>
        <w:spacing w:line="360" w:lineRule="auto"/>
        <w:ind w:firstLine="360"/>
        <w:jc w:val="both"/>
        <w:rPr>
          <w:rFonts w:ascii="Times New Roman" w:hAnsi="Times New Roman" w:cs="Times New Roman"/>
          <w:sz w:val="24"/>
          <w:szCs w:val="24"/>
        </w:rPr>
      </w:pPr>
      <w:r w:rsidRPr="00F57089">
        <w:rPr>
          <w:rFonts w:ascii="Times New Roman" w:hAnsi="Times New Roman" w:cs="Times New Roman"/>
          <w:sz w:val="24"/>
          <w:szCs w:val="24"/>
        </w:rPr>
        <w:t>Περιγράφοντας τα όρια της συμπεριφοράς του ανθρώπου, πρέπει να τονίσουμε ότι ο ηγέτης στην Εκκλησία οφείλει να είναι πειθαρ</w:t>
      </w:r>
      <w:r>
        <w:rPr>
          <w:rFonts w:ascii="Times New Roman" w:hAnsi="Times New Roman" w:cs="Times New Roman"/>
          <w:sz w:val="24"/>
          <w:szCs w:val="24"/>
        </w:rPr>
        <w:t xml:space="preserve">χημένος. Η εκκλησιαστική </w:t>
      </w:r>
      <w:r w:rsidRPr="00F57089">
        <w:rPr>
          <w:rFonts w:ascii="Times New Roman" w:hAnsi="Times New Roman" w:cs="Times New Roman"/>
          <w:sz w:val="24"/>
          <w:szCs w:val="24"/>
        </w:rPr>
        <w:t xml:space="preserve"> αλλά και η παγκόσμια</w:t>
      </w:r>
      <w:r>
        <w:rPr>
          <w:rFonts w:ascii="Times New Roman" w:hAnsi="Times New Roman" w:cs="Times New Roman"/>
          <w:sz w:val="24"/>
          <w:szCs w:val="24"/>
        </w:rPr>
        <w:t xml:space="preserve"> ιστορία  προβάλλει τον </w:t>
      </w:r>
      <w:r w:rsidRPr="00F57089">
        <w:rPr>
          <w:rFonts w:ascii="Times New Roman" w:hAnsi="Times New Roman" w:cs="Times New Roman"/>
          <w:sz w:val="24"/>
          <w:szCs w:val="24"/>
        </w:rPr>
        <w:t xml:space="preserve"> ηγέτη με μεγάλη αυτοπειθαρχία. Η αυτοσυνειδησία του ρόλου του εκκλησιαστικού ηγέτη μπορεί να χωριστεί σε τρείς κατηγορίες.:</w:t>
      </w:r>
    </w:p>
    <w:p w:rsidR="002A7E92" w:rsidRPr="00F57089" w:rsidRDefault="002A7E92" w:rsidP="00127D7B">
      <w:pPr>
        <w:pStyle w:val="a8"/>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Στη</w:t>
      </w:r>
      <w:r w:rsidRPr="00F57089">
        <w:rPr>
          <w:rFonts w:ascii="Times New Roman" w:hAnsi="Times New Roman" w:cs="Times New Roman"/>
          <w:sz w:val="24"/>
          <w:szCs w:val="24"/>
        </w:rPr>
        <w:t xml:space="preserve"> χαλαρή συνείδηση, όπου λειτουργεί με σχετική ανωριμότητα.</w:t>
      </w:r>
    </w:p>
    <w:p w:rsidR="002A7E92" w:rsidRPr="00F57089" w:rsidRDefault="002A7E92" w:rsidP="00127D7B">
      <w:pPr>
        <w:pStyle w:val="a8"/>
        <w:numPr>
          <w:ilvl w:val="0"/>
          <w:numId w:val="8"/>
        </w:numPr>
        <w:spacing w:line="360" w:lineRule="auto"/>
        <w:jc w:val="both"/>
        <w:rPr>
          <w:rFonts w:ascii="Times New Roman" w:hAnsi="Times New Roman" w:cs="Times New Roman"/>
          <w:sz w:val="24"/>
          <w:szCs w:val="24"/>
        </w:rPr>
      </w:pPr>
      <w:r w:rsidRPr="00F57089">
        <w:rPr>
          <w:rFonts w:ascii="Times New Roman" w:hAnsi="Times New Roman" w:cs="Times New Roman"/>
          <w:sz w:val="24"/>
          <w:szCs w:val="24"/>
        </w:rPr>
        <w:t>Στην ώριμη συνείδηση, όπου το άτομο λειτουργεί υπεύθυνα.</w:t>
      </w:r>
    </w:p>
    <w:p w:rsidR="002A7E92" w:rsidRPr="00F57089" w:rsidRDefault="002A7E92" w:rsidP="00127D7B">
      <w:pPr>
        <w:pStyle w:val="a8"/>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Στη</w:t>
      </w:r>
      <w:r w:rsidRPr="00F57089">
        <w:rPr>
          <w:rFonts w:ascii="Times New Roman" w:hAnsi="Times New Roman" w:cs="Times New Roman"/>
          <w:sz w:val="24"/>
          <w:szCs w:val="24"/>
        </w:rPr>
        <w:t xml:space="preserve"> συνείδηση που προκύπτει από το Ευαγγέλιο και τον Χριστό.</w:t>
      </w:r>
    </w:p>
    <w:p w:rsidR="002A7E92" w:rsidRPr="00F57089" w:rsidRDefault="002A7E92" w:rsidP="00127D7B">
      <w:pPr>
        <w:pStyle w:val="a8"/>
        <w:spacing w:line="360" w:lineRule="auto"/>
        <w:jc w:val="both"/>
        <w:rPr>
          <w:rFonts w:ascii="Times New Roman" w:hAnsi="Times New Roman" w:cs="Times New Roman"/>
          <w:sz w:val="24"/>
          <w:szCs w:val="24"/>
        </w:rPr>
      </w:pPr>
    </w:p>
    <w:p w:rsidR="002A7E92" w:rsidRPr="00F57089" w:rsidRDefault="002A7E92" w:rsidP="00127D7B">
      <w:pPr>
        <w:spacing w:line="360" w:lineRule="auto"/>
        <w:ind w:firstLine="360"/>
        <w:jc w:val="both"/>
        <w:rPr>
          <w:rFonts w:ascii="Times New Roman" w:hAnsi="Times New Roman" w:cs="Times New Roman"/>
          <w:sz w:val="24"/>
          <w:szCs w:val="24"/>
        </w:rPr>
      </w:pPr>
      <w:r w:rsidRPr="00F57089">
        <w:rPr>
          <w:rFonts w:ascii="Times New Roman" w:hAnsi="Times New Roman" w:cs="Times New Roman"/>
          <w:sz w:val="24"/>
          <w:szCs w:val="24"/>
        </w:rPr>
        <w:t>Η συνείδηση του έργου που έχει αναλάβει ο ηγέτ</w:t>
      </w:r>
      <w:r>
        <w:rPr>
          <w:rFonts w:ascii="Times New Roman" w:hAnsi="Times New Roman" w:cs="Times New Roman"/>
          <w:sz w:val="24"/>
          <w:szCs w:val="24"/>
        </w:rPr>
        <w:t>ης στην Εκκλησία πρέπει να συνάδει με</w:t>
      </w:r>
      <w:r w:rsidRPr="00F57089">
        <w:rPr>
          <w:rFonts w:ascii="Times New Roman" w:hAnsi="Times New Roman" w:cs="Times New Roman"/>
          <w:sz w:val="24"/>
          <w:szCs w:val="24"/>
        </w:rPr>
        <w:t xml:space="preserve"> αυτή που επιβάλ</w:t>
      </w:r>
      <w:r>
        <w:rPr>
          <w:rFonts w:ascii="Times New Roman" w:hAnsi="Times New Roman" w:cs="Times New Roman"/>
          <w:sz w:val="24"/>
          <w:szCs w:val="24"/>
        </w:rPr>
        <w:t>λ</w:t>
      </w:r>
      <w:r w:rsidRPr="00F57089">
        <w:rPr>
          <w:rFonts w:ascii="Times New Roman" w:hAnsi="Times New Roman" w:cs="Times New Roman"/>
          <w:sz w:val="24"/>
          <w:szCs w:val="24"/>
        </w:rPr>
        <w:t>ει η ιερά Παράδοση της Εκ</w:t>
      </w:r>
      <w:r>
        <w:rPr>
          <w:rFonts w:ascii="Times New Roman" w:hAnsi="Times New Roman" w:cs="Times New Roman"/>
          <w:sz w:val="24"/>
          <w:szCs w:val="24"/>
        </w:rPr>
        <w:t xml:space="preserve">κλησίας και η Αγία Γραφή. Ο εκκλησιαστικός ηγέτης </w:t>
      </w:r>
      <w:r w:rsidRPr="00F57089">
        <w:rPr>
          <w:rFonts w:ascii="Times New Roman" w:hAnsi="Times New Roman" w:cs="Times New Roman"/>
          <w:sz w:val="24"/>
          <w:szCs w:val="24"/>
        </w:rPr>
        <w:t>δεν είναι ένας απλός υπάλληλος</w:t>
      </w:r>
      <w:r>
        <w:rPr>
          <w:rFonts w:ascii="Times New Roman" w:hAnsi="Times New Roman" w:cs="Times New Roman"/>
          <w:sz w:val="24"/>
          <w:szCs w:val="24"/>
        </w:rPr>
        <w:t xml:space="preserve"> που έχει κάποιες υποχρεώσεις και κάποια καθήκοντα, </w:t>
      </w:r>
      <w:r w:rsidRPr="00F57089">
        <w:rPr>
          <w:rFonts w:ascii="Times New Roman" w:hAnsi="Times New Roman" w:cs="Times New Roman"/>
          <w:sz w:val="24"/>
          <w:szCs w:val="24"/>
        </w:rPr>
        <w:t>αλλά</w:t>
      </w:r>
      <w:r>
        <w:rPr>
          <w:rFonts w:ascii="Times New Roman" w:hAnsi="Times New Roman" w:cs="Times New Roman"/>
          <w:sz w:val="24"/>
          <w:szCs w:val="24"/>
        </w:rPr>
        <w:t xml:space="preserve"> επιτελεί λειτούργημα, καθώς καλείται να ποιμά</w:t>
      </w:r>
      <w:r w:rsidRPr="00F57089">
        <w:rPr>
          <w:rFonts w:ascii="Times New Roman" w:hAnsi="Times New Roman" w:cs="Times New Roman"/>
          <w:sz w:val="24"/>
          <w:szCs w:val="24"/>
        </w:rPr>
        <w:t>νει ψυχές</w:t>
      </w:r>
      <w:r>
        <w:rPr>
          <w:rFonts w:ascii="Times New Roman" w:hAnsi="Times New Roman" w:cs="Times New Roman"/>
          <w:sz w:val="24"/>
          <w:szCs w:val="24"/>
        </w:rPr>
        <w:t xml:space="preserve">, </w:t>
      </w:r>
      <w:r w:rsidRPr="00F57089">
        <w:rPr>
          <w:rFonts w:ascii="Times New Roman" w:hAnsi="Times New Roman" w:cs="Times New Roman"/>
          <w:sz w:val="24"/>
          <w:szCs w:val="24"/>
        </w:rPr>
        <w:t xml:space="preserve"> γι</w:t>
      </w:r>
      <w:r>
        <w:rPr>
          <w:rFonts w:ascii="Times New Roman" w:hAnsi="Times New Roman" w:cs="Times New Roman"/>
          <w:sz w:val="24"/>
          <w:szCs w:val="24"/>
        </w:rPr>
        <w:t xml:space="preserve">α τις οποίες θα δώσει λόγο. Ο ηγέτης στην εκκλησία έχει μεγάλο φορτίο ευθύνης, αφού πρότυπο γι αυτόν δεν είναι οι άνθρωποι, αλλά ο ίδιος ο </w:t>
      </w:r>
      <w:r w:rsidRPr="00F57089">
        <w:rPr>
          <w:rFonts w:ascii="Times New Roman" w:hAnsi="Times New Roman" w:cs="Times New Roman"/>
          <w:sz w:val="24"/>
          <w:szCs w:val="24"/>
        </w:rPr>
        <w:t>Θεό</w:t>
      </w:r>
      <w:r>
        <w:rPr>
          <w:rFonts w:ascii="Times New Roman" w:hAnsi="Times New Roman" w:cs="Times New Roman"/>
          <w:sz w:val="24"/>
          <w:szCs w:val="24"/>
        </w:rPr>
        <w:t>ς, ο</w:t>
      </w:r>
      <w:r w:rsidRPr="00F57089">
        <w:rPr>
          <w:rFonts w:ascii="Times New Roman" w:hAnsi="Times New Roman" w:cs="Times New Roman"/>
          <w:sz w:val="24"/>
          <w:szCs w:val="24"/>
        </w:rPr>
        <w:t xml:space="preserve"> Ιησού</w:t>
      </w:r>
      <w:r>
        <w:rPr>
          <w:rFonts w:ascii="Times New Roman" w:hAnsi="Times New Roman" w:cs="Times New Roman"/>
          <w:sz w:val="24"/>
          <w:szCs w:val="24"/>
        </w:rPr>
        <w:t>ς</w:t>
      </w:r>
      <w:r w:rsidRPr="00F57089">
        <w:rPr>
          <w:rFonts w:ascii="Times New Roman" w:hAnsi="Times New Roman" w:cs="Times New Roman"/>
          <w:sz w:val="24"/>
          <w:szCs w:val="24"/>
        </w:rPr>
        <w:t xml:space="preserve"> Χριστό</w:t>
      </w:r>
      <w:r>
        <w:rPr>
          <w:rFonts w:ascii="Times New Roman" w:hAnsi="Times New Roman" w:cs="Times New Roman"/>
          <w:sz w:val="24"/>
          <w:szCs w:val="24"/>
        </w:rPr>
        <w:t>ς. Μπορεί το έργο του να μοιάζει  εξαιρετικά δύσκολο, αλλά ακολουθώντας</w:t>
      </w:r>
      <w:r w:rsidRPr="00F57089">
        <w:rPr>
          <w:rFonts w:ascii="Times New Roman" w:hAnsi="Times New Roman" w:cs="Times New Roman"/>
          <w:sz w:val="24"/>
          <w:szCs w:val="24"/>
        </w:rPr>
        <w:t xml:space="preserve"> το παράδειγμα</w:t>
      </w:r>
      <w:r>
        <w:rPr>
          <w:rFonts w:ascii="Times New Roman" w:hAnsi="Times New Roman" w:cs="Times New Roman"/>
          <w:sz w:val="24"/>
          <w:szCs w:val="24"/>
        </w:rPr>
        <w:t xml:space="preserve"> των πατέρων της Εκκλησίας και μιμούμενος την</w:t>
      </w:r>
      <w:r w:rsidRPr="00F57089">
        <w:rPr>
          <w:rFonts w:ascii="Times New Roman" w:hAnsi="Times New Roman" w:cs="Times New Roman"/>
          <w:sz w:val="24"/>
          <w:szCs w:val="24"/>
        </w:rPr>
        <w:t xml:space="preserve"> αγιασμένη ζωή </w:t>
      </w:r>
      <w:r>
        <w:rPr>
          <w:rFonts w:ascii="Times New Roman" w:hAnsi="Times New Roman" w:cs="Times New Roman"/>
          <w:sz w:val="24"/>
          <w:szCs w:val="24"/>
        </w:rPr>
        <w:t>τους, θα καταφέρει να φανεί αντάξιος των περιστάσεων και να αφιερωθεί στην υπηρεσία των αδελφών του με ακατάβλητο σθένος και συνέπεια. Επομένως, ο σύγχρονος ηγέτης,  για να μπορέσει να ανταποκριθεί με επιτυχία στα κελεύσματα της ταραγμένης εποχής, οφείλει να ανατρέξει στις ποιμαντικές επιστολές,  να εμπνευστεί και να παραδειγματιστεί  από τις διδαχές και τις νουθεσίες του  Απόστολου Παύλου, που αποτελεί διαχρονικό πρότυπο ποιμένα και ηγέτη. Με αυτόν τον τρόπο θα ατενίζει το μέλλον με αισιοδοξία, η ηγεσία της εκκλησίας θα λάβει μεγαλύτερες διαστάσεις επηρεάζοντας και προσελκ</w:t>
      </w:r>
      <w:r w:rsidR="00D43912">
        <w:rPr>
          <w:rFonts w:ascii="Times New Roman" w:hAnsi="Times New Roman" w:cs="Times New Roman"/>
          <w:sz w:val="24"/>
          <w:szCs w:val="24"/>
        </w:rPr>
        <w:t xml:space="preserve">ύοντας περισσότερους πιστούς . </w:t>
      </w:r>
      <w:r w:rsidR="00D43912">
        <w:rPr>
          <w:rFonts w:ascii="Times New Roman" w:hAnsi="Times New Roman" w:cs="Times New Roman"/>
          <w:sz w:val="24"/>
          <w:szCs w:val="24"/>
        </w:rPr>
        <w:tab/>
      </w:r>
      <w:r w:rsidR="00D43912">
        <w:rPr>
          <w:rFonts w:ascii="Times New Roman" w:hAnsi="Times New Roman" w:cs="Times New Roman"/>
          <w:sz w:val="24"/>
          <w:szCs w:val="24"/>
        </w:rPr>
        <w:tab/>
      </w:r>
      <w:r w:rsidR="00D43912">
        <w:rPr>
          <w:rFonts w:ascii="Times New Roman" w:hAnsi="Times New Roman" w:cs="Times New Roman"/>
          <w:sz w:val="24"/>
          <w:szCs w:val="24"/>
        </w:rPr>
        <w:tab/>
      </w:r>
      <w:r w:rsidR="00D43912">
        <w:rPr>
          <w:rFonts w:ascii="Times New Roman" w:hAnsi="Times New Roman" w:cs="Times New Roman"/>
          <w:sz w:val="24"/>
          <w:szCs w:val="24"/>
        </w:rPr>
        <w:tab/>
      </w:r>
      <w:r w:rsidR="00D43912">
        <w:rPr>
          <w:rFonts w:ascii="Times New Roman" w:hAnsi="Times New Roman" w:cs="Times New Roman"/>
          <w:sz w:val="24"/>
          <w:szCs w:val="24"/>
        </w:rPr>
        <w:tab/>
      </w:r>
      <w:r w:rsidR="00D43912">
        <w:rPr>
          <w:rFonts w:ascii="Times New Roman" w:hAnsi="Times New Roman" w:cs="Times New Roman"/>
          <w:sz w:val="24"/>
          <w:szCs w:val="24"/>
        </w:rPr>
        <w:tab/>
      </w:r>
      <w:r w:rsidR="00D43912">
        <w:rPr>
          <w:rFonts w:ascii="Times New Roman" w:hAnsi="Times New Roman" w:cs="Times New Roman"/>
          <w:sz w:val="24"/>
          <w:szCs w:val="24"/>
        </w:rPr>
        <w:tab/>
      </w:r>
      <w:r w:rsidR="00D43912">
        <w:rPr>
          <w:rFonts w:ascii="Times New Roman" w:hAnsi="Times New Roman" w:cs="Times New Roman"/>
          <w:sz w:val="24"/>
          <w:szCs w:val="24"/>
        </w:rPr>
        <w:tab/>
      </w:r>
      <w:r w:rsidR="00D43912">
        <w:rPr>
          <w:rFonts w:ascii="Times New Roman" w:hAnsi="Times New Roman" w:cs="Times New Roman"/>
          <w:sz w:val="24"/>
          <w:szCs w:val="24"/>
        </w:rPr>
        <w:tab/>
      </w:r>
      <w:r w:rsidR="00D43912">
        <w:rPr>
          <w:rFonts w:ascii="Times New Roman" w:hAnsi="Times New Roman" w:cs="Times New Roman"/>
          <w:sz w:val="24"/>
          <w:szCs w:val="24"/>
        </w:rPr>
        <w:tab/>
      </w:r>
      <w:r w:rsidR="00D43912">
        <w:rPr>
          <w:rFonts w:ascii="Times New Roman" w:hAnsi="Times New Roman" w:cs="Times New Roman"/>
          <w:sz w:val="24"/>
          <w:szCs w:val="24"/>
        </w:rPr>
        <w:tab/>
      </w:r>
      <w:r w:rsidRPr="00F57089">
        <w:rPr>
          <w:rFonts w:ascii="Times New Roman" w:hAnsi="Times New Roman" w:cs="Times New Roman"/>
          <w:sz w:val="24"/>
          <w:szCs w:val="24"/>
        </w:rPr>
        <w:t>Τα χ</w:t>
      </w:r>
      <w:r>
        <w:rPr>
          <w:rFonts w:ascii="Times New Roman" w:hAnsi="Times New Roman" w:cs="Times New Roman"/>
          <w:sz w:val="24"/>
          <w:szCs w:val="24"/>
        </w:rPr>
        <w:t>αρακτηριστικά που πρέπει να διαθέτει</w:t>
      </w:r>
      <w:r w:rsidRPr="00F57089">
        <w:rPr>
          <w:rFonts w:ascii="Times New Roman" w:hAnsi="Times New Roman" w:cs="Times New Roman"/>
          <w:sz w:val="24"/>
          <w:szCs w:val="24"/>
        </w:rPr>
        <w:t xml:space="preserve"> ο Εκκλησιαστικός ηγέτης παρουσιάζονται αναλυτικά στις Ποιμαντικές Επιστολές και αποτελούν φωτεινό οδοδ</w:t>
      </w:r>
      <w:r>
        <w:rPr>
          <w:rFonts w:ascii="Times New Roman" w:hAnsi="Times New Roman" w:cs="Times New Roman"/>
          <w:sz w:val="24"/>
          <w:szCs w:val="24"/>
        </w:rPr>
        <w:t xml:space="preserve">είκτη για όλους τους ηγέτες της </w:t>
      </w:r>
      <w:r w:rsidRPr="00F57089">
        <w:rPr>
          <w:rFonts w:ascii="Times New Roman" w:hAnsi="Times New Roman" w:cs="Times New Roman"/>
          <w:sz w:val="24"/>
          <w:szCs w:val="24"/>
        </w:rPr>
        <w:t xml:space="preserve"> Εκκλησία</w:t>
      </w:r>
      <w:r>
        <w:rPr>
          <w:rFonts w:ascii="Times New Roman" w:hAnsi="Times New Roman" w:cs="Times New Roman"/>
          <w:sz w:val="24"/>
          <w:szCs w:val="24"/>
        </w:rPr>
        <w:t>ς</w:t>
      </w:r>
      <w:r w:rsidRPr="00F57089">
        <w:rPr>
          <w:rFonts w:ascii="Times New Roman" w:hAnsi="Times New Roman" w:cs="Times New Roman"/>
          <w:sz w:val="24"/>
          <w:szCs w:val="24"/>
        </w:rPr>
        <w:t xml:space="preserve"> σήμερα και στο μέλλον. Οι </w:t>
      </w:r>
      <w:r w:rsidRPr="00F57089">
        <w:rPr>
          <w:rFonts w:ascii="Times New Roman" w:hAnsi="Times New Roman" w:cs="Times New Roman"/>
          <w:sz w:val="24"/>
          <w:szCs w:val="24"/>
        </w:rPr>
        <w:lastRenderedPageBreak/>
        <w:t>ποιμαντικές επιστολές του</w:t>
      </w:r>
      <w:r>
        <w:rPr>
          <w:rFonts w:ascii="Times New Roman" w:hAnsi="Times New Roman" w:cs="Times New Roman"/>
          <w:sz w:val="24"/>
          <w:szCs w:val="24"/>
        </w:rPr>
        <w:t xml:space="preserve"> Αποστόλου Παύλου</w:t>
      </w:r>
      <w:r w:rsidRPr="00F57089">
        <w:rPr>
          <w:rFonts w:ascii="Times New Roman" w:hAnsi="Times New Roman" w:cs="Times New Roman"/>
          <w:sz w:val="24"/>
          <w:szCs w:val="24"/>
        </w:rPr>
        <w:t xml:space="preserve"> αποτελούν θεόπνευστα κείμενα.</w:t>
      </w:r>
      <w:r w:rsidRPr="00F57089">
        <w:rPr>
          <w:rStyle w:val="a5"/>
          <w:rFonts w:ascii="Times New Roman" w:hAnsi="Times New Roman" w:cs="Times New Roman"/>
          <w:sz w:val="24"/>
          <w:szCs w:val="24"/>
        </w:rPr>
        <w:footnoteReference w:id="230"/>
      </w:r>
      <w:r>
        <w:rPr>
          <w:rFonts w:ascii="Times New Roman" w:hAnsi="Times New Roman" w:cs="Times New Roman"/>
          <w:sz w:val="24"/>
          <w:szCs w:val="24"/>
        </w:rPr>
        <w:t xml:space="preserve">  Κάθε ηγέτης,  που επιδιώκει το προσωπικό του μεγαλείο, οφείλει να αξιοποιήσει τις ευαγγελικές αρχές και τις πνευματικές αξίες των επιστολών και να αφιερωθεί σε αυτή την υπεράνθρωπη αποστολή, όπως έπραξε και  ο Απόστολος Παύλος.</w:t>
      </w:r>
      <w:r w:rsidRPr="00F57089">
        <w:rPr>
          <w:rFonts w:ascii="Times New Roman" w:hAnsi="Times New Roman" w:cs="Times New Roman"/>
          <w:sz w:val="24"/>
          <w:szCs w:val="24"/>
        </w:rPr>
        <w:t xml:space="preserve"> </w:t>
      </w:r>
      <w:r>
        <w:rPr>
          <w:rFonts w:ascii="Times New Roman" w:hAnsi="Times New Roman" w:cs="Times New Roman"/>
          <w:sz w:val="24"/>
          <w:szCs w:val="24"/>
        </w:rPr>
        <w:t>Βέβαια,  η</w:t>
      </w:r>
      <w:r w:rsidRPr="00F57089">
        <w:rPr>
          <w:rFonts w:ascii="Times New Roman" w:hAnsi="Times New Roman" w:cs="Times New Roman"/>
          <w:sz w:val="24"/>
          <w:szCs w:val="24"/>
        </w:rPr>
        <w:t xml:space="preserve"> ηγεσία στην Εκκλη</w:t>
      </w:r>
      <w:r>
        <w:rPr>
          <w:rFonts w:ascii="Times New Roman" w:hAnsi="Times New Roman" w:cs="Times New Roman"/>
          <w:sz w:val="24"/>
          <w:szCs w:val="24"/>
        </w:rPr>
        <w:t xml:space="preserve">σία εκτός από την ευθύνη της ποίμανσης, έχει και τη διοικητική ευθύνη. Η συνδιαχείριση αποτελεί την πλέον </w:t>
      </w:r>
      <w:r w:rsidRPr="00F57089">
        <w:rPr>
          <w:rFonts w:ascii="Times New Roman" w:hAnsi="Times New Roman" w:cs="Times New Roman"/>
          <w:sz w:val="24"/>
          <w:szCs w:val="24"/>
        </w:rPr>
        <w:t xml:space="preserve"> δημοκρατικ</w:t>
      </w:r>
      <w:r>
        <w:rPr>
          <w:rFonts w:ascii="Times New Roman" w:hAnsi="Times New Roman" w:cs="Times New Roman"/>
          <w:sz w:val="24"/>
          <w:szCs w:val="24"/>
        </w:rPr>
        <w:t>ή μορφή εργασίας των οργανισμών.</w:t>
      </w:r>
      <w:r w:rsidRPr="00F57089">
        <w:rPr>
          <w:rStyle w:val="a5"/>
          <w:rFonts w:ascii="Times New Roman" w:hAnsi="Times New Roman" w:cs="Times New Roman"/>
          <w:sz w:val="24"/>
          <w:szCs w:val="24"/>
        </w:rPr>
        <w:footnoteReference w:id="231"/>
      </w:r>
      <w:r>
        <w:rPr>
          <w:rFonts w:ascii="Times New Roman" w:hAnsi="Times New Roman" w:cs="Times New Roman"/>
          <w:sz w:val="24"/>
          <w:szCs w:val="24"/>
        </w:rPr>
        <w:t xml:space="preserve"> Αφορά στ</w:t>
      </w:r>
      <w:r w:rsidRPr="00F57089">
        <w:rPr>
          <w:rFonts w:ascii="Times New Roman" w:hAnsi="Times New Roman" w:cs="Times New Roman"/>
          <w:sz w:val="24"/>
          <w:szCs w:val="24"/>
        </w:rPr>
        <w:t>ην ανάληψη ηγετικού ρόλου,</w:t>
      </w:r>
      <w:r>
        <w:rPr>
          <w:rFonts w:ascii="Times New Roman" w:hAnsi="Times New Roman" w:cs="Times New Roman"/>
          <w:sz w:val="24"/>
          <w:szCs w:val="24"/>
        </w:rPr>
        <w:t xml:space="preserve"> τη</w:t>
      </w:r>
      <w:r w:rsidRPr="00F57089">
        <w:rPr>
          <w:rFonts w:ascii="Times New Roman" w:hAnsi="Times New Roman" w:cs="Times New Roman"/>
          <w:sz w:val="24"/>
          <w:szCs w:val="24"/>
        </w:rPr>
        <w:t xml:space="preserve"> συμμετο</w:t>
      </w:r>
      <w:r>
        <w:rPr>
          <w:rFonts w:ascii="Times New Roman" w:hAnsi="Times New Roman" w:cs="Times New Roman"/>
          <w:sz w:val="24"/>
          <w:szCs w:val="24"/>
        </w:rPr>
        <w:t xml:space="preserve">χή </w:t>
      </w:r>
      <w:r w:rsidRPr="00F57089">
        <w:rPr>
          <w:rFonts w:ascii="Times New Roman" w:hAnsi="Times New Roman" w:cs="Times New Roman"/>
          <w:sz w:val="24"/>
          <w:szCs w:val="24"/>
        </w:rPr>
        <w:t xml:space="preserve"> στα διοικητικά συμβούλια των οργανισμών από εκπροσώπους των εργαζ</w:t>
      </w:r>
      <w:r>
        <w:rPr>
          <w:rFonts w:ascii="Times New Roman" w:hAnsi="Times New Roman" w:cs="Times New Roman"/>
          <w:sz w:val="24"/>
          <w:szCs w:val="24"/>
        </w:rPr>
        <w:t>ομένων, καθώς και</w:t>
      </w:r>
      <w:r w:rsidRPr="00F57089">
        <w:rPr>
          <w:rFonts w:ascii="Times New Roman" w:hAnsi="Times New Roman" w:cs="Times New Roman"/>
          <w:sz w:val="24"/>
          <w:szCs w:val="24"/>
        </w:rPr>
        <w:t xml:space="preserve"> την ενεργότερη συμμετοχή των εκκλησιαστικών συμβουλίων.</w:t>
      </w:r>
      <w:r>
        <w:rPr>
          <w:rFonts w:ascii="Times New Roman" w:hAnsi="Times New Roman" w:cs="Times New Roman"/>
          <w:sz w:val="24"/>
          <w:szCs w:val="24"/>
        </w:rPr>
        <w:t xml:space="preserve"> Τα μέλη  που συμμετέχουν σε αυτή τη διαδικασία είναι πολύ πιο παραγωγικά και παρουσιάζουν υψηλές αποδόσεις, καθώς αισθάνονται χρήσιμα και δημιουργικά</w:t>
      </w:r>
      <w:r w:rsidRPr="00F57089">
        <w:rPr>
          <w:rFonts w:ascii="Times New Roman" w:hAnsi="Times New Roman" w:cs="Times New Roman"/>
          <w:sz w:val="24"/>
          <w:szCs w:val="24"/>
        </w:rPr>
        <w:t>.</w:t>
      </w:r>
    </w:p>
    <w:p w:rsidR="002A7E92" w:rsidRPr="00F57089" w:rsidRDefault="002A7E92" w:rsidP="00127D7B">
      <w:pPr>
        <w:spacing w:line="360" w:lineRule="auto"/>
        <w:jc w:val="both"/>
        <w:rPr>
          <w:rFonts w:ascii="Times New Roman" w:hAnsi="Times New Roman" w:cs="Times New Roman"/>
          <w:b/>
          <w:sz w:val="24"/>
          <w:szCs w:val="24"/>
          <w:u w:val="single"/>
        </w:rPr>
      </w:pPr>
    </w:p>
    <w:p w:rsidR="002A7E92" w:rsidRPr="000F62BB" w:rsidRDefault="000F62BB" w:rsidP="00127D7B">
      <w:pPr>
        <w:spacing w:line="360" w:lineRule="auto"/>
        <w:jc w:val="both"/>
        <w:rPr>
          <w:rFonts w:ascii="Times New Roman" w:hAnsi="Times New Roman" w:cs="Times New Roman"/>
          <w:b/>
          <w:sz w:val="28"/>
          <w:szCs w:val="28"/>
        </w:rPr>
      </w:pPr>
      <w:r w:rsidRPr="000F62BB">
        <w:rPr>
          <w:rFonts w:ascii="Times New Roman" w:hAnsi="Times New Roman" w:cs="Times New Roman"/>
          <w:b/>
          <w:sz w:val="28"/>
          <w:szCs w:val="28"/>
        </w:rPr>
        <w:t>4.3</w:t>
      </w:r>
      <w:r w:rsidR="0043409F" w:rsidRPr="0043409F">
        <w:rPr>
          <w:rFonts w:ascii="Times New Roman" w:hAnsi="Times New Roman" w:cs="Times New Roman"/>
          <w:b/>
          <w:sz w:val="28"/>
          <w:szCs w:val="28"/>
        </w:rPr>
        <w:t xml:space="preserve"> </w:t>
      </w:r>
      <w:r w:rsidR="002A7E92" w:rsidRPr="000F62BB">
        <w:rPr>
          <w:rFonts w:ascii="Times New Roman" w:hAnsi="Times New Roman" w:cs="Times New Roman"/>
          <w:b/>
          <w:sz w:val="28"/>
          <w:szCs w:val="28"/>
        </w:rPr>
        <w:t xml:space="preserve">Αίσθημα ευθύνης και δημοκρατικότητας στην Εκκλησία </w:t>
      </w:r>
    </w:p>
    <w:p w:rsidR="002A7E92" w:rsidRPr="00F57089" w:rsidRDefault="002A7E92" w:rsidP="00127D7B">
      <w:pPr>
        <w:spacing w:line="360" w:lineRule="auto"/>
        <w:jc w:val="both"/>
        <w:rPr>
          <w:rFonts w:ascii="Times New Roman" w:hAnsi="Times New Roman" w:cs="Times New Roman"/>
          <w:b/>
          <w:sz w:val="24"/>
          <w:szCs w:val="24"/>
          <w:u w:val="single"/>
        </w:rPr>
      </w:pPr>
    </w:p>
    <w:p w:rsidR="002A56AB" w:rsidRDefault="002A7E92" w:rsidP="00127D7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Ο ηγέτης,  που βαδίζ</w:t>
      </w:r>
      <w:r w:rsidRPr="00F57089">
        <w:rPr>
          <w:rFonts w:ascii="Times New Roman" w:hAnsi="Times New Roman" w:cs="Times New Roman"/>
          <w:sz w:val="24"/>
          <w:szCs w:val="24"/>
        </w:rPr>
        <w:t>ει</w:t>
      </w:r>
      <w:r>
        <w:rPr>
          <w:rFonts w:ascii="Times New Roman" w:hAnsi="Times New Roman" w:cs="Times New Roman"/>
          <w:sz w:val="24"/>
          <w:szCs w:val="24"/>
        </w:rPr>
        <w:t xml:space="preserve"> συνειδητά και απαρέγκλιτα</w:t>
      </w:r>
      <w:r w:rsidRPr="00F57089">
        <w:rPr>
          <w:rFonts w:ascii="Times New Roman" w:hAnsi="Times New Roman" w:cs="Times New Roman"/>
          <w:sz w:val="24"/>
          <w:szCs w:val="24"/>
        </w:rPr>
        <w:t xml:space="preserve">  στα χνάρια που χάραξε  ο Κύριος,  μπορεί να επιτύχει την προσωπική</w:t>
      </w:r>
      <w:r>
        <w:rPr>
          <w:rFonts w:ascii="Times New Roman" w:hAnsi="Times New Roman" w:cs="Times New Roman"/>
          <w:sz w:val="24"/>
          <w:szCs w:val="24"/>
        </w:rPr>
        <w:t xml:space="preserve"> του  πρόοδο</w:t>
      </w:r>
      <w:r w:rsidRPr="00F57089">
        <w:rPr>
          <w:rFonts w:ascii="Times New Roman" w:hAnsi="Times New Roman" w:cs="Times New Roman"/>
          <w:sz w:val="24"/>
          <w:szCs w:val="24"/>
        </w:rPr>
        <w:t xml:space="preserve"> και</w:t>
      </w:r>
      <w:r>
        <w:rPr>
          <w:rFonts w:ascii="Times New Roman" w:hAnsi="Times New Roman" w:cs="Times New Roman"/>
          <w:sz w:val="24"/>
          <w:szCs w:val="24"/>
        </w:rPr>
        <w:t xml:space="preserve">, </w:t>
      </w:r>
      <w:r w:rsidRPr="00F57089">
        <w:rPr>
          <w:rFonts w:ascii="Times New Roman" w:hAnsi="Times New Roman" w:cs="Times New Roman"/>
          <w:sz w:val="24"/>
          <w:szCs w:val="24"/>
        </w:rPr>
        <w:t xml:space="preserve"> μέσω της αλληλ</w:t>
      </w:r>
      <w:r>
        <w:rPr>
          <w:rFonts w:ascii="Times New Roman" w:hAnsi="Times New Roman" w:cs="Times New Roman"/>
          <w:sz w:val="24"/>
          <w:szCs w:val="24"/>
        </w:rPr>
        <w:t>επίδρασης με άλλους ανθρώπους,</w:t>
      </w:r>
      <w:r w:rsidRPr="00F57089">
        <w:rPr>
          <w:rFonts w:ascii="Times New Roman" w:hAnsi="Times New Roman" w:cs="Times New Roman"/>
          <w:sz w:val="24"/>
          <w:szCs w:val="24"/>
        </w:rPr>
        <w:t xml:space="preserve"> ν</w:t>
      </w:r>
      <w:r>
        <w:rPr>
          <w:rFonts w:ascii="Times New Roman" w:hAnsi="Times New Roman" w:cs="Times New Roman"/>
          <w:sz w:val="24"/>
          <w:szCs w:val="24"/>
        </w:rPr>
        <w:t>α διακριθεί και να οδηγηθεί</w:t>
      </w:r>
      <w:r w:rsidRPr="00F57089">
        <w:rPr>
          <w:rFonts w:ascii="Times New Roman" w:hAnsi="Times New Roman" w:cs="Times New Roman"/>
          <w:sz w:val="24"/>
          <w:szCs w:val="24"/>
        </w:rPr>
        <w:t xml:space="preserve"> στη</w:t>
      </w:r>
      <w:r>
        <w:rPr>
          <w:rFonts w:ascii="Times New Roman" w:hAnsi="Times New Roman" w:cs="Times New Roman"/>
          <w:sz w:val="24"/>
          <w:szCs w:val="24"/>
        </w:rPr>
        <w:t xml:space="preserve">ν κορυφή. Για την επίτευξη </w:t>
      </w:r>
      <w:r w:rsidRPr="00F57089">
        <w:rPr>
          <w:rFonts w:ascii="Times New Roman" w:hAnsi="Times New Roman" w:cs="Times New Roman"/>
          <w:sz w:val="24"/>
          <w:szCs w:val="24"/>
        </w:rPr>
        <w:t xml:space="preserve"> όμως  α</w:t>
      </w:r>
      <w:r>
        <w:rPr>
          <w:rFonts w:ascii="Times New Roman" w:hAnsi="Times New Roman" w:cs="Times New Roman"/>
          <w:sz w:val="24"/>
          <w:szCs w:val="24"/>
        </w:rPr>
        <w:t xml:space="preserve">υτής της ανοδικής πορείας, </w:t>
      </w:r>
      <w:r w:rsidRPr="00F57089">
        <w:rPr>
          <w:rFonts w:ascii="Times New Roman" w:hAnsi="Times New Roman" w:cs="Times New Roman"/>
          <w:sz w:val="24"/>
          <w:szCs w:val="24"/>
        </w:rPr>
        <w:t xml:space="preserve"> αναγκαία</w:t>
      </w:r>
      <w:r>
        <w:rPr>
          <w:rFonts w:ascii="Times New Roman" w:hAnsi="Times New Roman" w:cs="Times New Roman"/>
          <w:sz w:val="24"/>
          <w:szCs w:val="24"/>
        </w:rPr>
        <w:t xml:space="preserve"> καθίσταται η καλλιέργεια της προσωπικότητάς του και η απόκτηση πνευματικής ωριμότητας. Κάθε η</w:t>
      </w:r>
      <w:r w:rsidRPr="00F57089">
        <w:rPr>
          <w:rFonts w:ascii="Times New Roman" w:hAnsi="Times New Roman" w:cs="Times New Roman"/>
          <w:sz w:val="24"/>
          <w:szCs w:val="24"/>
        </w:rPr>
        <w:t>γέτης οφείλει ν</w:t>
      </w:r>
      <w:r>
        <w:rPr>
          <w:rFonts w:ascii="Times New Roman" w:hAnsi="Times New Roman" w:cs="Times New Roman"/>
          <w:sz w:val="24"/>
          <w:szCs w:val="24"/>
        </w:rPr>
        <w:t xml:space="preserve">α έχει υψηλό φρόνημα, προοπτική, </w:t>
      </w:r>
      <w:r w:rsidRPr="00F57089">
        <w:rPr>
          <w:rFonts w:ascii="Times New Roman" w:hAnsi="Times New Roman" w:cs="Times New Roman"/>
          <w:sz w:val="24"/>
          <w:szCs w:val="24"/>
        </w:rPr>
        <w:t xml:space="preserve"> προκαθορισμένους και σαφ</w:t>
      </w:r>
      <w:r>
        <w:rPr>
          <w:rFonts w:ascii="Times New Roman" w:hAnsi="Times New Roman" w:cs="Times New Roman"/>
          <w:sz w:val="24"/>
          <w:szCs w:val="24"/>
        </w:rPr>
        <w:t>είς στόχους. Η επιθυμία για ηγεσία δεν είναι μεμπτή,  όταν τα κίνητρά ενός ανθρώπου είναι αγνά κι</w:t>
      </w:r>
      <w:r w:rsidRPr="00F57089">
        <w:rPr>
          <w:rFonts w:ascii="Times New Roman" w:hAnsi="Times New Roman" w:cs="Times New Roman"/>
          <w:sz w:val="24"/>
          <w:szCs w:val="24"/>
        </w:rPr>
        <w:t xml:space="preserve"> έχουν ως  βάση τον αλτρουισμό. Επί παραδείγματι η</w:t>
      </w:r>
      <w:r>
        <w:rPr>
          <w:rFonts w:ascii="Times New Roman" w:hAnsi="Times New Roman" w:cs="Times New Roman"/>
          <w:sz w:val="24"/>
          <w:szCs w:val="24"/>
        </w:rPr>
        <w:t xml:space="preserve"> πρόοδος μιας επιχείρησης, όπως</w:t>
      </w:r>
      <w:r w:rsidRPr="00F57089">
        <w:rPr>
          <w:rFonts w:ascii="Times New Roman" w:hAnsi="Times New Roman" w:cs="Times New Roman"/>
          <w:sz w:val="24"/>
          <w:szCs w:val="24"/>
        </w:rPr>
        <w:t xml:space="preserve"> και η ανάγκη για προσφορά σ</w:t>
      </w:r>
      <w:r>
        <w:rPr>
          <w:rFonts w:ascii="Times New Roman" w:hAnsi="Times New Roman" w:cs="Times New Roman"/>
          <w:sz w:val="24"/>
          <w:szCs w:val="24"/>
        </w:rPr>
        <w:t xml:space="preserve">τον συνεργάτη είναι θεμιτή. Ομοίως,  και ο ιερέας που επιθυμεί να γίνει επίσκοπος, οφείλει να εμφορείται από αγνές ιδέες και κίνητρα που δεν </w:t>
      </w:r>
      <w:r w:rsidRPr="00F57089">
        <w:rPr>
          <w:rFonts w:ascii="Times New Roman" w:hAnsi="Times New Roman" w:cs="Times New Roman"/>
          <w:sz w:val="24"/>
          <w:szCs w:val="24"/>
        </w:rPr>
        <w:t xml:space="preserve"> είναι ιδιοτελή. </w:t>
      </w:r>
      <w:r w:rsidRPr="00F57089">
        <w:rPr>
          <w:rStyle w:val="a5"/>
          <w:rFonts w:ascii="Times New Roman" w:hAnsi="Times New Roman" w:cs="Times New Roman"/>
          <w:sz w:val="24"/>
          <w:szCs w:val="24"/>
        </w:rPr>
        <w:footnoteReference w:id="232"/>
      </w:r>
      <w:r w:rsidRPr="00F57089">
        <w:rPr>
          <w:rFonts w:ascii="Times New Roman" w:hAnsi="Times New Roman" w:cs="Times New Roman"/>
          <w:sz w:val="24"/>
          <w:szCs w:val="24"/>
        </w:rPr>
        <w:t xml:space="preserve"> </w:t>
      </w:r>
      <w:r w:rsidR="0043409F">
        <w:rPr>
          <w:rFonts w:ascii="Times New Roman" w:hAnsi="Times New Roman" w:cs="Times New Roman"/>
          <w:sz w:val="24"/>
          <w:szCs w:val="24"/>
        </w:rPr>
        <w:tab/>
      </w:r>
      <w:r w:rsidR="0043409F">
        <w:rPr>
          <w:rFonts w:ascii="Times New Roman" w:hAnsi="Times New Roman" w:cs="Times New Roman"/>
          <w:sz w:val="24"/>
          <w:szCs w:val="24"/>
        </w:rPr>
        <w:tab/>
      </w:r>
      <w:r w:rsidR="0043409F">
        <w:rPr>
          <w:rFonts w:ascii="Times New Roman" w:hAnsi="Times New Roman" w:cs="Times New Roman"/>
          <w:sz w:val="24"/>
          <w:szCs w:val="24"/>
        </w:rPr>
        <w:tab/>
      </w:r>
      <w:r w:rsidR="0043409F">
        <w:rPr>
          <w:rFonts w:ascii="Times New Roman" w:hAnsi="Times New Roman" w:cs="Times New Roman"/>
          <w:sz w:val="24"/>
          <w:szCs w:val="24"/>
        </w:rPr>
        <w:tab/>
      </w:r>
      <w:r w:rsidR="0043409F">
        <w:rPr>
          <w:rFonts w:ascii="Times New Roman" w:hAnsi="Times New Roman" w:cs="Times New Roman"/>
          <w:sz w:val="24"/>
          <w:szCs w:val="24"/>
        </w:rPr>
        <w:tab/>
      </w:r>
      <w:r w:rsidR="0043409F">
        <w:rPr>
          <w:rFonts w:ascii="Times New Roman" w:hAnsi="Times New Roman" w:cs="Times New Roman"/>
          <w:sz w:val="24"/>
          <w:szCs w:val="24"/>
        </w:rPr>
        <w:tab/>
      </w:r>
      <w:r w:rsidR="0043409F">
        <w:rPr>
          <w:rFonts w:ascii="Times New Roman" w:hAnsi="Times New Roman" w:cs="Times New Roman"/>
          <w:sz w:val="24"/>
          <w:szCs w:val="24"/>
        </w:rPr>
        <w:tab/>
      </w:r>
      <w:r w:rsidRPr="00F57089">
        <w:rPr>
          <w:rFonts w:ascii="Times New Roman" w:hAnsi="Times New Roman" w:cs="Times New Roman"/>
          <w:sz w:val="24"/>
          <w:szCs w:val="24"/>
        </w:rPr>
        <w:t>Η προσφορά</w:t>
      </w:r>
      <w:r>
        <w:rPr>
          <w:rFonts w:ascii="Times New Roman" w:hAnsi="Times New Roman" w:cs="Times New Roman"/>
          <w:sz w:val="24"/>
          <w:szCs w:val="24"/>
        </w:rPr>
        <w:t xml:space="preserve"> του ηγέτη</w:t>
      </w:r>
      <w:r w:rsidRPr="00F57089">
        <w:rPr>
          <w:rFonts w:ascii="Times New Roman" w:hAnsi="Times New Roman" w:cs="Times New Roman"/>
          <w:sz w:val="24"/>
          <w:szCs w:val="24"/>
        </w:rPr>
        <w:t xml:space="preserve"> στον συνάνθρωπο είναι πολ</w:t>
      </w:r>
      <w:r>
        <w:rPr>
          <w:rFonts w:ascii="Times New Roman" w:hAnsi="Times New Roman" w:cs="Times New Roman"/>
          <w:sz w:val="24"/>
          <w:szCs w:val="24"/>
        </w:rPr>
        <w:t xml:space="preserve">ύ σημαντική,  είτε είναι </w:t>
      </w:r>
      <w:r>
        <w:rPr>
          <w:rFonts w:ascii="Times New Roman" w:hAnsi="Times New Roman" w:cs="Times New Roman"/>
          <w:sz w:val="24"/>
          <w:szCs w:val="24"/>
        </w:rPr>
        <w:lastRenderedPageBreak/>
        <w:t>κοσμικός είτε  εκκλησιαστικός</w:t>
      </w:r>
      <w:r w:rsidRPr="00F57089">
        <w:rPr>
          <w:rFonts w:ascii="Times New Roman" w:hAnsi="Times New Roman" w:cs="Times New Roman"/>
          <w:sz w:val="24"/>
          <w:szCs w:val="24"/>
        </w:rPr>
        <w:t>. Το έργο της σωτηρία των ψυχών του εκκλη</w:t>
      </w:r>
      <w:r>
        <w:rPr>
          <w:rFonts w:ascii="Times New Roman" w:hAnsi="Times New Roman" w:cs="Times New Roman"/>
          <w:sz w:val="24"/>
          <w:szCs w:val="24"/>
        </w:rPr>
        <w:t>σιαστικού ηγέτη μπορεί να μην ταυτίζεται</w:t>
      </w:r>
      <w:r w:rsidRPr="00F57089">
        <w:rPr>
          <w:rFonts w:ascii="Times New Roman" w:hAnsi="Times New Roman" w:cs="Times New Roman"/>
          <w:sz w:val="24"/>
          <w:szCs w:val="24"/>
        </w:rPr>
        <w:t xml:space="preserve"> με το έργο του κοσμικού ηγέτη,  έχει όμως ένα κοινό στοιχείο,  την  </w:t>
      </w:r>
      <w:r w:rsidRPr="00AA5C82">
        <w:rPr>
          <w:rFonts w:ascii="Times New Roman" w:hAnsi="Times New Roman" w:cs="Times New Roman"/>
          <w:sz w:val="24"/>
          <w:szCs w:val="24"/>
        </w:rPr>
        <w:t>ευθύνη</w:t>
      </w:r>
      <w:r w:rsidRPr="00F57089">
        <w:rPr>
          <w:rFonts w:ascii="Times New Roman" w:hAnsi="Times New Roman" w:cs="Times New Roman"/>
          <w:b/>
          <w:sz w:val="24"/>
          <w:szCs w:val="24"/>
        </w:rPr>
        <w:t xml:space="preserve">. </w:t>
      </w:r>
      <w:r w:rsidR="0054446A">
        <w:rPr>
          <w:rFonts w:ascii="Times New Roman" w:hAnsi="Times New Roman" w:cs="Times New Roman"/>
          <w:sz w:val="24"/>
          <w:szCs w:val="24"/>
        </w:rPr>
        <w:t>Ο η</w:t>
      </w:r>
      <w:r w:rsidRPr="00F57089">
        <w:rPr>
          <w:rFonts w:ascii="Times New Roman" w:hAnsi="Times New Roman" w:cs="Times New Roman"/>
          <w:sz w:val="24"/>
          <w:szCs w:val="24"/>
        </w:rPr>
        <w:t>γέτης στην Εκκλησία έχει ευθύνη απέναντι στον Θεό και τον ά</w:t>
      </w:r>
      <w:r>
        <w:rPr>
          <w:rFonts w:ascii="Times New Roman" w:hAnsi="Times New Roman" w:cs="Times New Roman"/>
          <w:sz w:val="24"/>
          <w:szCs w:val="24"/>
        </w:rPr>
        <w:t>νθρωπο και γι αυτό θα απολογηθεί</w:t>
      </w:r>
      <w:r w:rsidRPr="00F57089">
        <w:rPr>
          <w:rFonts w:ascii="Times New Roman" w:hAnsi="Times New Roman" w:cs="Times New Roman"/>
          <w:sz w:val="24"/>
          <w:szCs w:val="24"/>
        </w:rPr>
        <w:t xml:space="preserve"> για τη σωτηρία των ψυχών αυτών. Οι αρχιερείς</w:t>
      </w:r>
      <w:r>
        <w:rPr>
          <w:rFonts w:ascii="Times New Roman" w:hAnsi="Times New Roman" w:cs="Times New Roman"/>
          <w:sz w:val="24"/>
          <w:szCs w:val="24"/>
        </w:rPr>
        <w:t xml:space="preserve">, </w:t>
      </w:r>
      <w:r w:rsidRPr="00F57089">
        <w:rPr>
          <w:rFonts w:ascii="Times New Roman" w:hAnsi="Times New Roman" w:cs="Times New Roman"/>
          <w:sz w:val="24"/>
          <w:szCs w:val="24"/>
        </w:rPr>
        <w:t xml:space="preserve"> αν και έχουν τα δώρα του Αγίου Πνεύματος</w:t>
      </w:r>
      <w:r>
        <w:rPr>
          <w:rFonts w:ascii="Times New Roman" w:hAnsi="Times New Roman" w:cs="Times New Roman"/>
          <w:sz w:val="24"/>
          <w:szCs w:val="24"/>
        </w:rPr>
        <w:t>,  δεν μπορούν  πάντα  να λαμβάνουν τις σωστές αποφάσεις. Σε περιπτώσεις που βρίσκονται σε δίλημμα και αμφιταλαντεύονται, οφείλουν να</w:t>
      </w:r>
      <w:r w:rsidRPr="00F57089">
        <w:rPr>
          <w:rFonts w:ascii="Times New Roman" w:hAnsi="Times New Roman" w:cs="Times New Roman"/>
          <w:sz w:val="24"/>
          <w:szCs w:val="24"/>
        </w:rPr>
        <w:t xml:space="preserve"> καταφεύγουν στην προσευχή.</w:t>
      </w:r>
      <w:r w:rsidRPr="00F57089">
        <w:rPr>
          <w:rStyle w:val="a5"/>
          <w:rFonts w:ascii="Times New Roman" w:hAnsi="Times New Roman" w:cs="Times New Roman"/>
          <w:sz w:val="24"/>
          <w:szCs w:val="24"/>
        </w:rPr>
        <w:footnoteReference w:id="233"/>
      </w:r>
      <w:r w:rsidRPr="00F57089">
        <w:rPr>
          <w:rFonts w:ascii="Times New Roman" w:hAnsi="Times New Roman" w:cs="Times New Roman"/>
          <w:sz w:val="24"/>
          <w:szCs w:val="24"/>
        </w:rPr>
        <w:t xml:space="preserve">  </w:t>
      </w:r>
      <w:r>
        <w:rPr>
          <w:rFonts w:ascii="Times New Roman" w:hAnsi="Times New Roman" w:cs="Times New Roman"/>
          <w:sz w:val="24"/>
          <w:szCs w:val="24"/>
        </w:rPr>
        <w:t>Ο</w:t>
      </w:r>
      <w:r w:rsidR="0054446A">
        <w:rPr>
          <w:rFonts w:ascii="Times New Roman" w:hAnsi="Times New Roman" w:cs="Times New Roman"/>
          <w:sz w:val="24"/>
          <w:szCs w:val="24"/>
        </w:rPr>
        <w:t xml:space="preserve"> κοσμικός η</w:t>
      </w:r>
      <w:r w:rsidRPr="00F57089">
        <w:rPr>
          <w:rFonts w:ascii="Times New Roman" w:hAnsi="Times New Roman" w:cs="Times New Roman"/>
          <w:sz w:val="24"/>
          <w:szCs w:val="24"/>
        </w:rPr>
        <w:t>γέτης</w:t>
      </w:r>
      <w:r>
        <w:rPr>
          <w:rFonts w:ascii="Times New Roman" w:hAnsi="Times New Roman" w:cs="Times New Roman"/>
          <w:sz w:val="24"/>
          <w:szCs w:val="24"/>
        </w:rPr>
        <w:t xml:space="preserve">,  από την πλευρά του, </w:t>
      </w:r>
      <w:r w:rsidRPr="00F57089">
        <w:rPr>
          <w:rFonts w:ascii="Times New Roman" w:hAnsi="Times New Roman" w:cs="Times New Roman"/>
          <w:sz w:val="24"/>
          <w:szCs w:val="24"/>
        </w:rPr>
        <w:t xml:space="preserve"> έχει</w:t>
      </w:r>
      <w:r>
        <w:rPr>
          <w:rFonts w:ascii="Times New Roman" w:hAnsi="Times New Roman" w:cs="Times New Roman"/>
          <w:sz w:val="24"/>
          <w:szCs w:val="24"/>
        </w:rPr>
        <w:t xml:space="preserve"> εξίσου μεγάλη</w:t>
      </w:r>
      <w:r w:rsidRPr="00F57089">
        <w:rPr>
          <w:rFonts w:ascii="Times New Roman" w:hAnsi="Times New Roman" w:cs="Times New Roman"/>
          <w:sz w:val="24"/>
          <w:szCs w:val="24"/>
        </w:rPr>
        <w:t xml:space="preserve"> ευθύνη απέναντι στους ανθρώπους που προΐσταται,</w:t>
      </w:r>
      <w:r>
        <w:rPr>
          <w:rFonts w:ascii="Times New Roman" w:hAnsi="Times New Roman" w:cs="Times New Roman"/>
          <w:sz w:val="24"/>
          <w:szCs w:val="24"/>
        </w:rPr>
        <w:t xml:space="preserve"> καθώς και απέναντι</w:t>
      </w:r>
      <w:r w:rsidRPr="00F57089">
        <w:rPr>
          <w:rFonts w:ascii="Times New Roman" w:hAnsi="Times New Roman" w:cs="Times New Roman"/>
          <w:sz w:val="24"/>
          <w:szCs w:val="24"/>
        </w:rPr>
        <w:t xml:space="preserve"> στον Οργανισμό</w:t>
      </w:r>
      <w:r>
        <w:rPr>
          <w:rFonts w:ascii="Times New Roman" w:hAnsi="Times New Roman" w:cs="Times New Roman"/>
          <w:sz w:val="24"/>
          <w:szCs w:val="24"/>
        </w:rPr>
        <w:t xml:space="preserve"> και </w:t>
      </w:r>
      <w:r w:rsidRPr="00F57089">
        <w:rPr>
          <w:rFonts w:ascii="Times New Roman" w:hAnsi="Times New Roman" w:cs="Times New Roman"/>
          <w:sz w:val="24"/>
          <w:szCs w:val="24"/>
        </w:rPr>
        <w:t>την κοινωνία γενικότερ</w:t>
      </w:r>
      <w:r>
        <w:rPr>
          <w:rFonts w:ascii="Times New Roman" w:hAnsi="Times New Roman" w:cs="Times New Roman"/>
          <w:sz w:val="24"/>
          <w:szCs w:val="24"/>
        </w:rPr>
        <w:t xml:space="preserve">α Φυσικά,  αν είναι Χριστιανός,  πάνω από όλα έχει ευθύνη </w:t>
      </w:r>
      <w:r w:rsidRPr="00F57089">
        <w:rPr>
          <w:rFonts w:ascii="Times New Roman" w:hAnsi="Times New Roman" w:cs="Times New Roman"/>
          <w:sz w:val="24"/>
          <w:szCs w:val="24"/>
        </w:rPr>
        <w:t xml:space="preserve"> απέναντι στον Θεό</w:t>
      </w:r>
      <w:r>
        <w:rPr>
          <w:rFonts w:ascii="Times New Roman" w:hAnsi="Times New Roman" w:cs="Times New Roman"/>
          <w:sz w:val="24"/>
          <w:szCs w:val="24"/>
        </w:rPr>
        <w:t>. Πρέπει να επιλέξει</w:t>
      </w:r>
      <w:r w:rsidRPr="00F57089">
        <w:rPr>
          <w:rFonts w:ascii="Times New Roman" w:hAnsi="Times New Roman" w:cs="Times New Roman"/>
          <w:sz w:val="24"/>
          <w:szCs w:val="24"/>
        </w:rPr>
        <w:t xml:space="preserve"> το μοντέλο ηγεσίας που θα εφαρμόσει (αυστηρό, δημοκρατικό </w:t>
      </w:r>
      <w:r w:rsidR="0054446A">
        <w:rPr>
          <w:rFonts w:ascii="Times New Roman" w:hAnsi="Times New Roman" w:cs="Times New Roman"/>
          <w:sz w:val="24"/>
          <w:szCs w:val="24"/>
        </w:rPr>
        <w:t>η κάποιο άλλο μίγμα</w:t>
      </w:r>
      <w:r w:rsidRPr="00F57089">
        <w:rPr>
          <w:rFonts w:ascii="Times New Roman" w:hAnsi="Times New Roman" w:cs="Times New Roman"/>
          <w:sz w:val="24"/>
          <w:szCs w:val="24"/>
        </w:rPr>
        <w:t xml:space="preserve">) </w:t>
      </w:r>
      <w:r>
        <w:rPr>
          <w:rFonts w:ascii="Times New Roman" w:hAnsi="Times New Roman" w:cs="Times New Roman"/>
          <w:sz w:val="24"/>
          <w:szCs w:val="24"/>
        </w:rPr>
        <w:t xml:space="preserve">βάσει του χαρακτήρα και του σχεδίου του και να προσέξει ιδιαίτερα τον τρόπο διαχείρισης και καθοδήγησης των μελών της ομάδας. </w:t>
      </w:r>
      <w:r w:rsidRPr="00F57089">
        <w:rPr>
          <w:rFonts w:ascii="Times New Roman" w:hAnsi="Times New Roman" w:cs="Times New Roman"/>
          <w:sz w:val="24"/>
          <w:szCs w:val="24"/>
        </w:rPr>
        <w:t>Οι επιστολές του Παύλου</w:t>
      </w:r>
      <w:r>
        <w:rPr>
          <w:rFonts w:ascii="Times New Roman" w:hAnsi="Times New Roman" w:cs="Times New Roman"/>
          <w:sz w:val="24"/>
          <w:szCs w:val="24"/>
        </w:rPr>
        <w:t xml:space="preserve">, που </w:t>
      </w:r>
      <w:r w:rsidRPr="00F57089">
        <w:rPr>
          <w:rFonts w:ascii="Times New Roman" w:hAnsi="Times New Roman" w:cs="Times New Roman"/>
          <w:sz w:val="24"/>
          <w:szCs w:val="24"/>
        </w:rPr>
        <w:t xml:space="preserve"> είναι διαποτισ</w:t>
      </w:r>
      <w:r>
        <w:rPr>
          <w:rFonts w:ascii="Times New Roman" w:hAnsi="Times New Roman" w:cs="Times New Roman"/>
          <w:sz w:val="24"/>
          <w:szCs w:val="24"/>
        </w:rPr>
        <w:t>μένες με το αίσθημα της ευθύνης, θα τον βοηθήσουν στην καθοδήγηση</w:t>
      </w:r>
      <w:r w:rsidRPr="00F57089">
        <w:rPr>
          <w:rFonts w:ascii="Times New Roman" w:hAnsi="Times New Roman" w:cs="Times New Roman"/>
          <w:sz w:val="24"/>
          <w:szCs w:val="24"/>
        </w:rPr>
        <w:t xml:space="preserve"> των ανθρώπ</w:t>
      </w:r>
      <w:r>
        <w:rPr>
          <w:rFonts w:ascii="Times New Roman" w:hAnsi="Times New Roman" w:cs="Times New Roman"/>
          <w:sz w:val="24"/>
          <w:szCs w:val="24"/>
        </w:rPr>
        <w:t>ων, τη  διαχείριση και τη  λήψη σωστών αποφάσεων.</w:t>
      </w:r>
      <w:r w:rsidRPr="00F57089">
        <w:rPr>
          <w:rFonts w:ascii="Times New Roman" w:hAnsi="Times New Roman" w:cs="Times New Roman"/>
          <w:sz w:val="24"/>
          <w:szCs w:val="24"/>
        </w:rPr>
        <w:t xml:space="preserve"> Οι συμβουλές-προτροπές  προς τον Τίτο και τον Τιμόθε</w:t>
      </w:r>
      <w:r>
        <w:rPr>
          <w:rFonts w:ascii="Times New Roman" w:hAnsi="Times New Roman" w:cs="Times New Roman"/>
          <w:sz w:val="24"/>
          <w:szCs w:val="24"/>
        </w:rPr>
        <w:t xml:space="preserve">ο από τον Απόστολο Παύλο, σκοπό έχουν να εξάρουν </w:t>
      </w:r>
      <w:r w:rsidRPr="00F57089">
        <w:rPr>
          <w:rFonts w:ascii="Times New Roman" w:hAnsi="Times New Roman" w:cs="Times New Roman"/>
          <w:sz w:val="24"/>
          <w:szCs w:val="24"/>
        </w:rPr>
        <w:t>το αίσθημα ευθύνης τους,  διότι απευθύνονται σε ανθρώπους ελεύθερους και δούλους, που πρέπει</w:t>
      </w:r>
      <w:r>
        <w:rPr>
          <w:rFonts w:ascii="Times New Roman" w:hAnsi="Times New Roman" w:cs="Times New Roman"/>
          <w:sz w:val="24"/>
          <w:szCs w:val="24"/>
        </w:rPr>
        <w:t xml:space="preserve"> να διατηρούν την αξιοπρέπειά τους και </w:t>
      </w:r>
      <w:r w:rsidRPr="00F57089">
        <w:rPr>
          <w:rFonts w:ascii="Times New Roman" w:hAnsi="Times New Roman" w:cs="Times New Roman"/>
          <w:sz w:val="24"/>
          <w:szCs w:val="24"/>
        </w:rPr>
        <w:t xml:space="preserve"> να σέβ</w:t>
      </w:r>
      <w:r>
        <w:rPr>
          <w:rFonts w:ascii="Times New Roman" w:hAnsi="Times New Roman" w:cs="Times New Roman"/>
          <w:sz w:val="24"/>
          <w:szCs w:val="24"/>
        </w:rPr>
        <w:t>ονται την προσωπικότητά τους.</w:t>
      </w:r>
      <w:r w:rsidRPr="00F57089">
        <w:rPr>
          <w:rFonts w:ascii="Times New Roman" w:hAnsi="Times New Roman" w:cs="Times New Roman"/>
          <w:sz w:val="24"/>
          <w:szCs w:val="24"/>
        </w:rPr>
        <w:t xml:space="preserve"> </w:t>
      </w:r>
      <w:r w:rsidR="0066061F">
        <w:rPr>
          <w:rFonts w:ascii="Times New Roman" w:hAnsi="Times New Roman" w:cs="Times New Roman"/>
          <w:sz w:val="24"/>
          <w:szCs w:val="24"/>
        </w:rPr>
        <w:tab/>
      </w:r>
      <w:r w:rsidR="0066061F">
        <w:rPr>
          <w:rFonts w:ascii="Times New Roman" w:hAnsi="Times New Roman" w:cs="Times New Roman"/>
          <w:sz w:val="24"/>
          <w:szCs w:val="24"/>
        </w:rPr>
        <w:tab/>
      </w:r>
      <w:r w:rsidR="0066061F">
        <w:rPr>
          <w:rFonts w:ascii="Times New Roman" w:hAnsi="Times New Roman" w:cs="Times New Roman"/>
          <w:sz w:val="24"/>
          <w:szCs w:val="24"/>
        </w:rPr>
        <w:tab/>
      </w:r>
      <w:r w:rsidR="0066061F">
        <w:rPr>
          <w:rFonts w:ascii="Times New Roman" w:hAnsi="Times New Roman" w:cs="Times New Roman"/>
          <w:sz w:val="24"/>
          <w:szCs w:val="24"/>
        </w:rPr>
        <w:tab/>
      </w:r>
      <w:r w:rsidR="0066061F">
        <w:rPr>
          <w:rFonts w:ascii="Times New Roman" w:hAnsi="Times New Roman" w:cs="Times New Roman"/>
          <w:sz w:val="24"/>
          <w:szCs w:val="24"/>
        </w:rPr>
        <w:tab/>
      </w:r>
      <w:r w:rsidR="0066061F">
        <w:rPr>
          <w:rFonts w:ascii="Times New Roman" w:hAnsi="Times New Roman" w:cs="Times New Roman"/>
          <w:sz w:val="24"/>
          <w:szCs w:val="24"/>
        </w:rPr>
        <w:tab/>
      </w:r>
      <w:r w:rsidR="0066061F">
        <w:rPr>
          <w:rFonts w:ascii="Times New Roman" w:hAnsi="Times New Roman" w:cs="Times New Roman"/>
          <w:sz w:val="24"/>
          <w:szCs w:val="24"/>
        </w:rPr>
        <w:tab/>
      </w:r>
      <w:r w:rsidRPr="00F57089">
        <w:rPr>
          <w:rFonts w:ascii="Times New Roman" w:hAnsi="Times New Roman" w:cs="Times New Roman"/>
          <w:sz w:val="24"/>
          <w:szCs w:val="24"/>
        </w:rPr>
        <w:t>Η ανθρώπινη ελευθερία  αποτελεί  θέμα ζωτικής σημασίας για τ</w:t>
      </w:r>
      <w:r>
        <w:rPr>
          <w:rFonts w:ascii="Times New Roman" w:hAnsi="Times New Roman" w:cs="Times New Roman"/>
          <w:sz w:val="24"/>
          <w:szCs w:val="24"/>
        </w:rPr>
        <w:t>ον Παύλο. Η ελευθερία έχει άμεση συνάρτηση με το αίσθημα ευθύνης γι αυτό και κάθε Ποιμένας,  ηγέτης ή</w:t>
      </w:r>
      <w:r w:rsidRPr="00F57089">
        <w:rPr>
          <w:rFonts w:ascii="Times New Roman" w:hAnsi="Times New Roman" w:cs="Times New Roman"/>
          <w:sz w:val="24"/>
          <w:szCs w:val="24"/>
        </w:rPr>
        <w:t xml:space="preserve">  απλός άνθρωπος</w:t>
      </w:r>
      <w:r>
        <w:rPr>
          <w:rFonts w:ascii="Times New Roman" w:hAnsi="Times New Roman" w:cs="Times New Roman"/>
          <w:sz w:val="24"/>
          <w:szCs w:val="24"/>
        </w:rPr>
        <w:t xml:space="preserve"> που θέλει να λογίζεται ελεύθερος, οφείλει να επωμίζεται με υπευθυνότητα το βάρος </w:t>
      </w:r>
      <w:r w:rsidRPr="00F57089">
        <w:rPr>
          <w:rFonts w:ascii="Times New Roman" w:hAnsi="Times New Roman" w:cs="Times New Roman"/>
          <w:sz w:val="24"/>
          <w:szCs w:val="24"/>
        </w:rPr>
        <w:t>της ευθύνης που του αναλογεί</w:t>
      </w:r>
      <w:r>
        <w:rPr>
          <w:rFonts w:ascii="Times New Roman" w:hAnsi="Times New Roman" w:cs="Times New Roman"/>
          <w:sz w:val="24"/>
          <w:szCs w:val="24"/>
        </w:rPr>
        <w:t xml:space="preserve"> στην εκάστοτε περίπτωση.</w:t>
      </w:r>
      <w:r w:rsidRPr="00F57089">
        <w:rPr>
          <w:rFonts w:ascii="Times New Roman" w:hAnsi="Times New Roman" w:cs="Times New Roman"/>
          <w:sz w:val="24"/>
          <w:szCs w:val="24"/>
        </w:rPr>
        <w:t xml:space="preserve"> Ο Ποιμένας έχει  ευθύνη απέναντι στο ποίμνιο του και απέναντι στον Θεό, στον οποίο  θα δώσει λ</w:t>
      </w:r>
      <w:r w:rsidR="0054446A">
        <w:rPr>
          <w:rFonts w:ascii="Times New Roman" w:hAnsi="Times New Roman" w:cs="Times New Roman"/>
          <w:sz w:val="24"/>
          <w:szCs w:val="24"/>
        </w:rPr>
        <w:t>όγο για την διαποίμανση του. Ο η</w:t>
      </w:r>
      <w:r w:rsidRPr="00F57089">
        <w:rPr>
          <w:rFonts w:ascii="Times New Roman" w:hAnsi="Times New Roman" w:cs="Times New Roman"/>
          <w:sz w:val="24"/>
          <w:szCs w:val="24"/>
        </w:rPr>
        <w:t xml:space="preserve">γέτης μέσα στον κόσμο έχει τη δική του  ευθύνη απέναντι στους εργαζόμενους, τους συνεργάτες του, τους πελάτες του και απέναντι στον Θεό. Ο απλός </w:t>
      </w:r>
      <w:r>
        <w:rPr>
          <w:rFonts w:ascii="Times New Roman" w:hAnsi="Times New Roman" w:cs="Times New Roman"/>
          <w:sz w:val="24"/>
          <w:szCs w:val="24"/>
        </w:rPr>
        <w:t xml:space="preserve">πιστός οφείλει να επωμίζεται το δικό του μερίδιο </w:t>
      </w:r>
      <w:r w:rsidRPr="00F57089">
        <w:rPr>
          <w:rFonts w:ascii="Times New Roman" w:hAnsi="Times New Roman" w:cs="Times New Roman"/>
          <w:sz w:val="24"/>
          <w:szCs w:val="24"/>
        </w:rPr>
        <w:t xml:space="preserve"> ευθύνης απέναντι στον Ποιμένα που προσπαθεί να τον οδηγήσει στην αιωνιότητα με ασφάλεια</w:t>
      </w:r>
      <w:r>
        <w:rPr>
          <w:rFonts w:ascii="Times New Roman" w:hAnsi="Times New Roman" w:cs="Times New Roman"/>
          <w:sz w:val="24"/>
          <w:szCs w:val="24"/>
        </w:rPr>
        <w:t xml:space="preserve">. Αλλά και κάθε άνθρωπος έχει χρέος και ευθύνη  απέναντι </w:t>
      </w:r>
      <w:r>
        <w:rPr>
          <w:rFonts w:ascii="Times New Roman" w:hAnsi="Times New Roman" w:cs="Times New Roman"/>
          <w:sz w:val="24"/>
          <w:szCs w:val="24"/>
        </w:rPr>
        <w:lastRenderedPageBreak/>
        <w:t>στον προϊστάμενο του</w:t>
      </w:r>
      <w:r w:rsidRPr="00F57089">
        <w:rPr>
          <w:rFonts w:ascii="Times New Roman" w:hAnsi="Times New Roman" w:cs="Times New Roman"/>
          <w:sz w:val="24"/>
          <w:szCs w:val="24"/>
        </w:rPr>
        <w:t>,  ο οποίος τον βοηθά να εξελίσσεται και να προοδεύει στον εργασιακό στίβο.</w:t>
      </w:r>
    </w:p>
    <w:p w:rsidR="00056312" w:rsidRPr="00056312" w:rsidRDefault="00056312" w:rsidP="00127D7B">
      <w:pPr>
        <w:spacing w:line="360" w:lineRule="auto"/>
        <w:ind w:firstLine="720"/>
        <w:jc w:val="both"/>
        <w:rPr>
          <w:rFonts w:ascii="Times New Roman" w:hAnsi="Times New Roman" w:cs="Times New Roman"/>
          <w:sz w:val="24"/>
          <w:szCs w:val="24"/>
        </w:rPr>
      </w:pPr>
    </w:p>
    <w:p w:rsidR="002A7E92" w:rsidRPr="000F62BB" w:rsidRDefault="000F62BB" w:rsidP="00127D7B">
      <w:pPr>
        <w:spacing w:line="360" w:lineRule="auto"/>
        <w:jc w:val="both"/>
        <w:rPr>
          <w:rFonts w:ascii="Times New Roman" w:hAnsi="Times New Roman" w:cs="Times New Roman"/>
          <w:b/>
          <w:sz w:val="28"/>
          <w:szCs w:val="28"/>
        </w:rPr>
      </w:pPr>
      <w:r w:rsidRPr="000F62BB">
        <w:rPr>
          <w:rFonts w:ascii="Times New Roman" w:hAnsi="Times New Roman" w:cs="Times New Roman"/>
          <w:b/>
          <w:sz w:val="28"/>
          <w:szCs w:val="28"/>
        </w:rPr>
        <w:t>4.4</w:t>
      </w:r>
      <w:r w:rsidR="00D94B0F" w:rsidRPr="00D94B0F">
        <w:rPr>
          <w:rFonts w:ascii="Times New Roman" w:hAnsi="Times New Roman" w:cs="Times New Roman"/>
          <w:b/>
          <w:sz w:val="28"/>
          <w:szCs w:val="28"/>
        </w:rPr>
        <w:t xml:space="preserve"> </w:t>
      </w:r>
      <w:r w:rsidR="005F57C8">
        <w:rPr>
          <w:rFonts w:ascii="Times New Roman" w:hAnsi="Times New Roman" w:cs="Times New Roman"/>
          <w:b/>
          <w:sz w:val="28"/>
          <w:szCs w:val="28"/>
        </w:rPr>
        <w:t>Το Πρότυπο της Ηγεσίας Σ</w:t>
      </w:r>
      <w:r w:rsidR="002A7E92" w:rsidRPr="000F62BB">
        <w:rPr>
          <w:rFonts w:ascii="Times New Roman" w:hAnsi="Times New Roman" w:cs="Times New Roman"/>
          <w:b/>
          <w:sz w:val="28"/>
          <w:szCs w:val="28"/>
        </w:rPr>
        <w:t>ύμφωνα με τις Ποιμαντικές Επιστολές</w:t>
      </w:r>
    </w:p>
    <w:p w:rsidR="002A7E92" w:rsidRPr="00F57089" w:rsidRDefault="002A7E92" w:rsidP="00127D7B">
      <w:pPr>
        <w:spacing w:line="360" w:lineRule="auto"/>
        <w:ind w:firstLine="720"/>
        <w:jc w:val="both"/>
        <w:rPr>
          <w:rFonts w:ascii="Times New Roman" w:hAnsi="Times New Roman" w:cs="Times New Roman"/>
          <w:sz w:val="24"/>
          <w:szCs w:val="24"/>
        </w:rPr>
      </w:pPr>
      <w:r w:rsidRPr="00F57089">
        <w:rPr>
          <w:rFonts w:ascii="Times New Roman" w:hAnsi="Times New Roman" w:cs="Times New Roman"/>
          <w:sz w:val="24"/>
          <w:szCs w:val="24"/>
        </w:rPr>
        <w:t>Η δημοκρατική ηγεσία που πηγάζει από τις Ποιμαντικές επιστολές είναι η ηγεσία της ευθύνης και της αυτοσυνειδησίας το</w:t>
      </w:r>
      <w:r>
        <w:rPr>
          <w:rFonts w:ascii="Times New Roman" w:hAnsi="Times New Roman" w:cs="Times New Roman"/>
          <w:sz w:val="24"/>
          <w:szCs w:val="24"/>
        </w:rPr>
        <w:t>υ προσώπου.  Διαχρονικό πρότυπο</w:t>
      </w:r>
      <w:r w:rsidRPr="00F57089">
        <w:rPr>
          <w:rFonts w:ascii="Times New Roman" w:hAnsi="Times New Roman" w:cs="Times New Roman"/>
          <w:sz w:val="24"/>
          <w:szCs w:val="24"/>
        </w:rPr>
        <w:t xml:space="preserve"> είναι ο Ιησούς Χριστός </w:t>
      </w:r>
      <w:r>
        <w:rPr>
          <w:rFonts w:ascii="Times New Roman" w:hAnsi="Times New Roman" w:cs="Times New Roman"/>
          <w:sz w:val="24"/>
          <w:szCs w:val="24"/>
        </w:rPr>
        <w:t xml:space="preserve">κι έπειτα </w:t>
      </w:r>
      <w:r w:rsidRPr="00F57089">
        <w:rPr>
          <w:rFonts w:ascii="Times New Roman" w:hAnsi="Times New Roman" w:cs="Times New Roman"/>
          <w:sz w:val="24"/>
          <w:szCs w:val="24"/>
        </w:rPr>
        <w:t xml:space="preserve"> ακολουθούν οι Πατέρε</w:t>
      </w:r>
      <w:r>
        <w:rPr>
          <w:rFonts w:ascii="Times New Roman" w:hAnsi="Times New Roman" w:cs="Times New Roman"/>
          <w:sz w:val="24"/>
          <w:szCs w:val="24"/>
        </w:rPr>
        <w:t>ς της Εκκλησίας. Με αυτό το μοντέλο</w:t>
      </w:r>
      <w:r w:rsidRPr="00F57089">
        <w:rPr>
          <w:rFonts w:ascii="Times New Roman" w:hAnsi="Times New Roman" w:cs="Times New Roman"/>
          <w:sz w:val="24"/>
          <w:szCs w:val="24"/>
        </w:rPr>
        <w:t xml:space="preserve"> ηγεσίας</w:t>
      </w:r>
      <w:r>
        <w:rPr>
          <w:rFonts w:ascii="Times New Roman" w:hAnsi="Times New Roman" w:cs="Times New Roman"/>
          <w:sz w:val="24"/>
          <w:szCs w:val="24"/>
        </w:rPr>
        <w:t xml:space="preserve">, </w:t>
      </w:r>
      <w:r w:rsidRPr="00F57089">
        <w:rPr>
          <w:rFonts w:ascii="Times New Roman" w:hAnsi="Times New Roman" w:cs="Times New Roman"/>
          <w:sz w:val="24"/>
          <w:szCs w:val="24"/>
        </w:rPr>
        <w:t xml:space="preserve"> ο Εκκλησιασ</w:t>
      </w:r>
      <w:r>
        <w:rPr>
          <w:rFonts w:ascii="Times New Roman" w:hAnsi="Times New Roman" w:cs="Times New Roman"/>
          <w:sz w:val="24"/>
          <w:szCs w:val="24"/>
        </w:rPr>
        <w:t>τικός ηγέτης μπορεί να πορευτεί</w:t>
      </w:r>
      <w:r w:rsidRPr="00F57089">
        <w:rPr>
          <w:rFonts w:ascii="Times New Roman" w:hAnsi="Times New Roman" w:cs="Times New Roman"/>
          <w:sz w:val="24"/>
          <w:szCs w:val="24"/>
        </w:rPr>
        <w:t xml:space="preserve"> με</w:t>
      </w:r>
      <w:r>
        <w:rPr>
          <w:rFonts w:ascii="Times New Roman" w:hAnsi="Times New Roman" w:cs="Times New Roman"/>
          <w:sz w:val="24"/>
          <w:szCs w:val="24"/>
        </w:rPr>
        <w:t xml:space="preserve"> αυτοπεποίθηση και σιγουριά. Αντίθετα </w:t>
      </w:r>
      <w:r w:rsidRPr="00F57089">
        <w:rPr>
          <w:rFonts w:ascii="Times New Roman" w:hAnsi="Times New Roman" w:cs="Times New Roman"/>
          <w:sz w:val="24"/>
          <w:szCs w:val="24"/>
        </w:rPr>
        <w:t xml:space="preserve"> με τον αυταρχικό τρόπο προσέγγισης της ηγεσίας κινδυνεύει να απομακρυνθεί από την ουσία του Ευαγγελίου. Στις Ποιμαντικές επιστολές ο Απόσ</w:t>
      </w:r>
      <w:r>
        <w:rPr>
          <w:rFonts w:ascii="Times New Roman" w:hAnsi="Times New Roman" w:cs="Times New Roman"/>
          <w:sz w:val="24"/>
          <w:szCs w:val="24"/>
        </w:rPr>
        <w:t>τολος Παύλος υπογραμμίζει</w:t>
      </w:r>
      <w:r w:rsidRPr="00F57089">
        <w:rPr>
          <w:rFonts w:ascii="Times New Roman" w:hAnsi="Times New Roman" w:cs="Times New Roman"/>
          <w:sz w:val="24"/>
          <w:szCs w:val="24"/>
        </w:rPr>
        <w:t xml:space="preserve"> αυτή</w:t>
      </w:r>
      <w:r>
        <w:rPr>
          <w:rFonts w:ascii="Times New Roman" w:hAnsi="Times New Roman" w:cs="Times New Roman"/>
          <w:sz w:val="24"/>
          <w:szCs w:val="24"/>
        </w:rPr>
        <w:t xml:space="preserve"> τη μορφή ηγεσίας, την οποία υποστηρίζει και στην πράξη, καθώς θ</w:t>
      </w:r>
      <w:r w:rsidRPr="00F57089">
        <w:rPr>
          <w:rFonts w:ascii="Times New Roman" w:hAnsi="Times New Roman" w:cs="Times New Roman"/>
          <w:sz w:val="24"/>
          <w:szCs w:val="24"/>
        </w:rPr>
        <w:t>υσιάζει όλη του την ζωή</w:t>
      </w:r>
      <w:r>
        <w:rPr>
          <w:rFonts w:ascii="Times New Roman" w:hAnsi="Times New Roman" w:cs="Times New Roman"/>
          <w:sz w:val="24"/>
          <w:szCs w:val="24"/>
        </w:rPr>
        <w:t>,</w:t>
      </w:r>
      <w:r w:rsidRPr="00F57089">
        <w:rPr>
          <w:rFonts w:ascii="Times New Roman" w:hAnsi="Times New Roman" w:cs="Times New Roman"/>
          <w:sz w:val="24"/>
          <w:szCs w:val="24"/>
        </w:rPr>
        <w:t xml:space="preserve"> για να μεταδώσει το χαρμόσυνο μήνυμα του Ευαγγελίου. Η άσκηση της ηγεσίας μέσω της διαποίμανσης παρουσιάζει</w:t>
      </w:r>
      <w:r>
        <w:rPr>
          <w:rFonts w:ascii="Times New Roman" w:hAnsi="Times New Roman" w:cs="Times New Roman"/>
          <w:sz w:val="24"/>
          <w:szCs w:val="24"/>
        </w:rPr>
        <w:t xml:space="preserve"> δυσκολίες</w:t>
      </w:r>
      <w:r w:rsidRPr="00F57089">
        <w:rPr>
          <w:rFonts w:ascii="Times New Roman" w:hAnsi="Times New Roman" w:cs="Times New Roman"/>
          <w:sz w:val="24"/>
          <w:szCs w:val="24"/>
        </w:rPr>
        <w:t>. Στις Ποιμαντικές ε</w:t>
      </w:r>
      <w:r>
        <w:rPr>
          <w:rFonts w:ascii="Times New Roman" w:hAnsi="Times New Roman" w:cs="Times New Roman"/>
          <w:sz w:val="24"/>
          <w:szCs w:val="24"/>
        </w:rPr>
        <w:t xml:space="preserve">πιστολές είναι ξεκάθαρα τα </w:t>
      </w:r>
      <w:r w:rsidRPr="00F57089">
        <w:rPr>
          <w:rFonts w:ascii="Times New Roman" w:hAnsi="Times New Roman" w:cs="Times New Roman"/>
          <w:sz w:val="24"/>
          <w:szCs w:val="24"/>
        </w:rPr>
        <w:t xml:space="preserve"> χαρακτηριστικά του πνευματικού ηγέτη</w:t>
      </w:r>
      <w:r>
        <w:rPr>
          <w:rFonts w:ascii="Times New Roman" w:hAnsi="Times New Roman" w:cs="Times New Roman"/>
          <w:sz w:val="24"/>
          <w:szCs w:val="24"/>
        </w:rPr>
        <w:t>.</w:t>
      </w:r>
      <w:r w:rsidRPr="00F57089">
        <w:rPr>
          <w:rFonts w:ascii="Times New Roman" w:hAnsi="Times New Roman" w:cs="Times New Roman"/>
          <w:sz w:val="24"/>
          <w:szCs w:val="24"/>
        </w:rPr>
        <w:t xml:space="preserve"> </w:t>
      </w:r>
      <w:r>
        <w:rPr>
          <w:rFonts w:ascii="Times New Roman" w:hAnsi="Times New Roman" w:cs="Times New Roman"/>
          <w:sz w:val="24"/>
          <w:szCs w:val="24"/>
        </w:rPr>
        <w:t>Σε συνάρτηση</w:t>
      </w:r>
      <w:r w:rsidRPr="00F57089">
        <w:rPr>
          <w:rFonts w:ascii="Times New Roman" w:hAnsi="Times New Roman" w:cs="Times New Roman"/>
          <w:sz w:val="24"/>
          <w:szCs w:val="24"/>
        </w:rPr>
        <w:t xml:space="preserve"> με τις οδηγίες για την άσκηση του ποιμαν</w:t>
      </w:r>
      <w:r w:rsidR="00866DFA">
        <w:rPr>
          <w:rFonts w:ascii="Times New Roman" w:hAnsi="Times New Roman" w:cs="Times New Roman"/>
          <w:sz w:val="24"/>
          <w:szCs w:val="24"/>
        </w:rPr>
        <w:t>τικού έργου μερικοί τι</w:t>
      </w:r>
      <w:r w:rsidRPr="00F57089">
        <w:rPr>
          <w:rFonts w:ascii="Times New Roman" w:hAnsi="Times New Roman" w:cs="Times New Roman"/>
          <w:sz w:val="24"/>
          <w:szCs w:val="24"/>
        </w:rPr>
        <w:t>ς χαρακτηρίζουν «το Κανονικό Δίκαιο» του Παύλου.</w:t>
      </w:r>
      <w:r w:rsidRPr="00F57089">
        <w:rPr>
          <w:rStyle w:val="a5"/>
          <w:rFonts w:ascii="Times New Roman" w:hAnsi="Times New Roman" w:cs="Times New Roman"/>
          <w:sz w:val="24"/>
          <w:szCs w:val="24"/>
        </w:rPr>
        <w:footnoteReference w:id="234"/>
      </w:r>
      <w:r w:rsidR="00056312">
        <w:rPr>
          <w:rFonts w:ascii="Times New Roman" w:hAnsi="Times New Roman" w:cs="Times New Roman"/>
          <w:sz w:val="24"/>
          <w:szCs w:val="24"/>
        </w:rPr>
        <w:tab/>
      </w:r>
      <w:r w:rsidR="00056312">
        <w:rPr>
          <w:rFonts w:ascii="Times New Roman" w:hAnsi="Times New Roman" w:cs="Times New Roman"/>
          <w:sz w:val="24"/>
          <w:szCs w:val="24"/>
        </w:rPr>
        <w:tab/>
      </w:r>
      <w:r w:rsidR="00056312">
        <w:rPr>
          <w:rFonts w:ascii="Times New Roman" w:hAnsi="Times New Roman" w:cs="Times New Roman"/>
          <w:sz w:val="24"/>
          <w:szCs w:val="24"/>
        </w:rPr>
        <w:tab/>
      </w:r>
      <w:r w:rsidR="001C08F5">
        <w:rPr>
          <w:rFonts w:ascii="Times New Roman" w:hAnsi="Times New Roman" w:cs="Times New Roman"/>
          <w:sz w:val="24"/>
          <w:szCs w:val="24"/>
        </w:rPr>
        <w:t>Ο η</w:t>
      </w:r>
      <w:r w:rsidRPr="00F57089">
        <w:rPr>
          <w:rFonts w:ascii="Times New Roman" w:hAnsi="Times New Roman" w:cs="Times New Roman"/>
          <w:sz w:val="24"/>
          <w:szCs w:val="24"/>
        </w:rPr>
        <w:t>γέτης σε πολλές των περιπτώσεων ομοιάζει με τον στοργικό πατέρα. Ο ρόλος του πατέρα στην ψυχολογική, συναισθηματική, πνευματική και σωματική ανάπτυξη και υγεία ενός παιδιού είναι καταλυτικός και αναντικατάστατος. Βέβαια,  η παρουσία του και μόνο δεν αρκεί, αλλά πρέπει να έχει ρόλο ενεργό και να ασχολείται συστηματικά και επιμελώς με το παιδί του. Για να συμβάλλει δυναμικά στη διάπλαση μιας υγιούς και ισορροπημένης προσωπικότητας, είναι απαραίτητο να αφιερώσει ποιοτικό χρόνο και να κοπιάσει,  προκειμένου το παιδί του να αποκτήσει ποικίλες αρετές και να διδαχθεί βασικές α</w:t>
      </w:r>
      <w:r w:rsidR="00056312">
        <w:rPr>
          <w:rFonts w:ascii="Times New Roman" w:hAnsi="Times New Roman" w:cs="Times New Roman"/>
          <w:sz w:val="24"/>
          <w:szCs w:val="24"/>
        </w:rPr>
        <w:t xml:space="preserve">ξίες και ιδανικά. </w:t>
      </w:r>
      <w:r w:rsidR="00056312">
        <w:rPr>
          <w:rFonts w:ascii="Times New Roman" w:hAnsi="Times New Roman" w:cs="Times New Roman"/>
          <w:sz w:val="24"/>
          <w:szCs w:val="24"/>
        </w:rPr>
        <w:tab/>
      </w:r>
      <w:r w:rsidR="00056312">
        <w:rPr>
          <w:rFonts w:ascii="Times New Roman" w:hAnsi="Times New Roman" w:cs="Times New Roman"/>
          <w:sz w:val="24"/>
          <w:szCs w:val="24"/>
        </w:rPr>
        <w:tab/>
      </w:r>
      <w:r w:rsidR="00056312">
        <w:rPr>
          <w:rFonts w:ascii="Times New Roman" w:hAnsi="Times New Roman" w:cs="Times New Roman"/>
          <w:sz w:val="24"/>
          <w:szCs w:val="24"/>
        </w:rPr>
        <w:tab/>
      </w:r>
      <w:r w:rsidR="00056312">
        <w:rPr>
          <w:rFonts w:ascii="Times New Roman" w:hAnsi="Times New Roman" w:cs="Times New Roman"/>
          <w:sz w:val="24"/>
          <w:szCs w:val="24"/>
        </w:rPr>
        <w:tab/>
      </w:r>
      <w:r w:rsidR="00056312">
        <w:rPr>
          <w:rFonts w:ascii="Times New Roman" w:hAnsi="Times New Roman" w:cs="Times New Roman"/>
          <w:sz w:val="24"/>
          <w:szCs w:val="24"/>
        </w:rPr>
        <w:tab/>
        <w:t>Ομοίως και ο η</w:t>
      </w:r>
      <w:r w:rsidRPr="00F57089">
        <w:rPr>
          <w:rFonts w:ascii="Times New Roman" w:hAnsi="Times New Roman" w:cs="Times New Roman"/>
          <w:sz w:val="24"/>
          <w:szCs w:val="24"/>
        </w:rPr>
        <w:t>γέτης,  οφείλει να είναι διδακτικός, όπως και ο πατέρας</w:t>
      </w:r>
      <w:r>
        <w:rPr>
          <w:rFonts w:ascii="Times New Roman" w:hAnsi="Times New Roman" w:cs="Times New Roman"/>
          <w:sz w:val="24"/>
          <w:szCs w:val="24"/>
        </w:rPr>
        <w:t>,</w:t>
      </w:r>
      <w:r w:rsidRPr="00F57089">
        <w:rPr>
          <w:rFonts w:ascii="Times New Roman" w:hAnsi="Times New Roman" w:cs="Times New Roman"/>
          <w:sz w:val="24"/>
          <w:szCs w:val="24"/>
        </w:rPr>
        <w:t xml:space="preserve"> και να συμβάλλει στην πνευματική καλλιέργεια και εξέλιξη των ακολούθων του. Όπως λοιπόν ο πατέρας  οφείλει να είναι άλλοτε επιεικής κ</w:t>
      </w:r>
      <w:r w:rsidR="00056312">
        <w:rPr>
          <w:rFonts w:ascii="Times New Roman" w:hAnsi="Times New Roman" w:cs="Times New Roman"/>
          <w:sz w:val="24"/>
          <w:szCs w:val="24"/>
        </w:rPr>
        <w:t>αι άλλοτε αυστηρός, έτσι και ο η</w:t>
      </w:r>
      <w:r w:rsidRPr="00F57089">
        <w:rPr>
          <w:rFonts w:ascii="Times New Roman" w:hAnsi="Times New Roman" w:cs="Times New Roman"/>
          <w:sz w:val="24"/>
          <w:szCs w:val="24"/>
        </w:rPr>
        <w:t xml:space="preserve">γέτης με σωστή διάκριση, πρέπει  να ελίσσεται και να προσαρμόζει τη συμπεριφορά </w:t>
      </w:r>
      <w:r w:rsidRPr="00F57089">
        <w:rPr>
          <w:rFonts w:ascii="Times New Roman" w:hAnsi="Times New Roman" w:cs="Times New Roman"/>
          <w:sz w:val="24"/>
          <w:szCs w:val="24"/>
        </w:rPr>
        <w:lastRenderedPageBreak/>
        <w:t>του  στις εκάστοτε περιστάσεις , προκειμένου να επιτύχει τον απώτερο στό</w:t>
      </w:r>
      <w:r>
        <w:rPr>
          <w:rFonts w:ascii="Times New Roman" w:hAnsi="Times New Roman" w:cs="Times New Roman"/>
          <w:sz w:val="24"/>
          <w:szCs w:val="24"/>
        </w:rPr>
        <w:t>χο του. Επιπρόσθετα, ο πατέρας οφείλει</w:t>
      </w:r>
      <w:r w:rsidRPr="00F57089">
        <w:rPr>
          <w:rFonts w:ascii="Times New Roman" w:hAnsi="Times New Roman" w:cs="Times New Roman"/>
          <w:sz w:val="24"/>
          <w:szCs w:val="24"/>
        </w:rPr>
        <w:t xml:space="preserve"> να παρέχει στο παιδί το αίσθημα  ασφάλειας και σταθερότητας, να χτίζει μαζί του μια σχέση εμπιστοσύνης. Δεν επιτρέπεται να χρησιμοποιεί σωματική, ψυχολογική ή λεκτική βία. Είναι </w:t>
      </w:r>
      <w:r>
        <w:rPr>
          <w:rFonts w:ascii="Times New Roman" w:hAnsi="Times New Roman" w:cs="Times New Roman"/>
          <w:sz w:val="24"/>
          <w:szCs w:val="24"/>
        </w:rPr>
        <w:t xml:space="preserve">απαραίτητο να διδάσκει και  να </w:t>
      </w:r>
      <w:r w:rsidRPr="00F57089">
        <w:rPr>
          <w:rFonts w:ascii="Times New Roman" w:hAnsi="Times New Roman" w:cs="Times New Roman"/>
          <w:sz w:val="24"/>
          <w:szCs w:val="24"/>
        </w:rPr>
        <w:t>πείθει το παιδί όχι με τη χρήση μέσων εξαναγκασμού, αλλά πρώτα με το δικό του ορθό παράδειγμα κι έπειτα με το διάλογο και την επικοινωνία. Βέβαια</w:t>
      </w:r>
      <w:r>
        <w:rPr>
          <w:rFonts w:ascii="Times New Roman" w:hAnsi="Times New Roman" w:cs="Times New Roman"/>
          <w:sz w:val="24"/>
          <w:szCs w:val="24"/>
        </w:rPr>
        <w:t xml:space="preserve">, </w:t>
      </w:r>
      <w:r w:rsidRPr="00F57089">
        <w:rPr>
          <w:rFonts w:ascii="Times New Roman" w:hAnsi="Times New Roman" w:cs="Times New Roman"/>
          <w:sz w:val="24"/>
          <w:szCs w:val="24"/>
        </w:rPr>
        <w:t>το παράδειγμά του , για να εμπνεύσει το παιδί</w:t>
      </w:r>
      <w:r>
        <w:rPr>
          <w:rFonts w:ascii="Times New Roman" w:hAnsi="Times New Roman" w:cs="Times New Roman"/>
          <w:sz w:val="24"/>
          <w:szCs w:val="24"/>
        </w:rPr>
        <w:t xml:space="preserve">, </w:t>
      </w:r>
      <w:r w:rsidRPr="00F57089">
        <w:rPr>
          <w:rFonts w:ascii="Times New Roman" w:hAnsi="Times New Roman" w:cs="Times New Roman"/>
          <w:sz w:val="24"/>
          <w:szCs w:val="24"/>
        </w:rPr>
        <w:t xml:space="preserve"> πρέπει να μη μένει μόνο στα  λόγια, αλλά να γίνεται και πράξη.  Τότε γίνεται  άξιο προς μίμηση και συμμόρφωση.</w:t>
      </w:r>
      <w:r w:rsidR="00056312">
        <w:rPr>
          <w:rFonts w:ascii="Times New Roman" w:hAnsi="Times New Roman" w:cs="Times New Roman"/>
          <w:sz w:val="24"/>
          <w:szCs w:val="24"/>
        </w:rPr>
        <w:tab/>
      </w:r>
      <w:r w:rsidR="00056312">
        <w:rPr>
          <w:rFonts w:ascii="Times New Roman" w:hAnsi="Times New Roman" w:cs="Times New Roman"/>
          <w:sz w:val="24"/>
          <w:szCs w:val="24"/>
        </w:rPr>
        <w:tab/>
      </w:r>
      <w:r w:rsidR="00056312">
        <w:rPr>
          <w:rFonts w:ascii="Times New Roman" w:hAnsi="Times New Roman" w:cs="Times New Roman"/>
          <w:sz w:val="24"/>
          <w:szCs w:val="24"/>
        </w:rPr>
        <w:tab/>
      </w:r>
      <w:proofErr w:type="spellStart"/>
      <w:r w:rsidR="00D37D10">
        <w:rPr>
          <w:rFonts w:ascii="Times New Roman" w:hAnsi="Times New Roman" w:cs="Times New Roman"/>
          <w:sz w:val="24"/>
          <w:szCs w:val="24"/>
        </w:rPr>
        <w:t>Κατ΄</w:t>
      </w:r>
      <w:proofErr w:type="spellEnd"/>
      <w:r w:rsidR="00D37D10">
        <w:rPr>
          <w:rFonts w:ascii="Times New Roman" w:hAnsi="Times New Roman" w:cs="Times New Roman"/>
          <w:sz w:val="24"/>
          <w:szCs w:val="24"/>
        </w:rPr>
        <w:t xml:space="preserve"> α</w:t>
      </w:r>
      <w:r w:rsidRPr="00F57089">
        <w:rPr>
          <w:rFonts w:ascii="Times New Roman" w:hAnsi="Times New Roman" w:cs="Times New Roman"/>
          <w:sz w:val="24"/>
          <w:szCs w:val="24"/>
        </w:rPr>
        <w:t>ντιστοιχία και ο Ηγέτης για να μπορέσει να επηρεάσει τα μέλη της ομάδας και να υλοποιήσει το προσδοκώμενο όραμά του, είναι αναγκαίο με σωστό τρόπο, χωρίς στυγνή επιβολή και μέσα εξαναγκασμού,  να πείσει τους υπολοίπους να τον ακολουθήσουν. Αυτό όμως προαπαιτεί</w:t>
      </w:r>
      <w:r>
        <w:rPr>
          <w:rFonts w:ascii="Times New Roman" w:hAnsi="Times New Roman" w:cs="Times New Roman"/>
          <w:sz w:val="24"/>
          <w:szCs w:val="24"/>
        </w:rPr>
        <w:t>,</w:t>
      </w:r>
      <w:r w:rsidRPr="00F57089">
        <w:rPr>
          <w:rFonts w:ascii="Times New Roman" w:hAnsi="Times New Roman" w:cs="Times New Roman"/>
          <w:sz w:val="24"/>
          <w:szCs w:val="24"/>
        </w:rPr>
        <w:t xml:space="preserve"> όπως και στη περίπτωση του πατέρα , να έχει κερδίσει και όχι επιβάλλει τον σεβασμό, την εκτίμηση και τον θαυμασμό, ώστε να προκύψει αβίαστα το επιθυμητό αποτέλεσμα μέσα από την αρμονική σχέση που έχει οικοδομηθεί μεταξύ τους. Ο πατέρας</w:t>
      </w:r>
      <w:r>
        <w:rPr>
          <w:rFonts w:ascii="Times New Roman" w:hAnsi="Times New Roman" w:cs="Times New Roman"/>
          <w:sz w:val="24"/>
          <w:szCs w:val="24"/>
        </w:rPr>
        <w:t>,</w:t>
      </w:r>
      <w:r w:rsidRPr="00F57089">
        <w:rPr>
          <w:rFonts w:ascii="Times New Roman" w:hAnsi="Times New Roman" w:cs="Times New Roman"/>
          <w:sz w:val="24"/>
          <w:szCs w:val="24"/>
        </w:rPr>
        <w:t xml:space="preserve"> ως προστάτης και ως πρότυπο καλής συμπεριφοράς, οφείλει εκτός από την κάλυψη υλικών αναγκών, να φροντίζει και για την κάλυψη των ψυχοπνευματικών αναγκών. Δε πρέπει να λησμονεί ότι το παιδί του έχει ψυχή και οφείλει να τρέφει εκτός από το σώμα και την ψυχή του. Επιπρόσθετα</w:t>
      </w:r>
      <w:r>
        <w:rPr>
          <w:rFonts w:ascii="Times New Roman" w:hAnsi="Times New Roman" w:cs="Times New Roman"/>
          <w:sz w:val="24"/>
          <w:szCs w:val="24"/>
        </w:rPr>
        <w:t xml:space="preserve">, </w:t>
      </w:r>
      <w:r w:rsidRPr="00F57089">
        <w:rPr>
          <w:rFonts w:ascii="Times New Roman" w:hAnsi="Times New Roman" w:cs="Times New Roman"/>
          <w:sz w:val="24"/>
          <w:szCs w:val="24"/>
        </w:rPr>
        <w:t xml:space="preserve"> κατά την εποικοδομητική συμπόρευση με το παιδί του πρέπει να χρησι</w:t>
      </w:r>
      <w:r w:rsidR="00366931">
        <w:rPr>
          <w:rFonts w:ascii="Times New Roman" w:hAnsi="Times New Roman" w:cs="Times New Roman"/>
          <w:sz w:val="24"/>
          <w:szCs w:val="24"/>
        </w:rPr>
        <w:t>μοποιεί τον κώδικα δεοντολογίας</w:t>
      </w:r>
      <w:r w:rsidRPr="00F57089">
        <w:rPr>
          <w:rFonts w:ascii="Times New Roman" w:hAnsi="Times New Roman" w:cs="Times New Roman"/>
          <w:sz w:val="24"/>
          <w:szCs w:val="24"/>
        </w:rPr>
        <w:t>, να το καθοδηγεί, να το στηρίζει, να το νουθετεί και να το επιπλήττει, όταν το κρίνει απαραίτητο, προκειμένου να συνετιστεί και να πειθαρχήσει.</w:t>
      </w:r>
      <w:r w:rsidR="003806E9">
        <w:rPr>
          <w:rFonts w:ascii="Times New Roman" w:hAnsi="Times New Roman" w:cs="Times New Roman"/>
          <w:sz w:val="24"/>
          <w:szCs w:val="24"/>
        </w:rPr>
        <w:tab/>
      </w:r>
      <w:r w:rsidR="003806E9">
        <w:rPr>
          <w:rFonts w:ascii="Times New Roman" w:hAnsi="Times New Roman" w:cs="Times New Roman"/>
          <w:sz w:val="24"/>
          <w:szCs w:val="24"/>
        </w:rPr>
        <w:tab/>
      </w:r>
      <w:r w:rsidR="003806E9">
        <w:rPr>
          <w:rFonts w:ascii="Times New Roman" w:hAnsi="Times New Roman" w:cs="Times New Roman"/>
          <w:sz w:val="24"/>
          <w:szCs w:val="24"/>
        </w:rPr>
        <w:tab/>
      </w:r>
      <w:r w:rsidR="003806E9">
        <w:rPr>
          <w:rFonts w:ascii="Times New Roman" w:hAnsi="Times New Roman" w:cs="Times New Roman"/>
          <w:sz w:val="24"/>
          <w:szCs w:val="24"/>
        </w:rPr>
        <w:tab/>
      </w:r>
      <w:r w:rsidR="003806E9">
        <w:rPr>
          <w:rFonts w:ascii="Times New Roman" w:hAnsi="Times New Roman" w:cs="Times New Roman"/>
          <w:sz w:val="24"/>
          <w:szCs w:val="24"/>
        </w:rPr>
        <w:tab/>
      </w:r>
      <w:r w:rsidR="003806E9">
        <w:rPr>
          <w:rFonts w:ascii="Times New Roman" w:hAnsi="Times New Roman" w:cs="Times New Roman"/>
          <w:sz w:val="24"/>
          <w:szCs w:val="24"/>
        </w:rPr>
        <w:tab/>
      </w:r>
      <w:r w:rsidR="003806E9">
        <w:rPr>
          <w:rFonts w:ascii="Times New Roman" w:hAnsi="Times New Roman" w:cs="Times New Roman"/>
          <w:sz w:val="24"/>
          <w:szCs w:val="24"/>
        </w:rPr>
        <w:tab/>
      </w:r>
      <w:r w:rsidR="003806E9">
        <w:rPr>
          <w:rFonts w:ascii="Times New Roman" w:hAnsi="Times New Roman" w:cs="Times New Roman"/>
          <w:sz w:val="24"/>
          <w:szCs w:val="24"/>
        </w:rPr>
        <w:tab/>
      </w:r>
      <w:r w:rsidR="003806E9">
        <w:rPr>
          <w:rFonts w:ascii="Times New Roman" w:hAnsi="Times New Roman" w:cs="Times New Roman"/>
          <w:sz w:val="24"/>
          <w:szCs w:val="24"/>
        </w:rPr>
        <w:tab/>
      </w:r>
      <w:r w:rsidR="003806E9">
        <w:rPr>
          <w:rFonts w:ascii="Times New Roman" w:hAnsi="Times New Roman" w:cs="Times New Roman"/>
          <w:sz w:val="24"/>
          <w:szCs w:val="24"/>
        </w:rPr>
        <w:tab/>
      </w:r>
      <w:r w:rsidRPr="00F57089">
        <w:rPr>
          <w:rFonts w:ascii="Times New Roman" w:hAnsi="Times New Roman" w:cs="Times New Roman"/>
          <w:sz w:val="24"/>
          <w:szCs w:val="24"/>
        </w:rPr>
        <w:t xml:space="preserve">Μέσα στο ίδιο </w:t>
      </w:r>
      <w:r w:rsidR="00366931">
        <w:rPr>
          <w:rFonts w:ascii="Times New Roman" w:hAnsi="Times New Roman" w:cs="Times New Roman"/>
          <w:sz w:val="24"/>
          <w:szCs w:val="24"/>
        </w:rPr>
        <w:t>κλίμα πρέπει να κινείται και ο η</w:t>
      </w:r>
      <w:r w:rsidRPr="00F57089">
        <w:rPr>
          <w:rFonts w:ascii="Times New Roman" w:hAnsi="Times New Roman" w:cs="Times New Roman"/>
          <w:sz w:val="24"/>
          <w:szCs w:val="24"/>
        </w:rPr>
        <w:t>γέτης , δίνοντας και αυτός από την πλευρά του το πρότυπο καλής συμπεριφοράς, παρακινώντας και παροτρύνοντας τους συνεργάτες του να  μην επαναπαύονται, αλλά να αποβλέπουν στη συνεχή βελτίωση και πρόοδό τους. Όπως ακριβώς και ο πατέρας στέκεται υποστηρικτικά στο πλευρό του παιδιού, δίνοντάς του κίνητρα και ευκαιρίες, για να αυτενεργεί και να καλλιεργεί τη φαντασία, τη δημιουργικότητα και όσα χαρίσματα διαθ</w:t>
      </w:r>
      <w:r w:rsidR="00C7419F">
        <w:rPr>
          <w:rFonts w:ascii="Times New Roman" w:hAnsi="Times New Roman" w:cs="Times New Roman"/>
          <w:sz w:val="24"/>
          <w:szCs w:val="24"/>
        </w:rPr>
        <w:t>έτει, με παρεμφερή τρόπο και ο η</w:t>
      </w:r>
      <w:r w:rsidRPr="00F57089">
        <w:rPr>
          <w:rFonts w:ascii="Times New Roman" w:hAnsi="Times New Roman" w:cs="Times New Roman"/>
          <w:sz w:val="24"/>
          <w:szCs w:val="24"/>
        </w:rPr>
        <w:t xml:space="preserve">γέτης πρέπει να συμπορεύεται με τους άλλους, να τους ενισχύει την αυτοπεποίθηση και την αυτοεικόνα, να τους διδάσκει πώς να αντεπεξέρχονται σε δύσκολες καταστάσεις , να μη διστάζουν να παίρνουν υγιή ρίσκα και να θέτουν υψηλούς στόχους, στους οποίους με κόπο και αγώνα οφείλουν να εστιάζουν. Για να οικοδομηθεί όμως μια σχέση δυνατή , που βασίζεται σε γερά και </w:t>
      </w:r>
      <w:r w:rsidRPr="00F57089">
        <w:rPr>
          <w:rFonts w:ascii="Times New Roman" w:hAnsi="Times New Roman" w:cs="Times New Roman"/>
          <w:sz w:val="24"/>
          <w:szCs w:val="24"/>
        </w:rPr>
        <w:lastRenderedPageBreak/>
        <w:t>όχι σε σαθρά θεμέλια και να διαρκέσει στην πάροδο του χρόνου, είναι πρέπον τόσο στην περίπτωση του πατέρα</w:t>
      </w:r>
      <w:r w:rsidR="00C7419F">
        <w:rPr>
          <w:rFonts w:ascii="Times New Roman" w:hAnsi="Times New Roman" w:cs="Times New Roman"/>
          <w:sz w:val="24"/>
          <w:szCs w:val="24"/>
        </w:rPr>
        <w:t xml:space="preserve"> όσο και σε εκείνη του η</w:t>
      </w:r>
      <w:r w:rsidRPr="00F57089">
        <w:rPr>
          <w:rFonts w:ascii="Times New Roman" w:hAnsi="Times New Roman" w:cs="Times New Roman"/>
          <w:sz w:val="24"/>
          <w:szCs w:val="24"/>
        </w:rPr>
        <w:t xml:space="preserve">γέτη , να υπάρχει ουσιαστική επικοινωνία, κατανόηση, ανεκτικότητα, ειλικρίνεια , προθυμία και κυρίως αγάπη. Στην περίπτωση του παιδιού, για να μπορέσει να διαπλάσει ηθικό και ακέραιο χαρακτήρα και να αναπτύξει τις νοητικές του δεξιότητες πρέπει να αναγνωρίσει στο πρόσωπο του πατέρα το πρότυπο με το οποίο θα ταυτιστεί. </w:t>
      </w:r>
      <w:r w:rsidR="006313BC">
        <w:rPr>
          <w:rFonts w:ascii="Times New Roman" w:hAnsi="Times New Roman" w:cs="Times New Roman"/>
          <w:sz w:val="24"/>
          <w:szCs w:val="24"/>
        </w:rPr>
        <w:tab/>
      </w:r>
      <w:r w:rsidR="006313BC">
        <w:rPr>
          <w:rFonts w:ascii="Times New Roman" w:hAnsi="Times New Roman" w:cs="Times New Roman"/>
          <w:sz w:val="24"/>
          <w:szCs w:val="24"/>
        </w:rPr>
        <w:tab/>
      </w:r>
      <w:r w:rsidR="006313BC">
        <w:rPr>
          <w:rFonts w:ascii="Times New Roman" w:hAnsi="Times New Roman" w:cs="Times New Roman"/>
          <w:sz w:val="24"/>
          <w:szCs w:val="24"/>
        </w:rPr>
        <w:tab/>
      </w:r>
      <w:r w:rsidR="006313BC">
        <w:rPr>
          <w:rFonts w:ascii="Times New Roman" w:hAnsi="Times New Roman" w:cs="Times New Roman"/>
          <w:sz w:val="24"/>
          <w:szCs w:val="24"/>
        </w:rPr>
        <w:tab/>
      </w:r>
      <w:r w:rsidR="006313BC">
        <w:rPr>
          <w:rFonts w:ascii="Times New Roman" w:hAnsi="Times New Roman" w:cs="Times New Roman"/>
          <w:sz w:val="24"/>
          <w:szCs w:val="24"/>
        </w:rPr>
        <w:tab/>
      </w:r>
      <w:r w:rsidRPr="00F57089">
        <w:rPr>
          <w:rFonts w:ascii="Times New Roman" w:hAnsi="Times New Roman" w:cs="Times New Roman"/>
          <w:sz w:val="24"/>
          <w:szCs w:val="24"/>
        </w:rPr>
        <w:t xml:space="preserve">Ο πατέρας με το λαμπρό του παράδειγμα, όντας ο ίδιος υπεύθυνος, αποφασιστικός, θαρραλέος, δυναμικός και συνεπής στις υποχρεώσεις του,  θα μπορέσει να μάθει στο παιδί του τον τρόπο να αναλαμβάνει πρωτοβουλίες και να  </w:t>
      </w:r>
      <w:r w:rsidR="00C7419F">
        <w:rPr>
          <w:rFonts w:ascii="Times New Roman" w:hAnsi="Times New Roman" w:cs="Times New Roman"/>
          <w:sz w:val="24"/>
          <w:szCs w:val="24"/>
        </w:rPr>
        <w:t>επιλύει τις διαφορές και τ</w:t>
      </w:r>
      <w:r w:rsidRPr="00F57089">
        <w:rPr>
          <w:rFonts w:ascii="Times New Roman" w:hAnsi="Times New Roman" w:cs="Times New Roman"/>
          <w:sz w:val="24"/>
          <w:szCs w:val="24"/>
        </w:rPr>
        <w:t>α προβλήματα. Θέτοντάς του όρια, θα το βοηθήσει στη πειθαρχία, τον αυτοέλεγχο και την αυτοκυριαρχία. Απαραίτητη είναι και η καλλιέργεια του αισθήματος της ευθύνης, προκειμένου να εξελιχθεί σε έναν υπεύθυνο, συνετό, σώφρονα και συνειδητοπο</w:t>
      </w:r>
      <w:r w:rsidR="00EE6CDE">
        <w:rPr>
          <w:rFonts w:ascii="Times New Roman" w:hAnsi="Times New Roman" w:cs="Times New Roman"/>
          <w:sz w:val="24"/>
          <w:szCs w:val="24"/>
        </w:rPr>
        <w:t>ιημένο ενήλικα. Κατ αναλογία ο η</w:t>
      </w:r>
      <w:r w:rsidRPr="00F57089">
        <w:rPr>
          <w:rFonts w:ascii="Times New Roman" w:hAnsi="Times New Roman" w:cs="Times New Roman"/>
          <w:sz w:val="24"/>
          <w:szCs w:val="24"/>
        </w:rPr>
        <w:t>γέτης πρέπει να είναι ο ίδιος υπεύθυνος και συνετός, για να δίνει το σωστό παράδειγμα και στους υπολοίπους, να είναι συνεπείς στα καθήκοντά τους, να αφοσιώνονται με θέρμη στο έργο που επιτελούν και να αποδίδουν στο μέγιστο, θέτοντας υψηλ</w:t>
      </w:r>
      <w:r>
        <w:rPr>
          <w:rFonts w:ascii="Times New Roman" w:hAnsi="Times New Roman" w:cs="Times New Roman"/>
          <w:sz w:val="24"/>
          <w:szCs w:val="24"/>
        </w:rPr>
        <w:t>ά κριτήρια και στόχους. Συνεπώς</w:t>
      </w:r>
      <w:r w:rsidRPr="00F57089">
        <w:rPr>
          <w:rFonts w:ascii="Times New Roman" w:hAnsi="Times New Roman" w:cs="Times New Roman"/>
          <w:sz w:val="24"/>
          <w:szCs w:val="24"/>
        </w:rPr>
        <w:t>, προκύπτει αναμφίβολα η</w:t>
      </w:r>
      <w:r w:rsidR="00EE6CDE">
        <w:rPr>
          <w:rFonts w:ascii="Times New Roman" w:hAnsi="Times New Roman" w:cs="Times New Roman"/>
          <w:sz w:val="24"/>
          <w:szCs w:val="24"/>
        </w:rPr>
        <w:t xml:space="preserve"> διαπίστωση ότι το πρότυπο του η</w:t>
      </w:r>
      <w:r w:rsidRPr="00F57089">
        <w:rPr>
          <w:rFonts w:ascii="Times New Roman" w:hAnsi="Times New Roman" w:cs="Times New Roman"/>
          <w:sz w:val="24"/>
          <w:szCs w:val="24"/>
        </w:rPr>
        <w:t>γέτη πρ</w:t>
      </w:r>
      <w:r w:rsidR="006266C8">
        <w:rPr>
          <w:rFonts w:ascii="Times New Roman" w:hAnsi="Times New Roman" w:cs="Times New Roman"/>
          <w:sz w:val="24"/>
          <w:szCs w:val="24"/>
        </w:rPr>
        <w:t>οσιδιάζει στο πατρικό πρότυπο. Αυτό είναι το ιδανικό πρότυπο</w:t>
      </w:r>
      <w:r w:rsidRPr="00F57089">
        <w:rPr>
          <w:rFonts w:ascii="Times New Roman" w:hAnsi="Times New Roman" w:cs="Times New Roman"/>
          <w:sz w:val="24"/>
          <w:szCs w:val="24"/>
        </w:rPr>
        <w:t xml:space="preserve">  </w:t>
      </w:r>
      <w:r w:rsidR="006266C8">
        <w:rPr>
          <w:rFonts w:ascii="Times New Roman" w:hAnsi="Times New Roman" w:cs="Times New Roman"/>
          <w:sz w:val="24"/>
          <w:szCs w:val="24"/>
        </w:rPr>
        <w:t xml:space="preserve">αγάπης που έχει ως κέντρο την θυσία και την ανιδιοτέλεια. </w:t>
      </w:r>
      <w:r w:rsidRPr="00F57089">
        <w:rPr>
          <w:rFonts w:ascii="Times New Roman" w:hAnsi="Times New Roman" w:cs="Times New Roman"/>
          <w:sz w:val="24"/>
          <w:szCs w:val="24"/>
        </w:rPr>
        <w:t xml:space="preserve">     </w:t>
      </w:r>
    </w:p>
    <w:p w:rsidR="002A7E92" w:rsidRPr="00F57089" w:rsidRDefault="002A7E92" w:rsidP="00127D7B">
      <w:pPr>
        <w:spacing w:line="360" w:lineRule="auto"/>
        <w:jc w:val="both"/>
        <w:rPr>
          <w:rFonts w:ascii="Times New Roman" w:hAnsi="Times New Roman" w:cs="Times New Roman"/>
          <w:sz w:val="24"/>
          <w:szCs w:val="24"/>
        </w:rPr>
      </w:pPr>
    </w:p>
    <w:p w:rsidR="000978B0" w:rsidRPr="000978B0" w:rsidRDefault="00D94B0F" w:rsidP="00127D7B">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4.5 </w:t>
      </w:r>
      <w:r w:rsidR="009E7045">
        <w:rPr>
          <w:rFonts w:ascii="Times New Roman" w:hAnsi="Times New Roman" w:cs="Times New Roman"/>
          <w:b/>
          <w:sz w:val="28"/>
          <w:szCs w:val="28"/>
        </w:rPr>
        <w:t>Αγάπη</w:t>
      </w:r>
      <w:r w:rsidR="009E7045" w:rsidRPr="002F3C91">
        <w:rPr>
          <w:rFonts w:ascii="Times New Roman" w:hAnsi="Times New Roman" w:cs="Times New Roman"/>
          <w:b/>
          <w:sz w:val="28"/>
          <w:szCs w:val="28"/>
        </w:rPr>
        <w:t>:</w:t>
      </w:r>
      <w:r w:rsidR="00510BC1">
        <w:rPr>
          <w:rFonts w:ascii="Times New Roman" w:hAnsi="Times New Roman" w:cs="Times New Roman"/>
          <w:b/>
          <w:sz w:val="28"/>
          <w:szCs w:val="28"/>
        </w:rPr>
        <w:t xml:space="preserve"> Η Κορωνίδα Όλων των Α</w:t>
      </w:r>
      <w:r w:rsidR="009E7045">
        <w:rPr>
          <w:rFonts w:ascii="Times New Roman" w:hAnsi="Times New Roman" w:cs="Times New Roman"/>
          <w:b/>
          <w:sz w:val="28"/>
          <w:szCs w:val="28"/>
        </w:rPr>
        <w:t>ρετών</w:t>
      </w:r>
    </w:p>
    <w:p w:rsidR="009E7045" w:rsidRPr="002D4A7E" w:rsidRDefault="009E7045" w:rsidP="00127D7B">
      <w:pPr>
        <w:spacing w:line="360" w:lineRule="auto"/>
        <w:ind w:firstLine="720"/>
        <w:jc w:val="both"/>
        <w:rPr>
          <w:rFonts w:ascii="Times New Roman" w:hAnsi="Times New Roman" w:cs="Times New Roman"/>
          <w:sz w:val="24"/>
          <w:szCs w:val="24"/>
        </w:rPr>
      </w:pPr>
      <w:r w:rsidRPr="00F57089">
        <w:rPr>
          <w:rFonts w:ascii="Times New Roman" w:hAnsi="Times New Roman" w:cs="Times New Roman"/>
          <w:sz w:val="24"/>
          <w:szCs w:val="24"/>
        </w:rPr>
        <w:t>Η αγάπη σύμφωνα με τον Απόστολο Παύλο και για τον  Χριστιανισμό θεωρείται η υπέρτατη αρετή.</w:t>
      </w:r>
      <w:r w:rsidRPr="00F57089">
        <w:rPr>
          <w:rStyle w:val="a5"/>
          <w:rFonts w:ascii="Times New Roman" w:hAnsi="Times New Roman" w:cs="Times New Roman"/>
          <w:sz w:val="24"/>
          <w:szCs w:val="24"/>
        </w:rPr>
        <w:footnoteReference w:id="235"/>
      </w:r>
      <w:r w:rsidRPr="00F57089">
        <w:rPr>
          <w:rFonts w:ascii="Times New Roman" w:hAnsi="Times New Roman" w:cs="Times New Roman"/>
          <w:sz w:val="24"/>
          <w:szCs w:val="24"/>
        </w:rPr>
        <w:t xml:space="preserve">  Η αγάπη  είναι η  βασική ποιμαντική αρετή που </w:t>
      </w:r>
      <w:r>
        <w:rPr>
          <w:rFonts w:ascii="Times New Roman" w:hAnsi="Times New Roman" w:cs="Times New Roman"/>
          <w:sz w:val="24"/>
          <w:szCs w:val="24"/>
        </w:rPr>
        <w:t>διαθέτει ο Απόστολος Παύλος και χάριν αυτής</w:t>
      </w:r>
      <w:r w:rsidRPr="00F57089">
        <w:rPr>
          <w:rFonts w:ascii="Times New Roman" w:hAnsi="Times New Roman" w:cs="Times New Roman"/>
          <w:sz w:val="24"/>
          <w:szCs w:val="24"/>
        </w:rPr>
        <w:t xml:space="preserve"> ανάγεται </w:t>
      </w:r>
      <w:r w:rsidR="00EE6CDE">
        <w:rPr>
          <w:rFonts w:ascii="Times New Roman" w:hAnsi="Times New Roman" w:cs="Times New Roman"/>
          <w:sz w:val="24"/>
          <w:szCs w:val="24"/>
        </w:rPr>
        <w:t>σε  διαχρονικό πρότυπο ποιμένα</w:t>
      </w:r>
      <w:r w:rsidRPr="00F57089">
        <w:rPr>
          <w:rFonts w:ascii="Times New Roman" w:hAnsi="Times New Roman" w:cs="Times New Roman"/>
          <w:sz w:val="24"/>
          <w:szCs w:val="24"/>
        </w:rPr>
        <w:t>.  Όλες οι  πτυχές της  ζωής και του έργου του</w:t>
      </w:r>
      <w:r>
        <w:rPr>
          <w:rFonts w:ascii="Times New Roman" w:hAnsi="Times New Roman" w:cs="Times New Roman"/>
          <w:sz w:val="24"/>
          <w:szCs w:val="24"/>
        </w:rPr>
        <w:t xml:space="preserve"> διαπνέονται από  την αγάπη</w:t>
      </w:r>
      <w:r w:rsidRPr="00F57089">
        <w:rPr>
          <w:rFonts w:ascii="Times New Roman" w:hAnsi="Times New Roman" w:cs="Times New Roman"/>
          <w:sz w:val="24"/>
          <w:szCs w:val="24"/>
        </w:rPr>
        <w:t xml:space="preserve"> και για τον λόγο αυτό αντανακλάται και στις επιστολές του. Η χριστιανική  αγάπη  δεν  είναι ένα απλό συναίσθημα, μια ιδέα, μια αφηρημένη έννοια, αλλά είναι η  σαρκωμένη, σταυρωμένη και θυσιαστική αγάπη, ο Ίδιος ο Ιησ</w:t>
      </w:r>
      <w:r w:rsidR="006A126D">
        <w:rPr>
          <w:rFonts w:ascii="Times New Roman" w:hAnsi="Times New Roman" w:cs="Times New Roman"/>
          <w:sz w:val="24"/>
          <w:szCs w:val="24"/>
        </w:rPr>
        <w:t>ούς Χριστός. Ο εκκλησιαστικός  η</w:t>
      </w:r>
      <w:r w:rsidRPr="00F57089">
        <w:rPr>
          <w:rFonts w:ascii="Times New Roman" w:hAnsi="Times New Roman" w:cs="Times New Roman"/>
          <w:sz w:val="24"/>
          <w:szCs w:val="24"/>
        </w:rPr>
        <w:t xml:space="preserve">γέτης,  που μιμείται τον Κύριο,  πρέπει να έχει αγάπη θυσιαστική </w:t>
      </w:r>
      <w:r w:rsidRPr="00F57089">
        <w:rPr>
          <w:rFonts w:ascii="Times New Roman" w:hAnsi="Times New Roman" w:cs="Times New Roman"/>
          <w:sz w:val="24"/>
          <w:szCs w:val="24"/>
        </w:rPr>
        <w:lastRenderedPageBreak/>
        <w:t>προς  το ποίμνιό του,  αλλά και προς όλους τους συνανθρώπους του. Ο Θεός αγάπησε τόσο πολύ το πλάσμα Του, που για να το σώσει από την αμαρτία και την καταστροφή, έστειλε τον Ίδιο τον Υιό Του να ενσαρκωθεί και να σταυρωθεί,  προκειμένου να άρει τις ανθρώπινες αμαρτίες. Αυτό λοιπόν αποτελεί το πραγματικό μέτρο της αγάπης, όλα τα άλλα ωχριούν μπροστά σε αυτό, μοιάζουν κίβδηλα και απατηλά</w:t>
      </w:r>
      <w:r>
        <w:rPr>
          <w:rFonts w:ascii="Times New Roman" w:hAnsi="Times New Roman" w:cs="Times New Roman"/>
          <w:sz w:val="24"/>
          <w:szCs w:val="24"/>
        </w:rPr>
        <w:t>.</w:t>
      </w:r>
      <w:r w:rsidR="000978B0">
        <w:rPr>
          <w:rFonts w:ascii="Times New Roman" w:hAnsi="Times New Roman" w:cs="Times New Roman"/>
          <w:sz w:val="24"/>
          <w:szCs w:val="24"/>
        </w:rPr>
        <w:tab/>
      </w:r>
      <w:r w:rsidR="000978B0">
        <w:rPr>
          <w:rFonts w:ascii="Times New Roman" w:hAnsi="Times New Roman" w:cs="Times New Roman"/>
          <w:sz w:val="24"/>
          <w:szCs w:val="24"/>
        </w:rPr>
        <w:tab/>
      </w:r>
      <w:r w:rsidR="000978B0">
        <w:rPr>
          <w:rFonts w:ascii="Times New Roman" w:hAnsi="Times New Roman" w:cs="Times New Roman"/>
          <w:sz w:val="24"/>
          <w:szCs w:val="24"/>
        </w:rPr>
        <w:tab/>
      </w:r>
      <w:r w:rsidR="000978B0">
        <w:rPr>
          <w:rFonts w:ascii="Times New Roman" w:hAnsi="Times New Roman" w:cs="Times New Roman"/>
          <w:sz w:val="24"/>
          <w:szCs w:val="24"/>
        </w:rPr>
        <w:tab/>
      </w:r>
      <w:r w:rsidR="000978B0">
        <w:rPr>
          <w:rFonts w:ascii="Times New Roman" w:hAnsi="Times New Roman" w:cs="Times New Roman"/>
          <w:sz w:val="24"/>
          <w:szCs w:val="24"/>
        </w:rPr>
        <w:tab/>
      </w:r>
      <w:r w:rsidR="000978B0">
        <w:rPr>
          <w:rFonts w:ascii="Times New Roman" w:hAnsi="Times New Roman" w:cs="Times New Roman"/>
          <w:sz w:val="24"/>
          <w:szCs w:val="24"/>
        </w:rPr>
        <w:tab/>
      </w:r>
      <w:r w:rsidR="000978B0">
        <w:rPr>
          <w:rFonts w:ascii="Times New Roman" w:hAnsi="Times New Roman" w:cs="Times New Roman"/>
          <w:sz w:val="24"/>
          <w:szCs w:val="24"/>
        </w:rPr>
        <w:tab/>
      </w:r>
      <w:r w:rsidR="000978B0">
        <w:rPr>
          <w:rFonts w:ascii="Times New Roman" w:hAnsi="Times New Roman" w:cs="Times New Roman"/>
          <w:sz w:val="24"/>
          <w:szCs w:val="24"/>
        </w:rPr>
        <w:tab/>
      </w:r>
      <w:r w:rsidR="000978B0">
        <w:rPr>
          <w:rFonts w:ascii="Times New Roman" w:hAnsi="Times New Roman" w:cs="Times New Roman"/>
          <w:sz w:val="24"/>
          <w:szCs w:val="24"/>
        </w:rPr>
        <w:tab/>
      </w:r>
      <w:r w:rsidR="000978B0">
        <w:rPr>
          <w:rFonts w:ascii="Times New Roman" w:hAnsi="Times New Roman" w:cs="Times New Roman"/>
          <w:sz w:val="24"/>
          <w:szCs w:val="24"/>
        </w:rPr>
        <w:tab/>
      </w:r>
      <w:r w:rsidR="000978B0">
        <w:rPr>
          <w:rFonts w:ascii="Times New Roman" w:hAnsi="Times New Roman" w:cs="Times New Roman"/>
          <w:sz w:val="24"/>
          <w:szCs w:val="24"/>
        </w:rPr>
        <w:tab/>
      </w:r>
      <w:r w:rsidRPr="00F57089">
        <w:rPr>
          <w:rFonts w:ascii="Times New Roman" w:hAnsi="Times New Roman" w:cs="Times New Roman"/>
          <w:sz w:val="24"/>
          <w:szCs w:val="24"/>
        </w:rPr>
        <w:t>Η άκρα ταπείνωση και αγάπη εκφράζεται με την κένωση του Χριστού από τη θεία Του δόξα, την πρόσληψη της ανθρώπινης φύσεως και τον επονείδιστο σταυρικό θάνατο,</w:t>
      </w:r>
      <w:r>
        <w:rPr>
          <w:rFonts w:ascii="Times New Roman" w:hAnsi="Times New Roman" w:cs="Times New Roman"/>
          <w:sz w:val="24"/>
          <w:szCs w:val="24"/>
        </w:rPr>
        <w:t xml:space="preserve"> με σκοπό</w:t>
      </w:r>
      <w:r w:rsidRPr="00F57089">
        <w:rPr>
          <w:rFonts w:ascii="Times New Roman" w:hAnsi="Times New Roman" w:cs="Times New Roman"/>
          <w:sz w:val="24"/>
          <w:szCs w:val="24"/>
        </w:rPr>
        <w:t xml:space="preserve"> τη σωτηρία των ανθρώπων.  Η αγάπη του Απόστολου των Εθνών,  Παύλου  δεν είχε όριο, καθώς μέτρο σύγκρισης γι αυτόν αποτελούσε ο Θεάνθρωπος Ιησούς. Ε</w:t>
      </w:r>
      <w:r>
        <w:rPr>
          <w:rFonts w:ascii="Times New Roman" w:hAnsi="Times New Roman" w:cs="Times New Roman"/>
          <w:sz w:val="24"/>
          <w:szCs w:val="24"/>
        </w:rPr>
        <w:t xml:space="preserve">νώ βρισκόταν </w:t>
      </w:r>
      <w:r w:rsidRPr="00F57089">
        <w:rPr>
          <w:rFonts w:ascii="Times New Roman" w:hAnsi="Times New Roman" w:cs="Times New Roman"/>
          <w:sz w:val="24"/>
          <w:szCs w:val="24"/>
        </w:rPr>
        <w:t>φυλακισ</w:t>
      </w:r>
      <w:r>
        <w:rPr>
          <w:rFonts w:ascii="Times New Roman" w:hAnsi="Times New Roman" w:cs="Times New Roman"/>
          <w:sz w:val="24"/>
          <w:szCs w:val="24"/>
        </w:rPr>
        <w:t xml:space="preserve">μένος στη </w:t>
      </w:r>
      <w:r w:rsidRPr="00F57089">
        <w:rPr>
          <w:rFonts w:ascii="Times New Roman" w:hAnsi="Times New Roman" w:cs="Times New Roman"/>
          <w:sz w:val="24"/>
          <w:szCs w:val="24"/>
        </w:rPr>
        <w:t xml:space="preserve"> Ρώμη</w:t>
      </w:r>
      <w:r>
        <w:rPr>
          <w:rFonts w:ascii="Times New Roman" w:hAnsi="Times New Roman" w:cs="Times New Roman"/>
          <w:sz w:val="24"/>
          <w:szCs w:val="24"/>
        </w:rPr>
        <w:t>, έγραψε</w:t>
      </w:r>
      <w:r w:rsidRPr="00F57089">
        <w:rPr>
          <w:rFonts w:ascii="Times New Roman" w:hAnsi="Times New Roman" w:cs="Times New Roman"/>
          <w:sz w:val="24"/>
          <w:szCs w:val="24"/>
        </w:rPr>
        <w:t xml:space="preserve"> την επιστολή προς Τιμόθεον Β΄</w:t>
      </w:r>
      <w:r>
        <w:rPr>
          <w:rFonts w:ascii="Times New Roman" w:hAnsi="Times New Roman" w:cs="Times New Roman"/>
          <w:sz w:val="24"/>
          <w:szCs w:val="24"/>
        </w:rPr>
        <w:t xml:space="preserve"> και γνώριζε</w:t>
      </w:r>
      <w:r w:rsidRPr="00F57089">
        <w:rPr>
          <w:rFonts w:ascii="Times New Roman" w:hAnsi="Times New Roman" w:cs="Times New Roman"/>
          <w:sz w:val="24"/>
          <w:szCs w:val="24"/>
        </w:rPr>
        <w:t xml:space="preserve"> ότι πλησιάζει το τέλος του.</w:t>
      </w:r>
      <w:r w:rsidRPr="00F57089">
        <w:rPr>
          <w:rStyle w:val="a5"/>
          <w:rFonts w:ascii="Times New Roman" w:hAnsi="Times New Roman" w:cs="Times New Roman"/>
          <w:sz w:val="24"/>
          <w:szCs w:val="24"/>
        </w:rPr>
        <w:footnoteReference w:id="236"/>
      </w:r>
      <w:r w:rsidRPr="00F57089">
        <w:rPr>
          <w:rFonts w:ascii="Times New Roman" w:hAnsi="Times New Roman" w:cs="Times New Roman"/>
          <w:sz w:val="24"/>
          <w:szCs w:val="24"/>
        </w:rPr>
        <w:t>. Μιμούμενος  τον Χριστό,  οδηγήθηκε  σε μαρτυρικό θάνατο, αποδεικνύοντας έμπρακτα τ</w:t>
      </w:r>
      <w:r>
        <w:rPr>
          <w:rFonts w:ascii="Times New Roman" w:hAnsi="Times New Roman" w:cs="Times New Roman"/>
          <w:sz w:val="24"/>
          <w:szCs w:val="24"/>
        </w:rPr>
        <w:t>ην αγάπη του για τον Θεό και</w:t>
      </w:r>
      <w:r w:rsidRPr="00F57089">
        <w:rPr>
          <w:rFonts w:ascii="Times New Roman" w:hAnsi="Times New Roman" w:cs="Times New Roman"/>
          <w:sz w:val="24"/>
          <w:szCs w:val="24"/>
        </w:rPr>
        <w:t xml:space="preserve"> τον συνάνθρωπο. Ο Ίδιος ο Χριστός  είχε διακηρύξει ότι ο καλός Ποιμένας θυσιάζει και τη  ζωή του για τα πρόβατά Του.</w:t>
      </w:r>
      <w:r w:rsidR="006A126D">
        <w:rPr>
          <w:rStyle w:val="a5"/>
          <w:rFonts w:ascii="Times New Roman" w:hAnsi="Times New Roman" w:cs="Times New Roman"/>
          <w:sz w:val="24"/>
          <w:szCs w:val="24"/>
        </w:rPr>
        <w:footnoteReference w:id="237"/>
      </w:r>
      <w:r w:rsidRPr="00F57089">
        <w:rPr>
          <w:rFonts w:ascii="Times New Roman" w:hAnsi="Times New Roman" w:cs="Times New Roman"/>
          <w:sz w:val="24"/>
          <w:szCs w:val="24"/>
        </w:rPr>
        <w:t xml:space="preserve"> Γι αυτό και η θυσία του Απόστολου Παύλου δεν ήταν  ανώφελη. Η αγάπη του  ήταν η κινητήριος δύναμη,  που τον οδήγησε στην επίτευξη του σημαντικού ιεραποστολικού και συγγραφικού του έργου. Επομένως, η  αγάπη είναι η αρ</w:t>
      </w:r>
      <w:r>
        <w:rPr>
          <w:rFonts w:ascii="Times New Roman" w:hAnsi="Times New Roman" w:cs="Times New Roman"/>
          <w:sz w:val="24"/>
          <w:szCs w:val="24"/>
        </w:rPr>
        <w:t xml:space="preserve">ετή που μπορεί να οδηγήσει </w:t>
      </w:r>
      <w:r w:rsidRPr="00F57089">
        <w:rPr>
          <w:rFonts w:ascii="Times New Roman" w:hAnsi="Times New Roman" w:cs="Times New Roman"/>
          <w:sz w:val="24"/>
          <w:szCs w:val="24"/>
        </w:rPr>
        <w:t xml:space="preserve">τον άνθρωπο στην </w:t>
      </w:r>
      <w:r>
        <w:rPr>
          <w:rFonts w:ascii="Times New Roman" w:hAnsi="Times New Roman" w:cs="Times New Roman"/>
          <w:sz w:val="24"/>
          <w:szCs w:val="24"/>
        </w:rPr>
        <w:t>επίτευξη υψηλών στόχων. Ε</w:t>
      </w:r>
      <w:r w:rsidRPr="00F57089">
        <w:rPr>
          <w:rFonts w:ascii="Times New Roman" w:hAnsi="Times New Roman" w:cs="Times New Roman"/>
          <w:sz w:val="24"/>
          <w:szCs w:val="24"/>
        </w:rPr>
        <w:t xml:space="preserve">ίναι  το κλειδί , με το οποίο μπορεί ο πιστός να εισέλθει στην Ουράνια Βασιλεία. Σε αυτήν λοιπόν πρέπει να αποσκοπεί ο εκκλησιαστικός άρχοντας, εκεί πρέπει να οδηγεί τους πιστούς και για να το επιτύχει το μέσον  είναι η αγάπη. </w:t>
      </w:r>
      <w:r w:rsidR="00527F47">
        <w:rPr>
          <w:rFonts w:ascii="Times New Roman" w:hAnsi="Times New Roman" w:cs="Times New Roman"/>
          <w:sz w:val="24"/>
          <w:szCs w:val="24"/>
        </w:rPr>
        <w:tab/>
      </w:r>
      <w:r w:rsidR="00527F47">
        <w:rPr>
          <w:rFonts w:ascii="Times New Roman" w:hAnsi="Times New Roman" w:cs="Times New Roman"/>
          <w:sz w:val="24"/>
          <w:szCs w:val="24"/>
        </w:rPr>
        <w:tab/>
      </w:r>
      <w:r w:rsidR="00527F47">
        <w:rPr>
          <w:rFonts w:ascii="Times New Roman" w:hAnsi="Times New Roman" w:cs="Times New Roman"/>
          <w:sz w:val="24"/>
          <w:szCs w:val="24"/>
        </w:rPr>
        <w:tab/>
      </w:r>
      <w:r w:rsidR="00527F47">
        <w:rPr>
          <w:rFonts w:ascii="Times New Roman" w:hAnsi="Times New Roman" w:cs="Times New Roman"/>
          <w:sz w:val="24"/>
          <w:szCs w:val="24"/>
        </w:rPr>
        <w:tab/>
      </w:r>
      <w:r w:rsidR="00527F47">
        <w:rPr>
          <w:rFonts w:ascii="Times New Roman" w:hAnsi="Times New Roman" w:cs="Times New Roman"/>
          <w:sz w:val="24"/>
          <w:szCs w:val="24"/>
        </w:rPr>
        <w:tab/>
      </w:r>
      <w:r w:rsidR="00527F47">
        <w:rPr>
          <w:rFonts w:ascii="Times New Roman" w:hAnsi="Times New Roman" w:cs="Times New Roman"/>
          <w:sz w:val="24"/>
          <w:szCs w:val="24"/>
        </w:rPr>
        <w:tab/>
      </w:r>
      <w:r w:rsidR="00527F47">
        <w:rPr>
          <w:rFonts w:ascii="Times New Roman" w:hAnsi="Times New Roman" w:cs="Times New Roman"/>
          <w:sz w:val="24"/>
          <w:szCs w:val="24"/>
        </w:rPr>
        <w:tab/>
      </w:r>
      <w:r w:rsidR="00527F47">
        <w:rPr>
          <w:rFonts w:ascii="Times New Roman" w:hAnsi="Times New Roman" w:cs="Times New Roman"/>
          <w:sz w:val="24"/>
          <w:szCs w:val="24"/>
        </w:rPr>
        <w:tab/>
      </w:r>
      <w:r w:rsidR="00527F47">
        <w:rPr>
          <w:rFonts w:ascii="Times New Roman" w:hAnsi="Times New Roman" w:cs="Times New Roman"/>
          <w:sz w:val="24"/>
          <w:szCs w:val="24"/>
        </w:rPr>
        <w:tab/>
      </w:r>
      <w:r w:rsidR="00527F47">
        <w:rPr>
          <w:rFonts w:ascii="Times New Roman" w:hAnsi="Times New Roman" w:cs="Times New Roman"/>
          <w:sz w:val="24"/>
          <w:szCs w:val="24"/>
        </w:rPr>
        <w:tab/>
      </w:r>
      <w:r w:rsidR="00527F47">
        <w:rPr>
          <w:rFonts w:ascii="Times New Roman" w:hAnsi="Times New Roman" w:cs="Times New Roman"/>
          <w:sz w:val="24"/>
          <w:szCs w:val="24"/>
        </w:rPr>
        <w:tab/>
      </w:r>
      <w:r w:rsidRPr="00F57089">
        <w:rPr>
          <w:rFonts w:ascii="Times New Roman" w:hAnsi="Times New Roman" w:cs="Times New Roman"/>
          <w:sz w:val="24"/>
          <w:szCs w:val="24"/>
        </w:rPr>
        <w:t xml:space="preserve">Ο κάθε χριστιανός καλείται να μιμηθεί την άπειρη αγάπη του Τριαδικού Θεού και την αρμονική σχέση των Τριών Προσώπων </w:t>
      </w:r>
      <w:r w:rsidR="00D37D10">
        <w:rPr>
          <w:rFonts w:ascii="Times New Roman" w:hAnsi="Times New Roman" w:cs="Times New Roman"/>
          <w:sz w:val="24"/>
          <w:szCs w:val="24"/>
        </w:rPr>
        <w:t xml:space="preserve">. </w:t>
      </w:r>
      <w:r w:rsidR="00A17F1B" w:rsidRPr="00990F1E">
        <w:rPr>
          <w:rFonts w:ascii="Times New Roman" w:hAnsi="Times New Roman" w:cs="Times New Roman"/>
          <w:sz w:val="24"/>
          <w:szCs w:val="24"/>
        </w:rPr>
        <w:t xml:space="preserve">Η αγάπη, η πίστη και  η ελπίδα αποτελούν την βάση της πνευματικής ζωής. Τον αδιάρρηκτο σύνδεσμο αυτού του συνόλου αποδίδουν οι νηπτικοί Πατέρες με το παράδειγμα του Ήλιου, όπου η αγάπη είναι ο δίσκος η πίστη είναι οι ακτίνες του που θερμαίνουν και η ελπίδα είναι το φώς </w:t>
      </w:r>
      <w:r w:rsidR="00A17F1B" w:rsidRPr="00527F47">
        <w:rPr>
          <w:rFonts w:ascii="Times New Roman" w:hAnsi="Times New Roman" w:cs="Times New Roman"/>
          <w:sz w:val="24"/>
          <w:szCs w:val="24"/>
        </w:rPr>
        <w:t>που φωτίζει.</w:t>
      </w:r>
      <w:r w:rsidR="00A17F1B" w:rsidRPr="00527F47">
        <w:rPr>
          <w:rStyle w:val="a5"/>
          <w:rFonts w:ascii="Times New Roman" w:hAnsi="Times New Roman" w:cs="Times New Roman"/>
          <w:sz w:val="24"/>
          <w:szCs w:val="24"/>
        </w:rPr>
        <w:footnoteReference w:id="238"/>
      </w:r>
      <w:r w:rsidRPr="00F57089">
        <w:rPr>
          <w:rFonts w:ascii="Times New Roman" w:hAnsi="Times New Roman" w:cs="Times New Roman"/>
          <w:sz w:val="24"/>
          <w:szCs w:val="24"/>
        </w:rPr>
        <w:t xml:space="preserve">Η αγάπη του πιστού δεν πρέπει να εξαντλείται σε λίγους συγγενείς και </w:t>
      </w:r>
      <w:r w:rsidRPr="00F57089">
        <w:rPr>
          <w:rFonts w:ascii="Times New Roman" w:hAnsi="Times New Roman" w:cs="Times New Roman"/>
          <w:sz w:val="24"/>
          <w:szCs w:val="24"/>
        </w:rPr>
        <w:lastRenderedPageBreak/>
        <w:t>φίλους , αλλά να απευθύνεται σε όλους  αδιακρίτως. Η αληθινή αγάπη είναι ανιδιοτελής. Ο χριστιανός, αφού κενωθεί από τα πάθη του και κάνει το σώμα του ναό του Αγίου Πνεύματος, πρέπει να είναι έτοιμος να θυσιάσει όχι μόνο το θέλημά του, αλλά και την ίδια τη ζωή του, αν χρεια</w:t>
      </w:r>
      <w:r>
        <w:rPr>
          <w:rFonts w:ascii="Times New Roman" w:hAnsi="Times New Roman" w:cs="Times New Roman"/>
          <w:sz w:val="24"/>
          <w:szCs w:val="24"/>
        </w:rPr>
        <w:t>στεί, για τον αδελφό του. Στόχος του είναι</w:t>
      </w:r>
      <w:r w:rsidRPr="00F57089">
        <w:rPr>
          <w:rFonts w:ascii="Times New Roman" w:hAnsi="Times New Roman" w:cs="Times New Roman"/>
          <w:sz w:val="24"/>
          <w:szCs w:val="24"/>
        </w:rPr>
        <w:t xml:space="preserve"> να φτάσει σε τέτοιο μέτρο, που να αγαπάει τον συνάνθρωπό του, όπως τον εαυτό του.  Αν η αγάπη του δεν είναι κενωτική και θυσιαστική, δεν είναι πραγματική. Αυτός που έχει πραγματική αγάπη, ξεχνάει τον εαυτό του, σκέφτεται τον συνάνθρωπό του, συμμετέχει στον πόνο και τη δυσκολία του. Ο άνθρωπος που έχει κοσμική αγάπη, επιδιώκει  να παίρνει αγάπη από τους άλλους με τρόπο εγωιστικό.</w:t>
      </w:r>
      <w:r w:rsidR="00527F47">
        <w:rPr>
          <w:rFonts w:ascii="Times New Roman" w:hAnsi="Times New Roman" w:cs="Times New Roman"/>
          <w:sz w:val="24"/>
          <w:szCs w:val="24"/>
        </w:rPr>
        <w:tab/>
      </w:r>
      <w:r w:rsidR="00527F47">
        <w:rPr>
          <w:rFonts w:ascii="Times New Roman" w:hAnsi="Times New Roman" w:cs="Times New Roman"/>
          <w:sz w:val="24"/>
          <w:szCs w:val="24"/>
        </w:rPr>
        <w:tab/>
      </w:r>
      <w:r w:rsidR="00527F47">
        <w:rPr>
          <w:rFonts w:ascii="Times New Roman" w:hAnsi="Times New Roman" w:cs="Times New Roman"/>
          <w:sz w:val="24"/>
          <w:szCs w:val="24"/>
        </w:rPr>
        <w:tab/>
      </w:r>
      <w:r w:rsidR="00527F47">
        <w:rPr>
          <w:rFonts w:ascii="Times New Roman" w:hAnsi="Times New Roman" w:cs="Times New Roman"/>
          <w:sz w:val="24"/>
          <w:szCs w:val="24"/>
        </w:rPr>
        <w:tab/>
      </w:r>
      <w:r w:rsidRPr="00F57089">
        <w:rPr>
          <w:rFonts w:ascii="Times New Roman" w:hAnsi="Times New Roman" w:cs="Times New Roman"/>
          <w:sz w:val="24"/>
          <w:szCs w:val="24"/>
        </w:rPr>
        <w:t>Η πνευματική όμως αγάπη είναι ανώτερη, γιατί ο άνθρωπος που την αποκτά, δε σκέφτεται ούτε νοιάζεται αν τον αγαπούν, αλλά επιθυμεί να δίνει και να δίνεται, χωρίς να αποβλέπει σε ανταλλάγματα και να είναι υστερόβουλος. Περισσότερη αγάπη κρύβεται μέσα στον πόνο. Η πνευματική αγάπη με πόνο, προσφέρει παραμυθία, παρηγοριά, λυτρώνει τις ψυχές και επουλώνει τις πληγές και τα τραύματα. Λειτουργεί ως ίαμα. Επιπλέον</w:t>
      </w:r>
      <w:r>
        <w:rPr>
          <w:rFonts w:ascii="Times New Roman" w:hAnsi="Times New Roman" w:cs="Times New Roman"/>
          <w:sz w:val="24"/>
          <w:szCs w:val="24"/>
        </w:rPr>
        <w:t xml:space="preserve">, </w:t>
      </w:r>
      <w:r w:rsidRPr="00F57089">
        <w:rPr>
          <w:rFonts w:ascii="Times New Roman" w:hAnsi="Times New Roman" w:cs="Times New Roman"/>
          <w:sz w:val="24"/>
          <w:szCs w:val="24"/>
        </w:rPr>
        <w:t xml:space="preserve"> η αληθινή αγάπη κρύβεται στη θυσία. Όταν κάποιος θυσιάζεται για τον αδελφό του, αυξάνει την αγάπη του γι αυτόν κι έτσι τον επισκέπτεται η θεία χάρις. Επομένως</w:t>
      </w:r>
      <w:r>
        <w:rPr>
          <w:rFonts w:ascii="Times New Roman" w:hAnsi="Times New Roman" w:cs="Times New Roman"/>
          <w:sz w:val="24"/>
          <w:szCs w:val="24"/>
        </w:rPr>
        <w:t xml:space="preserve">, </w:t>
      </w:r>
      <w:r w:rsidRPr="00F57089">
        <w:rPr>
          <w:rFonts w:ascii="Times New Roman" w:hAnsi="Times New Roman" w:cs="Times New Roman"/>
          <w:sz w:val="24"/>
          <w:szCs w:val="24"/>
        </w:rPr>
        <w:t xml:space="preserve"> πραγματική είναι η χριστιανική, θυσιαστική αγάπη που θεμέλιό της είναι ο Ιησούς Χριστός. Αυτή</w:t>
      </w:r>
      <w:r>
        <w:rPr>
          <w:rFonts w:ascii="Times New Roman" w:hAnsi="Times New Roman" w:cs="Times New Roman"/>
          <w:sz w:val="24"/>
          <w:szCs w:val="24"/>
        </w:rPr>
        <w:t xml:space="preserve">, </w:t>
      </w:r>
      <w:r w:rsidRPr="00F57089">
        <w:rPr>
          <w:rFonts w:ascii="Times New Roman" w:hAnsi="Times New Roman" w:cs="Times New Roman"/>
          <w:sz w:val="24"/>
          <w:szCs w:val="24"/>
        </w:rPr>
        <w:t xml:space="preserve"> λοιπόν</w:t>
      </w:r>
      <w:r>
        <w:rPr>
          <w:rFonts w:ascii="Times New Roman" w:hAnsi="Times New Roman" w:cs="Times New Roman"/>
          <w:sz w:val="24"/>
          <w:szCs w:val="24"/>
        </w:rPr>
        <w:t xml:space="preserve">, </w:t>
      </w:r>
      <w:r w:rsidRPr="00F57089">
        <w:rPr>
          <w:rFonts w:ascii="Times New Roman" w:hAnsi="Times New Roman" w:cs="Times New Roman"/>
          <w:sz w:val="24"/>
          <w:szCs w:val="24"/>
        </w:rPr>
        <w:t xml:space="preserve"> η αγάπη είναι σταθερή και  ποτέ δεν ξεπέφτει. </w:t>
      </w:r>
      <w:r w:rsidR="00C626FA">
        <w:rPr>
          <w:rFonts w:ascii="Times New Roman" w:hAnsi="Times New Roman" w:cs="Times New Roman"/>
          <w:sz w:val="24"/>
          <w:szCs w:val="24"/>
        </w:rPr>
        <w:tab/>
      </w:r>
      <w:r w:rsidR="00C626FA">
        <w:rPr>
          <w:rFonts w:ascii="Times New Roman" w:hAnsi="Times New Roman" w:cs="Times New Roman"/>
          <w:sz w:val="24"/>
          <w:szCs w:val="24"/>
        </w:rPr>
        <w:tab/>
      </w:r>
      <w:r w:rsidR="00C626FA">
        <w:rPr>
          <w:rFonts w:ascii="Times New Roman" w:hAnsi="Times New Roman" w:cs="Times New Roman"/>
          <w:sz w:val="24"/>
          <w:szCs w:val="24"/>
        </w:rPr>
        <w:tab/>
      </w:r>
      <w:r w:rsidR="00C626FA">
        <w:rPr>
          <w:rFonts w:ascii="Times New Roman" w:hAnsi="Times New Roman" w:cs="Times New Roman"/>
          <w:sz w:val="24"/>
          <w:szCs w:val="24"/>
        </w:rPr>
        <w:tab/>
      </w:r>
      <w:r w:rsidR="00C626FA">
        <w:rPr>
          <w:rFonts w:ascii="Times New Roman" w:hAnsi="Times New Roman" w:cs="Times New Roman"/>
          <w:sz w:val="24"/>
          <w:szCs w:val="24"/>
        </w:rPr>
        <w:tab/>
      </w:r>
      <w:r w:rsidR="00C626FA">
        <w:rPr>
          <w:rFonts w:ascii="Times New Roman" w:hAnsi="Times New Roman" w:cs="Times New Roman"/>
          <w:sz w:val="24"/>
          <w:szCs w:val="24"/>
        </w:rPr>
        <w:tab/>
      </w:r>
      <w:r w:rsidRPr="00F57089">
        <w:rPr>
          <w:rFonts w:ascii="Times New Roman" w:hAnsi="Times New Roman" w:cs="Times New Roman"/>
          <w:sz w:val="24"/>
          <w:szCs w:val="24"/>
        </w:rPr>
        <w:t>Από την αρετή γεννιέται η αγάπη σύμφωνα με τα λόγια του Κυρίου</w:t>
      </w:r>
      <w:r>
        <w:rPr>
          <w:rFonts w:ascii="Times New Roman" w:hAnsi="Times New Roman" w:cs="Times New Roman"/>
          <w:sz w:val="24"/>
          <w:szCs w:val="24"/>
        </w:rPr>
        <w:t>,</w:t>
      </w:r>
      <w:r w:rsidRPr="00F57089">
        <w:rPr>
          <w:rFonts w:ascii="Times New Roman" w:hAnsi="Times New Roman" w:cs="Times New Roman"/>
          <w:sz w:val="24"/>
          <w:szCs w:val="24"/>
        </w:rPr>
        <w:t xml:space="preserve"> «Όταν θα πληθύνει η κακία, θα ψυχρανθεί η αγάπη» </w:t>
      </w:r>
      <w:r>
        <w:rPr>
          <w:rStyle w:val="a5"/>
          <w:rFonts w:ascii="Times New Roman" w:hAnsi="Times New Roman" w:cs="Times New Roman"/>
          <w:sz w:val="24"/>
          <w:szCs w:val="24"/>
        </w:rPr>
        <w:footnoteReference w:id="239"/>
      </w:r>
      <w:r>
        <w:rPr>
          <w:rFonts w:ascii="Times New Roman" w:hAnsi="Times New Roman" w:cs="Times New Roman"/>
          <w:sz w:val="24"/>
          <w:szCs w:val="24"/>
        </w:rPr>
        <w:t xml:space="preserve"> </w:t>
      </w:r>
      <w:r w:rsidRPr="00F57089">
        <w:rPr>
          <w:rFonts w:ascii="Times New Roman" w:hAnsi="Times New Roman" w:cs="Times New Roman"/>
          <w:sz w:val="24"/>
          <w:szCs w:val="24"/>
        </w:rPr>
        <w:t>και από την αγάπη πάλι γεννιέται η αρετή, όπως αποκαλύπτουν τα λόγια του Παύλου «Όποιος αγαπάει τον άλλο, έχει τηρήσει το σύνολο των εντολών του Θεού»</w:t>
      </w:r>
      <w:r w:rsidRPr="003C1759">
        <w:rPr>
          <w:rFonts w:ascii="Times New Roman" w:hAnsi="Times New Roman" w:cs="Times New Roman"/>
          <w:sz w:val="24"/>
          <w:szCs w:val="24"/>
        </w:rPr>
        <w:t>.</w:t>
      </w:r>
      <w:r>
        <w:rPr>
          <w:rStyle w:val="a5"/>
          <w:rFonts w:ascii="Times New Roman" w:hAnsi="Times New Roman" w:cs="Times New Roman"/>
          <w:sz w:val="24"/>
          <w:szCs w:val="24"/>
        </w:rPr>
        <w:footnoteReference w:id="240"/>
      </w:r>
      <w:r w:rsidRPr="00F57089">
        <w:rPr>
          <w:rFonts w:ascii="Times New Roman" w:hAnsi="Times New Roman" w:cs="Times New Roman"/>
          <w:sz w:val="24"/>
          <w:szCs w:val="24"/>
        </w:rPr>
        <w:t xml:space="preserve"> Όποιος επιζητάει την αγάπη, προφυλάσσεται από κάθε κακό. Αν όμως απουσιάσει η αγάπη, έρχεται ο όλεθρος, η καταστροφή. Ο άνθρωπος που εκδηλώνει παντοιοτρόπως την αγάπη του  στον πλησίον του και τηρεί τον νόμο του Θεού, ωφελείται και ο αδελφός του γίνεται ευεργέτης του. Η αγάπη αποτελεί χρέος, το οποίο δεν αποπληρώνεται, αλλά διαρκώς α</w:t>
      </w:r>
      <w:r>
        <w:rPr>
          <w:rFonts w:ascii="Times New Roman" w:hAnsi="Times New Roman" w:cs="Times New Roman"/>
          <w:sz w:val="24"/>
          <w:szCs w:val="24"/>
        </w:rPr>
        <w:t>υξάνεται. Α</w:t>
      </w:r>
      <w:r w:rsidRPr="00F57089">
        <w:rPr>
          <w:rFonts w:ascii="Times New Roman" w:hAnsi="Times New Roman" w:cs="Times New Roman"/>
          <w:sz w:val="24"/>
          <w:szCs w:val="24"/>
        </w:rPr>
        <w:t>ν</w:t>
      </w:r>
      <w:r>
        <w:rPr>
          <w:rFonts w:ascii="Times New Roman" w:hAnsi="Times New Roman" w:cs="Times New Roman"/>
          <w:sz w:val="24"/>
          <w:szCs w:val="24"/>
        </w:rPr>
        <w:t xml:space="preserve"> η αγάπη</w:t>
      </w:r>
      <w:r w:rsidRPr="00F57089">
        <w:rPr>
          <w:rFonts w:ascii="Times New Roman" w:hAnsi="Times New Roman" w:cs="Times New Roman"/>
          <w:sz w:val="24"/>
          <w:szCs w:val="24"/>
        </w:rPr>
        <w:t xml:space="preserve"> ριζώσει καλά στην ψυχή, τότε θα ξεπροβάλουν απ αυτήν όλες οι αρετές σαν βλαστάρια. Ο άνθρωπος του Θεού εξαγνισμένος από τα πάθη βλέπει στον κάθε άνθρωπο τον</w:t>
      </w:r>
      <w:r>
        <w:rPr>
          <w:rFonts w:ascii="Times New Roman" w:hAnsi="Times New Roman" w:cs="Times New Roman"/>
          <w:sz w:val="24"/>
          <w:szCs w:val="24"/>
        </w:rPr>
        <w:t xml:space="preserve"> εαυτό του και προσπαθεί να χτίζει</w:t>
      </w:r>
      <w:r w:rsidRPr="00F57089">
        <w:rPr>
          <w:rFonts w:ascii="Times New Roman" w:hAnsi="Times New Roman" w:cs="Times New Roman"/>
          <w:sz w:val="24"/>
          <w:szCs w:val="24"/>
        </w:rPr>
        <w:t xml:space="preserve"> σχέσεις αγάπης</w:t>
      </w:r>
      <w:r>
        <w:rPr>
          <w:rFonts w:ascii="Times New Roman" w:hAnsi="Times New Roman" w:cs="Times New Roman"/>
          <w:sz w:val="24"/>
          <w:szCs w:val="24"/>
        </w:rPr>
        <w:t xml:space="preserve"> μαζί του </w:t>
      </w:r>
      <w:r>
        <w:rPr>
          <w:rFonts w:ascii="Times New Roman" w:hAnsi="Times New Roman" w:cs="Times New Roman"/>
          <w:sz w:val="24"/>
          <w:szCs w:val="24"/>
        </w:rPr>
        <w:lastRenderedPageBreak/>
        <w:t xml:space="preserve">συμβάλλοντας </w:t>
      </w:r>
      <w:r w:rsidRPr="00F57089">
        <w:rPr>
          <w:rFonts w:ascii="Times New Roman" w:hAnsi="Times New Roman" w:cs="Times New Roman"/>
          <w:sz w:val="24"/>
          <w:szCs w:val="24"/>
        </w:rPr>
        <w:t xml:space="preserve"> στην πρόοδο της κοινωνίας.</w:t>
      </w:r>
      <w:r w:rsidRPr="00F57089">
        <w:rPr>
          <w:rStyle w:val="a5"/>
          <w:rFonts w:ascii="Times New Roman" w:hAnsi="Times New Roman" w:cs="Times New Roman"/>
          <w:sz w:val="24"/>
          <w:szCs w:val="24"/>
        </w:rPr>
        <w:footnoteReference w:id="241"/>
      </w:r>
      <w:r w:rsidRPr="00F57089">
        <w:rPr>
          <w:rFonts w:ascii="Times New Roman" w:hAnsi="Times New Roman" w:cs="Times New Roman"/>
          <w:sz w:val="24"/>
          <w:szCs w:val="24"/>
        </w:rPr>
        <w:t xml:space="preserve"> Η αγάπη ενώνει τους ανθρώπους και καθιστά τις ψυχές</w:t>
      </w:r>
      <w:r>
        <w:rPr>
          <w:rFonts w:ascii="Times New Roman" w:hAnsi="Times New Roman" w:cs="Times New Roman"/>
          <w:sz w:val="24"/>
          <w:szCs w:val="24"/>
        </w:rPr>
        <w:t xml:space="preserve"> τους δοχεία του Αγίου Πνεύματος, καθώς </w:t>
      </w:r>
      <w:r w:rsidRPr="00F57089">
        <w:rPr>
          <w:rFonts w:ascii="Times New Roman" w:hAnsi="Times New Roman" w:cs="Times New Roman"/>
          <w:sz w:val="24"/>
          <w:szCs w:val="24"/>
        </w:rPr>
        <w:t xml:space="preserve"> το Πνεύμα το Άγιο αναπαύεται όπου υπάρχει ομόνοια και ενότητα ψυχών. Κι εκεί που υπάρχει ενότητα ψυχών, υπάρχει και μεγάλη δύναμη. Με αυτή τη δύναμη καταστρέφονται όλα τα πάθη και οι αμαρτίες που κυριεύουν την ψυχή του ανθρώπου.</w:t>
      </w:r>
      <w:r w:rsidR="00C626FA">
        <w:rPr>
          <w:rFonts w:ascii="Times New Roman" w:hAnsi="Times New Roman" w:cs="Times New Roman"/>
          <w:sz w:val="24"/>
          <w:szCs w:val="24"/>
        </w:rPr>
        <w:tab/>
      </w:r>
      <w:r w:rsidR="00C626FA">
        <w:rPr>
          <w:rFonts w:ascii="Times New Roman" w:hAnsi="Times New Roman" w:cs="Times New Roman"/>
          <w:sz w:val="24"/>
          <w:szCs w:val="24"/>
        </w:rPr>
        <w:tab/>
      </w:r>
      <w:r w:rsidR="00C626FA">
        <w:rPr>
          <w:rFonts w:ascii="Times New Roman" w:hAnsi="Times New Roman" w:cs="Times New Roman"/>
          <w:sz w:val="24"/>
          <w:szCs w:val="24"/>
        </w:rPr>
        <w:tab/>
      </w:r>
      <w:r w:rsidR="00C626FA">
        <w:rPr>
          <w:rFonts w:ascii="Times New Roman" w:hAnsi="Times New Roman" w:cs="Times New Roman"/>
          <w:sz w:val="24"/>
          <w:szCs w:val="24"/>
        </w:rPr>
        <w:tab/>
      </w:r>
      <w:r w:rsidRPr="00F57089">
        <w:rPr>
          <w:rFonts w:ascii="Times New Roman" w:hAnsi="Times New Roman" w:cs="Times New Roman"/>
          <w:sz w:val="24"/>
          <w:szCs w:val="24"/>
        </w:rPr>
        <w:t>Η αγάπη είναι η οδός της  λύτρωσης, της σωτηρίας.  Μόνο μέσω της αγάπης, ο άνθρωπος εισέρχεται στη Βασιλεία των Ουρανών. Την αληθινή αγάπη</w:t>
      </w:r>
      <w:r w:rsidR="007D1B63">
        <w:rPr>
          <w:rFonts w:ascii="Times New Roman" w:hAnsi="Times New Roman" w:cs="Times New Roman"/>
          <w:sz w:val="24"/>
          <w:szCs w:val="24"/>
        </w:rPr>
        <w:t>,</w:t>
      </w:r>
      <w:r w:rsidRPr="00F57089">
        <w:rPr>
          <w:rFonts w:ascii="Times New Roman" w:hAnsi="Times New Roman" w:cs="Times New Roman"/>
          <w:sz w:val="24"/>
          <w:szCs w:val="24"/>
        </w:rPr>
        <w:t xml:space="preserve"> την αγάπη του Θεού μπορεί ο άνθρωπος να την γνωρίσει μόνο αν τον διδάξει το Άγιο Πνεύμα.</w:t>
      </w:r>
      <w:r w:rsidRPr="00F57089">
        <w:rPr>
          <w:rStyle w:val="a5"/>
          <w:rFonts w:ascii="Times New Roman" w:hAnsi="Times New Roman" w:cs="Times New Roman"/>
          <w:sz w:val="24"/>
          <w:szCs w:val="24"/>
        </w:rPr>
        <w:footnoteReference w:id="242"/>
      </w:r>
      <w:r w:rsidR="00C671CB">
        <w:rPr>
          <w:rFonts w:ascii="Times New Roman" w:hAnsi="Times New Roman" w:cs="Times New Roman"/>
          <w:sz w:val="24"/>
          <w:szCs w:val="24"/>
        </w:rPr>
        <w:t xml:space="preserve">  Συνεπώς η αγάπη είναι το άλφα και το ωμέγα</w:t>
      </w:r>
      <w:r w:rsidRPr="00F57089">
        <w:rPr>
          <w:rFonts w:ascii="Times New Roman" w:hAnsi="Times New Roman" w:cs="Times New Roman"/>
          <w:sz w:val="24"/>
          <w:szCs w:val="24"/>
        </w:rPr>
        <w:t xml:space="preserve"> όλων των αρετών. Το αγαπάν είναι η ύψιστη αξία στη ζωή όχι μόνο των χριστιανών, αλλά όλων των ανθρώπων. Χωρίς την αγάπη, οι υπόλοιπες αρετές παύουν να είναι αρετές, χάνουν δηλαδή την αξία τους. Αν ένας άνθρωπος δεν εμφορείται από αγάπη, ότι  καλό και να πράξει, υποβαθμίζεται ποιοτικά. Επί παραδείγματι, αν κάποιος κάνει φιλανθρωπίες, δε σημαίνει ότι είναι και φιλάνθρωπος. Αυτό που τον καθιστά πραγματικά ενάρετο είναι η αγάπη προς τον πλησίον. Αλλιώς οι πράξεις ελεημοσύνης θα μπορούσαν να αποδοθούν στην υπερηφάνεια και την ανάγκη για εξύψωση, αναγνώριση και προβολή.</w:t>
      </w:r>
      <w:r w:rsidR="00004ED5">
        <w:rPr>
          <w:rFonts w:ascii="Times New Roman" w:hAnsi="Times New Roman" w:cs="Times New Roman"/>
          <w:sz w:val="24"/>
          <w:szCs w:val="24"/>
        </w:rPr>
        <w:tab/>
      </w:r>
      <w:r w:rsidR="00004ED5">
        <w:rPr>
          <w:rFonts w:ascii="Times New Roman" w:hAnsi="Times New Roman" w:cs="Times New Roman"/>
          <w:sz w:val="24"/>
          <w:szCs w:val="24"/>
        </w:rPr>
        <w:tab/>
      </w:r>
      <w:r w:rsidR="00004ED5">
        <w:rPr>
          <w:rFonts w:ascii="Times New Roman" w:hAnsi="Times New Roman" w:cs="Times New Roman"/>
          <w:sz w:val="24"/>
          <w:szCs w:val="24"/>
        </w:rPr>
        <w:tab/>
      </w:r>
      <w:r w:rsidRPr="00F57089">
        <w:rPr>
          <w:rFonts w:ascii="Times New Roman" w:hAnsi="Times New Roman" w:cs="Times New Roman"/>
          <w:sz w:val="24"/>
          <w:szCs w:val="24"/>
        </w:rPr>
        <w:t xml:space="preserve"> Όταν η αγάπη απουσιάζει δεν υπάρχει αρετή, αλλά και η ίδια η αγάπη είναι αληθινή αρετή , όταν στρέφεται όχι μόνο προς τον συνάνθρωπο, αλλά και προς τον Θεό</w:t>
      </w:r>
      <w:r w:rsidRPr="00004ED5">
        <w:rPr>
          <w:rFonts w:ascii="Times New Roman" w:hAnsi="Times New Roman" w:cs="Times New Roman"/>
          <w:sz w:val="24"/>
          <w:szCs w:val="24"/>
        </w:rPr>
        <w:t>.</w:t>
      </w:r>
      <w:r w:rsidR="00EA6AD2" w:rsidRPr="00004ED5">
        <w:rPr>
          <w:rFonts w:ascii="Times New Roman" w:hAnsi="Times New Roman" w:cs="Times New Roman"/>
          <w:sz w:val="24"/>
          <w:szCs w:val="24"/>
        </w:rPr>
        <w:t xml:space="preserve"> Κατά την ποιότητα η αγάπη είναι ομοίωση Θεού, κατά την ενέργεια αποκλειστική αγάπη προς τον Χριστό και κατά την ιδιότητα η αρετή που λαμπρύνει την ψυχή του ανθρώπου.</w:t>
      </w:r>
      <w:r w:rsidR="00EA6AD2" w:rsidRPr="00004ED5">
        <w:rPr>
          <w:rStyle w:val="a5"/>
          <w:rFonts w:ascii="Times New Roman" w:hAnsi="Times New Roman" w:cs="Times New Roman"/>
          <w:sz w:val="24"/>
          <w:szCs w:val="24"/>
        </w:rPr>
        <w:footnoteReference w:id="243"/>
      </w:r>
      <w:r w:rsidR="00EA6AD2" w:rsidRPr="00004ED5">
        <w:rPr>
          <w:rFonts w:ascii="Times New Roman" w:hAnsi="Times New Roman" w:cs="Times New Roman"/>
          <w:sz w:val="24"/>
          <w:szCs w:val="24"/>
        </w:rPr>
        <w:t xml:space="preserve"> </w:t>
      </w:r>
      <w:r w:rsidRPr="00F57089">
        <w:rPr>
          <w:rFonts w:ascii="Times New Roman" w:hAnsi="Times New Roman" w:cs="Times New Roman"/>
          <w:sz w:val="24"/>
          <w:szCs w:val="24"/>
        </w:rPr>
        <w:t xml:space="preserve"> Αν πάλι κάποιος αρνείται την αγάπη, αρνείται ουσιαστικά τον Ίδιο τον Θεό και αποχωρίζει τον εαυτό του από Αυτόν, αφού ο Θεός είναι αγάπη.  Συνοψίζοντας, αφού μητέ</w:t>
      </w:r>
      <w:r w:rsidR="00C671CB">
        <w:rPr>
          <w:rFonts w:ascii="Times New Roman" w:hAnsi="Times New Roman" w:cs="Times New Roman"/>
          <w:sz w:val="24"/>
          <w:szCs w:val="24"/>
        </w:rPr>
        <w:t>ρα των αρετών είναι η αγάπη, ο η</w:t>
      </w:r>
      <w:r w:rsidRPr="00F57089">
        <w:rPr>
          <w:rFonts w:ascii="Times New Roman" w:hAnsi="Times New Roman" w:cs="Times New Roman"/>
          <w:sz w:val="24"/>
          <w:szCs w:val="24"/>
        </w:rPr>
        <w:t xml:space="preserve">γέτης, είτε εκκλησιαστικός είτε κοσμικός,  που αποσκοπεί στην καλλιέργεια των αρετών πρέπει να εστιάζει στην κορωνίδα όλων, την αγάπη. Τη συμπάθεια και την εκτίμηση  των ανθρώπων που καλείται να ηγηθεί, θα την κερδίσει μόνο αν δείχνει πραγματικό </w:t>
      </w:r>
      <w:r w:rsidRPr="00F57089">
        <w:rPr>
          <w:rFonts w:ascii="Times New Roman" w:hAnsi="Times New Roman" w:cs="Times New Roman"/>
          <w:sz w:val="24"/>
          <w:szCs w:val="24"/>
        </w:rPr>
        <w:lastRenderedPageBreak/>
        <w:t xml:space="preserve">ενδιαφέρον  γι αυτούς. Δεν πρέπει να τους υπολογίζει σαν μονάδες, να επιβάλλεται και να πατάει πάνω σε αυτούς, προκειμένου να αναδειχθεί και να ξεχωρίσει εκείνος. Οφείλει να τους αντιμετωπίζει ως πρόσωπα, που ο  καθένας έχει τον δικό του χαρακτήρα και τις δικές του ιδιαιτερότητες και να χτίζει με τον καθένα ξεχωριστά σχέση αληθινή, αγαπητική, σχέση εμπιστοσύνης. Διότι η εμπιστοσύνη αποτελεί τη θεμέλιο λίθο για την επιτυχία. </w:t>
      </w:r>
      <w:r w:rsidR="002D4A7E">
        <w:rPr>
          <w:rFonts w:ascii="Times New Roman" w:hAnsi="Times New Roman" w:cs="Times New Roman"/>
          <w:sz w:val="24"/>
          <w:szCs w:val="24"/>
        </w:rPr>
        <w:tab/>
      </w:r>
      <w:r w:rsidR="002D4A7E">
        <w:rPr>
          <w:rFonts w:ascii="Times New Roman" w:hAnsi="Times New Roman" w:cs="Times New Roman"/>
          <w:sz w:val="24"/>
          <w:szCs w:val="24"/>
        </w:rPr>
        <w:tab/>
      </w:r>
      <w:r w:rsidR="002D4A7E">
        <w:rPr>
          <w:rFonts w:ascii="Times New Roman" w:hAnsi="Times New Roman" w:cs="Times New Roman"/>
          <w:sz w:val="24"/>
          <w:szCs w:val="24"/>
        </w:rPr>
        <w:tab/>
      </w:r>
      <w:r w:rsidR="002D4A7E">
        <w:rPr>
          <w:rFonts w:ascii="Times New Roman" w:hAnsi="Times New Roman" w:cs="Times New Roman"/>
          <w:sz w:val="24"/>
          <w:szCs w:val="24"/>
        </w:rPr>
        <w:tab/>
      </w:r>
      <w:r w:rsidR="002D4A7E">
        <w:rPr>
          <w:rFonts w:ascii="Times New Roman" w:hAnsi="Times New Roman" w:cs="Times New Roman"/>
          <w:sz w:val="24"/>
          <w:szCs w:val="24"/>
        </w:rPr>
        <w:tab/>
      </w:r>
      <w:r w:rsidR="002D4A7E">
        <w:rPr>
          <w:rFonts w:ascii="Times New Roman" w:hAnsi="Times New Roman" w:cs="Times New Roman"/>
          <w:sz w:val="24"/>
          <w:szCs w:val="24"/>
        </w:rPr>
        <w:tab/>
      </w:r>
      <w:r w:rsidR="002D4A7E">
        <w:rPr>
          <w:rFonts w:ascii="Times New Roman" w:hAnsi="Times New Roman" w:cs="Times New Roman"/>
          <w:sz w:val="24"/>
          <w:szCs w:val="24"/>
        </w:rPr>
        <w:tab/>
      </w:r>
      <w:r w:rsidR="002D4A7E">
        <w:rPr>
          <w:rFonts w:ascii="Times New Roman" w:hAnsi="Times New Roman" w:cs="Times New Roman"/>
          <w:sz w:val="24"/>
          <w:szCs w:val="24"/>
        </w:rPr>
        <w:tab/>
      </w:r>
      <w:r w:rsidR="00C671CB">
        <w:t>Ο η</w:t>
      </w:r>
      <w:r w:rsidRPr="00F57089">
        <w:t>γέτης που οραματίζεται την επιτυχία, δεν μπορεί να οδηγηθεί μόνος του σε αυτήν, αλλά θα πραγματοποιήσει τον σκοπό του , αν οι συνάνθρωποι που τον περιβάλλουν,  εμπνευστούν  από αυτόν  και θελήσουν να συμβάλλουν στην επίτευξη του έργου του. Καταλήγοντας το μέσο για να το καταφέρει να τους πείσει να τον ακολουθήσουν είναι η αληθινή αγάπη.  Αυ</w:t>
      </w:r>
      <w:r w:rsidR="005D35C9">
        <w:t>τή θα τον αναδείξει σε πρότυπο η</w:t>
      </w:r>
      <w:r w:rsidRPr="00F57089">
        <w:t xml:space="preserve">γέτη. Η αγάπη αυτή πρέπει να είναι «το πλήρωμα το νόμου , </w:t>
      </w:r>
      <w:r w:rsidRPr="00F57089">
        <w:rPr>
          <w:rFonts w:ascii="Cambria Math" w:hAnsi="Cambria Math" w:cs="Cambria Math"/>
        </w:rPr>
        <w:t>ἀ</w:t>
      </w:r>
      <w:r w:rsidRPr="00F57089">
        <w:t xml:space="preserve">λλά και ο ‘νόμος’, δηλαδή οι </w:t>
      </w:r>
      <w:r w:rsidRPr="00F57089">
        <w:rPr>
          <w:rFonts w:ascii="Cambria Math" w:hAnsi="Cambria Math" w:cs="Cambria Math"/>
        </w:rPr>
        <w:t>ἐ</w:t>
      </w:r>
      <w:r w:rsidRPr="00F57089">
        <w:t xml:space="preserve">ντολές του Χριστού, </w:t>
      </w:r>
      <w:r w:rsidRPr="00F57089">
        <w:rPr>
          <w:rFonts w:ascii="Cambria Math" w:hAnsi="Cambria Math" w:cs="Cambria Math"/>
        </w:rPr>
        <w:t>ἤ</w:t>
      </w:r>
      <w:r w:rsidRPr="00F57089">
        <w:t>τοι ο</w:t>
      </w:r>
      <w:r w:rsidRPr="00F57089">
        <w:rPr>
          <w:rFonts w:ascii="Cambria Math" w:hAnsi="Cambria Math" w:cs="Cambria Math"/>
        </w:rPr>
        <w:t>ἱ</w:t>
      </w:r>
      <w:r w:rsidRPr="00F57089">
        <w:t xml:space="preserve"> συγκεκριμένοι τρόποι με τους </w:t>
      </w:r>
      <w:r w:rsidRPr="00F57089">
        <w:rPr>
          <w:rFonts w:ascii="Cambria Math" w:hAnsi="Cambria Math" w:cs="Cambria Math"/>
        </w:rPr>
        <w:t>ὁ</w:t>
      </w:r>
      <w:r w:rsidRPr="00F57089">
        <w:t xml:space="preserve">ποίους </w:t>
      </w:r>
      <w:r w:rsidRPr="00F57089">
        <w:rPr>
          <w:rFonts w:ascii="Cambria Math" w:hAnsi="Cambria Math" w:cs="Cambria Math"/>
        </w:rPr>
        <w:t>ἡ</w:t>
      </w:r>
      <w:r w:rsidRPr="00F57089">
        <w:t xml:space="preserve"> </w:t>
      </w:r>
      <w:r w:rsidRPr="00F57089">
        <w:rPr>
          <w:rFonts w:ascii="Cambria Math" w:hAnsi="Cambria Math" w:cs="Cambria Math"/>
        </w:rPr>
        <w:t>ἀ</w:t>
      </w:r>
      <w:r w:rsidRPr="00F57089">
        <w:t xml:space="preserve">γάπη πρέπει να </w:t>
      </w:r>
      <w:r w:rsidRPr="00F57089">
        <w:rPr>
          <w:rFonts w:ascii="Cambria Math" w:hAnsi="Cambria Math" w:cs="Cambria Math"/>
        </w:rPr>
        <w:t>ἐ</w:t>
      </w:r>
      <w:r w:rsidRPr="00F57089">
        <w:t xml:space="preserve">κφράζεται, μας διδάσκει τι σημαίνει στην πράξη </w:t>
      </w:r>
      <w:r w:rsidRPr="00F57089">
        <w:rPr>
          <w:rFonts w:ascii="Cambria Math" w:hAnsi="Cambria Math" w:cs="Cambria Math"/>
        </w:rPr>
        <w:t>ἀ</w:t>
      </w:r>
      <w:r w:rsidRPr="00F57089">
        <w:t>γάπη».</w:t>
      </w:r>
      <w:r w:rsidRPr="00F57089">
        <w:rPr>
          <w:rStyle w:val="a5"/>
        </w:rPr>
        <w:footnoteReference w:id="244"/>
      </w:r>
    </w:p>
    <w:p w:rsidR="009E7045" w:rsidRPr="00F57089" w:rsidRDefault="009E7045" w:rsidP="00127D7B">
      <w:pPr>
        <w:spacing w:line="360" w:lineRule="auto"/>
        <w:jc w:val="both"/>
        <w:rPr>
          <w:rFonts w:ascii="Times New Roman" w:hAnsi="Times New Roman" w:cs="Times New Roman"/>
          <w:b/>
          <w:sz w:val="24"/>
          <w:szCs w:val="24"/>
          <w:u w:val="single"/>
        </w:rPr>
      </w:pPr>
    </w:p>
    <w:p w:rsidR="009E7045" w:rsidRPr="00F57089" w:rsidRDefault="009E7045" w:rsidP="00127D7B">
      <w:pPr>
        <w:spacing w:line="360" w:lineRule="auto"/>
        <w:jc w:val="both"/>
        <w:rPr>
          <w:rFonts w:ascii="Times New Roman" w:hAnsi="Times New Roman" w:cs="Times New Roman"/>
          <w:b/>
          <w:sz w:val="24"/>
          <w:szCs w:val="24"/>
          <w:u w:val="single"/>
        </w:rPr>
      </w:pPr>
    </w:p>
    <w:p w:rsidR="00B20B63" w:rsidRDefault="00B20B63" w:rsidP="00127D7B">
      <w:pPr>
        <w:spacing w:line="360" w:lineRule="auto"/>
        <w:jc w:val="both"/>
        <w:rPr>
          <w:rFonts w:ascii="Times New Roman" w:hAnsi="Times New Roman" w:cs="Times New Roman"/>
          <w:b/>
          <w:sz w:val="24"/>
          <w:szCs w:val="24"/>
          <w:u w:val="single"/>
        </w:rPr>
      </w:pPr>
    </w:p>
    <w:p w:rsidR="00B20B63" w:rsidRDefault="00B20B63" w:rsidP="00127D7B">
      <w:pPr>
        <w:spacing w:line="360" w:lineRule="auto"/>
        <w:jc w:val="both"/>
        <w:rPr>
          <w:rFonts w:ascii="Times New Roman" w:hAnsi="Times New Roman" w:cs="Times New Roman"/>
          <w:b/>
          <w:sz w:val="24"/>
          <w:szCs w:val="24"/>
          <w:u w:val="single"/>
        </w:rPr>
      </w:pPr>
    </w:p>
    <w:p w:rsidR="00B20B63" w:rsidRDefault="00B20B63" w:rsidP="00127D7B">
      <w:pPr>
        <w:spacing w:line="360" w:lineRule="auto"/>
        <w:jc w:val="both"/>
        <w:rPr>
          <w:rFonts w:ascii="Times New Roman" w:hAnsi="Times New Roman" w:cs="Times New Roman"/>
          <w:b/>
          <w:sz w:val="24"/>
          <w:szCs w:val="24"/>
          <w:u w:val="single"/>
        </w:rPr>
      </w:pPr>
    </w:p>
    <w:p w:rsidR="00B20B63" w:rsidRDefault="00B20B63" w:rsidP="00127D7B">
      <w:pPr>
        <w:spacing w:line="360" w:lineRule="auto"/>
        <w:jc w:val="both"/>
        <w:rPr>
          <w:rFonts w:ascii="Times New Roman" w:hAnsi="Times New Roman" w:cs="Times New Roman"/>
          <w:b/>
          <w:sz w:val="24"/>
          <w:szCs w:val="24"/>
          <w:u w:val="single"/>
        </w:rPr>
      </w:pPr>
    </w:p>
    <w:p w:rsidR="00B20B63" w:rsidRDefault="00B20B63" w:rsidP="00127D7B">
      <w:pPr>
        <w:spacing w:line="360" w:lineRule="auto"/>
        <w:jc w:val="both"/>
        <w:rPr>
          <w:rFonts w:ascii="Times New Roman" w:hAnsi="Times New Roman" w:cs="Times New Roman"/>
          <w:b/>
          <w:sz w:val="24"/>
          <w:szCs w:val="24"/>
          <w:u w:val="single"/>
        </w:rPr>
      </w:pPr>
    </w:p>
    <w:p w:rsidR="00B20B63" w:rsidRDefault="00B20B63" w:rsidP="00127D7B">
      <w:pPr>
        <w:spacing w:line="360" w:lineRule="auto"/>
        <w:jc w:val="both"/>
        <w:rPr>
          <w:rFonts w:ascii="Times New Roman" w:hAnsi="Times New Roman" w:cs="Times New Roman"/>
          <w:b/>
          <w:sz w:val="24"/>
          <w:szCs w:val="24"/>
          <w:u w:val="single"/>
        </w:rPr>
      </w:pPr>
    </w:p>
    <w:p w:rsidR="00B20B63" w:rsidRDefault="00B20B63" w:rsidP="00127D7B">
      <w:pPr>
        <w:spacing w:line="360" w:lineRule="auto"/>
        <w:jc w:val="both"/>
        <w:rPr>
          <w:rFonts w:ascii="Times New Roman" w:hAnsi="Times New Roman" w:cs="Times New Roman"/>
          <w:b/>
          <w:sz w:val="24"/>
          <w:szCs w:val="24"/>
          <w:u w:val="single"/>
        </w:rPr>
      </w:pPr>
    </w:p>
    <w:p w:rsidR="00B20B63" w:rsidRDefault="00B20B63" w:rsidP="00127D7B">
      <w:pPr>
        <w:spacing w:line="360" w:lineRule="auto"/>
        <w:jc w:val="both"/>
        <w:rPr>
          <w:rFonts w:ascii="Times New Roman" w:hAnsi="Times New Roman" w:cs="Times New Roman"/>
          <w:b/>
          <w:sz w:val="24"/>
          <w:szCs w:val="24"/>
          <w:u w:val="single"/>
        </w:rPr>
      </w:pPr>
    </w:p>
    <w:p w:rsidR="00B20B63" w:rsidRDefault="00B20B63" w:rsidP="00127D7B">
      <w:pPr>
        <w:spacing w:line="360" w:lineRule="auto"/>
        <w:jc w:val="both"/>
        <w:rPr>
          <w:rFonts w:ascii="Times New Roman" w:hAnsi="Times New Roman" w:cs="Times New Roman"/>
          <w:b/>
          <w:sz w:val="24"/>
          <w:szCs w:val="24"/>
          <w:u w:val="single"/>
        </w:rPr>
      </w:pPr>
    </w:p>
    <w:p w:rsidR="00B20B63" w:rsidRDefault="00B20B63" w:rsidP="00127D7B">
      <w:pPr>
        <w:spacing w:line="360" w:lineRule="auto"/>
        <w:jc w:val="both"/>
        <w:rPr>
          <w:rFonts w:ascii="Times New Roman" w:hAnsi="Times New Roman" w:cs="Times New Roman"/>
          <w:b/>
          <w:sz w:val="24"/>
          <w:szCs w:val="24"/>
          <w:u w:val="single"/>
        </w:rPr>
      </w:pPr>
    </w:p>
    <w:p w:rsidR="00B20B63" w:rsidRDefault="00B20B63" w:rsidP="00127D7B">
      <w:pPr>
        <w:spacing w:line="360" w:lineRule="auto"/>
        <w:jc w:val="both"/>
        <w:rPr>
          <w:rFonts w:ascii="Times New Roman" w:hAnsi="Times New Roman" w:cs="Times New Roman"/>
          <w:b/>
          <w:sz w:val="24"/>
          <w:szCs w:val="24"/>
          <w:u w:val="single"/>
        </w:rPr>
      </w:pPr>
    </w:p>
    <w:p w:rsidR="00647F19" w:rsidRDefault="00647F19" w:rsidP="00127D7B">
      <w:pPr>
        <w:spacing w:line="360" w:lineRule="auto"/>
        <w:jc w:val="both"/>
        <w:rPr>
          <w:rFonts w:ascii="Times New Roman" w:hAnsi="Times New Roman" w:cs="Times New Roman"/>
          <w:b/>
          <w:sz w:val="32"/>
          <w:szCs w:val="32"/>
        </w:rPr>
      </w:pPr>
    </w:p>
    <w:p w:rsidR="00647F19" w:rsidRDefault="00647F19" w:rsidP="00127D7B">
      <w:pPr>
        <w:spacing w:line="360" w:lineRule="auto"/>
        <w:jc w:val="both"/>
        <w:rPr>
          <w:rFonts w:ascii="Times New Roman" w:hAnsi="Times New Roman" w:cs="Times New Roman"/>
          <w:b/>
          <w:sz w:val="32"/>
          <w:szCs w:val="32"/>
        </w:rPr>
      </w:pPr>
    </w:p>
    <w:p w:rsidR="00647F19" w:rsidRDefault="00647F19" w:rsidP="00127D7B">
      <w:pPr>
        <w:spacing w:line="360" w:lineRule="auto"/>
        <w:jc w:val="both"/>
        <w:rPr>
          <w:rFonts w:ascii="Times New Roman" w:hAnsi="Times New Roman" w:cs="Times New Roman"/>
          <w:b/>
          <w:sz w:val="32"/>
          <w:szCs w:val="32"/>
        </w:rPr>
      </w:pPr>
    </w:p>
    <w:p w:rsidR="00647F19" w:rsidRDefault="00647F19" w:rsidP="00127D7B">
      <w:pPr>
        <w:spacing w:line="360" w:lineRule="auto"/>
        <w:jc w:val="both"/>
        <w:rPr>
          <w:rFonts w:ascii="Times New Roman" w:hAnsi="Times New Roman" w:cs="Times New Roman"/>
          <w:b/>
          <w:sz w:val="32"/>
          <w:szCs w:val="32"/>
        </w:rPr>
      </w:pPr>
    </w:p>
    <w:p w:rsidR="00D371AD" w:rsidRDefault="00D371AD" w:rsidP="00127D7B">
      <w:pPr>
        <w:spacing w:line="360" w:lineRule="auto"/>
        <w:jc w:val="both"/>
        <w:rPr>
          <w:rFonts w:ascii="Times New Roman" w:hAnsi="Times New Roman" w:cs="Times New Roman"/>
          <w:b/>
          <w:sz w:val="32"/>
          <w:szCs w:val="32"/>
        </w:rPr>
      </w:pPr>
    </w:p>
    <w:p w:rsidR="001B3FCD" w:rsidRDefault="001B3FCD" w:rsidP="00127D7B">
      <w:pPr>
        <w:spacing w:line="360" w:lineRule="auto"/>
        <w:jc w:val="both"/>
        <w:rPr>
          <w:rFonts w:ascii="Times New Roman" w:hAnsi="Times New Roman" w:cs="Times New Roman"/>
          <w:b/>
          <w:sz w:val="32"/>
          <w:szCs w:val="32"/>
        </w:rPr>
      </w:pPr>
      <w:r>
        <w:rPr>
          <w:rFonts w:ascii="Times New Roman" w:hAnsi="Times New Roman" w:cs="Times New Roman"/>
          <w:b/>
          <w:sz w:val="32"/>
          <w:szCs w:val="32"/>
        </w:rPr>
        <w:t>Συμπεράσματα</w:t>
      </w:r>
    </w:p>
    <w:p w:rsidR="002A7E92" w:rsidRPr="00F57089" w:rsidRDefault="002A7E92" w:rsidP="00127D7B">
      <w:pPr>
        <w:spacing w:line="360" w:lineRule="auto"/>
        <w:ind w:firstLine="720"/>
        <w:jc w:val="both"/>
        <w:rPr>
          <w:rFonts w:ascii="Times New Roman" w:hAnsi="Times New Roman" w:cs="Times New Roman"/>
          <w:sz w:val="24"/>
          <w:szCs w:val="24"/>
        </w:rPr>
      </w:pPr>
      <w:r w:rsidRPr="00F57089">
        <w:rPr>
          <w:rFonts w:ascii="Times New Roman" w:hAnsi="Times New Roman" w:cs="Times New Roman"/>
          <w:sz w:val="24"/>
          <w:szCs w:val="24"/>
        </w:rPr>
        <w:t>Η Αγία</w:t>
      </w:r>
      <w:r>
        <w:rPr>
          <w:rFonts w:ascii="Times New Roman" w:hAnsi="Times New Roman" w:cs="Times New Roman"/>
          <w:sz w:val="24"/>
          <w:szCs w:val="24"/>
        </w:rPr>
        <w:t xml:space="preserve"> γραφή, που περιλαμβάνει  </w:t>
      </w:r>
      <w:r w:rsidRPr="00F57089">
        <w:rPr>
          <w:rFonts w:ascii="Times New Roman" w:hAnsi="Times New Roman" w:cs="Times New Roman"/>
          <w:sz w:val="24"/>
          <w:szCs w:val="24"/>
        </w:rPr>
        <w:t>την Παλαιά</w:t>
      </w:r>
      <w:r>
        <w:rPr>
          <w:rFonts w:ascii="Times New Roman" w:hAnsi="Times New Roman" w:cs="Times New Roman"/>
          <w:sz w:val="24"/>
          <w:szCs w:val="24"/>
        </w:rPr>
        <w:t xml:space="preserve"> και την Καινή Διαθήκη, αποτελεί </w:t>
      </w:r>
      <w:r w:rsidRPr="00F57089">
        <w:rPr>
          <w:rFonts w:ascii="Times New Roman" w:hAnsi="Times New Roman" w:cs="Times New Roman"/>
          <w:sz w:val="24"/>
          <w:szCs w:val="24"/>
        </w:rPr>
        <w:t>σπουδαίο μνημείο για την ανθρωπότητα.</w:t>
      </w:r>
      <w:r>
        <w:rPr>
          <w:rFonts w:ascii="Times New Roman" w:hAnsi="Times New Roman" w:cs="Times New Roman"/>
          <w:sz w:val="24"/>
          <w:szCs w:val="24"/>
        </w:rPr>
        <w:t xml:space="preserve"> Μέσω αυτής, </w:t>
      </w:r>
      <w:r w:rsidRPr="00F57089">
        <w:rPr>
          <w:rFonts w:ascii="Times New Roman" w:hAnsi="Times New Roman" w:cs="Times New Roman"/>
          <w:sz w:val="24"/>
          <w:szCs w:val="24"/>
        </w:rPr>
        <w:t xml:space="preserve"> ο άνθρωπος</w:t>
      </w:r>
      <w:r>
        <w:rPr>
          <w:rFonts w:ascii="Times New Roman" w:hAnsi="Times New Roman" w:cs="Times New Roman"/>
          <w:sz w:val="24"/>
          <w:szCs w:val="24"/>
        </w:rPr>
        <w:t xml:space="preserve"> </w:t>
      </w:r>
      <w:r w:rsidRPr="00F57089">
        <w:rPr>
          <w:rFonts w:ascii="Times New Roman" w:hAnsi="Times New Roman" w:cs="Times New Roman"/>
          <w:sz w:val="24"/>
          <w:szCs w:val="24"/>
        </w:rPr>
        <w:t xml:space="preserve"> που πιστεύει στ</w:t>
      </w:r>
      <w:r>
        <w:rPr>
          <w:rFonts w:ascii="Times New Roman" w:hAnsi="Times New Roman" w:cs="Times New Roman"/>
          <w:sz w:val="24"/>
          <w:szCs w:val="24"/>
        </w:rPr>
        <w:t xml:space="preserve">ον Τριαδικό Θεό,  μπορεί να προσεγγίσει αλήθειες που σχετίζονται με την ύπαρξη  </w:t>
      </w:r>
      <w:r w:rsidRPr="00F57089">
        <w:rPr>
          <w:rFonts w:ascii="Times New Roman" w:hAnsi="Times New Roman" w:cs="Times New Roman"/>
          <w:sz w:val="24"/>
          <w:szCs w:val="24"/>
        </w:rPr>
        <w:t xml:space="preserve">και τον προορισμό του. </w:t>
      </w:r>
      <w:r>
        <w:rPr>
          <w:rFonts w:ascii="Times New Roman" w:hAnsi="Times New Roman" w:cs="Times New Roman"/>
          <w:sz w:val="24"/>
          <w:szCs w:val="24"/>
        </w:rPr>
        <w:t xml:space="preserve">Επίσης, μπορεί να αντιληφθεί </w:t>
      </w:r>
      <w:r w:rsidRPr="00F57089">
        <w:rPr>
          <w:rFonts w:ascii="Times New Roman" w:hAnsi="Times New Roman" w:cs="Times New Roman"/>
          <w:sz w:val="24"/>
          <w:szCs w:val="24"/>
        </w:rPr>
        <w:t xml:space="preserve">το απέραντο έλεος </w:t>
      </w:r>
      <w:r>
        <w:rPr>
          <w:rFonts w:ascii="Times New Roman" w:hAnsi="Times New Roman" w:cs="Times New Roman"/>
          <w:sz w:val="24"/>
          <w:szCs w:val="24"/>
        </w:rPr>
        <w:t xml:space="preserve"> και την αγάπη </w:t>
      </w:r>
      <w:r w:rsidRPr="00F57089">
        <w:rPr>
          <w:rFonts w:ascii="Times New Roman" w:hAnsi="Times New Roman" w:cs="Times New Roman"/>
          <w:sz w:val="24"/>
          <w:szCs w:val="24"/>
        </w:rPr>
        <w:t>του Θεού για τον</w:t>
      </w:r>
      <w:r>
        <w:rPr>
          <w:rFonts w:ascii="Times New Roman" w:hAnsi="Times New Roman" w:cs="Times New Roman"/>
          <w:sz w:val="24"/>
          <w:szCs w:val="24"/>
        </w:rPr>
        <w:t xml:space="preserve"> άνθρωπο. Ο Απόστολος Παύλος </w:t>
      </w:r>
      <w:r w:rsidRPr="00F57089">
        <w:rPr>
          <w:rFonts w:ascii="Times New Roman" w:hAnsi="Times New Roman" w:cs="Times New Roman"/>
          <w:sz w:val="24"/>
          <w:szCs w:val="24"/>
        </w:rPr>
        <w:t xml:space="preserve"> αναφέρει ότι ο Ιησούς Χριστός ήρθε στον κόσμο</w:t>
      </w:r>
      <w:r>
        <w:rPr>
          <w:rFonts w:ascii="Times New Roman" w:hAnsi="Times New Roman" w:cs="Times New Roman"/>
          <w:sz w:val="24"/>
          <w:szCs w:val="24"/>
        </w:rPr>
        <w:t xml:space="preserve">, για </w:t>
      </w:r>
      <w:r w:rsidRPr="00F57089">
        <w:rPr>
          <w:rFonts w:ascii="Times New Roman" w:hAnsi="Times New Roman" w:cs="Times New Roman"/>
          <w:sz w:val="24"/>
          <w:szCs w:val="24"/>
        </w:rPr>
        <w:t xml:space="preserve"> να σώσει τον άνθρωπο από την αμαρτία που τον είχε κυριέψει.</w:t>
      </w:r>
      <w:r w:rsidRPr="00F57089">
        <w:rPr>
          <w:rStyle w:val="a5"/>
          <w:rFonts w:ascii="Times New Roman" w:hAnsi="Times New Roman" w:cs="Times New Roman"/>
          <w:sz w:val="24"/>
          <w:szCs w:val="24"/>
        </w:rPr>
        <w:footnoteReference w:id="245"/>
      </w:r>
      <w:r>
        <w:rPr>
          <w:rFonts w:ascii="Times New Roman" w:hAnsi="Times New Roman" w:cs="Times New Roman"/>
          <w:sz w:val="24"/>
          <w:szCs w:val="24"/>
        </w:rPr>
        <w:t xml:space="preserve"> Η άποψη του</w:t>
      </w:r>
      <w:r w:rsidRPr="00F57089">
        <w:rPr>
          <w:rFonts w:ascii="Times New Roman" w:hAnsi="Times New Roman" w:cs="Times New Roman"/>
          <w:sz w:val="24"/>
          <w:szCs w:val="24"/>
        </w:rPr>
        <w:t xml:space="preserve"> Π</w:t>
      </w:r>
      <w:r>
        <w:rPr>
          <w:rFonts w:ascii="Times New Roman" w:hAnsi="Times New Roman" w:cs="Times New Roman"/>
          <w:sz w:val="24"/>
          <w:szCs w:val="24"/>
        </w:rPr>
        <w:t xml:space="preserve">αύλου δεν αποτελεί κάποια θεωρία, αλλά ούτε αναφέρεται σε </w:t>
      </w:r>
      <w:r w:rsidRPr="00F57089">
        <w:rPr>
          <w:rFonts w:ascii="Times New Roman" w:hAnsi="Times New Roman" w:cs="Times New Roman"/>
          <w:sz w:val="24"/>
          <w:szCs w:val="24"/>
        </w:rPr>
        <w:t xml:space="preserve"> κάπ</w:t>
      </w:r>
      <w:r>
        <w:rPr>
          <w:rFonts w:ascii="Times New Roman" w:hAnsi="Times New Roman" w:cs="Times New Roman"/>
          <w:sz w:val="24"/>
          <w:szCs w:val="24"/>
        </w:rPr>
        <w:t>οια αόριστη σωτηρία. Αποτελεί</w:t>
      </w:r>
      <w:r w:rsidRPr="00F57089">
        <w:rPr>
          <w:rFonts w:ascii="Times New Roman" w:hAnsi="Times New Roman" w:cs="Times New Roman"/>
          <w:sz w:val="24"/>
          <w:szCs w:val="24"/>
        </w:rPr>
        <w:t xml:space="preserve">  συγκλονιστικό βίωμ</w:t>
      </w:r>
      <w:r>
        <w:rPr>
          <w:rFonts w:ascii="Times New Roman" w:hAnsi="Times New Roman" w:cs="Times New Roman"/>
          <w:sz w:val="24"/>
          <w:szCs w:val="24"/>
        </w:rPr>
        <w:t>α της θαυμαστής μεταστροφής του, αφού α</w:t>
      </w:r>
      <w:r w:rsidRPr="00F57089">
        <w:rPr>
          <w:rFonts w:ascii="Times New Roman" w:hAnsi="Times New Roman" w:cs="Times New Roman"/>
          <w:sz w:val="24"/>
          <w:szCs w:val="24"/>
        </w:rPr>
        <w:t>πό δι</w:t>
      </w:r>
      <w:r>
        <w:rPr>
          <w:rFonts w:ascii="Times New Roman" w:hAnsi="Times New Roman" w:cs="Times New Roman"/>
          <w:sz w:val="24"/>
          <w:szCs w:val="24"/>
        </w:rPr>
        <w:t xml:space="preserve">ώκτης του Χριστού μεταστράφηκε </w:t>
      </w:r>
      <w:r w:rsidRPr="00F57089">
        <w:rPr>
          <w:rFonts w:ascii="Times New Roman" w:hAnsi="Times New Roman" w:cs="Times New Roman"/>
          <w:sz w:val="24"/>
          <w:szCs w:val="24"/>
        </w:rPr>
        <w:t>στον μεγαλύτερο διάκονο του Ευαγγελίου Του. Σκοπός του είναι να διακηρύξει την ευαγγελική αλήθεια σ</w:t>
      </w:r>
      <w:r>
        <w:rPr>
          <w:rFonts w:ascii="Times New Roman" w:hAnsi="Times New Roman" w:cs="Times New Roman"/>
          <w:sz w:val="24"/>
          <w:szCs w:val="24"/>
        </w:rPr>
        <w:t>ε όλους τους ανθρώπους, σ</w:t>
      </w:r>
      <w:r w:rsidRPr="00F57089">
        <w:rPr>
          <w:rFonts w:ascii="Times New Roman" w:hAnsi="Times New Roman" w:cs="Times New Roman"/>
          <w:sz w:val="24"/>
          <w:szCs w:val="24"/>
        </w:rPr>
        <w:t>τους Χριστιανούς όλων των αιώνων και όχι μόνο στον μαθητή του</w:t>
      </w:r>
      <w:r>
        <w:rPr>
          <w:rFonts w:ascii="Times New Roman" w:hAnsi="Times New Roman" w:cs="Times New Roman"/>
          <w:sz w:val="24"/>
          <w:szCs w:val="24"/>
        </w:rPr>
        <w:t xml:space="preserve">, </w:t>
      </w:r>
      <w:r w:rsidRPr="00F57089">
        <w:rPr>
          <w:rFonts w:ascii="Times New Roman" w:hAnsi="Times New Roman" w:cs="Times New Roman"/>
          <w:sz w:val="24"/>
          <w:szCs w:val="24"/>
        </w:rPr>
        <w:t xml:space="preserve"> Τιμόθεο. </w:t>
      </w:r>
      <w:r w:rsidR="00D371AD">
        <w:rPr>
          <w:rFonts w:ascii="Times New Roman" w:hAnsi="Times New Roman" w:cs="Times New Roman"/>
          <w:sz w:val="24"/>
          <w:szCs w:val="24"/>
        </w:rPr>
        <w:tab/>
      </w:r>
      <w:r w:rsidR="00D371AD">
        <w:rPr>
          <w:rFonts w:ascii="Times New Roman" w:hAnsi="Times New Roman" w:cs="Times New Roman"/>
          <w:sz w:val="24"/>
          <w:szCs w:val="24"/>
        </w:rPr>
        <w:tab/>
      </w:r>
      <w:r w:rsidR="00D371AD">
        <w:rPr>
          <w:rFonts w:ascii="Times New Roman" w:hAnsi="Times New Roman" w:cs="Times New Roman"/>
          <w:sz w:val="24"/>
          <w:szCs w:val="24"/>
        </w:rPr>
        <w:tab/>
      </w:r>
      <w:r w:rsidR="00D371AD">
        <w:rPr>
          <w:rFonts w:ascii="Times New Roman" w:hAnsi="Times New Roman" w:cs="Times New Roman"/>
          <w:sz w:val="24"/>
          <w:szCs w:val="24"/>
        </w:rPr>
        <w:tab/>
      </w:r>
      <w:r w:rsidR="00D371AD">
        <w:rPr>
          <w:rFonts w:ascii="Times New Roman" w:hAnsi="Times New Roman" w:cs="Times New Roman"/>
          <w:sz w:val="24"/>
          <w:szCs w:val="24"/>
        </w:rPr>
        <w:tab/>
      </w:r>
      <w:r w:rsidR="00D371AD">
        <w:rPr>
          <w:rFonts w:ascii="Times New Roman" w:hAnsi="Times New Roman" w:cs="Times New Roman"/>
          <w:sz w:val="24"/>
          <w:szCs w:val="24"/>
        </w:rPr>
        <w:tab/>
      </w:r>
      <w:r w:rsidR="00D371AD">
        <w:rPr>
          <w:rFonts w:ascii="Times New Roman" w:hAnsi="Times New Roman" w:cs="Times New Roman"/>
          <w:sz w:val="24"/>
          <w:szCs w:val="24"/>
        </w:rPr>
        <w:tab/>
      </w:r>
      <w:r>
        <w:rPr>
          <w:rFonts w:ascii="Times New Roman" w:hAnsi="Times New Roman" w:cs="Times New Roman"/>
          <w:sz w:val="24"/>
          <w:szCs w:val="24"/>
        </w:rPr>
        <w:t>Για τον λόγο αυτόν,</w:t>
      </w:r>
      <w:r w:rsidRPr="00F57089">
        <w:rPr>
          <w:rFonts w:ascii="Times New Roman" w:hAnsi="Times New Roman" w:cs="Times New Roman"/>
          <w:sz w:val="24"/>
          <w:szCs w:val="24"/>
        </w:rPr>
        <w:t xml:space="preserve"> τον π</w:t>
      </w:r>
      <w:r>
        <w:rPr>
          <w:rFonts w:ascii="Times New Roman" w:hAnsi="Times New Roman" w:cs="Times New Roman"/>
          <w:sz w:val="24"/>
          <w:szCs w:val="24"/>
        </w:rPr>
        <w:t xml:space="preserve">ροτρέπει να διαβάζει τις Γραφές, προκειμένου </w:t>
      </w:r>
      <w:r w:rsidRPr="00F57089">
        <w:rPr>
          <w:rFonts w:ascii="Times New Roman" w:hAnsi="Times New Roman" w:cs="Times New Roman"/>
          <w:sz w:val="24"/>
          <w:szCs w:val="24"/>
        </w:rPr>
        <w:t>να προοδεύσει.</w:t>
      </w:r>
      <w:r w:rsidRPr="00F57089">
        <w:rPr>
          <w:rStyle w:val="a5"/>
          <w:rFonts w:ascii="Times New Roman" w:hAnsi="Times New Roman" w:cs="Times New Roman"/>
          <w:sz w:val="24"/>
          <w:szCs w:val="24"/>
        </w:rPr>
        <w:footnoteReference w:id="246"/>
      </w:r>
      <w:r>
        <w:rPr>
          <w:rFonts w:ascii="Times New Roman" w:hAnsi="Times New Roman" w:cs="Times New Roman"/>
          <w:sz w:val="24"/>
          <w:szCs w:val="24"/>
        </w:rPr>
        <w:t xml:space="preserve"> Η</w:t>
      </w:r>
      <w:r w:rsidRPr="00F57089">
        <w:rPr>
          <w:rFonts w:ascii="Times New Roman" w:hAnsi="Times New Roman" w:cs="Times New Roman"/>
          <w:sz w:val="24"/>
          <w:szCs w:val="24"/>
        </w:rPr>
        <w:t xml:space="preserve"> Αγία Γραφή είναι αποκάλ</w:t>
      </w:r>
      <w:r>
        <w:rPr>
          <w:rFonts w:ascii="Times New Roman" w:hAnsi="Times New Roman" w:cs="Times New Roman"/>
          <w:sz w:val="24"/>
          <w:szCs w:val="24"/>
        </w:rPr>
        <w:t>υψη του Θεού στον άνθρωπο και φανέρωση</w:t>
      </w:r>
      <w:r w:rsidRPr="00F57089">
        <w:rPr>
          <w:rFonts w:ascii="Times New Roman" w:hAnsi="Times New Roman" w:cs="Times New Roman"/>
          <w:sz w:val="24"/>
          <w:szCs w:val="24"/>
        </w:rPr>
        <w:t xml:space="preserve"> του θελήματός Του. Ο άνθρω</w:t>
      </w:r>
      <w:r>
        <w:rPr>
          <w:rFonts w:ascii="Times New Roman" w:hAnsi="Times New Roman" w:cs="Times New Roman"/>
          <w:sz w:val="24"/>
          <w:szCs w:val="24"/>
        </w:rPr>
        <w:t xml:space="preserve">πος, με τη μελέτη της Αγίας γραφής,  </w:t>
      </w:r>
      <w:r>
        <w:rPr>
          <w:rFonts w:ascii="Times New Roman" w:hAnsi="Times New Roman" w:cs="Times New Roman"/>
          <w:sz w:val="24"/>
          <w:szCs w:val="24"/>
        </w:rPr>
        <w:lastRenderedPageBreak/>
        <w:t xml:space="preserve">επιτυγχάνει τον φωτισμό του νου του κι έτσι  ανακαλύπτει </w:t>
      </w:r>
      <w:r w:rsidRPr="00F57089">
        <w:rPr>
          <w:rFonts w:ascii="Times New Roman" w:hAnsi="Times New Roman" w:cs="Times New Roman"/>
          <w:sz w:val="24"/>
          <w:szCs w:val="24"/>
        </w:rPr>
        <w:t>το βαθύτερο ν</w:t>
      </w:r>
      <w:r>
        <w:rPr>
          <w:rFonts w:ascii="Times New Roman" w:hAnsi="Times New Roman" w:cs="Times New Roman"/>
          <w:sz w:val="24"/>
          <w:szCs w:val="24"/>
        </w:rPr>
        <w:t>όημα της ζωής του. Η αξία της Αγίας Γραφής είναι ανεκτίμητη, καθώς χαράσσει τον δρόμο προς τον αγιασμό του ανθρώπου και  προς την ουράνια βασιλεία. Δεν πρόκειται για ένα</w:t>
      </w:r>
      <w:r w:rsidRPr="00F57089">
        <w:rPr>
          <w:rFonts w:ascii="Times New Roman" w:hAnsi="Times New Roman" w:cs="Times New Roman"/>
          <w:sz w:val="24"/>
          <w:szCs w:val="24"/>
        </w:rPr>
        <w:t xml:space="preserve"> σύνολο βιβλίων με φι</w:t>
      </w:r>
      <w:r>
        <w:rPr>
          <w:rFonts w:ascii="Times New Roman" w:hAnsi="Times New Roman" w:cs="Times New Roman"/>
          <w:sz w:val="24"/>
          <w:szCs w:val="24"/>
        </w:rPr>
        <w:t>λολογικό περιεχόμενο, αλλά είναι θεόπνευστη και αλάθητη, διότι οι  συγγραφείς εμπνεύστηκαν από θείο φωτισμό</w:t>
      </w:r>
      <w:r w:rsidRPr="00F57089">
        <w:rPr>
          <w:rFonts w:ascii="Times New Roman" w:hAnsi="Times New Roman" w:cs="Times New Roman"/>
          <w:sz w:val="24"/>
          <w:szCs w:val="24"/>
        </w:rPr>
        <w:t xml:space="preserve">. </w:t>
      </w:r>
      <w:r>
        <w:rPr>
          <w:rFonts w:ascii="Times New Roman" w:hAnsi="Times New Roman" w:cs="Times New Roman"/>
          <w:sz w:val="24"/>
          <w:szCs w:val="24"/>
        </w:rPr>
        <w:t>Τη</w:t>
      </w:r>
      <w:r w:rsidRPr="00F57089">
        <w:rPr>
          <w:rFonts w:ascii="Times New Roman" w:hAnsi="Times New Roman" w:cs="Times New Roman"/>
          <w:sz w:val="24"/>
          <w:szCs w:val="24"/>
        </w:rPr>
        <w:t xml:space="preserve"> θεοπνευστία της Αγίας Γραφής μαρτυρεί και ο Απόστολος Παύλος.</w:t>
      </w:r>
      <w:r w:rsidRPr="00F57089">
        <w:rPr>
          <w:rStyle w:val="a5"/>
          <w:rFonts w:ascii="Times New Roman" w:hAnsi="Times New Roman" w:cs="Times New Roman"/>
          <w:sz w:val="24"/>
          <w:szCs w:val="24"/>
        </w:rPr>
        <w:footnoteReference w:id="247"/>
      </w:r>
      <w:r>
        <w:rPr>
          <w:rFonts w:ascii="Times New Roman" w:hAnsi="Times New Roman" w:cs="Times New Roman"/>
          <w:sz w:val="24"/>
          <w:szCs w:val="24"/>
        </w:rPr>
        <w:t>Ο άνθρωπος που τηρεί</w:t>
      </w:r>
      <w:r w:rsidRPr="00F57089">
        <w:rPr>
          <w:rFonts w:ascii="Times New Roman" w:hAnsi="Times New Roman" w:cs="Times New Roman"/>
          <w:sz w:val="24"/>
          <w:szCs w:val="24"/>
        </w:rPr>
        <w:t xml:space="preserve"> τις</w:t>
      </w:r>
      <w:r>
        <w:rPr>
          <w:rFonts w:ascii="Times New Roman" w:hAnsi="Times New Roman" w:cs="Times New Roman"/>
          <w:sz w:val="24"/>
          <w:szCs w:val="24"/>
        </w:rPr>
        <w:t xml:space="preserve"> θείες εντολές  ασκητικά  και  συμμετέχει  </w:t>
      </w:r>
      <w:r w:rsidRPr="00F57089">
        <w:rPr>
          <w:rFonts w:ascii="Times New Roman" w:hAnsi="Times New Roman" w:cs="Times New Roman"/>
          <w:sz w:val="24"/>
          <w:szCs w:val="24"/>
        </w:rPr>
        <w:t>στην εκκλησιαστική ζωή</w:t>
      </w:r>
      <w:r>
        <w:rPr>
          <w:rFonts w:ascii="Times New Roman" w:hAnsi="Times New Roman" w:cs="Times New Roman"/>
          <w:sz w:val="24"/>
          <w:szCs w:val="24"/>
        </w:rPr>
        <w:t>, ωριμάζει πνευματικά και οδεύει προς τον  αγιασμό και τη θέωση</w:t>
      </w:r>
      <w:r w:rsidRPr="00F57089">
        <w:rPr>
          <w:rFonts w:ascii="Times New Roman" w:hAnsi="Times New Roman" w:cs="Times New Roman"/>
          <w:sz w:val="24"/>
          <w:szCs w:val="24"/>
        </w:rPr>
        <w:t>.</w:t>
      </w:r>
      <w:r w:rsidRPr="00F57089">
        <w:rPr>
          <w:rStyle w:val="a5"/>
          <w:rFonts w:ascii="Times New Roman" w:hAnsi="Times New Roman" w:cs="Times New Roman"/>
          <w:sz w:val="24"/>
          <w:szCs w:val="24"/>
        </w:rPr>
        <w:footnoteReference w:id="248"/>
      </w:r>
      <w:r>
        <w:rPr>
          <w:rFonts w:ascii="Times New Roman" w:hAnsi="Times New Roman" w:cs="Times New Roman"/>
          <w:sz w:val="24"/>
          <w:szCs w:val="24"/>
        </w:rPr>
        <w:t xml:space="preserve">  Ο</w:t>
      </w:r>
      <w:r w:rsidRPr="00F57089">
        <w:rPr>
          <w:rFonts w:ascii="Times New Roman" w:hAnsi="Times New Roman" w:cs="Times New Roman"/>
          <w:sz w:val="24"/>
          <w:szCs w:val="24"/>
        </w:rPr>
        <w:t>ι Ποιμαντικές Επιστολέ</w:t>
      </w:r>
      <w:r>
        <w:rPr>
          <w:rFonts w:ascii="Times New Roman" w:hAnsi="Times New Roman" w:cs="Times New Roman"/>
          <w:sz w:val="24"/>
          <w:szCs w:val="24"/>
        </w:rPr>
        <w:t xml:space="preserve">ς, που εμπεριέχονται στην  Καινή Διαθήκη,  είναι πολύ σημαντικές, διότι </w:t>
      </w:r>
      <w:r w:rsidRPr="00F57089">
        <w:rPr>
          <w:rFonts w:ascii="Times New Roman" w:hAnsi="Times New Roman" w:cs="Times New Roman"/>
          <w:sz w:val="24"/>
          <w:szCs w:val="24"/>
        </w:rPr>
        <w:t xml:space="preserve"> οι εντολές- αρετές που απευθύνει ο Απόστολος Παύλο</w:t>
      </w:r>
      <w:r>
        <w:rPr>
          <w:rFonts w:ascii="Times New Roman" w:hAnsi="Times New Roman" w:cs="Times New Roman"/>
          <w:sz w:val="24"/>
          <w:szCs w:val="24"/>
        </w:rPr>
        <w:t>ς στην</w:t>
      </w:r>
      <w:r w:rsidRPr="00F57089">
        <w:rPr>
          <w:rFonts w:ascii="Times New Roman" w:hAnsi="Times New Roman" w:cs="Times New Roman"/>
          <w:sz w:val="24"/>
          <w:szCs w:val="24"/>
        </w:rPr>
        <w:t xml:space="preserve"> εκκ</w:t>
      </w:r>
      <w:r>
        <w:rPr>
          <w:rFonts w:ascii="Times New Roman" w:hAnsi="Times New Roman" w:cs="Times New Roman"/>
          <w:sz w:val="24"/>
          <w:szCs w:val="24"/>
        </w:rPr>
        <w:t>λησιαστική ηγεσία, δεν αφορά μόνο τους ποιμένες, αλλά όλους  τους ανθρώπους ανεξαιρέτως  και κυρίως όσους κατέχουν ηγετική θέση. Αυτός είναι και ο λόγος που οι</w:t>
      </w:r>
      <w:r w:rsidRPr="00F57089">
        <w:rPr>
          <w:rFonts w:ascii="Times New Roman" w:hAnsi="Times New Roman" w:cs="Times New Roman"/>
          <w:sz w:val="24"/>
          <w:szCs w:val="24"/>
        </w:rPr>
        <w:t xml:space="preserve"> ηγέτες</w:t>
      </w:r>
      <w:r>
        <w:rPr>
          <w:rFonts w:ascii="Times New Roman" w:hAnsi="Times New Roman" w:cs="Times New Roman"/>
          <w:sz w:val="24"/>
          <w:szCs w:val="24"/>
        </w:rPr>
        <w:t xml:space="preserve"> καλούνται να εγκύψουν πάνω από τα ιερά κείμενα και  να επωφεληθούν από αυτά</w:t>
      </w:r>
      <w:r w:rsidRPr="00F57089">
        <w:rPr>
          <w:rFonts w:ascii="Times New Roman" w:hAnsi="Times New Roman" w:cs="Times New Roman"/>
          <w:sz w:val="24"/>
          <w:szCs w:val="24"/>
        </w:rPr>
        <w:t xml:space="preserve">. </w:t>
      </w:r>
      <w:r w:rsidR="002F1408">
        <w:rPr>
          <w:rFonts w:ascii="Times New Roman" w:hAnsi="Times New Roman" w:cs="Times New Roman"/>
          <w:sz w:val="24"/>
          <w:szCs w:val="24"/>
        </w:rPr>
        <w:tab/>
      </w:r>
      <w:r w:rsidR="002F1408">
        <w:rPr>
          <w:rFonts w:ascii="Times New Roman" w:hAnsi="Times New Roman" w:cs="Times New Roman"/>
          <w:sz w:val="24"/>
          <w:szCs w:val="24"/>
        </w:rPr>
        <w:tab/>
      </w:r>
      <w:r w:rsidR="002F1408">
        <w:rPr>
          <w:rFonts w:ascii="Times New Roman" w:hAnsi="Times New Roman" w:cs="Times New Roman"/>
          <w:sz w:val="24"/>
          <w:szCs w:val="24"/>
        </w:rPr>
        <w:tab/>
      </w:r>
      <w:r w:rsidR="002F1408">
        <w:rPr>
          <w:rFonts w:ascii="Times New Roman" w:hAnsi="Times New Roman" w:cs="Times New Roman"/>
          <w:sz w:val="24"/>
          <w:szCs w:val="24"/>
        </w:rPr>
        <w:tab/>
      </w:r>
      <w:r>
        <w:rPr>
          <w:rFonts w:ascii="Times New Roman" w:hAnsi="Times New Roman" w:cs="Times New Roman"/>
          <w:sz w:val="24"/>
          <w:szCs w:val="24"/>
        </w:rPr>
        <w:t>Ανέκαθεν  η ακτινοβολία και η γοητεία των ηγετών ήταν μεγάλη</w:t>
      </w:r>
      <w:r w:rsidRPr="00F57089">
        <w:rPr>
          <w:rFonts w:ascii="Times New Roman" w:hAnsi="Times New Roman" w:cs="Times New Roman"/>
          <w:sz w:val="24"/>
          <w:szCs w:val="24"/>
        </w:rPr>
        <w:t>. Οι χαρισματικοί εκκλησιαστικοί ηγέτες</w:t>
      </w:r>
      <w:r>
        <w:rPr>
          <w:rFonts w:ascii="Times New Roman" w:hAnsi="Times New Roman" w:cs="Times New Roman"/>
          <w:sz w:val="24"/>
          <w:szCs w:val="24"/>
        </w:rPr>
        <w:t xml:space="preserve">  ανάγονται σε πρότυπα μίμησης και  ασκούν  ακαταμάχητη έλξη</w:t>
      </w:r>
      <w:r w:rsidRPr="00F57089">
        <w:rPr>
          <w:rFonts w:ascii="Times New Roman" w:hAnsi="Times New Roman" w:cs="Times New Roman"/>
          <w:sz w:val="24"/>
          <w:szCs w:val="24"/>
        </w:rPr>
        <w:t xml:space="preserve"> στους πιστούς της Εκκλησίας.</w:t>
      </w:r>
      <w:r>
        <w:rPr>
          <w:rFonts w:ascii="Times New Roman" w:hAnsi="Times New Roman" w:cs="Times New Roman"/>
          <w:sz w:val="24"/>
          <w:szCs w:val="24"/>
        </w:rPr>
        <w:t xml:space="preserve"> Αντιστοίχως, ο</w:t>
      </w:r>
      <w:r w:rsidRPr="00F57089">
        <w:rPr>
          <w:rFonts w:ascii="Times New Roman" w:hAnsi="Times New Roman" w:cs="Times New Roman"/>
          <w:sz w:val="24"/>
          <w:szCs w:val="24"/>
        </w:rPr>
        <w:t>ι εργαζόμενοι</w:t>
      </w:r>
      <w:r>
        <w:rPr>
          <w:rFonts w:ascii="Times New Roman" w:hAnsi="Times New Roman" w:cs="Times New Roman"/>
          <w:sz w:val="24"/>
          <w:szCs w:val="24"/>
        </w:rPr>
        <w:t xml:space="preserve"> μιας επιχείρησης έλκονται από τον δυναμισμό, τις γνώσεις και την πείρα ενός επιτυχημένου ηγέτη.  Ο Απόστολος Παύλος δεν ασκούσε επιρροή μόνο στους ανθρώπους της δικής του εποχής, αλλά αποτελεί διαχρονικό πρότυπο  και η αξία του παραμένει αναλλοίωτη στο πέρασμα του  χρόνου. Μοιάζει με φως ανέσπερο, καθώς πρότυπο γι αυτόν είναι  ο Ιησούς Χριστός</w:t>
      </w:r>
      <w:r w:rsidR="007B497D">
        <w:rPr>
          <w:rFonts w:ascii="Times New Roman" w:hAnsi="Times New Roman" w:cs="Times New Roman"/>
          <w:sz w:val="24"/>
          <w:szCs w:val="24"/>
        </w:rPr>
        <w:t>, το φως που δεν θα δύσει ποτέ.</w:t>
      </w:r>
      <w:r w:rsidR="002F1408">
        <w:rPr>
          <w:rFonts w:ascii="Times New Roman" w:hAnsi="Times New Roman" w:cs="Times New Roman"/>
          <w:sz w:val="24"/>
          <w:szCs w:val="24"/>
        </w:rPr>
        <w:tab/>
      </w:r>
      <w:r w:rsidR="002F1408">
        <w:rPr>
          <w:rFonts w:ascii="Times New Roman" w:hAnsi="Times New Roman" w:cs="Times New Roman"/>
          <w:sz w:val="24"/>
          <w:szCs w:val="24"/>
        </w:rPr>
        <w:tab/>
      </w:r>
      <w:r w:rsidR="002F1408">
        <w:rPr>
          <w:rFonts w:ascii="Times New Roman" w:hAnsi="Times New Roman" w:cs="Times New Roman"/>
          <w:sz w:val="24"/>
          <w:szCs w:val="24"/>
        </w:rPr>
        <w:tab/>
      </w:r>
      <w:r w:rsidRPr="00F57089">
        <w:rPr>
          <w:rFonts w:ascii="Times New Roman" w:hAnsi="Times New Roman" w:cs="Times New Roman"/>
          <w:sz w:val="24"/>
          <w:szCs w:val="24"/>
        </w:rPr>
        <w:t>Ο άνθρωπος από</w:t>
      </w:r>
      <w:r>
        <w:rPr>
          <w:rFonts w:ascii="Times New Roman" w:hAnsi="Times New Roman" w:cs="Times New Roman"/>
          <w:sz w:val="24"/>
          <w:szCs w:val="24"/>
        </w:rPr>
        <w:t xml:space="preserve"> τη στιγμή της γέννησής του , καλείται να επικοινωνήσει, να συνυπάρξει και να συνεργαστεί με τους άλλους, προκειμένου να επιβιώσει. Είναι πλάσμα κοινωνικό και δεν μπορεί να αυτονομηθεί και να ζήσει αποκομμένος από το κοινωνικό σύνολο. Οφείλει,  λοιπόν,  εντός αυτού του κοινωνικού πλαισίου, να αλληλεπιδράσει με τους άλλους, να διαμορφώσει τη δική του προσωπικότητα και να αναπτύξει τα δικά του χαρίσματα. . Σε αυτή την προσπάθεια του ατόμου να καλλιεργήσει τις πνευματικές, ψυχικές, συναισθηματικές και κοινωνικές του δεξιότητες,  καθοριστικό ρόλο διαδραματίζει αρχικά η οικογένεια, που αποτελεί το </w:t>
      </w:r>
      <w:r>
        <w:rPr>
          <w:rFonts w:ascii="Times New Roman" w:hAnsi="Times New Roman" w:cs="Times New Roman"/>
          <w:sz w:val="24"/>
          <w:szCs w:val="24"/>
        </w:rPr>
        <w:lastRenderedPageBreak/>
        <w:t>κύτταρο της κοινωνίας,  κι έπειτα το σ</w:t>
      </w:r>
      <w:r w:rsidR="00D83EF7">
        <w:rPr>
          <w:rFonts w:ascii="Times New Roman" w:hAnsi="Times New Roman" w:cs="Times New Roman"/>
          <w:sz w:val="24"/>
          <w:szCs w:val="24"/>
        </w:rPr>
        <w:t>χολείο, ο χώρος εργασίας και η Ε</w:t>
      </w:r>
      <w:r>
        <w:rPr>
          <w:rFonts w:ascii="Times New Roman" w:hAnsi="Times New Roman" w:cs="Times New Roman"/>
          <w:sz w:val="24"/>
          <w:szCs w:val="24"/>
        </w:rPr>
        <w:t>κκλησία.. Σε όλες τις περιπτώσεις το άτομο, ως μέλος μιας ομάδας καλείται να εγκλιματιστεί, να συνυπάρξει αρμονικά και να αναλάβει ευθύνες  και καθ</w:t>
      </w:r>
      <w:r w:rsidR="00D37D10">
        <w:rPr>
          <w:rFonts w:ascii="Times New Roman" w:hAnsi="Times New Roman" w:cs="Times New Roman"/>
          <w:sz w:val="24"/>
          <w:szCs w:val="24"/>
        </w:rPr>
        <w:t xml:space="preserve">ήκοντα. </w:t>
      </w:r>
      <w:r>
        <w:rPr>
          <w:rFonts w:ascii="Times New Roman" w:hAnsi="Times New Roman" w:cs="Times New Roman"/>
          <w:sz w:val="24"/>
          <w:szCs w:val="24"/>
        </w:rPr>
        <w:t xml:space="preserve"> Επομένως,  κάθε υπάλληλος που εργάζεται σε μια</w:t>
      </w:r>
      <w:r w:rsidRPr="00F57089">
        <w:rPr>
          <w:rFonts w:ascii="Times New Roman" w:hAnsi="Times New Roman" w:cs="Times New Roman"/>
          <w:sz w:val="24"/>
          <w:szCs w:val="24"/>
        </w:rPr>
        <w:t xml:space="preserve"> επιχείρηση</w:t>
      </w:r>
      <w:r>
        <w:rPr>
          <w:rFonts w:ascii="Times New Roman" w:hAnsi="Times New Roman" w:cs="Times New Roman"/>
          <w:sz w:val="24"/>
          <w:szCs w:val="24"/>
        </w:rPr>
        <w:t>, πρέπει να είναι συνεργάσιμος, ευπροσάρμοστος, υπεύθυνος και παραγωγικός. Οφείλει να αγαπάει το αντικείμενο εργασίας του, να επιδιώκει την προσωπική του εξέλιξη και να αποβλέπει στην πρόοδο και την οικονομική ευμάρεια της επιχείρησης.</w:t>
      </w:r>
      <w:r w:rsidR="002F1408">
        <w:rPr>
          <w:rFonts w:ascii="Times New Roman" w:hAnsi="Times New Roman" w:cs="Times New Roman"/>
          <w:sz w:val="24"/>
          <w:szCs w:val="24"/>
        </w:rPr>
        <w:tab/>
      </w:r>
      <w:r w:rsidR="002F1408">
        <w:rPr>
          <w:rFonts w:ascii="Times New Roman" w:hAnsi="Times New Roman" w:cs="Times New Roman"/>
          <w:sz w:val="24"/>
          <w:szCs w:val="24"/>
        </w:rPr>
        <w:tab/>
      </w:r>
      <w:r w:rsidR="002F1408">
        <w:rPr>
          <w:rFonts w:ascii="Times New Roman" w:hAnsi="Times New Roman" w:cs="Times New Roman"/>
          <w:sz w:val="24"/>
          <w:szCs w:val="24"/>
        </w:rPr>
        <w:tab/>
      </w:r>
      <w:r w:rsidR="002F1408">
        <w:rPr>
          <w:rFonts w:ascii="Times New Roman" w:hAnsi="Times New Roman" w:cs="Times New Roman"/>
          <w:sz w:val="24"/>
          <w:szCs w:val="24"/>
        </w:rPr>
        <w:tab/>
      </w:r>
      <w:r w:rsidR="002F1408">
        <w:rPr>
          <w:rFonts w:ascii="Times New Roman" w:hAnsi="Times New Roman" w:cs="Times New Roman"/>
          <w:sz w:val="24"/>
          <w:szCs w:val="24"/>
        </w:rPr>
        <w:tab/>
      </w:r>
      <w:r>
        <w:rPr>
          <w:rFonts w:ascii="Times New Roman" w:hAnsi="Times New Roman" w:cs="Times New Roman"/>
          <w:sz w:val="24"/>
          <w:szCs w:val="24"/>
        </w:rPr>
        <w:t>Κάθε μέλος μιας ομάδας είναι χρήσιμο και έχει τον δικό του ρόλο, τη δική του προσωπικότητα και τα δικά του χαρακτηριστικά. Αυτός,  όμως,  που έχει τη σημαντικότερη θέση σε αυτή την ομάδα είναι ο ηγέτης. Είτε είναι διευθύνων σύμβουλος είτε επίσκοπος είτε αρχηγός κράτους, πρέπει να εμπνεύσει τα μέλη να τον ακολουθήσουν, να δημιουργήσει κίνητρα για συνεργασία, να διανείμει αρμοδιότητες και να επιτύχει τους στόχους και τα οράματά του, τα οποία,  βέβαια, δε θα αποσκοπούν στο ατομικό του συμφέρον, αλλά θα αποβλέπουν στο συλλογικό όφελος των μελών  της ομάδας</w:t>
      </w:r>
      <w:r w:rsidRPr="00F57089">
        <w:rPr>
          <w:rFonts w:ascii="Times New Roman" w:hAnsi="Times New Roman" w:cs="Times New Roman"/>
          <w:sz w:val="24"/>
          <w:szCs w:val="24"/>
        </w:rPr>
        <w:t>. Ο Απόστολος Παύλος με το υπερμέγεθες ιεραποστολικό του έργο κατάφερε να δια</w:t>
      </w:r>
      <w:r>
        <w:rPr>
          <w:rFonts w:ascii="Times New Roman" w:hAnsi="Times New Roman" w:cs="Times New Roman"/>
          <w:sz w:val="24"/>
          <w:szCs w:val="24"/>
        </w:rPr>
        <w:t xml:space="preserve">δώσει τον χριστιανισμό </w:t>
      </w:r>
      <w:r w:rsidRPr="00F57089">
        <w:rPr>
          <w:rFonts w:ascii="Times New Roman" w:hAnsi="Times New Roman" w:cs="Times New Roman"/>
          <w:sz w:val="24"/>
          <w:szCs w:val="24"/>
        </w:rPr>
        <w:t xml:space="preserve"> αξιοποιώντας την δυναμική</w:t>
      </w:r>
      <w:r>
        <w:rPr>
          <w:rFonts w:ascii="Times New Roman" w:hAnsi="Times New Roman" w:cs="Times New Roman"/>
          <w:sz w:val="24"/>
          <w:szCs w:val="24"/>
        </w:rPr>
        <w:t xml:space="preserve"> των ομάδων. </w:t>
      </w:r>
      <w:r w:rsidRPr="00F57089">
        <w:rPr>
          <w:rFonts w:ascii="Times New Roman" w:hAnsi="Times New Roman" w:cs="Times New Roman"/>
          <w:sz w:val="24"/>
          <w:szCs w:val="24"/>
        </w:rPr>
        <w:t xml:space="preserve"> Αποτελεί πρότυπο ηγέτη και ποιμένα</w:t>
      </w:r>
      <w:r>
        <w:rPr>
          <w:rFonts w:ascii="Times New Roman" w:hAnsi="Times New Roman" w:cs="Times New Roman"/>
          <w:sz w:val="24"/>
          <w:szCs w:val="24"/>
        </w:rPr>
        <w:t xml:space="preserve">, </w:t>
      </w:r>
      <w:r w:rsidRPr="00F57089">
        <w:rPr>
          <w:rFonts w:ascii="Times New Roman" w:hAnsi="Times New Roman" w:cs="Times New Roman"/>
          <w:sz w:val="24"/>
          <w:szCs w:val="24"/>
        </w:rPr>
        <w:t xml:space="preserve"> διότι συγκεντρώνει στο π</w:t>
      </w:r>
      <w:r>
        <w:rPr>
          <w:rFonts w:ascii="Times New Roman" w:hAnsi="Times New Roman" w:cs="Times New Roman"/>
          <w:sz w:val="24"/>
          <w:szCs w:val="24"/>
        </w:rPr>
        <w:t>ρόσωπο του όλα εκείνα τα γνωρίσματα που κάθε ηγέτης οφείλει να διαθέτει. Οι μέθοδοι που χρησιμοποίησε,  για να επιτύχει τη διάδοση του Ευαγγελίου, δε θεωρούνται αναχρονιστικές και παρωχημένες, αλλά συστήνονται ακόμη και σήμερα να εφαρμοστούν από τους μεγάλους ηγέτες, καθώς είναι αποτελεσματικές και λυσιτελείς</w:t>
      </w:r>
      <w:r w:rsidRPr="00F57089">
        <w:rPr>
          <w:rFonts w:ascii="Times New Roman" w:hAnsi="Times New Roman" w:cs="Times New Roman"/>
          <w:sz w:val="24"/>
          <w:szCs w:val="24"/>
        </w:rPr>
        <w:t>.</w:t>
      </w:r>
      <w:r>
        <w:rPr>
          <w:rFonts w:ascii="Times New Roman" w:hAnsi="Times New Roman" w:cs="Times New Roman"/>
          <w:sz w:val="24"/>
          <w:szCs w:val="24"/>
        </w:rPr>
        <w:t xml:space="preserve"> Τέλος,  ο</w:t>
      </w:r>
      <w:r w:rsidRPr="00F57089">
        <w:rPr>
          <w:rFonts w:ascii="Times New Roman" w:hAnsi="Times New Roman" w:cs="Times New Roman"/>
          <w:sz w:val="24"/>
          <w:szCs w:val="24"/>
        </w:rPr>
        <w:t>ι αρετές</w:t>
      </w:r>
      <w:r>
        <w:rPr>
          <w:rFonts w:ascii="Times New Roman" w:hAnsi="Times New Roman" w:cs="Times New Roman"/>
          <w:sz w:val="24"/>
          <w:szCs w:val="24"/>
        </w:rPr>
        <w:t xml:space="preserve"> </w:t>
      </w:r>
      <w:r w:rsidRPr="00F57089">
        <w:rPr>
          <w:rFonts w:ascii="Times New Roman" w:hAnsi="Times New Roman" w:cs="Times New Roman"/>
          <w:sz w:val="24"/>
          <w:szCs w:val="24"/>
        </w:rPr>
        <w:t xml:space="preserve"> που</w:t>
      </w:r>
      <w:r>
        <w:rPr>
          <w:rFonts w:ascii="Times New Roman" w:hAnsi="Times New Roman" w:cs="Times New Roman"/>
          <w:sz w:val="24"/>
          <w:szCs w:val="24"/>
        </w:rPr>
        <w:t xml:space="preserve"> έχει </w:t>
      </w:r>
      <w:r w:rsidRPr="00F57089">
        <w:rPr>
          <w:rFonts w:ascii="Times New Roman" w:hAnsi="Times New Roman" w:cs="Times New Roman"/>
          <w:sz w:val="24"/>
          <w:szCs w:val="24"/>
        </w:rPr>
        <w:t xml:space="preserve"> α</w:t>
      </w:r>
      <w:r>
        <w:rPr>
          <w:rFonts w:ascii="Times New Roman" w:hAnsi="Times New Roman" w:cs="Times New Roman"/>
          <w:sz w:val="24"/>
          <w:szCs w:val="24"/>
        </w:rPr>
        <w:t xml:space="preserve">φήσει ως παραακαταθήκη </w:t>
      </w:r>
      <w:r w:rsidRPr="00F57089">
        <w:rPr>
          <w:rFonts w:ascii="Times New Roman" w:hAnsi="Times New Roman" w:cs="Times New Roman"/>
          <w:sz w:val="24"/>
          <w:szCs w:val="24"/>
        </w:rPr>
        <w:t>στα γραπτά του</w:t>
      </w:r>
      <w:r>
        <w:rPr>
          <w:rFonts w:ascii="Times New Roman" w:hAnsi="Times New Roman" w:cs="Times New Roman"/>
          <w:sz w:val="24"/>
          <w:szCs w:val="24"/>
        </w:rPr>
        <w:t xml:space="preserve"> </w:t>
      </w:r>
      <w:r w:rsidRPr="00F57089">
        <w:rPr>
          <w:rFonts w:ascii="Times New Roman" w:hAnsi="Times New Roman" w:cs="Times New Roman"/>
          <w:sz w:val="24"/>
          <w:szCs w:val="24"/>
        </w:rPr>
        <w:t xml:space="preserve"> αποτελούν φωτεινό οδοδείκτη όχι μόνο για τον ηγέτη στον εκκ</w:t>
      </w:r>
      <w:r>
        <w:rPr>
          <w:rFonts w:ascii="Times New Roman" w:hAnsi="Times New Roman" w:cs="Times New Roman"/>
          <w:sz w:val="24"/>
          <w:szCs w:val="24"/>
        </w:rPr>
        <w:t>λησιαστικό χώρο αλλά και για κάθε κοσμικό ηγέτη.</w:t>
      </w:r>
    </w:p>
    <w:p w:rsidR="002A7E92" w:rsidRPr="00F57089" w:rsidRDefault="002A7E92" w:rsidP="00127D7B">
      <w:pPr>
        <w:spacing w:line="360" w:lineRule="auto"/>
        <w:jc w:val="both"/>
        <w:rPr>
          <w:rFonts w:ascii="Times New Roman" w:hAnsi="Times New Roman" w:cs="Times New Roman"/>
          <w:sz w:val="24"/>
          <w:szCs w:val="24"/>
        </w:rPr>
      </w:pPr>
    </w:p>
    <w:p w:rsidR="00823FF6" w:rsidRPr="00F57089" w:rsidRDefault="00823FF6" w:rsidP="00127D7B">
      <w:pPr>
        <w:spacing w:line="360" w:lineRule="auto"/>
        <w:jc w:val="both"/>
        <w:rPr>
          <w:rFonts w:ascii="Times New Roman" w:hAnsi="Times New Roman" w:cs="Times New Roman"/>
          <w:sz w:val="24"/>
          <w:szCs w:val="24"/>
        </w:rPr>
      </w:pPr>
    </w:p>
    <w:p w:rsidR="00280442" w:rsidRPr="00F57089" w:rsidRDefault="00280442" w:rsidP="00127D7B">
      <w:pPr>
        <w:spacing w:line="360" w:lineRule="auto"/>
        <w:jc w:val="both"/>
        <w:rPr>
          <w:rFonts w:ascii="Times New Roman" w:hAnsi="Times New Roman" w:cs="Times New Roman"/>
          <w:sz w:val="24"/>
          <w:szCs w:val="24"/>
        </w:rPr>
      </w:pPr>
    </w:p>
    <w:p w:rsidR="00744EEF" w:rsidRPr="00F57089" w:rsidRDefault="00744EEF" w:rsidP="00127D7B">
      <w:pPr>
        <w:spacing w:line="360" w:lineRule="auto"/>
        <w:jc w:val="both"/>
        <w:rPr>
          <w:rFonts w:ascii="Times New Roman" w:hAnsi="Times New Roman" w:cs="Times New Roman"/>
          <w:b/>
          <w:sz w:val="24"/>
          <w:szCs w:val="24"/>
          <w:u w:val="single"/>
        </w:rPr>
      </w:pPr>
    </w:p>
    <w:p w:rsidR="00744EEF" w:rsidRPr="00F57089" w:rsidRDefault="00744EEF" w:rsidP="00127D7B">
      <w:pPr>
        <w:spacing w:line="360" w:lineRule="auto"/>
        <w:jc w:val="both"/>
        <w:rPr>
          <w:rFonts w:ascii="Times New Roman" w:hAnsi="Times New Roman" w:cs="Times New Roman"/>
          <w:b/>
          <w:sz w:val="24"/>
          <w:szCs w:val="24"/>
          <w:u w:val="single"/>
        </w:rPr>
      </w:pPr>
    </w:p>
    <w:p w:rsidR="00744EEF" w:rsidRPr="00F57089" w:rsidRDefault="00744EEF" w:rsidP="00127D7B">
      <w:pPr>
        <w:spacing w:line="360" w:lineRule="auto"/>
        <w:jc w:val="both"/>
        <w:rPr>
          <w:rFonts w:ascii="Times New Roman" w:hAnsi="Times New Roman" w:cs="Times New Roman"/>
          <w:b/>
          <w:sz w:val="24"/>
          <w:szCs w:val="24"/>
          <w:u w:val="single"/>
        </w:rPr>
      </w:pPr>
    </w:p>
    <w:p w:rsidR="00E94DA9" w:rsidRPr="00F57089" w:rsidRDefault="00E94DA9" w:rsidP="00127D7B">
      <w:pPr>
        <w:spacing w:line="360" w:lineRule="auto"/>
        <w:jc w:val="both"/>
        <w:rPr>
          <w:rFonts w:ascii="Times New Roman" w:hAnsi="Times New Roman" w:cs="Times New Roman"/>
          <w:sz w:val="24"/>
          <w:szCs w:val="24"/>
        </w:rPr>
      </w:pPr>
    </w:p>
    <w:p w:rsidR="00E94DA9" w:rsidRPr="00F57089" w:rsidRDefault="00E94DA9" w:rsidP="00127D7B">
      <w:pPr>
        <w:spacing w:line="360" w:lineRule="auto"/>
        <w:jc w:val="both"/>
        <w:rPr>
          <w:rFonts w:ascii="Times New Roman" w:hAnsi="Times New Roman" w:cs="Times New Roman"/>
          <w:sz w:val="24"/>
          <w:szCs w:val="24"/>
        </w:rPr>
      </w:pPr>
    </w:p>
    <w:p w:rsidR="00E94DA9" w:rsidRPr="00F57089" w:rsidRDefault="00E94DA9" w:rsidP="00127D7B">
      <w:pPr>
        <w:spacing w:line="360" w:lineRule="auto"/>
        <w:jc w:val="both"/>
        <w:rPr>
          <w:rFonts w:ascii="Times New Roman" w:hAnsi="Times New Roman" w:cs="Times New Roman"/>
          <w:sz w:val="24"/>
          <w:szCs w:val="24"/>
        </w:rPr>
      </w:pPr>
    </w:p>
    <w:p w:rsidR="00E94DA9" w:rsidRPr="00F57089" w:rsidRDefault="00E94DA9" w:rsidP="00127D7B">
      <w:pPr>
        <w:spacing w:line="360" w:lineRule="auto"/>
        <w:jc w:val="both"/>
        <w:rPr>
          <w:rFonts w:ascii="Times New Roman" w:hAnsi="Times New Roman" w:cs="Times New Roman"/>
          <w:sz w:val="24"/>
          <w:szCs w:val="24"/>
        </w:rPr>
      </w:pPr>
    </w:p>
    <w:p w:rsidR="003D671B" w:rsidRPr="002E2FDA" w:rsidRDefault="003D671B" w:rsidP="00127D7B">
      <w:pPr>
        <w:spacing w:line="360" w:lineRule="auto"/>
        <w:jc w:val="both"/>
        <w:rPr>
          <w:rFonts w:ascii="Times New Roman" w:hAnsi="Times New Roman" w:cs="Times New Roman"/>
          <w:b/>
          <w:sz w:val="32"/>
          <w:szCs w:val="32"/>
        </w:rPr>
      </w:pPr>
    </w:p>
    <w:p w:rsidR="008D53BA" w:rsidRDefault="008D53BA" w:rsidP="00127D7B">
      <w:pPr>
        <w:autoSpaceDE w:val="0"/>
        <w:autoSpaceDN w:val="0"/>
        <w:adjustRightInd w:val="0"/>
        <w:spacing w:after="0" w:line="360" w:lineRule="auto"/>
        <w:jc w:val="both"/>
        <w:rPr>
          <w:rStyle w:val="ae"/>
          <w:rFonts w:ascii="Times New Roman" w:hAnsi="Times New Roman" w:cs="Times New Roman"/>
          <w:b w:val="0"/>
          <w:iCs/>
          <w:sz w:val="24"/>
          <w:szCs w:val="24"/>
        </w:rPr>
      </w:pPr>
    </w:p>
    <w:p w:rsidR="00AA6E86" w:rsidRDefault="00AA6E86" w:rsidP="00127D7B">
      <w:pPr>
        <w:autoSpaceDE w:val="0"/>
        <w:autoSpaceDN w:val="0"/>
        <w:adjustRightInd w:val="0"/>
        <w:spacing w:after="0" w:line="360" w:lineRule="auto"/>
        <w:jc w:val="both"/>
        <w:rPr>
          <w:rFonts w:ascii="Times New Roman" w:eastAsia="Calibri" w:hAnsi="Times New Roman" w:cs="Times New Roman"/>
          <w:b/>
          <w:sz w:val="32"/>
          <w:szCs w:val="32"/>
        </w:rPr>
      </w:pPr>
      <w:bookmarkStart w:id="12" w:name="_Toc455680252"/>
      <w:bookmarkStart w:id="13" w:name="_Toc8900656"/>
    </w:p>
    <w:p w:rsidR="00AA6E86" w:rsidRDefault="00AA6E86" w:rsidP="00127D7B">
      <w:pPr>
        <w:autoSpaceDE w:val="0"/>
        <w:autoSpaceDN w:val="0"/>
        <w:adjustRightInd w:val="0"/>
        <w:spacing w:after="0" w:line="360" w:lineRule="auto"/>
        <w:jc w:val="both"/>
        <w:rPr>
          <w:rFonts w:ascii="Times New Roman" w:eastAsia="Calibri" w:hAnsi="Times New Roman" w:cs="Times New Roman"/>
          <w:b/>
          <w:sz w:val="32"/>
          <w:szCs w:val="32"/>
        </w:rPr>
      </w:pPr>
    </w:p>
    <w:p w:rsidR="002F1408" w:rsidRDefault="002F1408" w:rsidP="00127D7B">
      <w:pPr>
        <w:autoSpaceDE w:val="0"/>
        <w:autoSpaceDN w:val="0"/>
        <w:adjustRightInd w:val="0"/>
        <w:spacing w:after="0" w:line="360" w:lineRule="auto"/>
        <w:jc w:val="both"/>
        <w:rPr>
          <w:rFonts w:ascii="Times New Roman" w:eastAsia="Calibri" w:hAnsi="Times New Roman" w:cs="Times New Roman"/>
          <w:b/>
          <w:sz w:val="32"/>
          <w:szCs w:val="32"/>
        </w:rPr>
      </w:pPr>
    </w:p>
    <w:p w:rsidR="00AA6E86" w:rsidRPr="00AA6E86" w:rsidRDefault="00AA6E86" w:rsidP="00127D7B">
      <w:pPr>
        <w:autoSpaceDE w:val="0"/>
        <w:autoSpaceDN w:val="0"/>
        <w:adjustRightInd w:val="0"/>
        <w:spacing w:after="0" w:line="360" w:lineRule="auto"/>
        <w:jc w:val="both"/>
        <w:rPr>
          <w:rFonts w:ascii="Times New Roman" w:eastAsia="Calibri" w:hAnsi="Times New Roman" w:cs="Times New Roman"/>
          <w:b/>
          <w:sz w:val="32"/>
          <w:szCs w:val="32"/>
        </w:rPr>
      </w:pPr>
      <w:r w:rsidRPr="00AA6E86">
        <w:rPr>
          <w:rFonts w:ascii="Times New Roman" w:eastAsia="Calibri" w:hAnsi="Times New Roman" w:cs="Times New Roman"/>
          <w:b/>
          <w:sz w:val="32"/>
          <w:szCs w:val="32"/>
        </w:rPr>
        <w:t xml:space="preserve">Βιβλιογραφία </w:t>
      </w:r>
    </w:p>
    <w:p w:rsidR="00AA6E86" w:rsidRPr="00AA6E86" w:rsidRDefault="00AA6E86" w:rsidP="00127D7B">
      <w:pPr>
        <w:autoSpaceDE w:val="0"/>
        <w:autoSpaceDN w:val="0"/>
        <w:adjustRightInd w:val="0"/>
        <w:spacing w:after="0" w:line="360" w:lineRule="auto"/>
        <w:jc w:val="both"/>
        <w:rPr>
          <w:rFonts w:ascii="Times New Roman" w:eastAsia="Calibri" w:hAnsi="Times New Roman" w:cs="Times New Roman"/>
          <w:b/>
          <w:sz w:val="32"/>
          <w:szCs w:val="32"/>
        </w:rPr>
      </w:pPr>
    </w:p>
    <w:p w:rsidR="00AA6E86" w:rsidRPr="00AA6E86" w:rsidRDefault="00AA6E86" w:rsidP="00127D7B">
      <w:pPr>
        <w:autoSpaceDE w:val="0"/>
        <w:autoSpaceDN w:val="0"/>
        <w:adjustRightInd w:val="0"/>
        <w:spacing w:after="0" w:line="360" w:lineRule="auto"/>
        <w:jc w:val="both"/>
        <w:rPr>
          <w:rFonts w:ascii="Times New Roman" w:eastAsia="Calibri" w:hAnsi="Times New Roman" w:cs="Times New Roman"/>
          <w:b/>
          <w:sz w:val="28"/>
          <w:szCs w:val="28"/>
        </w:rPr>
      </w:pPr>
      <w:r w:rsidRPr="00AA6E86">
        <w:rPr>
          <w:rFonts w:ascii="Times New Roman" w:eastAsia="Calibri" w:hAnsi="Times New Roman" w:cs="Times New Roman"/>
          <w:b/>
          <w:sz w:val="28"/>
          <w:szCs w:val="28"/>
        </w:rPr>
        <w:t>Πρωτεύουσες Πηγές</w:t>
      </w:r>
    </w:p>
    <w:p w:rsidR="00AA6E86" w:rsidRPr="00AA6E86" w:rsidRDefault="00AA6E86" w:rsidP="00127D7B">
      <w:pPr>
        <w:autoSpaceDE w:val="0"/>
        <w:autoSpaceDN w:val="0"/>
        <w:adjustRightInd w:val="0"/>
        <w:spacing w:after="0" w:line="360" w:lineRule="auto"/>
        <w:jc w:val="both"/>
        <w:rPr>
          <w:rFonts w:ascii="Times New Roman" w:eastAsia="Calibri" w:hAnsi="Times New Roman" w:cs="Times New Roman"/>
          <w:b/>
          <w:sz w:val="28"/>
          <w:szCs w:val="28"/>
        </w:rPr>
      </w:pPr>
    </w:p>
    <w:p w:rsidR="00AA6E86" w:rsidRPr="00AA6E86" w:rsidRDefault="00AA6E86" w:rsidP="00127D7B">
      <w:pPr>
        <w:shd w:val="clear" w:color="auto" w:fill="FFFFFF" w:themeFill="background1"/>
        <w:spacing w:line="360" w:lineRule="auto"/>
        <w:ind w:left="426" w:hanging="426"/>
        <w:jc w:val="both"/>
        <w:rPr>
          <w:rFonts w:ascii="Times New Roman" w:eastAsia="Calibri" w:hAnsi="Times New Roman" w:cs="Times New Roman"/>
          <w:b/>
          <w:bCs/>
          <w:iCs/>
          <w:sz w:val="24"/>
          <w:szCs w:val="24"/>
        </w:rPr>
      </w:pPr>
      <w:r w:rsidRPr="00AA6E86">
        <w:rPr>
          <w:rFonts w:ascii="Times New Roman" w:eastAsia="Calibri" w:hAnsi="Times New Roman" w:cs="Times New Roman"/>
          <w:b/>
          <w:sz w:val="24"/>
          <w:szCs w:val="24"/>
        </w:rPr>
        <w:t xml:space="preserve">Ιωάννου  Δαμασκηνού, «Εις </w:t>
      </w:r>
      <w:proofErr w:type="spellStart"/>
      <w:r w:rsidRPr="00AA6E86">
        <w:rPr>
          <w:rFonts w:ascii="Times New Roman" w:eastAsia="Calibri" w:hAnsi="Times New Roman" w:cs="Times New Roman"/>
          <w:b/>
          <w:sz w:val="24"/>
          <w:szCs w:val="24"/>
        </w:rPr>
        <w:t>Επιστολήν</w:t>
      </w:r>
      <w:proofErr w:type="spellEnd"/>
      <w:r w:rsidRPr="00AA6E86">
        <w:rPr>
          <w:rFonts w:ascii="Times New Roman" w:eastAsia="Calibri" w:hAnsi="Times New Roman" w:cs="Times New Roman"/>
          <w:b/>
          <w:sz w:val="24"/>
          <w:szCs w:val="24"/>
        </w:rPr>
        <w:t xml:space="preserve"> προς </w:t>
      </w:r>
      <w:proofErr w:type="spellStart"/>
      <w:r w:rsidRPr="00AA6E86">
        <w:rPr>
          <w:rFonts w:ascii="Times New Roman" w:eastAsia="Calibri" w:hAnsi="Times New Roman" w:cs="Times New Roman"/>
          <w:b/>
          <w:sz w:val="24"/>
          <w:szCs w:val="24"/>
        </w:rPr>
        <w:t>Τιμόθεον</w:t>
      </w:r>
      <w:proofErr w:type="spellEnd"/>
      <w:r w:rsidRPr="00AA6E86">
        <w:rPr>
          <w:rFonts w:ascii="Times New Roman" w:eastAsia="Calibri" w:hAnsi="Times New Roman" w:cs="Times New Roman"/>
          <w:b/>
          <w:sz w:val="24"/>
          <w:szCs w:val="24"/>
        </w:rPr>
        <w:t xml:space="preserve"> Α΄», </w:t>
      </w:r>
      <w:proofErr w:type="spellStart"/>
      <w:r w:rsidRPr="00AA6E86">
        <w:rPr>
          <w:rFonts w:ascii="Times New Roman" w:eastAsia="Calibri" w:hAnsi="Times New Roman" w:cs="Times New Roman"/>
          <w:b/>
          <w:sz w:val="24"/>
          <w:szCs w:val="24"/>
          <w:lang w:val="en-US"/>
        </w:rPr>
        <w:t>Patrologiae</w:t>
      </w:r>
      <w:proofErr w:type="spellEnd"/>
      <w:r w:rsidRPr="00AA6E86">
        <w:rPr>
          <w:rFonts w:ascii="Times New Roman" w:eastAsia="Calibri" w:hAnsi="Times New Roman" w:cs="Times New Roman"/>
          <w:b/>
          <w:sz w:val="24"/>
          <w:szCs w:val="24"/>
        </w:rPr>
        <w:t xml:space="preserve"> </w:t>
      </w:r>
      <w:proofErr w:type="spellStart"/>
      <w:r w:rsidRPr="00AA6E86">
        <w:rPr>
          <w:rFonts w:ascii="Times New Roman" w:eastAsia="Calibri" w:hAnsi="Times New Roman" w:cs="Times New Roman"/>
          <w:b/>
          <w:sz w:val="24"/>
          <w:szCs w:val="24"/>
          <w:lang w:val="en-US"/>
        </w:rPr>
        <w:t>Graeca</w:t>
      </w:r>
      <w:proofErr w:type="spellEnd"/>
      <w:r w:rsidRPr="00AA6E86">
        <w:rPr>
          <w:rFonts w:ascii="Times New Roman" w:eastAsia="Calibri" w:hAnsi="Times New Roman" w:cs="Times New Roman"/>
          <w:b/>
          <w:sz w:val="24"/>
          <w:szCs w:val="24"/>
        </w:rPr>
        <w:t xml:space="preserve">, </w:t>
      </w:r>
      <w:r w:rsidRPr="00AA6E86">
        <w:rPr>
          <w:rFonts w:ascii="Times New Roman" w:eastAsia="Calibri" w:hAnsi="Times New Roman" w:cs="Times New Roman"/>
          <w:b/>
          <w:sz w:val="24"/>
          <w:szCs w:val="24"/>
          <w:lang w:val="en-US"/>
        </w:rPr>
        <w:t>J</w:t>
      </w:r>
      <w:r w:rsidRPr="00AA6E86">
        <w:rPr>
          <w:rFonts w:ascii="Times New Roman" w:eastAsia="Calibri" w:hAnsi="Times New Roman" w:cs="Times New Roman"/>
          <w:b/>
          <w:sz w:val="24"/>
          <w:szCs w:val="24"/>
        </w:rPr>
        <w:t xml:space="preserve">. </w:t>
      </w:r>
      <w:proofErr w:type="spellStart"/>
      <w:proofErr w:type="gramStart"/>
      <w:r w:rsidRPr="00AA6E86">
        <w:rPr>
          <w:rFonts w:ascii="Times New Roman" w:eastAsia="Calibri" w:hAnsi="Times New Roman" w:cs="Times New Roman"/>
          <w:b/>
          <w:sz w:val="24"/>
          <w:szCs w:val="24"/>
          <w:lang w:val="en-US"/>
        </w:rPr>
        <w:t>Migne</w:t>
      </w:r>
      <w:proofErr w:type="spellEnd"/>
      <w:r w:rsidRPr="00AA6E86">
        <w:rPr>
          <w:rFonts w:ascii="Times New Roman" w:eastAsia="Calibri" w:hAnsi="Times New Roman" w:cs="Times New Roman"/>
          <w:b/>
          <w:sz w:val="24"/>
          <w:szCs w:val="24"/>
        </w:rPr>
        <w:t xml:space="preserve">, </w:t>
      </w:r>
      <w:proofErr w:type="spellStart"/>
      <w:r w:rsidRPr="00AA6E86">
        <w:rPr>
          <w:rFonts w:ascii="Times New Roman" w:eastAsia="Calibri" w:hAnsi="Times New Roman" w:cs="Times New Roman"/>
          <w:b/>
          <w:sz w:val="24"/>
          <w:szCs w:val="24"/>
        </w:rPr>
        <w:t>Τομ</w:t>
      </w:r>
      <w:proofErr w:type="spellEnd"/>
      <w:r w:rsidRPr="00AA6E86">
        <w:rPr>
          <w:rFonts w:ascii="Times New Roman" w:eastAsia="Calibri" w:hAnsi="Times New Roman" w:cs="Times New Roman"/>
          <w:b/>
          <w:sz w:val="24"/>
          <w:szCs w:val="24"/>
        </w:rPr>
        <w:t>. 95, στ.</w:t>
      </w:r>
      <w:proofErr w:type="gramEnd"/>
      <w:r w:rsidRPr="00AA6E86">
        <w:rPr>
          <w:rFonts w:ascii="Times New Roman" w:eastAsia="Calibri" w:hAnsi="Times New Roman" w:cs="Times New Roman"/>
          <w:b/>
          <w:sz w:val="24"/>
          <w:szCs w:val="24"/>
        </w:rPr>
        <w:t xml:space="preserve"> 997-1016. </w:t>
      </w:r>
    </w:p>
    <w:p w:rsidR="00AA6E86" w:rsidRPr="00AA6E86" w:rsidRDefault="00AA6E86" w:rsidP="00127D7B">
      <w:pPr>
        <w:shd w:val="clear" w:color="auto" w:fill="FFFFFF" w:themeFill="background1"/>
        <w:spacing w:line="360" w:lineRule="auto"/>
        <w:ind w:left="426" w:hanging="426"/>
        <w:jc w:val="both"/>
        <w:rPr>
          <w:rFonts w:ascii="Times New Roman" w:eastAsia="Calibri" w:hAnsi="Times New Roman" w:cs="Times New Roman"/>
          <w:b/>
          <w:bCs/>
          <w:iCs/>
          <w:sz w:val="24"/>
          <w:szCs w:val="24"/>
        </w:rPr>
      </w:pPr>
      <w:r w:rsidRPr="00AA6E86">
        <w:rPr>
          <w:rFonts w:ascii="Times New Roman" w:eastAsia="Calibri" w:hAnsi="Times New Roman" w:cs="Times New Roman"/>
          <w:b/>
          <w:sz w:val="24"/>
          <w:szCs w:val="24"/>
        </w:rPr>
        <w:t xml:space="preserve">Ιωάννου  Δαμασκηνού, «Εις </w:t>
      </w:r>
      <w:proofErr w:type="spellStart"/>
      <w:r w:rsidRPr="00AA6E86">
        <w:rPr>
          <w:rFonts w:ascii="Times New Roman" w:eastAsia="Calibri" w:hAnsi="Times New Roman" w:cs="Times New Roman"/>
          <w:b/>
          <w:sz w:val="24"/>
          <w:szCs w:val="24"/>
        </w:rPr>
        <w:t>Επιστολήν</w:t>
      </w:r>
      <w:proofErr w:type="spellEnd"/>
      <w:r w:rsidRPr="00AA6E86">
        <w:rPr>
          <w:rFonts w:ascii="Times New Roman" w:eastAsia="Calibri" w:hAnsi="Times New Roman" w:cs="Times New Roman"/>
          <w:b/>
          <w:sz w:val="24"/>
          <w:szCs w:val="24"/>
        </w:rPr>
        <w:t xml:space="preserve"> </w:t>
      </w:r>
      <w:proofErr w:type="spellStart"/>
      <w:r w:rsidRPr="00AA6E86">
        <w:rPr>
          <w:rFonts w:ascii="Times New Roman" w:eastAsia="Calibri" w:hAnsi="Times New Roman" w:cs="Times New Roman"/>
          <w:b/>
          <w:sz w:val="24"/>
          <w:szCs w:val="24"/>
        </w:rPr>
        <w:t>Β΄προς</w:t>
      </w:r>
      <w:proofErr w:type="spellEnd"/>
      <w:r w:rsidRPr="00AA6E86">
        <w:rPr>
          <w:rFonts w:ascii="Times New Roman" w:eastAsia="Calibri" w:hAnsi="Times New Roman" w:cs="Times New Roman"/>
          <w:b/>
          <w:sz w:val="24"/>
          <w:szCs w:val="24"/>
        </w:rPr>
        <w:t xml:space="preserve"> </w:t>
      </w:r>
      <w:proofErr w:type="spellStart"/>
      <w:r w:rsidRPr="00AA6E86">
        <w:rPr>
          <w:rFonts w:ascii="Times New Roman" w:eastAsia="Calibri" w:hAnsi="Times New Roman" w:cs="Times New Roman"/>
          <w:b/>
          <w:sz w:val="24"/>
          <w:szCs w:val="24"/>
        </w:rPr>
        <w:t>Τιμόθεον</w:t>
      </w:r>
      <w:proofErr w:type="spellEnd"/>
      <w:r w:rsidRPr="00AA6E86">
        <w:rPr>
          <w:rFonts w:ascii="Times New Roman" w:eastAsia="Calibri" w:hAnsi="Times New Roman" w:cs="Times New Roman"/>
          <w:b/>
          <w:sz w:val="24"/>
          <w:szCs w:val="24"/>
        </w:rPr>
        <w:t xml:space="preserve">», </w:t>
      </w:r>
      <w:proofErr w:type="spellStart"/>
      <w:r w:rsidRPr="00AA6E86">
        <w:rPr>
          <w:rFonts w:ascii="Times New Roman" w:eastAsia="Calibri" w:hAnsi="Times New Roman" w:cs="Times New Roman"/>
          <w:b/>
          <w:sz w:val="24"/>
          <w:szCs w:val="24"/>
          <w:lang w:val="en-US"/>
        </w:rPr>
        <w:t>Patrologiae</w:t>
      </w:r>
      <w:proofErr w:type="spellEnd"/>
      <w:r w:rsidRPr="00AA6E86">
        <w:rPr>
          <w:rFonts w:ascii="Times New Roman" w:eastAsia="Calibri" w:hAnsi="Times New Roman" w:cs="Times New Roman"/>
          <w:b/>
          <w:sz w:val="24"/>
          <w:szCs w:val="24"/>
        </w:rPr>
        <w:t xml:space="preserve"> </w:t>
      </w:r>
      <w:proofErr w:type="spellStart"/>
      <w:r w:rsidRPr="00AA6E86">
        <w:rPr>
          <w:rFonts w:ascii="Times New Roman" w:eastAsia="Calibri" w:hAnsi="Times New Roman" w:cs="Times New Roman"/>
          <w:b/>
          <w:sz w:val="24"/>
          <w:szCs w:val="24"/>
          <w:lang w:val="en-US"/>
        </w:rPr>
        <w:t>Graeca</w:t>
      </w:r>
      <w:proofErr w:type="spellEnd"/>
      <w:r w:rsidRPr="00AA6E86">
        <w:rPr>
          <w:rFonts w:ascii="Times New Roman" w:eastAsia="Calibri" w:hAnsi="Times New Roman" w:cs="Times New Roman"/>
          <w:b/>
          <w:sz w:val="24"/>
          <w:szCs w:val="24"/>
        </w:rPr>
        <w:t xml:space="preserve">, </w:t>
      </w:r>
      <w:r w:rsidRPr="00AA6E86">
        <w:rPr>
          <w:rFonts w:ascii="Times New Roman" w:eastAsia="Calibri" w:hAnsi="Times New Roman" w:cs="Times New Roman"/>
          <w:b/>
          <w:sz w:val="24"/>
          <w:szCs w:val="24"/>
          <w:lang w:val="en-US"/>
        </w:rPr>
        <w:t>J</w:t>
      </w:r>
      <w:r w:rsidRPr="00AA6E86">
        <w:rPr>
          <w:rFonts w:ascii="Times New Roman" w:eastAsia="Calibri" w:hAnsi="Times New Roman" w:cs="Times New Roman"/>
          <w:b/>
          <w:sz w:val="24"/>
          <w:szCs w:val="24"/>
        </w:rPr>
        <w:t xml:space="preserve">. </w:t>
      </w:r>
      <w:proofErr w:type="spellStart"/>
      <w:proofErr w:type="gramStart"/>
      <w:r w:rsidRPr="00AA6E86">
        <w:rPr>
          <w:rFonts w:ascii="Times New Roman" w:eastAsia="Calibri" w:hAnsi="Times New Roman" w:cs="Times New Roman"/>
          <w:b/>
          <w:sz w:val="24"/>
          <w:szCs w:val="24"/>
          <w:lang w:val="en-US"/>
        </w:rPr>
        <w:t>Migne</w:t>
      </w:r>
      <w:proofErr w:type="spellEnd"/>
      <w:r w:rsidRPr="00AA6E86">
        <w:rPr>
          <w:rFonts w:ascii="Times New Roman" w:eastAsia="Calibri" w:hAnsi="Times New Roman" w:cs="Times New Roman"/>
          <w:b/>
          <w:sz w:val="24"/>
          <w:szCs w:val="24"/>
        </w:rPr>
        <w:t xml:space="preserve">, </w:t>
      </w:r>
      <w:proofErr w:type="spellStart"/>
      <w:r w:rsidRPr="00AA6E86">
        <w:rPr>
          <w:rFonts w:ascii="Times New Roman" w:eastAsia="Calibri" w:hAnsi="Times New Roman" w:cs="Times New Roman"/>
          <w:b/>
          <w:sz w:val="24"/>
          <w:szCs w:val="24"/>
        </w:rPr>
        <w:t>Τομ</w:t>
      </w:r>
      <w:proofErr w:type="spellEnd"/>
      <w:r w:rsidRPr="00AA6E86">
        <w:rPr>
          <w:rFonts w:ascii="Times New Roman" w:eastAsia="Calibri" w:hAnsi="Times New Roman" w:cs="Times New Roman"/>
          <w:b/>
          <w:sz w:val="24"/>
          <w:szCs w:val="24"/>
        </w:rPr>
        <w:t>. 95, στ.1017-1026.</w:t>
      </w:r>
      <w:proofErr w:type="gramEnd"/>
    </w:p>
    <w:p w:rsidR="00AA6E86" w:rsidRPr="00AA6E86" w:rsidRDefault="00AA6E86" w:rsidP="00127D7B">
      <w:pPr>
        <w:shd w:val="clear" w:color="auto" w:fill="FFFFFF" w:themeFill="background1"/>
        <w:spacing w:line="360" w:lineRule="auto"/>
        <w:ind w:left="426" w:hanging="426"/>
        <w:jc w:val="both"/>
        <w:rPr>
          <w:rFonts w:ascii="Times New Roman" w:eastAsia="Calibri" w:hAnsi="Times New Roman" w:cs="Times New Roman"/>
          <w:b/>
          <w:bCs/>
          <w:iCs/>
          <w:sz w:val="24"/>
          <w:szCs w:val="24"/>
        </w:rPr>
      </w:pPr>
      <w:r w:rsidRPr="00AA6E86">
        <w:rPr>
          <w:rFonts w:ascii="Times New Roman" w:eastAsia="Calibri" w:hAnsi="Times New Roman" w:cs="Times New Roman"/>
          <w:b/>
          <w:sz w:val="24"/>
          <w:szCs w:val="24"/>
        </w:rPr>
        <w:t xml:space="preserve">Ιωάννου  Δαμασκηνού, «Εις </w:t>
      </w:r>
      <w:proofErr w:type="spellStart"/>
      <w:r w:rsidRPr="00AA6E86">
        <w:rPr>
          <w:rFonts w:ascii="Times New Roman" w:eastAsia="Calibri" w:hAnsi="Times New Roman" w:cs="Times New Roman"/>
          <w:b/>
          <w:sz w:val="24"/>
          <w:szCs w:val="24"/>
        </w:rPr>
        <w:t>Επιστολήν</w:t>
      </w:r>
      <w:proofErr w:type="spellEnd"/>
      <w:r w:rsidRPr="00AA6E86">
        <w:rPr>
          <w:rFonts w:ascii="Times New Roman" w:eastAsia="Calibri" w:hAnsi="Times New Roman" w:cs="Times New Roman"/>
          <w:b/>
          <w:sz w:val="24"/>
          <w:szCs w:val="24"/>
        </w:rPr>
        <w:t xml:space="preserve"> προς </w:t>
      </w:r>
      <w:proofErr w:type="spellStart"/>
      <w:r w:rsidRPr="00AA6E86">
        <w:rPr>
          <w:rFonts w:ascii="Times New Roman" w:eastAsia="Calibri" w:hAnsi="Times New Roman" w:cs="Times New Roman"/>
          <w:b/>
          <w:sz w:val="24"/>
          <w:szCs w:val="24"/>
        </w:rPr>
        <w:t>Τίτον΄</w:t>
      </w:r>
      <w:proofErr w:type="spellEnd"/>
      <w:r w:rsidRPr="00AA6E86">
        <w:rPr>
          <w:rFonts w:ascii="Times New Roman" w:eastAsia="Calibri" w:hAnsi="Times New Roman" w:cs="Times New Roman"/>
          <w:b/>
          <w:sz w:val="24"/>
          <w:szCs w:val="24"/>
        </w:rPr>
        <w:t xml:space="preserve">», </w:t>
      </w:r>
      <w:proofErr w:type="spellStart"/>
      <w:r w:rsidRPr="00AA6E86">
        <w:rPr>
          <w:rFonts w:ascii="Times New Roman" w:eastAsia="Calibri" w:hAnsi="Times New Roman" w:cs="Times New Roman"/>
          <w:b/>
          <w:sz w:val="24"/>
          <w:szCs w:val="24"/>
          <w:lang w:val="en-US"/>
        </w:rPr>
        <w:t>Patrologiae</w:t>
      </w:r>
      <w:proofErr w:type="spellEnd"/>
      <w:r w:rsidRPr="00AA6E86">
        <w:rPr>
          <w:rFonts w:ascii="Times New Roman" w:eastAsia="Calibri" w:hAnsi="Times New Roman" w:cs="Times New Roman"/>
          <w:b/>
          <w:sz w:val="24"/>
          <w:szCs w:val="24"/>
        </w:rPr>
        <w:t xml:space="preserve"> </w:t>
      </w:r>
      <w:proofErr w:type="spellStart"/>
      <w:r w:rsidRPr="00AA6E86">
        <w:rPr>
          <w:rFonts w:ascii="Times New Roman" w:eastAsia="Calibri" w:hAnsi="Times New Roman" w:cs="Times New Roman"/>
          <w:b/>
          <w:sz w:val="24"/>
          <w:szCs w:val="24"/>
          <w:lang w:val="en-US"/>
        </w:rPr>
        <w:t>Graeca</w:t>
      </w:r>
      <w:proofErr w:type="spellEnd"/>
      <w:r w:rsidRPr="00AA6E86">
        <w:rPr>
          <w:rFonts w:ascii="Times New Roman" w:eastAsia="Calibri" w:hAnsi="Times New Roman" w:cs="Times New Roman"/>
          <w:b/>
          <w:sz w:val="24"/>
          <w:szCs w:val="24"/>
        </w:rPr>
        <w:t xml:space="preserve">, </w:t>
      </w:r>
      <w:r w:rsidRPr="00AA6E86">
        <w:rPr>
          <w:rFonts w:ascii="Times New Roman" w:eastAsia="Calibri" w:hAnsi="Times New Roman" w:cs="Times New Roman"/>
          <w:b/>
          <w:sz w:val="24"/>
          <w:szCs w:val="24"/>
          <w:lang w:val="en-US"/>
        </w:rPr>
        <w:t>J</w:t>
      </w:r>
      <w:r w:rsidRPr="00AA6E86">
        <w:rPr>
          <w:rFonts w:ascii="Times New Roman" w:eastAsia="Calibri" w:hAnsi="Times New Roman" w:cs="Times New Roman"/>
          <w:b/>
          <w:sz w:val="24"/>
          <w:szCs w:val="24"/>
        </w:rPr>
        <w:t xml:space="preserve">. </w:t>
      </w:r>
      <w:proofErr w:type="spellStart"/>
      <w:proofErr w:type="gramStart"/>
      <w:r w:rsidRPr="00AA6E86">
        <w:rPr>
          <w:rFonts w:ascii="Times New Roman" w:eastAsia="Calibri" w:hAnsi="Times New Roman" w:cs="Times New Roman"/>
          <w:b/>
          <w:sz w:val="24"/>
          <w:szCs w:val="24"/>
          <w:lang w:val="en-US"/>
        </w:rPr>
        <w:t>Migne</w:t>
      </w:r>
      <w:proofErr w:type="spellEnd"/>
      <w:r w:rsidRPr="00AA6E86">
        <w:rPr>
          <w:rFonts w:ascii="Times New Roman" w:eastAsia="Calibri" w:hAnsi="Times New Roman" w:cs="Times New Roman"/>
          <w:b/>
          <w:sz w:val="24"/>
          <w:szCs w:val="24"/>
        </w:rPr>
        <w:t xml:space="preserve">, </w:t>
      </w:r>
      <w:proofErr w:type="spellStart"/>
      <w:r w:rsidRPr="00AA6E86">
        <w:rPr>
          <w:rFonts w:ascii="Times New Roman" w:eastAsia="Calibri" w:hAnsi="Times New Roman" w:cs="Times New Roman"/>
          <w:b/>
          <w:sz w:val="24"/>
          <w:szCs w:val="24"/>
        </w:rPr>
        <w:t>Τομ</w:t>
      </w:r>
      <w:proofErr w:type="spellEnd"/>
      <w:r w:rsidRPr="00AA6E86">
        <w:rPr>
          <w:rFonts w:ascii="Times New Roman" w:eastAsia="Calibri" w:hAnsi="Times New Roman" w:cs="Times New Roman"/>
          <w:b/>
          <w:sz w:val="24"/>
          <w:szCs w:val="24"/>
        </w:rPr>
        <w:t>. 95, στ.</w:t>
      </w:r>
      <w:proofErr w:type="gramEnd"/>
      <w:r w:rsidRPr="00AA6E86">
        <w:rPr>
          <w:rFonts w:ascii="Times New Roman" w:eastAsia="Calibri" w:hAnsi="Times New Roman" w:cs="Times New Roman"/>
          <w:b/>
          <w:sz w:val="24"/>
          <w:szCs w:val="24"/>
        </w:rPr>
        <w:t xml:space="preserve"> 1027-1030.</w:t>
      </w:r>
    </w:p>
    <w:p w:rsidR="00AA6E86" w:rsidRPr="00AA6E86" w:rsidRDefault="00AA6E86" w:rsidP="00127D7B">
      <w:pPr>
        <w:shd w:val="clear" w:color="auto" w:fill="FFFFFF" w:themeFill="background1"/>
        <w:spacing w:line="360" w:lineRule="auto"/>
        <w:ind w:left="426" w:hanging="426"/>
        <w:jc w:val="both"/>
        <w:rPr>
          <w:rFonts w:ascii="Calibri" w:eastAsia="Calibri" w:hAnsi="Calibri" w:cs="Times New Roman"/>
          <w:b/>
          <w:bCs/>
        </w:rPr>
      </w:pPr>
      <w:r w:rsidRPr="00AA6E86">
        <w:rPr>
          <w:rFonts w:ascii="Calibri" w:eastAsia="Calibri" w:hAnsi="Calibri" w:cs="Times New Roman"/>
          <w:b/>
          <w:bCs/>
          <w:iCs/>
          <w:sz w:val="24"/>
          <w:szCs w:val="24"/>
          <w:shd w:val="clear" w:color="auto" w:fill="FFFFFF" w:themeFill="background1"/>
        </w:rPr>
        <w:t xml:space="preserve">Σωτηρόπουλος, Ν.  </w:t>
      </w:r>
      <w:r w:rsidRPr="00AA6E86">
        <w:rPr>
          <w:rFonts w:ascii="Calibri" w:eastAsia="Calibri" w:hAnsi="Calibri" w:cs="Times New Roman"/>
          <w:b/>
          <w:bCs/>
          <w:i/>
          <w:iCs/>
          <w:sz w:val="24"/>
          <w:szCs w:val="24"/>
          <w:shd w:val="clear" w:color="auto" w:fill="FFFFFF" w:themeFill="background1"/>
        </w:rPr>
        <w:t xml:space="preserve">Η Καινή Διαθήκη: </w:t>
      </w:r>
      <w:proofErr w:type="spellStart"/>
      <w:r w:rsidRPr="00AA6E86">
        <w:rPr>
          <w:rFonts w:ascii="Calibri" w:eastAsia="Calibri" w:hAnsi="Calibri" w:cs="Times New Roman"/>
          <w:b/>
          <w:bCs/>
          <w:i/>
          <w:iCs/>
          <w:sz w:val="24"/>
          <w:szCs w:val="24"/>
          <w:shd w:val="clear" w:color="auto" w:fill="FFFFFF" w:themeFill="background1"/>
        </w:rPr>
        <w:t>Κείμενον</w:t>
      </w:r>
      <w:proofErr w:type="spellEnd"/>
      <w:r w:rsidRPr="00AA6E86">
        <w:rPr>
          <w:rFonts w:ascii="Calibri" w:eastAsia="Calibri" w:hAnsi="Calibri" w:cs="Times New Roman"/>
          <w:b/>
          <w:bCs/>
          <w:i/>
          <w:iCs/>
          <w:sz w:val="24"/>
          <w:szCs w:val="24"/>
          <w:shd w:val="clear" w:color="auto" w:fill="FFFFFF" w:themeFill="background1"/>
        </w:rPr>
        <w:t xml:space="preserve"> – Ερμηνευτική </w:t>
      </w:r>
      <w:proofErr w:type="spellStart"/>
      <w:r w:rsidRPr="00AA6E86">
        <w:rPr>
          <w:rFonts w:ascii="Calibri" w:eastAsia="Calibri" w:hAnsi="Calibri" w:cs="Times New Roman"/>
          <w:b/>
          <w:bCs/>
          <w:i/>
          <w:iCs/>
          <w:sz w:val="24"/>
          <w:szCs w:val="24"/>
          <w:shd w:val="clear" w:color="auto" w:fill="FFFFFF" w:themeFill="background1"/>
        </w:rPr>
        <w:t>Απόδοσις</w:t>
      </w:r>
      <w:proofErr w:type="spellEnd"/>
      <w:r w:rsidRPr="00AA6E86">
        <w:rPr>
          <w:rFonts w:ascii="Calibri" w:eastAsia="Calibri" w:hAnsi="Calibri" w:cs="Times New Roman"/>
          <w:b/>
          <w:bCs/>
          <w:iCs/>
          <w:sz w:val="24"/>
          <w:szCs w:val="24"/>
          <w:shd w:val="clear" w:color="auto" w:fill="FFFFFF" w:themeFill="background1"/>
        </w:rPr>
        <w:t xml:space="preserve">,       </w:t>
      </w:r>
      <w:r w:rsidRPr="00AA6E86">
        <w:rPr>
          <w:rFonts w:ascii="Times New Roman" w:eastAsia="Calibri" w:hAnsi="Times New Roman" w:cs="Times New Roman"/>
          <w:b/>
          <w:sz w:val="24"/>
          <w:szCs w:val="24"/>
        </w:rPr>
        <w:t xml:space="preserve">(Αθήνα: Εκδόσεις </w:t>
      </w:r>
      <w:r w:rsidRPr="00AA6E86">
        <w:rPr>
          <w:rFonts w:ascii="Times New Roman" w:eastAsia="Calibri" w:hAnsi="Times New Roman" w:cs="Times New Roman"/>
          <w:b/>
          <w:bCs/>
          <w:iCs/>
          <w:sz w:val="24"/>
          <w:szCs w:val="24"/>
          <w:shd w:val="clear" w:color="auto" w:fill="FFFFFF" w:themeFill="background1"/>
        </w:rPr>
        <w:t xml:space="preserve">Αδελφότητα Θεολόγων ο </w:t>
      </w:r>
      <w:proofErr w:type="spellStart"/>
      <w:r w:rsidRPr="00AA6E86">
        <w:rPr>
          <w:rFonts w:ascii="Times New Roman" w:eastAsia="Calibri" w:hAnsi="Times New Roman" w:cs="Times New Roman"/>
          <w:b/>
          <w:bCs/>
          <w:iCs/>
          <w:sz w:val="24"/>
          <w:szCs w:val="24"/>
          <w:shd w:val="clear" w:color="auto" w:fill="FFFFFF" w:themeFill="background1"/>
        </w:rPr>
        <w:t>Σωτήρ</w:t>
      </w:r>
      <w:proofErr w:type="spellEnd"/>
      <w:r w:rsidRPr="00AA6E86">
        <w:rPr>
          <w:rFonts w:ascii="Times New Roman" w:eastAsia="Calibri" w:hAnsi="Times New Roman" w:cs="Times New Roman"/>
          <w:b/>
          <w:sz w:val="24"/>
          <w:szCs w:val="24"/>
        </w:rPr>
        <w:t xml:space="preserve">, </w:t>
      </w:r>
      <w:r w:rsidRPr="00AA6E86">
        <w:rPr>
          <w:rFonts w:ascii="Times New Roman" w:eastAsia="Calibri" w:hAnsi="Times New Roman" w:cs="Times New Roman"/>
          <w:b/>
          <w:bCs/>
          <w:iCs/>
          <w:sz w:val="24"/>
          <w:szCs w:val="24"/>
          <w:shd w:val="clear" w:color="auto" w:fill="FFFFFF" w:themeFill="background1"/>
        </w:rPr>
        <w:t>2011</w:t>
      </w:r>
      <w:r w:rsidRPr="00AA6E86">
        <w:rPr>
          <w:rFonts w:ascii="Times New Roman" w:eastAsia="Calibri" w:hAnsi="Times New Roman" w:cs="Times New Roman"/>
          <w:b/>
          <w:sz w:val="24"/>
          <w:szCs w:val="24"/>
        </w:rPr>
        <w:t>)</w:t>
      </w:r>
      <w:r w:rsidRPr="00AA6E86">
        <w:rPr>
          <w:rFonts w:ascii="Times New Roman" w:eastAsia="Calibri" w:hAnsi="Times New Roman" w:cs="Times New Roman"/>
          <w:b/>
          <w:color w:val="000000"/>
          <w:sz w:val="24"/>
          <w:szCs w:val="24"/>
          <w:lang w:eastAsia="el-GR" w:bidi="el-GR"/>
        </w:rPr>
        <w:t>.</w:t>
      </w:r>
    </w:p>
    <w:p w:rsidR="00AA6E86" w:rsidRPr="00AA6E86" w:rsidRDefault="00AA6E86" w:rsidP="00127D7B">
      <w:pPr>
        <w:shd w:val="clear" w:color="auto" w:fill="FFFFFF" w:themeFill="background1"/>
        <w:spacing w:line="360" w:lineRule="auto"/>
        <w:ind w:left="426" w:hanging="426"/>
        <w:jc w:val="both"/>
        <w:rPr>
          <w:rFonts w:ascii="Times New Roman" w:eastAsia="Calibri" w:hAnsi="Times New Roman" w:cs="Times New Roman"/>
        </w:rPr>
      </w:pPr>
      <w:r w:rsidRPr="00AA6E86">
        <w:rPr>
          <w:rFonts w:ascii="Times New Roman" w:eastAsia="Calibri" w:hAnsi="Times New Roman" w:cs="Times New Roman"/>
          <w:b/>
          <w:sz w:val="24"/>
          <w:szCs w:val="24"/>
        </w:rPr>
        <w:t xml:space="preserve">Τρεμπέλας, Π. </w:t>
      </w:r>
      <w:r w:rsidRPr="00AA6E86">
        <w:rPr>
          <w:rFonts w:ascii="Times New Roman" w:eastAsia="Calibri" w:hAnsi="Times New Roman" w:cs="Times New Roman"/>
          <w:b/>
          <w:bCs/>
          <w:i/>
          <w:iCs/>
          <w:sz w:val="24"/>
          <w:szCs w:val="24"/>
          <w:shd w:val="clear" w:color="auto" w:fill="FFFFFF" w:themeFill="background1"/>
        </w:rPr>
        <w:t xml:space="preserve">Η Καινή Διαθήκη: Με Σύντομη Ερμηνεία, </w:t>
      </w:r>
      <w:r w:rsidRPr="00AA6E86">
        <w:rPr>
          <w:rFonts w:ascii="Times New Roman" w:eastAsia="Calibri" w:hAnsi="Times New Roman" w:cs="Times New Roman"/>
          <w:b/>
          <w:sz w:val="24"/>
          <w:szCs w:val="24"/>
        </w:rPr>
        <w:t xml:space="preserve">(Αθήνα: Εκδόσεις </w:t>
      </w:r>
      <w:proofErr w:type="spellStart"/>
      <w:r w:rsidRPr="00AA6E86">
        <w:rPr>
          <w:rFonts w:ascii="Times New Roman" w:eastAsia="Calibri" w:hAnsi="Times New Roman" w:cs="Times New Roman"/>
          <w:b/>
          <w:bCs/>
          <w:iCs/>
          <w:sz w:val="24"/>
          <w:szCs w:val="24"/>
          <w:shd w:val="clear" w:color="auto" w:fill="FFFFFF" w:themeFill="background1"/>
        </w:rPr>
        <w:t>Σαΐτης</w:t>
      </w:r>
      <w:proofErr w:type="spellEnd"/>
      <w:r w:rsidRPr="00AA6E86">
        <w:rPr>
          <w:rFonts w:ascii="Times New Roman" w:eastAsia="Calibri" w:hAnsi="Times New Roman" w:cs="Times New Roman"/>
          <w:b/>
          <w:sz w:val="24"/>
          <w:szCs w:val="24"/>
        </w:rPr>
        <w:t xml:space="preserve">, </w:t>
      </w:r>
      <w:r w:rsidRPr="00AA6E86">
        <w:rPr>
          <w:rFonts w:ascii="Times New Roman" w:eastAsia="Calibri" w:hAnsi="Times New Roman" w:cs="Times New Roman"/>
          <w:b/>
          <w:bCs/>
          <w:iCs/>
          <w:sz w:val="24"/>
          <w:szCs w:val="24"/>
          <w:shd w:val="clear" w:color="auto" w:fill="FFFFFF" w:themeFill="background1"/>
        </w:rPr>
        <w:t>2012</w:t>
      </w:r>
      <w:r w:rsidRPr="00AA6E86">
        <w:rPr>
          <w:rFonts w:ascii="Times New Roman" w:eastAsia="Calibri" w:hAnsi="Times New Roman" w:cs="Times New Roman"/>
          <w:b/>
          <w:sz w:val="24"/>
          <w:szCs w:val="24"/>
        </w:rPr>
        <w:t>)</w:t>
      </w:r>
      <w:r w:rsidRPr="00AA6E86">
        <w:rPr>
          <w:rFonts w:ascii="Times New Roman" w:eastAsia="Calibri" w:hAnsi="Times New Roman" w:cs="Times New Roman"/>
          <w:b/>
          <w:color w:val="000000"/>
          <w:sz w:val="24"/>
          <w:szCs w:val="24"/>
          <w:lang w:eastAsia="el-GR" w:bidi="el-GR"/>
        </w:rPr>
        <w:t>.</w:t>
      </w:r>
      <w:r w:rsidRPr="00AA6E86">
        <w:rPr>
          <w:rFonts w:ascii="Times New Roman" w:eastAsia="Calibri" w:hAnsi="Times New Roman" w:cs="Times New Roman"/>
          <w:b/>
          <w:sz w:val="24"/>
          <w:szCs w:val="24"/>
        </w:rPr>
        <w:t xml:space="preserve"> </w:t>
      </w:r>
    </w:p>
    <w:p w:rsidR="00AA6E86" w:rsidRPr="00AA6E86" w:rsidRDefault="00AA6E86" w:rsidP="00127D7B">
      <w:pPr>
        <w:autoSpaceDE w:val="0"/>
        <w:autoSpaceDN w:val="0"/>
        <w:adjustRightInd w:val="0"/>
        <w:spacing w:after="0" w:line="360" w:lineRule="auto"/>
        <w:ind w:left="284" w:hanging="360"/>
        <w:jc w:val="both"/>
        <w:rPr>
          <w:rFonts w:ascii="Calibri" w:eastAsia="Calibri" w:hAnsi="Calibri" w:cs="Times New Roman"/>
          <w:b/>
          <w:bCs/>
        </w:rPr>
      </w:pPr>
    </w:p>
    <w:p w:rsidR="00AA6E86" w:rsidRPr="00AA6E86" w:rsidRDefault="00AA6E86" w:rsidP="00127D7B">
      <w:pPr>
        <w:autoSpaceDE w:val="0"/>
        <w:autoSpaceDN w:val="0"/>
        <w:adjustRightInd w:val="0"/>
        <w:spacing w:after="0" w:line="360" w:lineRule="auto"/>
        <w:ind w:left="284" w:hanging="360"/>
        <w:jc w:val="both"/>
        <w:rPr>
          <w:rFonts w:ascii="Calibri" w:eastAsia="Calibri" w:hAnsi="Calibri" w:cs="Times New Roman"/>
          <w:b/>
          <w:bCs/>
          <w:iCs/>
          <w:sz w:val="24"/>
          <w:szCs w:val="24"/>
        </w:rPr>
      </w:pPr>
    </w:p>
    <w:p w:rsidR="00AA6E86" w:rsidRPr="00AA6E86" w:rsidRDefault="00AA6E86" w:rsidP="00127D7B">
      <w:pPr>
        <w:autoSpaceDE w:val="0"/>
        <w:autoSpaceDN w:val="0"/>
        <w:adjustRightInd w:val="0"/>
        <w:spacing w:after="0" w:line="360" w:lineRule="auto"/>
        <w:ind w:left="284" w:hanging="360"/>
        <w:jc w:val="both"/>
        <w:rPr>
          <w:rFonts w:ascii="Calibri" w:eastAsia="Calibri" w:hAnsi="Calibri" w:cs="Times New Roman"/>
          <w:b/>
          <w:bCs/>
          <w:iCs/>
          <w:sz w:val="28"/>
          <w:szCs w:val="28"/>
        </w:rPr>
      </w:pPr>
      <w:r w:rsidRPr="00AA6E86">
        <w:rPr>
          <w:rFonts w:ascii="Calibri" w:eastAsia="Calibri" w:hAnsi="Calibri" w:cs="Times New Roman"/>
          <w:b/>
          <w:bCs/>
          <w:iCs/>
          <w:sz w:val="28"/>
          <w:szCs w:val="28"/>
        </w:rPr>
        <w:lastRenderedPageBreak/>
        <w:t>Δευτερεύουσες Πηγές</w:t>
      </w:r>
    </w:p>
    <w:p w:rsidR="00AA6E86" w:rsidRPr="00AA6E86" w:rsidRDefault="00AA6E86" w:rsidP="00127D7B">
      <w:pPr>
        <w:autoSpaceDE w:val="0"/>
        <w:autoSpaceDN w:val="0"/>
        <w:adjustRightInd w:val="0"/>
        <w:spacing w:after="0" w:line="360" w:lineRule="auto"/>
        <w:ind w:left="284" w:hanging="360"/>
        <w:jc w:val="both"/>
        <w:rPr>
          <w:rFonts w:ascii="Calibri" w:eastAsia="Calibri" w:hAnsi="Calibri" w:cs="Times New Roman"/>
          <w:b/>
          <w:bCs/>
          <w:iCs/>
          <w:sz w:val="24"/>
          <w:szCs w:val="24"/>
        </w:rPr>
      </w:pPr>
    </w:p>
    <w:p w:rsidR="00AA6E86" w:rsidRPr="00AA6E86" w:rsidRDefault="00AA6E86" w:rsidP="00127D7B">
      <w:pPr>
        <w:autoSpaceDE w:val="0"/>
        <w:autoSpaceDN w:val="0"/>
        <w:adjustRightInd w:val="0"/>
        <w:spacing w:after="0" w:line="360" w:lineRule="auto"/>
        <w:ind w:left="284" w:hanging="360"/>
        <w:jc w:val="both"/>
        <w:rPr>
          <w:rFonts w:ascii="Calibri" w:eastAsia="Calibri" w:hAnsi="Calibri" w:cs="Times New Roman"/>
          <w:b/>
          <w:bCs/>
          <w:iCs/>
          <w:sz w:val="24"/>
          <w:szCs w:val="24"/>
        </w:rPr>
      </w:pPr>
      <w:proofErr w:type="spellStart"/>
      <w:r w:rsidRPr="00AA6E86">
        <w:rPr>
          <w:rFonts w:ascii="Calibri" w:eastAsia="Calibri" w:hAnsi="Calibri" w:cs="Times New Roman"/>
          <w:b/>
          <w:bCs/>
          <w:iCs/>
          <w:sz w:val="24"/>
          <w:szCs w:val="24"/>
        </w:rPr>
        <w:t>Αγουρίδης</w:t>
      </w:r>
      <w:proofErr w:type="spellEnd"/>
      <w:r w:rsidRPr="00AA6E86">
        <w:rPr>
          <w:rFonts w:ascii="Calibri" w:eastAsia="Calibri" w:hAnsi="Calibri" w:cs="Times New Roman"/>
          <w:b/>
          <w:bCs/>
          <w:iCs/>
          <w:sz w:val="24"/>
          <w:szCs w:val="24"/>
        </w:rPr>
        <w:t xml:space="preserve">, Σ. </w:t>
      </w:r>
      <w:r w:rsidRPr="00AA6E86">
        <w:rPr>
          <w:rFonts w:ascii="Calibri" w:eastAsia="Calibri" w:hAnsi="Calibri" w:cs="Times New Roman"/>
          <w:b/>
          <w:bCs/>
          <w:i/>
          <w:iCs/>
          <w:sz w:val="24"/>
          <w:szCs w:val="24"/>
        </w:rPr>
        <w:t xml:space="preserve"> Άρα </w:t>
      </w:r>
      <w:proofErr w:type="spellStart"/>
      <w:r w:rsidRPr="00AA6E86">
        <w:rPr>
          <w:rFonts w:ascii="Calibri" w:eastAsia="Calibri" w:hAnsi="Calibri" w:cs="Times New Roman"/>
          <w:b/>
          <w:bCs/>
          <w:i/>
          <w:iCs/>
          <w:sz w:val="24"/>
          <w:szCs w:val="24"/>
        </w:rPr>
        <w:t>Γε</w:t>
      </w:r>
      <w:proofErr w:type="spellEnd"/>
      <w:r w:rsidRPr="00AA6E86">
        <w:rPr>
          <w:rFonts w:ascii="Calibri" w:eastAsia="Calibri" w:hAnsi="Calibri" w:cs="Times New Roman"/>
          <w:b/>
          <w:bCs/>
          <w:i/>
          <w:iCs/>
          <w:sz w:val="24"/>
          <w:szCs w:val="24"/>
        </w:rPr>
        <w:t xml:space="preserve"> Γινώσκεις Α Αναγινώσκεις: Ερμηνευτικές και Ιστορικές Μελέτες σε ζητήματα των αρχών του Χριστιανισμού</w:t>
      </w:r>
      <w:r w:rsidRPr="00AA6E86">
        <w:rPr>
          <w:rFonts w:ascii="Calibri" w:eastAsia="Calibri" w:hAnsi="Calibri" w:cs="Times New Roman"/>
          <w:b/>
          <w:bCs/>
          <w:iCs/>
          <w:sz w:val="24"/>
          <w:szCs w:val="24"/>
        </w:rPr>
        <w:t xml:space="preserve">  (Αθήνα: Εκδόσεις Άρτος Ζωής, 1989).</w:t>
      </w:r>
    </w:p>
    <w:p w:rsidR="00AA6E86" w:rsidRPr="00AA6E86" w:rsidRDefault="00AA6E86" w:rsidP="00127D7B">
      <w:pPr>
        <w:autoSpaceDE w:val="0"/>
        <w:autoSpaceDN w:val="0"/>
        <w:adjustRightInd w:val="0"/>
        <w:spacing w:after="0" w:line="360" w:lineRule="auto"/>
        <w:ind w:left="284" w:hanging="360"/>
        <w:jc w:val="both"/>
        <w:rPr>
          <w:rFonts w:ascii="Calibri" w:eastAsia="Calibri" w:hAnsi="Calibri" w:cs="Times New Roman"/>
          <w:bCs/>
          <w:iCs/>
          <w:sz w:val="24"/>
          <w:szCs w:val="24"/>
        </w:rPr>
      </w:pPr>
      <w:proofErr w:type="spellStart"/>
      <w:r w:rsidRPr="00AA6E86">
        <w:rPr>
          <w:rFonts w:ascii="Calibri" w:eastAsia="Calibri" w:hAnsi="Calibri" w:cs="Times New Roman"/>
          <w:b/>
          <w:bCs/>
          <w:iCs/>
          <w:sz w:val="24"/>
          <w:szCs w:val="24"/>
          <w:lang w:val="en-US"/>
        </w:rPr>
        <w:t>Ashkenas</w:t>
      </w:r>
      <w:proofErr w:type="spellEnd"/>
      <w:r w:rsidRPr="00AA6E86">
        <w:rPr>
          <w:rFonts w:ascii="Calibri" w:eastAsia="Calibri" w:hAnsi="Calibri" w:cs="Times New Roman"/>
          <w:b/>
          <w:bCs/>
          <w:iCs/>
          <w:sz w:val="24"/>
          <w:szCs w:val="24"/>
        </w:rPr>
        <w:t xml:space="preserve"> </w:t>
      </w:r>
      <w:r w:rsidRPr="00AA6E86">
        <w:rPr>
          <w:rFonts w:ascii="Calibri" w:eastAsia="Calibri" w:hAnsi="Calibri" w:cs="Times New Roman"/>
          <w:b/>
          <w:bCs/>
          <w:iCs/>
          <w:sz w:val="24"/>
          <w:szCs w:val="24"/>
          <w:lang w:val="en-US"/>
        </w:rPr>
        <w:t>R</w:t>
      </w:r>
      <w:r w:rsidRPr="00AA6E86">
        <w:rPr>
          <w:rFonts w:ascii="Calibri" w:eastAsia="Calibri" w:hAnsi="Calibri" w:cs="Times New Roman"/>
          <w:b/>
          <w:bCs/>
          <w:iCs/>
          <w:sz w:val="24"/>
          <w:szCs w:val="24"/>
        </w:rPr>
        <w:t xml:space="preserve">.  και </w:t>
      </w:r>
      <w:r w:rsidRPr="00AA6E86">
        <w:rPr>
          <w:rFonts w:ascii="Calibri" w:eastAsia="Calibri" w:hAnsi="Calibri" w:cs="Times New Roman"/>
          <w:b/>
          <w:bCs/>
          <w:iCs/>
          <w:sz w:val="24"/>
          <w:szCs w:val="24"/>
          <w:lang w:val="en-US"/>
        </w:rPr>
        <w:t>Brook</w:t>
      </w:r>
      <w:r w:rsidRPr="00AA6E86">
        <w:rPr>
          <w:rFonts w:ascii="Calibri" w:eastAsia="Calibri" w:hAnsi="Calibri" w:cs="Times New Roman"/>
          <w:b/>
          <w:bCs/>
          <w:iCs/>
          <w:sz w:val="24"/>
          <w:szCs w:val="24"/>
        </w:rPr>
        <w:t xml:space="preserve">, </w:t>
      </w:r>
      <w:r w:rsidRPr="00AA6E86">
        <w:rPr>
          <w:rFonts w:ascii="Calibri" w:eastAsia="Calibri" w:hAnsi="Calibri" w:cs="Times New Roman"/>
          <w:b/>
          <w:bCs/>
          <w:iCs/>
          <w:sz w:val="24"/>
          <w:szCs w:val="24"/>
          <w:lang w:val="en-US"/>
        </w:rPr>
        <w:t>M</w:t>
      </w:r>
      <w:r w:rsidRPr="00AA6E86">
        <w:rPr>
          <w:rFonts w:ascii="Calibri" w:eastAsia="Calibri" w:hAnsi="Calibri" w:cs="Times New Roman"/>
          <w:b/>
          <w:bCs/>
          <w:iCs/>
          <w:sz w:val="24"/>
          <w:szCs w:val="24"/>
        </w:rPr>
        <w:t xml:space="preserve">. </w:t>
      </w:r>
      <w:r w:rsidRPr="00AA6E86">
        <w:rPr>
          <w:rFonts w:ascii="Calibri" w:eastAsia="Calibri" w:hAnsi="Calibri" w:cs="Times New Roman"/>
          <w:b/>
          <w:bCs/>
          <w:i/>
          <w:iCs/>
          <w:sz w:val="24"/>
          <w:szCs w:val="24"/>
          <w:lang w:val="en-US"/>
        </w:rPr>
        <w:t>Harvard</w:t>
      </w:r>
      <w:r w:rsidRPr="00AA6E86">
        <w:rPr>
          <w:rFonts w:ascii="Calibri" w:eastAsia="Calibri" w:hAnsi="Calibri" w:cs="Times New Roman"/>
          <w:b/>
          <w:bCs/>
          <w:i/>
          <w:iCs/>
          <w:sz w:val="24"/>
          <w:szCs w:val="24"/>
        </w:rPr>
        <w:t xml:space="preserve"> </w:t>
      </w:r>
      <w:r w:rsidRPr="00AA6E86">
        <w:rPr>
          <w:rFonts w:ascii="Calibri" w:eastAsia="Calibri" w:hAnsi="Calibri" w:cs="Times New Roman"/>
          <w:b/>
          <w:bCs/>
          <w:i/>
          <w:iCs/>
          <w:sz w:val="24"/>
          <w:szCs w:val="24"/>
          <w:lang w:val="en-US"/>
        </w:rPr>
        <w:t>Business</w:t>
      </w:r>
      <w:r w:rsidRPr="00AA6E86">
        <w:rPr>
          <w:rFonts w:ascii="Calibri" w:eastAsia="Calibri" w:hAnsi="Calibri" w:cs="Times New Roman"/>
          <w:b/>
          <w:bCs/>
          <w:i/>
          <w:iCs/>
          <w:sz w:val="24"/>
          <w:szCs w:val="24"/>
        </w:rPr>
        <w:t xml:space="preserve"> </w:t>
      </w:r>
      <w:r w:rsidRPr="00AA6E86">
        <w:rPr>
          <w:rFonts w:ascii="Calibri" w:eastAsia="Calibri" w:hAnsi="Calibri" w:cs="Times New Roman"/>
          <w:b/>
          <w:bCs/>
          <w:i/>
          <w:iCs/>
          <w:sz w:val="24"/>
          <w:szCs w:val="24"/>
          <w:lang w:val="en-US"/>
        </w:rPr>
        <w:t>Review</w:t>
      </w:r>
      <w:r w:rsidRPr="00AA6E86">
        <w:rPr>
          <w:rFonts w:ascii="Calibri" w:eastAsia="Calibri" w:hAnsi="Calibri" w:cs="Times New Roman"/>
          <w:b/>
          <w:bCs/>
          <w:i/>
          <w:iCs/>
          <w:sz w:val="24"/>
          <w:szCs w:val="24"/>
        </w:rPr>
        <w:t xml:space="preserve">: Το Εγχειρίδιο του Ηγέτη, Αφήστε το Αποτύπωμα σας, Εμπνεύστε τους Συνεργάτες σας και Ανεβείτε στο Επόμενο Επίπεδο, </w:t>
      </w:r>
      <w:r w:rsidRPr="00AA6E86">
        <w:rPr>
          <w:rFonts w:ascii="Calibri" w:eastAsia="Calibri" w:hAnsi="Calibri" w:cs="Times New Roman"/>
          <w:b/>
          <w:bCs/>
          <w:iCs/>
          <w:sz w:val="24"/>
          <w:szCs w:val="24"/>
        </w:rPr>
        <w:t>ελλ. μετ. Γ. Κωστοπούλου (Αθήνα: Εκδόσεις Ψυχογιός, 2020).</w:t>
      </w:r>
    </w:p>
    <w:p w:rsidR="00AA6E86" w:rsidRPr="00AA6E86" w:rsidRDefault="00AA6E86" w:rsidP="00127D7B">
      <w:pPr>
        <w:autoSpaceDE w:val="0"/>
        <w:autoSpaceDN w:val="0"/>
        <w:adjustRightInd w:val="0"/>
        <w:spacing w:after="0" w:line="360" w:lineRule="auto"/>
        <w:ind w:left="360" w:hanging="360"/>
        <w:jc w:val="both"/>
        <w:rPr>
          <w:rFonts w:ascii="Calibri" w:eastAsia="Calibri" w:hAnsi="Calibri" w:cs="Times New Roman"/>
          <w:bCs/>
          <w:i/>
          <w:iCs/>
          <w:sz w:val="24"/>
          <w:szCs w:val="24"/>
        </w:rPr>
      </w:pPr>
      <w:proofErr w:type="spellStart"/>
      <w:r w:rsidRPr="00AA6E86">
        <w:rPr>
          <w:rFonts w:ascii="Calibri" w:eastAsia="Calibri" w:hAnsi="Calibri" w:cs="Times New Roman"/>
          <w:b/>
          <w:bCs/>
          <w:iCs/>
          <w:sz w:val="24"/>
          <w:szCs w:val="24"/>
        </w:rPr>
        <w:t>Αεράκη</w:t>
      </w:r>
      <w:proofErr w:type="spellEnd"/>
      <w:r w:rsidRPr="00AA6E86">
        <w:rPr>
          <w:rFonts w:ascii="Calibri" w:eastAsia="Calibri" w:hAnsi="Calibri" w:cs="Times New Roman"/>
          <w:b/>
          <w:bCs/>
          <w:iCs/>
          <w:sz w:val="24"/>
          <w:szCs w:val="24"/>
        </w:rPr>
        <w:t>,  Δ.</w:t>
      </w:r>
      <w:r w:rsidRPr="00AA6E86">
        <w:rPr>
          <w:rFonts w:ascii="Calibri" w:eastAsia="Calibri" w:hAnsi="Calibri" w:cs="Times New Roman"/>
          <w:b/>
          <w:bCs/>
          <w:i/>
          <w:iCs/>
          <w:sz w:val="24"/>
          <w:szCs w:val="24"/>
        </w:rPr>
        <w:t xml:space="preserve"> Επιστολές Αποστόλου Παύλου: Προς Τιμόθεον Α΄ Προς Τιμόθεον Β΄ Προς Τίτον Προς Φιλήμονα Ερμηνεία προς Πνευματική Οικοδομή </w:t>
      </w:r>
      <w:r w:rsidRPr="00AA6E86">
        <w:rPr>
          <w:rFonts w:ascii="Calibri" w:eastAsia="Calibri" w:hAnsi="Calibri" w:cs="Times New Roman"/>
          <w:b/>
          <w:bCs/>
          <w:iCs/>
          <w:sz w:val="24"/>
          <w:szCs w:val="24"/>
        </w:rPr>
        <w:t>(Αθήνα: Αυτοέκδοση,</w:t>
      </w:r>
      <w:r w:rsidRPr="00AA6E86">
        <w:rPr>
          <w:rFonts w:ascii="Calibri" w:eastAsia="Calibri" w:hAnsi="Calibri" w:cs="Times New Roman"/>
          <w:b/>
          <w:bCs/>
          <w:i/>
          <w:iCs/>
          <w:sz w:val="24"/>
          <w:szCs w:val="24"/>
        </w:rPr>
        <w:t xml:space="preserve"> </w:t>
      </w:r>
      <w:r w:rsidRPr="00AA6E86">
        <w:rPr>
          <w:rFonts w:ascii="Calibri" w:eastAsia="Calibri" w:hAnsi="Calibri" w:cs="Times New Roman"/>
          <w:b/>
          <w:bCs/>
          <w:iCs/>
          <w:sz w:val="24"/>
          <w:szCs w:val="24"/>
        </w:rPr>
        <w:t>2008)</w:t>
      </w:r>
      <w:r w:rsidRPr="00AA6E86">
        <w:rPr>
          <w:rFonts w:ascii="Calibri" w:eastAsia="Calibri" w:hAnsi="Calibri" w:cs="Times New Roman"/>
          <w:b/>
          <w:bCs/>
          <w:i/>
          <w:iCs/>
          <w:sz w:val="24"/>
          <w:szCs w:val="24"/>
        </w:rPr>
        <w:t>.</w:t>
      </w:r>
    </w:p>
    <w:p w:rsidR="00AA6E86" w:rsidRPr="00AA6E86" w:rsidRDefault="00AA6E86" w:rsidP="00127D7B">
      <w:pPr>
        <w:shd w:val="clear" w:color="auto" w:fill="FFFFFF" w:themeFill="background1"/>
        <w:spacing w:after="0" w:line="360" w:lineRule="auto"/>
        <w:ind w:left="360" w:hanging="360"/>
        <w:jc w:val="both"/>
        <w:rPr>
          <w:rFonts w:ascii="Times New Roman" w:eastAsia="Calibri" w:hAnsi="Times New Roman" w:cs="Times New Roman"/>
          <w:b/>
          <w:sz w:val="20"/>
          <w:szCs w:val="20"/>
        </w:rPr>
      </w:pPr>
      <w:proofErr w:type="spellStart"/>
      <w:r w:rsidRPr="00AA6E86">
        <w:rPr>
          <w:rFonts w:ascii="Calibri" w:eastAsia="Calibri" w:hAnsi="Calibri" w:cs="Times New Roman"/>
          <w:b/>
          <w:bCs/>
          <w:iCs/>
          <w:sz w:val="24"/>
          <w:szCs w:val="24"/>
        </w:rPr>
        <w:t>Βάντσου</w:t>
      </w:r>
      <w:proofErr w:type="spellEnd"/>
      <w:r w:rsidRPr="00AA6E86">
        <w:rPr>
          <w:rFonts w:ascii="Calibri" w:eastAsia="Calibri" w:hAnsi="Calibri" w:cs="Times New Roman"/>
          <w:b/>
          <w:bCs/>
          <w:iCs/>
          <w:sz w:val="24"/>
          <w:szCs w:val="24"/>
        </w:rPr>
        <w:t>, Χ.  «Ο Απόστολος Παύλος ως Ιεραπόστολος»</w:t>
      </w:r>
      <w:r w:rsidRPr="00AA6E86">
        <w:rPr>
          <w:rFonts w:ascii="Calibri" w:eastAsia="Calibri" w:hAnsi="Calibri" w:cs="Times New Roman"/>
          <w:b/>
          <w:bCs/>
          <w:i/>
          <w:iCs/>
          <w:sz w:val="24"/>
          <w:szCs w:val="24"/>
        </w:rPr>
        <w:t>,</w:t>
      </w:r>
      <w:r w:rsidRPr="00AA6E86">
        <w:rPr>
          <w:rFonts w:ascii="Times New Roman" w:eastAsia="Calibri" w:hAnsi="Times New Roman" w:cs="Times New Roman"/>
          <w:b/>
          <w:i/>
          <w:color w:val="000000"/>
          <w:sz w:val="24"/>
          <w:szCs w:val="24"/>
          <w:lang w:eastAsia="el-GR" w:bidi="el-GR"/>
        </w:rPr>
        <w:t xml:space="preserve">  </w:t>
      </w:r>
      <w:r w:rsidRPr="00AA6E86">
        <w:rPr>
          <w:rFonts w:ascii="Times New Roman" w:eastAsia="Calibri" w:hAnsi="Times New Roman" w:cs="Times New Roman"/>
          <w:b/>
          <w:color w:val="000000"/>
          <w:sz w:val="24"/>
          <w:szCs w:val="24"/>
          <w:lang w:eastAsia="el-GR" w:bidi="el-GR"/>
        </w:rPr>
        <w:t xml:space="preserve">στο  </w:t>
      </w:r>
      <w:r w:rsidRPr="00AA6E86">
        <w:rPr>
          <w:rFonts w:ascii="Times New Roman" w:eastAsia="Calibri" w:hAnsi="Times New Roman" w:cs="Times New Roman"/>
          <w:b/>
          <w:i/>
          <w:color w:val="000000"/>
          <w:sz w:val="24"/>
          <w:szCs w:val="24"/>
          <w:lang w:eastAsia="el-GR" w:bidi="el-GR"/>
        </w:rPr>
        <w:t xml:space="preserve">Απόστολος Παύλος: Εις Τιμήν και Μνήμην του Αγίου Ενδόξου Αποστόλου Παύλου Ιδρυτού της Εκκλησίας Θεσσαλονίκης. </w:t>
      </w:r>
      <w:r w:rsidRPr="00AA6E86">
        <w:rPr>
          <w:rFonts w:ascii="Times New Roman" w:eastAsia="Calibri" w:hAnsi="Times New Roman" w:cs="Times New Roman"/>
          <w:b/>
          <w:color w:val="000000"/>
          <w:sz w:val="24"/>
          <w:szCs w:val="24"/>
          <w:lang w:eastAsia="el-GR" w:bidi="el-GR"/>
        </w:rPr>
        <w:t>Πρακτικά Θεολογικού Συνεδρίου (Θεσσαλονίκη 22-24 Νοεμβρίου 1987),</w:t>
      </w:r>
      <w:r w:rsidRPr="00AA6E86">
        <w:rPr>
          <w:rFonts w:ascii="Times New Roman" w:eastAsia="Calibri" w:hAnsi="Times New Roman" w:cs="Times New Roman"/>
          <w:b/>
          <w:color w:val="000000"/>
          <w:sz w:val="24"/>
          <w:szCs w:val="24"/>
          <w:shd w:val="clear" w:color="auto" w:fill="FFFFFF" w:themeFill="background1"/>
          <w:lang w:eastAsia="el-GR" w:bidi="el-GR"/>
        </w:rPr>
        <w:t xml:space="preserve">  </w:t>
      </w:r>
      <w:proofErr w:type="spellStart"/>
      <w:r w:rsidRPr="00AA6E86">
        <w:rPr>
          <w:rFonts w:ascii="Times New Roman" w:eastAsia="Calibri" w:hAnsi="Times New Roman" w:cs="Times New Roman"/>
          <w:b/>
          <w:color w:val="000000"/>
          <w:sz w:val="24"/>
          <w:szCs w:val="24"/>
          <w:shd w:val="clear" w:color="auto" w:fill="FFFFFF" w:themeFill="background1"/>
          <w:lang w:eastAsia="el-GR" w:bidi="el-GR"/>
        </w:rPr>
        <w:t>επιμ</w:t>
      </w:r>
      <w:proofErr w:type="spellEnd"/>
      <w:r w:rsidRPr="00AA6E86">
        <w:rPr>
          <w:rFonts w:ascii="Times New Roman" w:eastAsia="Calibri" w:hAnsi="Times New Roman" w:cs="Times New Roman"/>
          <w:b/>
          <w:color w:val="000000"/>
          <w:sz w:val="24"/>
          <w:szCs w:val="24"/>
          <w:shd w:val="clear" w:color="auto" w:fill="FFFFFF" w:themeFill="background1"/>
          <w:lang w:eastAsia="el-GR" w:bidi="el-GR"/>
        </w:rPr>
        <w:t xml:space="preserve">. </w:t>
      </w:r>
      <w:proofErr w:type="spellStart"/>
      <w:r w:rsidRPr="00AA6E86">
        <w:rPr>
          <w:rFonts w:ascii="Times New Roman" w:eastAsia="Calibri" w:hAnsi="Times New Roman" w:cs="Times New Roman"/>
          <w:b/>
          <w:color w:val="000000"/>
          <w:sz w:val="24"/>
          <w:szCs w:val="24"/>
          <w:shd w:val="clear" w:color="auto" w:fill="FFFFFF" w:themeFill="background1"/>
          <w:lang w:eastAsia="el-GR" w:bidi="el-GR"/>
        </w:rPr>
        <w:t>έκδ</w:t>
      </w:r>
      <w:proofErr w:type="spellEnd"/>
      <w:r w:rsidRPr="00AA6E86">
        <w:rPr>
          <w:rFonts w:ascii="Times New Roman" w:eastAsia="Calibri" w:hAnsi="Times New Roman" w:cs="Times New Roman"/>
          <w:b/>
          <w:color w:val="000000"/>
          <w:sz w:val="24"/>
          <w:szCs w:val="24"/>
          <w:shd w:val="clear" w:color="auto" w:fill="FFFFFF" w:themeFill="background1"/>
          <w:lang w:eastAsia="el-GR" w:bidi="el-GR"/>
        </w:rPr>
        <w:t>. Χ.</w:t>
      </w:r>
      <w:r w:rsidRPr="00AA6E86">
        <w:rPr>
          <w:rFonts w:ascii="Times New Roman" w:eastAsia="Calibri" w:hAnsi="Times New Roman" w:cs="Times New Roman"/>
          <w:b/>
          <w:color w:val="000000"/>
          <w:sz w:val="24"/>
          <w:szCs w:val="24"/>
          <w:lang w:eastAsia="el-GR" w:bidi="el-GR"/>
        </w:rPr>
        <w:t xml:space="preserve">  </w:t>
      </w:r>
      <w:proofErr w:type="spellStart"/>
      <w:r w:rsidRPr="00AA6E86">
        <w:rPr>
          <w:rFonts w:ascii="Times New Roman" w:eastAsia="Calibri" w:hAnsi="Times New Roman" w:cs="Times New Roman"/>
          <w:b/>
          <w:color w:val="000000"/>
          <w:sz w:val="24"/>
          <w:szCs w:val="24"/>
          <w:lang w:eastAsia="el-GR" w:bidi="el-GR"/>
        </w:rPr>
        <w:t>Κοντάκης</w:t>
      </w:r>
      <w:proofErr w:type="spellEnd"/>
      <w:r w:rsidRPr="00AA6E86">
        <w:rPr>
          <w:rFonts w:ascii="Times New Roman" w:eastAsia="Calibri" w:hAnsi="Times New Roman" w:cs="Times New Roman"/>
          <w:b/>
          <w:i/>
          <w:color w:val="000000"/>
          <w:sz w:val="24"/>
          <w:szCs w:val="24"/>
          <w:lang w:eastAsia="el-GR" w:bidi="el-GR"/>
        </w:rPr>
        <w:t xml:space="preserve">, </w:t>
      </w:r>
      <w:r w:rsidRPr="00AA6E86">
        <w:rPr>
          <w:rFonts w:ascii="Times New Roman" w:eastAsia="Calibri" w:hAnsi="Times New Roman" w:cs="Times New Roman"/>
          <w:b/>
          <w:color w:val="000000"/>
          <w:sz w:val="24"/>
          <w:szCs w:val="24"/>
          <w:lang w:eastAsia="el-GR" w:bidi="el-GR"/>
        </w:rPr>
        <w:t>(Θεσσαλονίκη:</w:t>
      </w:r>
      <w:r w:rsidRPr="00AA6E86">
        <w:rPr>
          <w:rFonts w:ascii="Times New Roman" w:eastAsia="Calibri" w:hAnsi="Times New Roman" w:cs="Times New Roman"/>
          <w:b/>
          <w:i/>
          <w:color w:val="000000"/>
          <w:sz w:val="24"/>
          <w:szCs w:val="24"/>
          <w:lang w:eastAsia="el-GR" w:bidi="el-GR"/>
        </w:rPr>
        <w:t xml:space="preserve"> </w:t>
      </w:r>
      <w:r w:rsidRPr="00AA6E86">
        <w:rPr>
          <w:rFonts w:ascii="Times New Roman" w:eastAsia="Calibri" w:hAnsi="Times New Roman" w:cs="Times New Roman"/>
          <w:b/>
          <w:color w:val="000000"/>
          <w:sz w:val="24"/>
          <w:szCs w:val="24"/>
          <w:lang w:eastAsia="el-GR" w:bidi="el-GR"/>
        </w:rPr>
        <w:t xml:space="preserve">Έκδοση της Ιερά Μητρόπολις Θεσσαλονίκης, 1989) 57-68. </w:t>
      </w:r>
    </w:p>
    <w:p w:rsidR="00AA6E86" w:rsidRPr="00AA6E86" w:rsidRDefault="00AA6E86" w:rsidP="00127D7B">
      <w:pPr>
        <w:autoSpaceDE w:val="0"/>
        <w:autoSpaceDN w:val="0"/>
        <w:adjustRightInd w:val="0"/>
        <w:spacing w:after="0" w:line="360" w:lineRule="auto"/>
        <w:ind w:left="284" w:hanging="426"/>
        <w:jc w:val="both"/>
        <w:rPr>
          <w:rFonts w:ascii="Calibri" w:eastAsia="Calibri" w:hAnsi="Calibri" w:cs="Times New Roman"/>
          <w:b/>
          <w:bCs/>
          <w:iCs/>
        </w:rPr>
      </w:pPr>
      <w:r w:rsidRPr="00AA6E86">
        <w:rPr>
          <w:rFonts w:ascii="Times New Roman" w:eastAsia="Calibri" w:hAnsi="Times New Roman" w:cs="Times New Roman"/>
          <w:b/>
          <w:sz w:val="24"/>
          <w:szCs w:val="24"/>
        </w:rPr>
        <w:t xml:space="preserve">  </w:t>
      </w:r>
      <w:proofErr w:type="spellStart"/>
      <w:r w:rsidRPr="00AA6E86">
        <w:rPr>
          <w:rFonts w:ascii="Times New Roman" w:eastAsia="Calibri" w:hAnsi="Times New Roman" w:cs="Times New Roman"/>
          <w:b/>
          <w:sz w:val="24"/>
          <w:szCs w:val="24"/>
        </w:rPr>
        <w:t>Βλάχος</w:t>
      </w:r>
      <w:proofErr w:type="spellEnd"/>
      <w:r w:rsidRPr="00AA6E86">
        <w:rPr>
          <w:rFonts w:ascii="Times New Roman" w:eastAsia="Calibri" w:hAnsi="Times New Roman" w:cs="Times New Roman"/>
          <w:b/>
          <w:sz w:val="24"/>
          <w:szCs w:val="24"/>
        </w:rPr>
        <w:t xml:space="preserve">, Ι.  </w:t>
      </w:r>
      <w:r w:rsidRPr="00AA6E86">
        <w:rPr>
          <w:rFonts w:ascii="Times New Roman" w:eastAsia="Calibri" w:hAnsi="Times New Roman" w:cs="Times New Roman"/>
          <w:b/>
          <w:i/>
          <w:sz w:val="24"/>
          <w:szCs w:val="24"/>
        </w:rPr>
        <w:t>Θεολογία Γεγονότων:</w:t>
      </w:r>
      <w:r w:rsidRPr="00AA6E86">
        <w:rPr>
          <w:rFonts w:ascii="Times New Roman" w:eastAsia="Calibri" w:hAnsi="Times New Roman" w:cs="Times New Roman"/>
          <w:b/>
          <w:i/>
          <w:iCs/>
          <w:sz w:val="24"/>
          <w:szCs w:val="24"/>
        </w:rPr>
        <w:t xml:space="preserve"> </w:t>
      </w:r>
      <w:proofErr w:type="spellStart"/>
      <w:r w:rsidRPr="00AA6E86">
        <w:rPr>
          <w:rFonts w:ascii="Cambria Math" w:eastAsia="Calibri" w:hAnsi="Cambria Math" w:cs="Cambria Math"/>
          <w:b/>
          <w:bCs/>
          <w:i/>
          <w:iCs/>
          <w:sz w:val="24"/>
          <w:szCs w:val="24"/>
        </w:rPr>
        <w:t>ἤ</w:t>
      </w:r>
      <w:r w:rsidRPr="00AA6E86">
        <w:rPr>
          <w:rFonts w:ascii="Calibri" w:eastAsia="Calibri" w:hAnsi="Calibri" w:cs="Times New Roman"/>
          <w:b/>
          <w:bCs/>
          <w:i/>
          <w:iCs/>
          <w:sz w:val="24"/>
          <w:szCs w:val="24"/>
        </w:rPr>
        <w:t>γουν</w:t>
      </w:r>
      <w:proofErr w:type="spellEnd"/>
      <w:r w:rsidRPr="00AA6E86">
        <w:rPr>
          <w:rFonts w:ascii="Calibri" w:eastAsia="Calibri" w:hAnsi="Calibri" w:cs="Times New Roman"/>
          <w:b/>
          <w:bCs/>
          <w:i/>
          <w:iCs/>
          <w:sz w:val="24"/>
          <w:szCs w:val="24"/>
        </w:rPr>
        <w:t xml:space="preserve"> </w:t>
      </w:r>
      <w:r w:rsidRPr="00AA6E86">
        <w:rPr>
          <w:rFonts w:ascii="Cambria Math" w:eastAsia="Calibri" w:hAnsi="Cambria Math" w:cs="Cambria Math"/>
          <w:b/>
          <w:bCs/>
          <w:i/>
          <w:iCs/>
          <w:sz w:val="24"/>
          <w:szCs w:val="24"/>
        </w:rPr>
        <w:t>ἡ</w:t>
      </w:r>
      <w:r w:rsidRPr="00AA6E86">
        <w:rPr>
          <w:rFonts w:ascii="Calibri" w:eastAsia="Calibri" w:hAnsi="Calibri" w:cs="Times New Roman"/>
          <w:b/>
          <w:bCs/>
          <w:i/>
          <w:iCs/>
          <w:sz w:val="24"/>
          <w:szCs w:val="24"/>
        </w:rPr>
        <w:t xml:space="preserve"> σχέση μεταξύ θεολογίας </w:t>
      </w:r>
      <w:proofErr w:type="spellStart"/>
      <w:r w:rsidRPr="00AA6E86">
        <w:rPr>
          <w:rFonts w:ascii="Calibri" w:eastAsia="Calibri" w:hAnsi="Calibri" w:cs="Times New Roman"/>
          <w:b/>
          <w:bCs/>
          <w:i/>
          <w:iCs/>
          <w:sz w:val="24"/>
          <w:szCs w:val="24"/>
        </w:rPr>
        <w:t>καί</w:t>
      </w:r>
      <w:proofErr w:type="spellEnd"/>
      <w:r w:rsidRPr="00AA6E86">
        <w:rPr>
          <w:rFonts w:ascii="Calibri" w:eastAsia="Calibri" w:hAnsi="Calibri" w:cs="Times New Roman"/>
          <w:b/>
          <w:bCs/>
          <w:i/>
          <w:iCs/>
          <w:sz w:val="24"/>
          <w:szCs w:val="24"/>
        </w:rPr>
        <w:t xml:space="preserve"> </w:t>
      </w:r>
      <w:proofErr w:type="spellStart"/>
      <w:r w:rsidRPr="00AA6E86">
        <w:rPr>
          <w:rFonts w:ascii="Cambria Math" w:eastAsia="Calibri" w:hAnsi="Cambria Math" w:cs="Cambria Math"/>
          <w:b/>
          <w:bCs/>
          <w:i/>
          <w:iCs/>
          <w:sz w:val="24"/>
          <w:szCs w:val="24"/>
        </w:rPr>
        <w:t>ἱ</w:t>
      </w:r>
      <w:r w:rsidRPr="00AA6E86">
        <w:rPr>
          <w:rFonts w:ascii="Calibri" w:eastAsia="Calibri" w:hAnsi="Calibri" w:cs="Times New Roman"/>
          <w:b/>
          <w:bCs/>
          <w:i/>
          <w:iCs/>
          <w:sz w:val="24"/>
          <w:szCs w:val="24"/>
        </w:rPr>
        <w:t>στορίας</w:t>
      </w:r>
      <w:proofErr w:type="spellEnd"/>
      <w:r w:rsidRPr="00AA6E86">
        <w:rPr>
          <w:rFonts w:ascii="Calibri" w:eastAsia="Calibri" w:hAnsi="Calibri" w:cs="Times New Roman"/>
          <w:b/>
          <w:bCs/>
          <w:i/>
          <w:iCs/>
          <w:sz w:val="24"/>
          <w:szCs w:val="24"/>
        </w:rPr>
        <w:t xml:space="preserve"> </w:t>
      </w:r>
      <w:proofErr w:type="spellStart"/>
      <w:r w:rsidRPr="00AA6E86">
        <w:rPr>
          <w:rFonts w:ascii="Cambria Math" w:eastAsia="Calibri" w:hAnsi="Cambria Math" w:cs="Cambria Math"/>
          <w:b/>
          <w:bCs/>
          <w:i/>
          <w:iCs/>
          <w:sz w:val="24"/>
          <w:szCs w:val="24"/>
        </w:rPr>
        <w:t>ἀ</w:t>
      </w:r>
      <w:r w:rsidRPr="00AA6E86">
        <w:rPr>
          <w:rFonts w:ascii="Calibri" w:eastAsia="Calibri" w:hAnsi="Calibri" w:cs="Times New Roman"/>
          <w:b/>
          <w:bCs/>
          <w:i/>
          <w:iCs/>
          <w:sz w:val="24"/>
          <w:szCs w:val="24"/>
        </w:rPr>
        <w:t>ποκαλύψεως</w:t>
      </w:r>
      <w:proofErr w:type="spellEnd"/>
      <w:r w:rsidRPr="00AA6E86">
        <w:rPr>
          <w:rFonts w:ascii="Calibri" w:eastAsia="Calibri" w:hAnsi="Calibri" w:cs="Times New Roman"/>
          <w:b/>
          <w:bCs/>
          <w:i/>
          <w:iCs/>
          <w:sz w:val="24"/>
          <w:szCs w:val="24"/>
        </w:rPr>
        <w:t xml:space="preserve"> </w:t>
      </w:r>
      <w:proofErr w:type="spellStart"/>
      <w:r w:rsidRPr="00AA6E86">
        <w:rPr>
          <w:rFonts w:ascii="Calibri" w:eastAsia="Calibri" w:hAnsi="Calibri" w:cs="Times New Roman"/>
          <w:b/>
          <w:bCs/>
          <w:i/>
          <w:iCs/>
          <w:sz w:val="24"/>
          <w:szCs w:val="24"/>
        </w:rPr>
        <w:t>καί</w:t>
      </w:r>
      <w:proofErr w:type="spellEnd"/>
      <w:r w:rsidRPr="00AA6E86">
        <w:rPr>
          <w:rFonts w:ascii="Calibri" w:eastAsia="Calibri" w:hAnsi="Calibri" w:cs="Times New Roman"/>
          <w:b/>
          <w:bCs/>
          <w:i/>
          <w:iCs/>
          <w:sz w:val="24"/>
          <w:szCs w:val="24"/>
        </w:rPr>
        <w:t xml:space="preserve"> </w:t>
      </w:r>
      <w:proofErr w:type="spellStart"/>
      <w:r w:rsidRPr="00AA6E86">
        <w:rPr>
          <w:rFonts w:ascii="Cambria Math" w:eastAsia="Calibri" w:hAnsi="Cambria Math" w:cs="Cambria Math"/>
          <w:b/>
          <w:bCs/>
          <w:i/>
          <w:iCs/>
          <w:sz w:val="24"/>
          <w:szCs w:val="24"/>
        </w:rPr>
        <w:t>ἐ</w:t>
      </w:r>
      <w:r w:rsidRPr="00AA6E86">
        <w:rPr>
          <w:rFonts w:ascii="Calibri" w:eastAsia="Calibri" w:hAnsi="Calibri" w:cs="Times New Roman"/>
          <w:b/>
          <w:bCs/>
          <w:i/>
          <w:iCs/>
          <w:sz w:val="24"/>
          <w:szCs w:val="24"/>
        </w:rPr>
        <w:t>μπειρίας</w:t>
      </w:r>
      <w:proofErr w:type="spellEnd"/>
      <w:r w:rsidRPr="00AA6E86">
        <w:rPr>
          <w:rFonts w:ascii="Calibri" w:eastAsia="Calibri" w:hAnsi="Calibri" w:cs="Times New Roman"/>
          <w:b/>
          <w:bCs/>
          <w:iCs/>
          <w:sz w:val="24"/>
          <w:szCs w:val="24"/>
        </w:rPr>
        <w:t xml:space="preserve"> (</w:t>
      </w:r>
      <w:proofErr w:type="spellStart"/>
      <w:r w:rsidRPr="00AA6E86">
        <w:rPr>
          <w:rFonts w:ascii="Calibri" w:eastAsia="Calibri" w:hAnsi="Calibri" w:cs="Times New Roman"/>
          <w:b/>
          <w:bCs/>
          <w:iCs/>
          <w:sz w:val="24"/>
          <w:szCs w:val="24"/>
        </w:rPr>
        <w:t>Λεβαδεία</w:t>
      </w:r>
      <w:proofErr w:type="spellEnd"/>
      <w:r w:rsidRPr="00AA6E86">
        <w:rPr>
          <w:rFonts w:ascii="Calibri" w:eastAsia="Calibri" w:hAnsi="Calibri" w:cs="Times New Roman"/>
          <w:b/>
          <w:bCs/>
          <w:iCs/>
          <w:sz w:val="24"/>
          <w:szCs w:val="24"/>
        </w:rPr>
        <w:t>: Εκδόσεις Ιερά Μονή Γενεθλίου της Θεοτόκου ‘Πελαγίας’, 2013).</w:t>
      </w:r>
    </w:p>
    <w:p w:rsidR="00AA6E86" w:rsidRPr="00AA6E86" w:rsidRDefault="00AA6E86" w:rsidP="00127D7B">
      <w:pPr>
        <w:spacing w:after="0" w:line="360" w:lineRule="auto"/>
        <w:ind w:left="426" w:hanging="426"/>
        <w:jc w:val="both"/>
        <w:rPr>
          <w:rFonts w:ascii="Times New Roman" w:eastAsia="Calibri" w:hAnsi="Times New Roman" w:cs="Times New Roman"/>
          <w:sz w:val="20"/>
          <w:szCs w:val="20"/>
        </w:rPr>
      </w:pPr>
      <w:r w:rsidRPr="00AA6E86">
        <w:rPr>
          <w:rFonts w:ascii="Times New Roman" w:eastAsia="Calibri" w:hAnsi="Times New Roman" w:cs="Times New Roman"/>
          <w:b/>
          <w:sz w:val="24"/>
          <w:szCs w:val="24"/>
        </w:rPr>
        <w:t xml:space="preserve">Βούλγαρης,  </w:t>
      </w:r>
      <w:r w:rsidRPr="00AA6E86">
        <w:rPr>
          <w:rFonts w:ascii="Times New Roman" w:eastAsia="Calibri" w:hAnsi="Times New Roman" w:cs="Times New Roman"/>
          <w:b/>
          <w:sz w:val="24"/>
          <w:szCs w:val="24"/>
          <w:lang w:val="en-US"/>
        </w:rPr>
        <w:t>X</w:t>
      </w:r>
      <w:r w:rsidRPr="00AA6E86">
        <w:rPr>
          <w:rFonts w:ascii="Times New Roman" w:eastAsia="Calibri" w:hAnsi="Times New Roman" w:cs="Times New Roman"/>
          <w:b/>
          <w:sz w:val="24"/>
          <w:szCs w:val="24"/>
        </w:rPr>
        <w:t xml:space="preserve">. </w:t>
      </w:r>
      <w:r w:rsidRPr="00AA6E86">
        <w:rPr>
          <w:rFonts w:ascii="Times New Roman" w:eastAsia="Calibri" w:hAnsi="Times New Roman" w:cs="Times New Roman"/>
          <w:b/>
          <w:i/>
          <w:sz w:val="24"/>
          <w:szCs w:val="24"/>
        </w:rPr>
        <w:t xml:space="preserve">Εισαγωγή εις την </w:t>
      </w:r>
      <w:proofErr w:type="spellStart"/>
      <w:r w:rsidRPr="00AA6E86">
        <w:rPr>
          <w:rFonts w:ascii="Times New Roman" w:eastAsia="Calibri" w:hAnsi="Times New Roman" w:cs="Times New Roman"/>
          <w:b/>
          <w:i/>
          <w:sz w:val="24"/>
          <w:szCs w:val="24"/>
        </w:rPr>
        <w:t>Καινήν</w:t>
      </w:r>
      <w:proofErr w:type="spellEnd"/>
      <w:r w:rsidRPr="00AA6E86">
        <w:rPr>
          <w:rFonts w:ascii="Times New Roman" w:eastAsia="Calibri" w:hAnsi="Times New Roman" w:cs="Times New Roman"/>
          <w:b/>
          <w:i/>
          <w:sz w:val="24"/>
          <w:szCs w:val="24"/>
        </w:rPr>
        <w:t xml:space="preserve"> Διαθήκη, </w:t>
      </w:r>
      <w:r w:rsidRPr="00AA6E86">
        <w:rPr>
          <w:rFonts w:ascii="Times New Roman" w:eastAsia="Calibri" w:hAnsi="Times New Roman" w:cs="Times New Roman"/>
          <w:b/>
          <w:sz w:val="24"/>
          <w:szCs w:val="24"/>
        </w:rPr>
        <w:t>(Αθήνα:</w:t>
      </w:r>
      <w:r w:rsidRPr="00AA6E86">
        <w:rPr>
          <w:rFonts w:ascii="Times New Roman" w:eastAsia="Calibri" w:hAnsi="Times New Roman" w:cs="Times New Roman"/>
          <w:b/>
          <w:bCs/>
          <w:iCs/>
          <w:sz w:val="24"/>
          <w:szCs w:val="24"/>
        </w:rPr>
        <w:t xml:space="preserve"> Εκδόσεις της Αποστολικής Διακονίας της Εκκλησίας της Ελλάδας, 2003).</w:t>
      </w:r>
      <w:r w:rsidRPr="00AA6E86">
        <w:rPr>
          <w:rFonts w:ascii="Times New Roman" w:eastAsia="Calibri" w:hAnsi="Times New Roman" w:cs="Times New Roman"/>
          <w:b/>
          <w:sz w:val="24"/>
          <w:szCs w:val="24"/>
        </w:rPr>
        <w:t xml:space="preserve"> </w:t>
      </w:r>
    </w:p>
    <w:p w:rsidR="00AA6E86" w:rsidRPr="00AA6E86" w:rsidRDefault="00AA6E86" w:rsidP="00127D7B">
      <w:pPr>
        <w:spacing w:after="0" w:line="360" w:lineRule="auto"/>
        <w:ind w:left="426" w:hanging="426"/>
        <w:jc w:val="both"/>
        <w:rPr>
          <w:rFonts w:ascii="Calibri" w:eastAsia="Calibri" w:hAnsi="Calibri" w:cs="Times New Roman"/>
          <w:b/>
          <w:sz w:val="20"/>
          <w:szCs w:val="20"/>
        </w:rPr>
      </w:pPr>
      <w:r w:rsidRPr="00AA6E86">
        <w:rPr>
          <w:rFonts w:ascii="Calibri" w:eastAsia="Calibri" w:hAnsi="Calibri" w:cs="Times New Roman"/>
          <w:b/>
          <w:bCs/>
          <w:iCs/>
          <w:sz w:val="24"/>
          <w:szCs w:val="24"/>
          <w:lang w:val="en-US"/>
        </w:rPr>
        <w:t>Bull</w:t>
      </w:r>
      <w:r w:rsidRPr="00AA6E86">
        <w:rPr>
          <w:rFonts w:ascii="Calibri" w:eastAsia="Calibri" w:hAnsi="Calibri" w:cs="Times New Roman"/>
          <w:b/>
          <w:bCs/>
          <w:iCs/>
          <w:sz w:val="24"/>
          <w:szCs w:val="24"/>
        </w:rPr>
        <w:t xml:space="preserve">, </w:t>
      </w:r>
      <w:r w:rsidRPr="00AA6E86">
        <w:rPr>
          <w:rFonts w:ascii="Calibri" w:eastAsia="Calibri" w:hAnsi="Calibri" w:cs="Times New Roman"/>
          <w:b/>
          <w:bCs/>
          <w:iCs/>
          <w:sz w:val="24"/>
          <w:szCs w:val="24"/>
          <w:lang w:val="en-US"/>
        </w:rPr>
        <w:t>K</w:t>
      </w:r>
      <w:r w:rsidRPr="00AA6E86">
        <w:rPr>
          <w:rFonts w:ascii="Calibri" w:eastAsia="Calibri" w:hAnsi="Calibri" w:cs="Times New Roman"/>
          <w:b/>
          <w:bCs/>
          <w:iCs/>
          <w:sz w:val="24"/>
          <w:szCs w:val="24"/>
        </w:rPr>
        <w:t xml:space="preserve">. </w:t>
      </w:r>
      <w:r w:rsidRPr="00AA6E86">
        <w:rPr>
          <w:rFonts w:ascii="Calibri" w:eastAsia="Calibri" w:hAnsi="Calibri" w:cs="Times New Roman"/>
          <w:b/>
          <w:bCs/>
          <w:i/>
          <w:iCs/>
          <w:sz w:val="24"/>
          <w:szCs w:val="24"/>
        </w:rPr>
        <w:t xml:space="preserve">Βιβλιογνωσία της Καινής Διαθήκης: Κανονικά Βιβλία και Αποστολικοί Πατέρες, </w:t>
      </w:r>
      <w:proofErr w:type="spellStart"/>
      <w:r w:rsidRPr="00AA6E86">
        <w:rPr>
          <w:rFonts w:ascii="Calibri" w:eastAsia="Calibri" w:hAnsi="Calibri" w:cs="Times New Roman"/>
          <w:b/>
          <w:bCs/>
          <w:iCs/>
          <w:sz w:val="24"/>
          <w:szCs w:val="24"/>
        </w:rPr>
        <w:t>επιμ</w:t>
      </w:r>
      <w:proofErr w:type="spellEnd"/>
      <w:r w:rsidRPr="00AA6E86">
        <w:rPr>
          <w:rFonts w:ascii="Calibri" w:eastAsia="Calibri" w:hAnsi="Calibri" w:cs="Times New Roman"/>
          <w:b/>
          <w:bCs/>
          <w:iCs/>
          <w:sz w:val="24"/>
          <w:szCs w:val="24"/>
        </w:rPr>
        <w:t xml:space="preserve">. </w:t>
      </w:r>
      <w:proofErr w:type="spellStart"/>
      <w:r w:rsidRPr="00AA6E86">
        <w:rPr>
          <w:rFonts w:ascii="Calibri" w:eastAsia="Calibri" w:hAnsi="Calibri" w:cs="Times New Roman"/>
          <w:b/>
          <w:bCs/>
          <w:iCs/>
          <w:sz w:val="24"/>
          <w:szCs w:val="24"/>
        </w:rPr>
        <w:t>έκδ</w:t>
      </w:r>
      <w:proofErr w:type="spellEnd"/>
      <w:r w:rsidRPr="00AA6E86">
        <w:rPr>
          <w:rFonts w:ascii="Calibri" w:eastAsia="Calibri" w:hAnsi="Calibri" w:cs="Times New Roman"/>
          <w:b/>
          <w:bCs/>
          <w:iCs/>
          <w:sz w:val="24"/>
          <w:szCs w:val="24"/>
        </w:rPr>
        <w:t xml:space="preserve">. και μετ.  Χ. </w:t>
      </w:r>
      <w:proofErr w:type="spellStart"/>
      <w:r w:rsidRPr="00AA6E86">
        <w:rPr>
          <w:rFonts w:ascii="Calibri" w:eastAsia="Calibri" w:hAnsi="Calibri" w:cs="Times New Roman"/>
          <w:b/>
          <w:bCs/>
          <w:iCs/>
          <w:sz w:val="24"/>
          <w:szCs w:val="24"/>
        </w:rPr>
        <w:t>Καρακόλης</w:t>
      </w:r>
      <w:proofErr w:type="spellEnd"/>
      <w:r w:rsidRPr="00AA6E86">
        <w:rPr>
          <w:rFonts w:ascii="Calibri" w:eastAsia="Calibri" w:hAnsi="Calibri" w:cs="Times New Roman"/>
          <w:b/>
          <w:bCs/>
          <w:iCs/>
          <w:sz w:val="24"/>
          <w:szCs w:val="24"/>
        </w:rPr>
        <w:t xml:space="preserve"> (Αθήνα: Εκδόσεις Πεδίο, 2015) 9-187.</w:t>
      </w:r>
    </w:p>
    <w:p w:rsidR="00AA6E86" w:rsidRPr="00AA6E86" w:rsidRDefault="00AA6E86" w:rsidP="00127D7B">
      <w:pPr>
        <w:spacing w:after="0" w:line="360" w:lineRule="auto"/>
        <w:ind w:left="426" w:hanging="426"/>
        <w:jc w:val="both"/>
        <w:rPr>
          <w:rFonts w:ascii="Times New Roman" w:eastAsia="Calibri" w:hAnsi="Times New Roman" w:cs="Times New Roman"/>
          <w:sz w:val="20"/>
          <w:szCs w:val="20"/>
        </w:rPr>
      </w:pPr>
      <w:r w:rsidRPr="00AA6E86">
        <w:rPr>
          <w:rFonts w:ascii="Times New Roman" w:eastAsia="Calibri" w:hAnsi="Times New Roman" w:cs="Times New Roman"/>
          <w:b/>
          <w:sz w:val="24"/>
          <w:szCs w:val="24"/>
        </w:rPr>
        <w:t xml:space="preserve">Γαλίτης, Γ. </w:t>
      </w:r>
      <w:r w:rsidRPr="00AA6E86">
        <w:rPr>
          <w:rFonts w:ascii="Times New Roman" w:eastAsia="Calibri" w:hAnsi="Times New Roman" w:cs="Times New Roman"/>
          <w:b/>
          <w:i/>
          <w:sz w:val="24"/>
          <w:szCs w:val="24"/>
        </w:rPr>
        <w:t xml:space="preserve">Η προς Τίτον επιστολή του Αποστόλου Παύλου: Ο ποιμένας και οι αιρετικοί, στη σειρά Ερμηνεία Καινής Διαθήκης 12γ </w:t>
      </w:r>
      <w:r w:rsidRPr="00AA6E86">
        <w:rPr>
          <w:rFonts w:ascii="Times New Roman" w:eastAsia="Calibri" w:hAnsi="Times New Roman" w:cs="Times New Roman"/>
          <w:b/>
          <w:bCs/>
          <w:iCs/>
          <w:sz w:val="24"/>
          <w:szCs w:val="24"/>
        </w:rPr>
        <w:t xml:space="preserve">(Θεσσαλονίκη: Εκδόσεις </w:t>
      </w:r>
      <w:proofErr w:type="spellStart"/>
      <w:r w:rsidRPr="00AA6E86">
        <w:rPr>
          <w:rFonts w:ascii="Times New Roman" w:eastAsia="Calibri" w:hAnsi="Times New Roman" w:cs="Times New Roman"/>
          <w:b/>
          <w:sz w:val="24"/>
          <w:szCs w:val="24"/>
        </w:rPr>
        <w:t>Πουρνάρα</w:t>
      </w:r>
      <w:proofErr w:type="spellEnd"/>
      <w:r w:rsidRPr="00AA6E86">
        <w:rPr>
          <w:rFonts w:ascii="Times New Roman" w:eastAsia="Calibri" w:hAnsi="Times New Roman" w:cs="Times New Roman"/>
          <w:b/>
          <w:bCs/>
          <w:iCs/>
          <w:sz w:val="24"/>
          <w:szCs w:val="24"/>
        </w:rPr>
        <w:t xml:space="preserve">, </w:t>
      </w:r>
      <w:r w:rsidRPr="00AA6E86">
        <w:rPr>
          <w:rFonts w:ascii="Times New Roman" w:eastAsia="Calibri" w:hAnsi="Times New Roman" w:cs="Times New Roman"/>
          <w:b/>
          <w:sz w:val="24"/>
          <w:szCs w:val="24"/>
        </w:rPr>
        <w:t>1995¹1990</w:t>
      </w:r>
      <w:r w:rsidRPr="00AA6E86">
        <w:rPr>
          <w:rFonts w:ascii="Times New Roman" w:eastAsia="Calibri" w:hAnsi="Times New Roman" w:cs="Times New Roman"/>
          <w:b/>
          <w:bCs/>
          <w:iCs/>
          <w:sz w:val="24"/>
          <w:szCs w:val="24"/>
        </w:rPr>
        <w:t>)</w:t>
      </w:r>
      <w:r w:rsidRPr="00AA6E86">
        <w:rPr>
          <w:rFonts w:ascii="Times New Roman" w:eastAsia="Calibri" w:hAnsi="Times New Roman" w:cs="Times New Roman"/>
          <w:b/>
          <w:sz w:val="24"/>
          <w:szCs w:val="24"/>
        </w:rPr>
        <w:t>.</w:t>
      </w:r>
    </w:p>
    <w:p w:rsidR="00AA6E86" w:rsidRPr="00AA6E86" w:rsidRDefault="00AA6E86" w:rsidP="00127D7B">
      <w:pPr>
        <w:spacing w:after="0" w:line="360" w:lineRule="auto"/>
        <w:ind w:left="426" w:hanging="426"/>
        <w:jc w:val="both"/>
        <w:rPr>
          <w:rFonts w:ascii="Times New Roman" w:eastAsia="Calibri" w:hAnsi="Times New Roman" w:cs="Times New Roman"/>
          <w:b/>
          <w:sz w:val="24"/>
          <w:szCs w:val="24"/>
        </w:rPr>
      </w:pPr>
      <w:proofErr w:type="spellStart"/>
      <w:r w:rsidRPr="00AA6E86">
        <w:rPr>
          <w:rFonts w:ascii="Times New Roman" w:eastAsia="Calibri" w:hAnsi="Times New Roman" w:cs="Times New Roman"/>
          <w:b/>
          <w:sz w:val="24"/>
          <w:szCs w:val="24"/>
        </w:rPr>
        <w:t>Γιαννουλάτος</w:t>
      </w:r>
      <w:proofErr w:type="spellEnd"/>
      <w:r w:rsidRPr="00AA6E86">
        <w:rPr>
          <w:rFonts w:ascii="Times New Roman" w:eastAsia="Calibri" w:hAnsi="Times New Roman" w:cs="Times New Roman"/>
          <w:b/>
          <w:sz w:val="24"/>
          <w:szCs w:val="24"/>
        </w:rPr>
        <w:t xml:space="preserve">, Α.  </w:t>
      </w:r>
      <w:r w:rsidRPr="00AA6E86">
        <w:rPr>
          <w:rFonts w:ascii="Times New Roman" w:eastAsia="Calibri" w:hAnsi="Times New Roman" w:cs="Times New Roman"/>
          <w:b/>
          <w:i/>
          <w:sz w:val="24"/>
          <w:szCs w:val="24"/>
        </w:rPr>
        <w:t xml:space="preserve">Συνύπαρξη: Ειρήνη, Φύση, Φτώχεια, Τρομοκρατία, Αξίες Θρησκειολογική Θεώρηση </w:t>
      </w:r>
      <w:r w:rsidRPr="00AA6E86">
        <w:rPr>
          <w:rFonts w:ascii="Times New Roman" w:eastAsia="Calibri" w:hAnsi="Times New Roman" w:cs="Times New Roman"/>
          <w:b/>
          <w:bCs/>
          <w:iCs/>
          <w:sz w:val="24"/>
          <w:szCs w:val="24"/>
        </w:rPr>
        <w:t xml:space="preserve">(Αθήνα: Εκδόσεις Αρμός, 2015) </w:t>
      </w:r>
      <w:r w:rsidRPr="00AA6E86">
        <w:rPr>
          <w:rFonts w:ascii="Times New Roman" w:eastAsia="Calibri" w:hAnsi="Times New Roman" w:cs="Times New Roman"/>
          <w:b/>
          <w:sz w:val="24"/>
          <w:szCs w:val="24"/>
        </w:rPr>
        <w:t>105-126.</w:t>
      </w:r>
    </w:p>
    <w:p w:rsidR="00AA6E86" w:rsidRPr="00AA6E86" w:rsidRDefault="00AA6E86" w:rsidP="00127D7B">
      <w:pPr>
        <w:spacing w:after="0" w:line="360" w:lineRule="auto"/>
        <w:ind w:left="426" w:hanging="426"/>
        <w:jc w:val="both"/>
        <w:rPr>
          <w:rFonts w:ascii="Times New Roman" w:eastAsia="Calibri" w:hAnsi="Times New Roman" w:cs="Times New Roman"/>
          <w:b/>
          <w:sz w:val="24"/>
          <w:szCs w:val="24"/>
        </w:rPr>
      </w:pPr>
      <w:proofErr w:type="spellStart"/>
      <w:r w:rsidRPr="00AA6E86">
        <w:rPr>
          <w:rFonts w:ascii="Times New Roman" w:eastAsia="Calibri" w:hAnsi="Times New Roman" w:cs="Times New Roman"/>
          <w:b/>
          <w:sz w:val="24"/>
          <w:szCs w:val="24"/>
        </w:rPr>
        <w:t>Γιαννουλέας</w:t>
      </w:r>
      <w:proofErr w:type="spellEnd"/>
      <w:r w:rsidRPr="00AA6E86">
        <w:rPr>
          <w:rFonts w:ascii="Times New Roman" w:eastAsia="Calibri" w:hAnsi="Times New Roman" w:cs="Times New Roman"/>
          <w:b/>
          <w:sz w:val="24"/>
          <w:szCs w:val="24"/>
        </w:rPr>
        <w:t xml:space="preserve">, Μ.  </w:t>
      </w:r>
      <w:r w:rsidRPr="00AA6E86">
        <w:rPr>
          <w:rFonts w:ascii="Times New Roman" w:eastAsia="Calibri" w:hAnsi="Times New Roman" w:cs="Times New Roman"/>
          <w:b/>
          <w:i/>
          <w:iCs/>
          <w:color w:val="000000"/>
          <w:sz w:val="24"/>
          <w:szCs w:val="24"/>
          <w:lang w:eastAsia="el-GR" w:bidi="el-GR"/>
        </w:rPr>
        <w:t>Κάθε μέρα Ηγέτης: Μια Εναλλακτική Προσέγγιση Στην Άσκηση Ηγεσίας</w:t>
      </w:r>
      <w:r w:rsidRPr="00AA6E86">
        <w:rPr>
          <w:rFonts w:ascii="Times New Roman" w:eastAsia="Calibri" w:hAnsi="Times New Roman" w:cs="Times New Roman"/>
          <w:b/>
          <w:sz w:val="24"/>
          <w:szCs w:val="24"/>
        </w:rPr>
        <w:t xml:space="preserve"> </w:t>
      </w:r>
      <w:r w:rsidRPr="00AA6E86">
        <w:rPr>
          <w:rFonts w:ascii="Times New Roman" w:eastAsia="Calibri" w:hAnsi="Times New Roman" w:cs="Times New Roman"/>
          <w:b/>
          <w:bCs/>
          <w:iCs/>
          <w:sz w:val="24"/>
          <w:szCs w:val="24"/>
        </w:rPr>
        <w:t>(Αθήνα: Εκδόσεις Πεδίο, 2010)</w:t>
      </w:r>
      <w:r w:rsidRPr="00AA6E86">
        <w:rPr>
          <w:rFonts w:ascii="Times New Roman" w:eastAsia="Calibri" w:hAnsi="Times New Roman" w:cs="Times New Roman"/>
          <w:b/>
          <w:sz w:val="24"/>
          <w:szCs w:val="24"/>
        </w:rPr>
        <w:t>.</w:t>
      </w:r>
    </w:p>
    <w:p w:rsidR="00AA6E86" w:rsidRPr="00AA6E86" w:rsidRDefault="00AA6E86" w:rsidP="00127D7B">
      <w:pPr>
        <w:spacing w:after="0" w:line="360" w:lineRule="auto"/>
        <w:ind w:left="426" w:hanging="426"/>
        <w:jc w:val="both"/>
        <w:rPr>
          <w:rFonts w:ascii="Calibri" w:eastAsia="Calibri" w:hAnsi="Calibri" w:cs="Times New Roman"/>
          <w:b/>
          <w:bCs/>
          <w:iCs/>
          <w:sz w:val="20"/>
          <w:szCs w:val="20"/>
        </w:rPr>
      </w:pPr>
      <w:r w:rsidRPr="00AA6E86">
        <w:rPr>
          <w:rFonts w:ascii="Calibri" w:eastAsia="Calibri" w:hAnsi="Calibri" w:cs="Times New Roman"/>
          <w:b/>
          <w:bCs/>
          <w:iCs/>
          <w:sz w:val="24"/>
          <w:szCs w:val="24"/>
        </w:rPr>
        <w:lastRenderedPageBreak/>
        <w:t xml:space="preserve">Δεσπότης, Σ. </w:t>
      </w:r>
      <w:r w:rsidRPr="00AA6E86">
        <w:rPr>
          <w:rFonts w:ascii="Calibri" w:eastAsia="Calibri" w:hAnsi="Calibri" w:cs="Times New Roman"/>
          <w:b/>
          <w:bCs/>
          <w:i/>
          <w:iCs/>
          <w:sz w:val="24"/>
          <w:szCs w:val="24"/>
        </w:rPr>
        <w:t xml:space="preserve"> Αποστόλου Παύλου, Ποιμαντικές Επιστολές Τόμος Α΄: Προς Τιμόθεον  Α΄</w:t>
      </w:r>
      <w:r w:rsidRPr="00AA6E86">
        <w:rPr>
          <w:rFonts w:ascii="Calibri" w:eastAsia="Calibri" w:hAnsi="Calibri" w:cs="Times New Roman"/>
          <w:b/>
          <w:bCs/>
          <w:iCs/>
          <w:sz w:val="24"/>
          <w:szCs w:val="24"/>
        </w:rPr>
        <w:t xml:space="preserve"> (Αθήνα: Εκδόσεις Έννοια, 2018).</w:t>
      </w:r>
    </w:p>
    <w:p w:rsidR="00AA6E86" w:rsidRPr="00AA6E86" w:rsidRDefault="00AA6E86" w:rsidP="00127D7B">
      <w:pPr>
        <w:spacing w:after="0" w:line="360" w:lineRule="auto"/>
        <w:ind w:left="426" w:hanging="426"/>
        <w:jc w:val="both"/>
        <w:rPr>
          <w:rFonts w:ascii="Calibri" w:eastAsia="Calibri" w:hAnsi="Calibri" w:cs="Times New Roman"/>
          <w:b/>
          <w:bCs/>
          <w:iCs/>
          <w:sz w:val="24"/>
          <w:szCs w:val="24"/>
        </w:rPr>
      </w:pPr>
      <w:r w:rsidRPr="00AA6E86">
        <w:rPr>
          <w:rFonts w:ascii="Calibri" w:eastAsia="Calibri" w:hAnsi="Calibri" w:cs="Times New Roman"/>
          <w:b/>
          <w:bCs/>
          <w:iCs/>
          <w:sz w:val="24"/>
          <w:szCs w:val="24"/>
        </w:rPr>
        <w:t xml:space="preserve">Δεσπότης, Σ. </w:t>
      </w:r>
      <w:r w:rsidRPr="00AA6E86">
        <w:rPr>
          <w:rFonts w:ascii="Calibri" w:eastAsia="Calibri" w:hAnsi="Calibri" w:cs="Times New Roman"/>
          <w:b/>
          <w:bCs/>
          <w:i/>
          <w:iCs/>
          <w:sz w:val="24"/>
          <w:szCs w:val="24"/>
        </w:rPr>
        <w:t xml:space="preserve"> Ο Απόστολος Παύλος Κηρύττει στην Αθήνα: Η Πρώτη Συνάντηση Χριστιανισμού και Ελληνισμού </w:t>
      </w:r>
      <w:r w:rsidRPr="00AA6E86">
        <w:rPr>
          <w:rFonts w:ascii="Calibri" w:eastAsia="Calibri" w:hAnsi="Calibri" w:cs="Times New Roman"/>
          <w:b/>
          <w:bCs/>
          <w:iCs/>
          <w:sz w:val="24"/>
          <w:szCs w:val="24"/>
        </w:rPr>
        <w:t>(Αθήνα: Εκδόσεις Έννοια, 2019).</w:t>
      </w:r>
    </w:p>
    <w:p w:rsidR="00AA6E86" w:rsidRPr="00AA6E86" w:rsidRDefault="00AA6E86" w:rsidP="00127D7B">
      <w:pPr>
        <w:spacing w:line="360" w:lineRule="auto"/>
        <w:ind w:left="426" w:hanging="426"/>
        <w:jc w:val="both"/>
        <w:rPr>
          <w:rFonts w:ascii="Calibri" w:eastAsia="Calibri" w:hAnsi="Calibri" w:cs="Times New Roman"/>
          <w:b/>
          <w:bCs/>
          <w:iCs/>
          <w:sz w:val="24"/>
          <w:szCs w:val="24"/>
        </w:rPr>
      </w:pPr>
      <w:proofErr w:type="spellStart"/>
      <w:r w:rsidRPr="00AA6E86">
        <w:rPr>
          <w:rFonts w:ascii="Calibri" w:eastAsia="Calibri" w:hAnsi="Calibri" w:cs="Times New Roman"/>
          <w:b/>
          <w:bCs/>
          <w:iCs/>
          <w:sz w:val="24"/>
          <w:szCs w:val="24"/>
        </w:rPr>
        <w:t>Δρίτσας</w:t>
      </w:r>
      <w:proofErr w:type="spellEnd"/>
      <w:r w:rsidRPr="00AA6E86">
        <w:rPr>
          <w:rFonts w:ascii="Calibri" w:eastAsia="Calibri" w:hAnsi="Calibri" w:cs="Times New Roman"/>
          <w:b/>
          <w:bCs/>
          <w:iCs/>
          <w:sz w:val="24"/>
          <w:szCs w:val="24"/>
        </w:rPr>
        <w:t xml:space="preserve">, Δ. </w:t>
      </w:r>
      <w:proofErr w:type="spellStart"/>
      <w:r w:rsidRPr="00AA6E86">
        <w:rPr>
          <w:rFonts w:ascii="Calibri" w:eastAsia="Calibri" w:hAnsi="Calibri" w:cs="Times New Roman"/>
          <w:b/>
          <w:bCs/>
          <w:iCs/>
          <w:sz w:val="24"/>
          <w:szCs w:val="24"/>
        </w:rPr>
        <w:t>Μπαλιάτσας</w:t>
      </w:r>
      <w:proofErr w:type="spellEnd"/>
      <w:r w:rsidRPr="00AA6E86">
        <w:rPr>
          <w:rFonts w:ascii="Calibri" w:eastAsia="Calibri" w:hAnsi="Calibri" w:cs="Times New Roman"/>
          <w:b/>
          <w:bCs/>
          <w:iCs/>
          <w:sz w:val="24"/>
          <w:szCs w:val="24"/>
        </w:rPr>
        <w:t xml:space="preserve"> Δ. και </w:t>
      </w:r>
      <w:proofErr w:type="spellStart"/>
      <w:r w:rsidRPr="00AA6E86">
        <w:rPr>
          <w:rFonts w:ascii="Calibri" w:eastAsia="Calibri" w:hAnsi="Calibri" w:cs="Times New Roman"/>
          <w:b/>
          <w:bCs/>
          <w:iCs/>
          <w:sz w:val="24"/>
          <w:szCs w:val="24"/>
        </w:rPr>
        <w:t>Καραμάτσκος</w:t>
      </w:r>
      <w:proofErr w:type="spellEnd"/>
      <w:r w:rsidRPr="00AA6E86">
        <w:rPr>
          <w:rFonts w:ascii="Calibri" w:eastAsia="Calibri" w:hAnsi="Calibri" w:cs="Times New Roman"/>
          <w:b/>
          <w:bCs/>
          <w:iCs/>
          <w:sz w:val="24"/>
          <w:szCs w:val="24"/>
        </w:rPr>
        <w:t>, Δ. «</w:t>
      </w:r>
      <w:r w:rsidR="00053573">
        <w:rPr>
          <w:rFonts w:ascii="Calibri" w:eastAsia="Calibri" w:hAnsi="Calibri" w:cs="Times New Roman"/>
          <w:b/>
          <w:bCs/>
          <w:iCs/>
          <w:sz w:val="24"/>
          <w:szCs w:val="24"/>
        </w:rPr>
        <w:t>ποιμήν</w:t>
      </w:r>
      <w:r w:rsidR="003B0AF6">
        <w:rPr>
          <w:rFonts w:ascii="Calibri" w:eastAsia="Calibri" w:hAnsi="Calibri" w:cs="Times New Roman"/>
          <w:b/>
          <w:bCs/>
          <w:iCs/>
          <w:sz w:val="24"/>
          <w:szCs w:val="24"/>
        </w:rPr>
        <w:t>, αρετή</w:t>
      </w:r>
      <w:r w:rsidR="000544DF">
        <w:rPr>
          <w:rFonts w:ascii="Calibri" w:eastAsia="Calibri" w:hAnsi="Calibri" w:cs="Times New Roman"/>
          <w:b/>
          <w:bCs/>
          <w:iCs/>
          <w:sz w:val="24"/>
          <w:szCs w:val="24"/>
        </w:rPr>
        <w:t>, άμωμος</w:t>
      </w:r>
      <w:r w:rsidR="00C0068F">
        <w:rPr>
          <w:rFonts w:ascii="Calibri" w:eastAsia="Calibri" w:hAnsi="Calibri" w:cs="Times New Roman"/>
          <w:b/>
          <w:bCs/>
          <w:iCs/>
          <w:sz w:val="24"/>
          <w:szCs w:val="24"/>
        </w:rPr>
        <w:t>, ειρήνη</w:t>
      </w:r>
      <w:r w:rsidR="00B51917">
        <w:rPr>
          <w:rFonts w:ascii="Calibri" w:eastAsia="Calibri" w:hAnsi="Calibri" w:cs="Times New Roman"/>
          <w:b/>
          <w:bCs/>
          <w:iCs/>
          <w:sz w:val="24"/>
          <w:szCs w:val="24"/>
        </w:rPr>
        <w:t>,</w:t>
      </w:r>
      <w:r w:rsidR="005B0BD3">
        <w:rPr>
          <w:rFonts w:ascii="Calibri" w:eastAsia="Calibri" w:hAnsi="Calibri" w:cs="Times New Roman"/>
          <w:b/>
          <w:bCs/>
          <w:iCs/>
          <w:sz w:val="24"/>
          <w:szCs w:val="24"/>
        </w:rPr>
        <w:t xml:space="preserve"> </w:t>
      </w:r>
      <w:r w:rsidR="00B51917">
        <w:rPr>
          <w:rFonts w:ascii="Calibri" w:eastAsia="Calibri" w:hAnsi="Calibri" w:cs="Times New Roman"/>
          <w:b/>
          <w:bCs/>
          <w:iCs/>
          <w:sz w:val="24"/>
          <w:szCs w:val="24"/>
        </w:rPr>
        <w:t>φιλία</w:t>
      </w:r>
      <w:r w:rsidR="005B0BD3">
        <w:rPr>
          <w:rFonts w:ascii="Calibri" w:eastAsia="Calibri" w:hAnsi="Calibri" w:cs="Times New Roman"/>
          <w:b/>
          <w:bCs/>
          <w:iCs/>
          <w:sz w:val="24"/>
          <w:szCs w:val="24"/>
        </w:rPr>
        <w:t xml:space="preserve">, </w:t>
      </w:r>
      <w:proofErr w:type="spellStart"/>
      <w:r w:rsidR="005B0BD3">
        <w:rPr>
          <w:rFonts w:ascii="Calibri" w:eastAsia="Calibri" w:hAnsi="Calibri" w:cs="Times New Roman"/>
          <w:b/>
          <w:bCs/>
          <w:iCs/>
          <w:sz w:val="24"/>
          <w:szCs w:val="24"/>
        </w:rPr>
        <w:t>φυλαργυρία</w:t>
      </w:r>
      <w:proofErr w:type="spellEnd"/>
      <w:r w:rsidR="00154289">
        <w:rPr>
          <w:rFonts w:ascii="Calibri" w:eastAsia="Calibri" w:hAnsi="Calibri" w:cs="Times New Roman"/>
          <w:b/>
          <w:bCs/>
          <w:iCs/>
          <w:sz w:val="24"/>
          <w:szCs w:val="24"/>
        </w:rPr>
        <w:t>, ελεημοσύνη</w:t>
      </w:r>
      <w:r w:rsidR="00A47ADE">
        <w:rPr>
          <w:rFonts w:ascii="Calibri" w:eastAsia="Calibri" w:hAnsi="Calibri" w:cs="Times New Roman"/>
          <w:b/>
          <w:bCs/>
          <w:iCs/>
          <w:sz w:val="24"/>
          <w:szCs w:val="24"/>
        </w:rPr>
        <w:t>, εγκράτεια</w:t>
      </w:r>
      <w:r w:rsidRPr="00AA6E86">
        <w:rPr>
          <w:rFonts w:ascii="Calibri" w:eastAsia="Calibri" w:hAnsi="Calibri" w:cs="Times New Roman"/>
          <w:b/>
          <w:bCs/>
          <w:iCs/>
          <w:sz w:val="24"/>
          <w:szCs w:val="24"/>
        </w:rPr>
        <w:t xml:space="preserve">» </w:t>
      </w:r>
      <w:r w:rsidRPr="00AA6E86">
        <w:rPr>
          <w:rFonts w:ascii="Calibri" w:eastAsia="Calibri" w:hAnsi="Calibri" w:cs="Times New Roman"/>
          <w:b/>
          <w:bCs/>
          <w:i/>
          <w:iCs/>
          <w:sz w:val="24"/>
          <w:szCs w:val="24"/>
        </w:rPr>
        <w:t xml:space="preserve">Λεξικό Πρωτοχριστιανικών, </w:t>
      </w:r>
      <w:proofErr w:type="spellStart"/>
      <w:r w:rsidRPr="00AA6E86">
        <w:rPr>
          <w:rFonts w:ascii="Calibri" w:eastAsia="Calibri" w:hAnsi="Calibri" w:cs="Times New Roman"/>
          <w:b/>
          <w:bCs/>
          <w:i/>
          <w:iCs/>
          <w:sz w:val="24"/>
          <w:szCs w:val="24"/>
        </w:rPr>
        <w:t>Βυζανινών</w:t>
      </w:r>
      <w:proofErr w:type="spellEnd"/>
      <w:r w:rsidRPr="00AA6E86">
        <w:rPr>
          <w:rFonts w:ascii="Calibri" w:eastAsia="Calibri" w:hAnsi="Calibri" w:cs="Times New Roman"/>
          <w:b/>
          <w:bCs/>
          <w:i/>
          <w:iCs/>
          <w:sz w:val="24"/>
          <w:szCs w:val="24"/>
        </w:rPr>
        <w:t xml:space="preserve"> και Νεότερων Ορθόδοξων Όρων </w:t>
      </w:r>
      <w:r w:rsidRPr="00AA6E86">
        <w:rPr>
          <w:rFonts w:ascii="Calibri" w:eastAsia="Calibri" w:hAnsi="Calibri" w:cs="Times New Roman"/>
          <w:b/>
          <w:bCs/>
          <w:iCs/>
          <w:sz w:val="24"/>
          <w:szCs w:val="24"/>
        </w:rPr>
        <w:t>(Αθήνα: Εκδόσεις Έννοια, 2005).</w:t>
      </w:r>
    </w:p>
    <w:p w:rsidR="00AA6E86" w:rsidRPr="00AA6E86" w:rsidRDefault="00AA6E86" w:rsidP="00127D7B">
      <w:pPr>
        <w:spacing w:line="360" w:lineRule="auto"/>
        <w:ind w:left="426" w:hanging="426"/>
        <w:jc w:val="both"/>
        <w:rPr>
          <w:rFonts w:ascii="Times New Roman" w:eastAsia="Calibri" w:hAnsi="Times New Roman" w:cs="Times New Roman"/>
        </w:rPr>
      </w:pPr>
      <w:proofErr w:type="spellStart"/>
      <w:r w:rsidRPr="00AA6E86">
        <w:rPr>
          <w:rFonts w:ascii="Calibri" w:eastAsia="Calibri" w:hAnsi="Calibri" w:cs="Times New Roman"/>
          <w:b/>
          <w:bCs/>
          <w:iCs/>
          <w:sz w:val="24"/>
          <w:szCs w:val="24"/>
        </w:rPr>
        <w:t>Εζνεπίδης</w:t>
      </w:r>
      <w:proofErr w:type="spellEnd"/>
      <w:r w:rsidRPr="00AA6E86">
        <w:rPr>
          <w:rFonts w:ascii="Calibri" w:eastAsia="Calibri" w:hAnsi="Calibri" w:cs="Times New Roman"/>
          <w:b/>
          <w:bCs/>
          <w:iCs/>
          <w:sz w:val="24"/>
          <w:szCs w:val="24"/>
        </w:rPr>
        <w:t xml:space="preserve">, Π. Γέροντος </w:t>
      </w:r>
      <w:proofErr w:type="spellStart"/>
      <w:r w:rsidRPr="00AA6E86">
        <w:rPr>
          <w:rFonts w:ascii="Calibri" w:eastAsia="Calibri" w:hAnsi="Calibri" w:cs="Times New Roman"/>
          <w:b/>
          <w:bCs/>
          <w:iCs/>
          <w:sz w:val="24"/>
          <w:szCs w:val="24"/>
        </w:rPr>
        <w:t>Παΐσίου</w:t>
      </w:r>
      <w:proofErr w:type="spellEnd"/>
      <w:r w:rsidRPr="00AA6E86">
        <w:rPr>
          <w:rFonts w:ascii="Calibri" w:eastAsia="Calibri" w:hAnsi="Calibri" w:cs="Times New Roman"/>
          <w:b/>
          <w:bCs/>
          <w:iCs/>
          <w:sz w:val="24"/>
          <w:szCs w:val="24"/>
        </w:rPr>
        <w:t xml:space="preserve"> Λόγοι </w:t>
      </w:r>
      <w:proofErr w:type="spellStart"/>
      <w:r w:rsidRPr="00AA6E86">
        <w:rPr>
          <w:rFonts w:ascii="Calibri" w:eastAsia="Calibri" w:hAnsi="Calibri" w:cs="Times New Roman"/>
          <w:b/>
          <w:bCs/>
          <w:iCs/>
          <w:sz w:val="24"/>
          <w:szCs w:val="24"/>
        </w:rPr>
        <w:t>Ε΄:Πάθη</w:t>
      </w:r>
      <w:proofErr w:type="spellEnd"/>
      <w:r w:rsidRPr="00AA6E86">
        <w:rPr>
          <w:rFonts w:ascii="Calibri" w:eastAsia="Calibri" w:hAnsi="Calibri" w:cs="Times New Roman"/>
          <w:b/>
          <w:bCs/>
          <w:iCs/>
          <w:sz w:val="24"/>
          <w:szCs w:val="24"/>
        </w:rPr>
        <w:t xml:space="preserve"> και Αρετές, (Θεσσαλονίκη: Εκδόσεις </w:t>
      </w:r>
      <w:r w:rsidRPr="00AA6E86">
        <w:rPr>
          <w:rFonts w:ascii="Times New Roman" w:eastAsia="Calibri" w:hAnsi="Times New Roman" w:cs="Times New Roman"/>
          <w:b/>
          <w:sz w:val="24"/>
          <w:szCs w:val="24"/>
        </w:rPr>
        <w:t>Ιερόν Ησυχαστήριον ‘Ευαγγελιστής Ιωάννης ο Θεολόγος’</w:t>
      </w:r>
      <w:r w:rsidRPr="00AA6E86">
        <w:rPr>
          <w:rFonts w:ascii="Times New Roman" w:eastAsia="Calibri" w:hAnsi="Times New Roman" w:cs="Times New Roman"/>
          <w:b/>
          <w:bCs/>
          <w:iCs/>
          <w:sz w:val="24"/>
          <w:szCs w:val="24"/>
        </w:rPr>
        <w:t xml:space="preserve">, </w:t>
      </w:r>
      <w:r w:rsidRPr="00AA6E86">
        <w:rPr>
          <w:rFonts w:ascii="Times New Roman" w:eastAsia="Calibri" w:hAnsi="Times New Roman" w:cs="Times New Roman"/>
          <w:b/>
          <w:sz w:val="24"/>
          <w:szCs w:val="24"/>
        </w:rPr>
        <w:t>2006</w:t>
      </w:r>
      <w:r w:rsidRPr="00AA6E86">
        <w:rPr>
          <w:rFonts w:ascii="Times New Roman" w:eastAsia="Calibri" w:hAnsi="Times New Roman" w:cs="Times New Roman"/>
          <w:b/>
          <w:bCs/>
          <w:iCs/>
          <w:sz w:val="24"/>
          <w:szCs w:val="24"/>
        </w:rPr>
        <w:t>)</w:t>
      </w:r>
      <w:r w:rsidRPr="00AA6E86">
        <w:rPr>
          <w:rFonts w:ascii="Times New Roman" w:eastAsia="Calibri" w:hAnsi="Times New Roman" w:cs="Times New Roman"/>
          <w:b/>
          <w:sz w:val="24"/>
          <w:szCs w:val="24"/>
        </w:rPr>
        <w:t>.</w:t>
      </w:r>
    </w:p>
    <w:p w:rsidR="00AA6E86" w:rsidRPr="00AA6E86" w:rsidRDefault="00AA6E86" w:rsidP="00127D7B">
      <w:pPr>
        <w:spacing w:line="360" w:lineRule="auto"/>
        <w:ind w:left="426" w:hanging="426"/>
        <w:jc w:val="both"/>
        <w:rPr>
          <w:rFonts w:ascii="Calibri" w:eastAsia="Calibri" w:hAnsi="Calibri" w:cs="Times New Roman"/>
          <w:b/>
          <w:bCs/>
        </w:rPr>
      </w:pPr>
      <w:proofErr w:type="spellStart"/>
      <w:r w:rsidRPr="00AA6E86">
        <w:rPr>
          <w:rFonts w:ascii="Times New Roman" w:eastAsia="Calibri" w:hAnsi="Times New Roman" w:cs="Times New Roman"/>
          <w:b/>
          <w:sz w:val="24"/>
          <w:szCs w:val="24"/>
        </w:rPr>
        <w:t>Ζαβλανός</w:t>
      </w:r>
      <w:proofErr w:type="spellEnd"/>
      <w:r w:rsidRPr="00AA6E86">
        <w:rPr>
          <w:rFonts w:ascii="Times New Roman" w:eastAsia="Calibri" w:hAnsi="Times New Roman" w:cs="Times New Roman"/>
          <w:b/>
          <w:sz w:val="24"/>
          <w:szCs w:val="24"/>
        </w:rPr>
        <w:t xml:space="preserve">, Μ.  </w:t>
      </w:r>
      <w:r w:rsidRPr="00AA6E86">
        <w:rPr>
          <w:rFonts w:ascii="Times New Roman" w:eastAsia="Calibri" w:hAnsi="Times New Roman" w:cs="Times New Roman"/>
          <w:b/>
          <w:i/>
          <w:sz w:val="24"/>
          <w:szCs w:val="24"/>
        </w:rPr>
        <w:t>Οργάνωση και Διοίκηση: Ανθρώπινες Διαδικασίες στην Λειτουργία της Οργάνωσης</w:t>
      </w:r>
      <w:r w:rsidRPr="00AA6E86">
        <w:rPr>
          <w:rFonts w:ascii="Times New Roman" w:eastAsia="Calibri" w:hAnsi="Times New Roman" w:cs="Times New Roman"/>
          <w:b/>
          <w:sz w:val="24"/>
          <w:szCs w:val="24"/>
        </w:rPr>
        <w:t xml:space="preserve">  </w:t>
      </w:r>
      <w:r w:rsidRPr="00AA6E86">
        <w:rPr>
          <w:rFonts w:ascii="Times New Roman" w:eastAsia="Calibri" w:hAnsi="Times New Roman" w:cs="Times New Roman"/>
          <w:b/>
          <w:bCs/>
          <w:iCs/>
          <w:sz w:val="24"/>
          <w:szCs w:val="24"/>
        </w:rPr>
        <w:t>(Αθήνα: Εκδόσεις Έλλην, 1997).</w:t>
      </w:r>
    </w:p>
    <w:p w:rsidR="00AA6E86" w:rsidRPr="00AA6E86" w:rsidRDefault="00AA6E86" w:rsidP="00127D7B">
      <w:pPr>
        <w:spacing w:line="360" w:lineRule="auto"/>
        <w:ind w:left="426" w:hanging="567"/>
        <w:jc w:val="both"/>
        <w:rPr>
          <w:rFonts w:ascii="Times New Roman" w:eastAsia="Calibri" w:hAnsi="Times New Roman" w:cs="Times New Roman"/>
          <w:b/>
          <w:bCs/>
          <w:iCs/>
          <w:sz w:val="24"/>
          <w:szCs w:val="24"/>
        </w:rPr>
      </w:pPr>
      <w:r w:rsidRPr="00AA6E86">
        <w:rPr>
          <w:rFonts w:ascii="Calibri" w:eastAsia="Calibri" w:hAnsi="Calibri" w:cs="Times New Roman"/>
          <w:b/>
          <w:bCs/>
          <w:iCs/>
          <w:sz w:val="24"/>
          <w:szCs w:val="24"/>
        </w:rPr>
        <w:t xml:space="preserve">   </w:t>
      </w:r>
      <w:proofErr w:type="spellStart"/>
      <w:r w:rsidRPr="00AA6E86">
        <w:rPr>
          <w:rFonts w:ascii="Calibri" w:eastAsia="Calibri" w:hAnsi="Calibri" w:cs="Times New Roman"/>
          <w:b/>
          <w:bCs/>
          <w:iCs/>
          <w:sz w:val="24"/>
          <w:szCs w:val="24"/>
        </w:rPr>
        <w:t>Ζηζιούλας</w:t>
      </w:r>
      <w:proofErr w:type="spellEnd"/>
      <w:r w:rsidRPr="00AA6E86">
        <w:rPr>
          <w:rFonts w:ascii="Calibri" w:eastAsia="Calibri" w:hAnsi="Calibri" w:cs="Times New Roman"/>
          <w:b/>
          <w:bCs/>
          <w:iCs/>
          <w:sz w:val="24"/>
          <w:szCs w:val="24"/>
        </w:rPr>
        <w:t>, Ι. «</w:t>
      </w:r>
      <w:r w:rsidRPr="00AA6E86">
        <w:rPr>
          <w:rFonts w:ascii="Calibri" w:eastAsia="Calibri" w:hAnsi="Calibri" w:cs="Times New Roman"/>
          <w:b/>
          <w:bCs/>
          <w:iCs/>
        </w:rPr>
        <w:t xml:space="preserve">Η Συνάντηση Ελληνισμού Και Χριστιανισμού, Η Συμβολή του Παύλου και Του Ιωάννη», στο </w:t>
      </w:r>
      <w:r w:rsidRPr="00AA6E86">
        <w:rPr>
          <w:rFonts w:ascii="Calibri" w:eastAsia="Calibri" w:hAnsi="Calibri" w:cs="Times New Roman"/>
          <w:sz w:val="24"/>
          <w:szCs w:val="24"/>
        </w:rPr>
        <w:t xml:space="preserve"> </w:t>
      </w:r>
      <w:r w:rsidRPr="00AA6E86">
        <w:rPr>
          <w:rFonts w:ascii="Calibri" w:eastAsia="Calibri" w:hAnsi="Calibri" w:cs="Times New Roman"/>
          <w:b/>
          <w:sz w:val="24"/>
          <w:szCs w:val="24"/>
        </w:rPr>
        <w:t>Π.</w:t>
      </w:r>
      <w:r w:rsidRPr="00AA6E86">
        <w:rPr>
          <w:rFonts w:ascii="Calibri" w:eastAsia="Calibri" w:hAnsi="Calibri" w:cs="Times New Roman"/>
          <w:sz w:val="24"/>
          <w:szCs w:val="24"/>
        </w:rPr>
        <w:t xml:space="preserve"> </w:t>
      </w:r>
      <w:proofErr w:type="spellStart"/>
      <w:r w:rsidRPr="00AA6E86">
        <w:rPr>
          <w:rFonts w:ascii="Calibri" w:eastAsia="Calibri" w:hAnsi="Calibri" w:cs="Times New Roman"/>
          <w:b/>
          <w:bCs/>
          <w:iCs/>
          <w:sz w:val="24"/>
          <w:szCs w:val="24"/>
        </w:rPr>
        <w:t>Παχής</w:t>
      </w:r>
      <w:proofErr w:type="spellEnd"/>
      <w:r w:rsidRPr="00AA6E86">
        <w:rPr>
          <w:rFonts w:ascii="Calibri" w:eastAsia="Calibri" w:hAnsi="Calibri" w:cs="Times New Roman"/>
          <w:b/>
          <w:bCs/>
          <w:iCs/>
          <w:sz w:val="24"/>
          <w:szCs w:val="24"/>
        </w:rPr>
        <w:t xml:space="preserve">,  Ι. Γαλάνης, Μ. Κωνσταντίνου, Σ. </w:t>
      </w:r>
      <w:proofErr w:type="spellStart"/>
      <w:r w:rsidRPr="00AA6E86">
        <w:rPr>
          <w:rFonts w:ascii="Calibri" w:eastAsia="Calibri" w:hAnsi="Calibri" w:cs="Times New Roman"/>
          <w:b/>
          <w:bCs/>
          <w:iCs/>
          <w:sz w:val="24"/>
          <w:szCs w:val="24"/>
        </w:rPr>
        <w:t>Αγουρίδης</w:t>
      </w:r>
      <w:proofErr w:type="spellEnd"/>
      <w:r w:rsidRPr="00AA6E86">
        <w:rPr>
          <w:rFonts w:ascii="Calibri" w:eastAsia="Calibri" w:hAnsi="Calibri" w:cs="Times New Roman"/>
          <w:b/>
          <w:bCs/>
          <w:iCs/>
          <w:sz w:val="24"/>
          <w:szCs w:val="24"/>
        </w:rPr>
        <w:t xml:space="preserve">, Π. Βασιλειάδης, Ι. </w:t>
      </w:r>
      <w:proofErr w:type="spellStart"/>
      <w:r w:rsidRPr="00AA6E86">
        <w:rPr>
          <w:rFonts w:ascii="Calibri" w:eastAsia="Calibri" w:hAnsi="Calibri" w:cs="Times New Roman"/>
          <w:b/>
          <w:bCs/>
          <w:iCs/>
          <w:sz w:val="24"/>
          <w:szCs w:val="24"/>
        </w:rPr>
        <w:t>Καραβιδόπουλος</w:t>
      </w:r>
      <w:proofErr w:type="spellEnd"/>
      <w:r w:rsidRPr="00AA6E86">
        <w:rPr>
          <w:rFonts w:ascii="Calibri" w:eastAsia="Calibri" w:hAnsi="Calibri" w:cs="Times New Roman"/>
          <w:b/>
          <w:bCs/>
          <w:iCs/>
          <w:sz w:val="24"/>
          <w:szCs w:val="24"/>
        </w:rPr>
        <w:t xml:space="preserve">, Δ. </w:t>
      </w:r>
      <w:proofErr w:type="spellStart"/>
      <w:r w:rsidRPr="00AA6E86">
        <w:rPr>
          <w:rFonts w:ascii="Calibri" w:eastAsia="Calibri" w:hAnsi="Calibri" w:cs="Times New Roman"/>
          <w:b/>
          <w:bCs/>
          <w:iCs/>
          <w:sz w:val="24"/>
          <w:szCs w:val="24"/>
        </w:rPr>
        <w:t>Πασσάκος</w:t>
      </w:r>
      <w:proofErr w:type="spellEnd"/>
      <w:r w:rsidRPr="00AA6E86">
        <w:rPr>
          <w:rFonts w:ascii="Calibri" w:eastAsia="Calibri" w:hAnsi="Calibri" w:cs="Times New Roman"/>
          <w:b/>
          <w:bCs/>
          <w:iCs/>
          <w:sz w:val="24"/>
          <w:szCs w:val="24"/>
        </w:rPr>
        <w:t xml:space="preserve">, Ε. </w:t>
      </w:r>
      <w:proofErr w:type="spellStart"/>
      <w:r w:rsidRPr="00AA6E86">
        <w:rPr>
          <w:rFonts w:ascii="Calibri" w:eastAsia="Calibri" w:hAnsi="Calibri" w:cs="Times New Roman"/>
          <w:b/>
          <w:bCs/>
          <w:iCs/>
          <w:sz w:val="24"/>
          <w:szCs w:val="24"/>
        </w:rPr>
        <w:t>Κεσσελούρη</w:t>
      </w:r>
      <w:proofErr w:type="spellEnd"/>
      <w:r w:rsidRPr="00AA6E86">
        <w:rPr>
          <w:rFonts w:ascii="Calibri" w:eastAsia="Calibri" w:hAnsi="Calibri" w:cs="Times New Roman"/>
          <w:b/>
          <w:bCs/>
          <w:iCs/>
          <w:sz w:val="24"/>
          <w:szCs w:val="24"/>
        </w:rPr>
        <w:t xml:space="preserve">- </w:t>
      </w:r>
      <w:proofErr w:type="spellStart"/>
      <w:r w:rsidRPr="00AA6E86">
        <w:rPr>
          <w:rFonts w:ascii="Calibri" w:eastAsia="Calibri" w:hAnsi="Calibri" w:cs="Times New Roman"/>
          <w:b/>
          <w:bCs/>
          <w:iCs/>
          <w:sz w:val="24"/>
          <w:szCs w:val="24"/>
        </w:rPr>
        <w:t>Χατζηβασιλειάδη</w:t>
      </w:r>
      <w:proofErr w:type="spellEnd"/>
      <w:r w:rsidRPr="00AA6E86">
        <w:rPr>
          <w:rFonts w:ascii="Calibri" w:eastAsia="Calibri" w:hAnsi="Calibri" w:cs="Times New Roman"/>
          <w:b/>
          <w:bCs/>
          <w:iCs/>
          <w:sz w:val="24"/>
          <w:szCs w:val="24"/>
        </w:rPr>
        <w:t xml:space="preserve">,  Μ. </w:t>
      </w:r>
      <w:proofErr w:type="spellStart"/>
      <w:r w:rsidRPr="00AA6E86">
        <w:rPr>
          <w:rFonts w:ascii="Calibri" w:eastAsia="Calibri" w:hAnsi="Calibri" w:cs="Times New Roman"/>
          <w:b/>
          <w:bCs/>
          <w:iCs/>
          <w:sz w:val="24"/>
          <w:szCs w:val="24"/>
        </w:rPr>
        <w:t>Γκουτζιούδης</w:t>
      </w:r>
      <w:proofErr w:type="spellEnd"/>
      <w:r w:rsidRPr="00AA6E86">
        <w:rPr>
          <w:rFonts w:ascii="Calibri" w:eastAsia="Calibri" w:hAnsi="Calibri" w:cs="Times New Roman"/>
          <w:b/>
          <w:bCs/>
          <w:iCs/>
          <w:sz w:val="24"/>
          <w:szCs w:val="24"/>
        </w:rPr>
        <w:t xml:space="preserve">, Κ. </w:t>
      </w:r>
      <w:proofErr w:type="spellStart"/>
      <w:r w:rsidRPr="00AA6E86">
        <w:rPr>
          <w:rFonts w:ascii="Calibri" w:eastAsia="Calibri" w:hAnsi="Calibri" w:cs="Times New Roman"/>
          <w:b/>
          <w:bCs/>
          <w:iCs/>
          <w:sz w:val="24"/>
          <w:szCs w:val="24"/>
        </w:rPr>
        <w:t>Χαραλαμπίδης</w:t>
      </w:r>
      <w:proofErr w:type="spellEnd"/>
      <w:r w:rsidRPr="00AA6E86">
        <w:rPr>
          <w:rFonts w:ascii="Calibri" w:eastAsia="Calibri" w:hAnsi="Calibri" w:cs="Times New Roman"/>
          <w:b/>
          <w:bCs/>
          <w:iCs/>
          <w:sz w:val="24"/>
          <w:szCs w:val="24"/>
        </w:rPr>
        <w:t xml:space="preserve">, Δ. Ι. </w:t>
      </w:r>
      <w:proofErr w:type="spellStart"/>
      <w:r w:rsidRPr="00AA6E86">
        <w:rPr>
          <w:rFonts w:ascii="Calibri" w:eastAsia="Calibri" w:hAnsi="Calibri" w:cs="Times New Roman"/>
          <w:b/>
          <w:bCs/>
          <w:iCs/>
          <w:sz w:val="24"/>
          <w:szCs w:val="24"/>
        </w:rPr>
        <w:t>Κυρτάτας</w:t>
      </w:r>
      <w:proofErr w:type="spellEnd"/>
      <w:r w:rsidRPr="00AA6E86">
        <w:rPr>
          <w:rFonts w:ascii="Calibri" w:eastAsia="Calibri" w:hAnsi="Calibri" w:cs="Times New Roman"/>
          <w:b/>
          <w:bCs/>
          <w:iCs/>
          <w:sz w:val="24"/>
          <w:szCs w:val="24"/>
        </w:rPr>
        <w:t xml:space="preserve">, Φ. Ιωαννίδης, Ε. Ν. </w:t>
      </w:r>
      <w:proofErr w:type="spellStart"/>
      <w:r w:rsidRPr="00AA6E86">
        <w:rPr>
          <w:rFonts w:ascii="Calibri" w:eastAsia="Calibri" w:hAnsi="Calibri" w:cs="Times New Roman"/>
          <w:b/>
          <w:bCs/>
          <w:iCs/>
          <w:sz w:val="24"/>
          <w:szCs w:val="24"/>
        </w:rPr>
        <w:t>Αμοιρίδου</w:t>
      </w:r>
      <w:proofErr w:type="spellEnd"/>
      <w:r w:rsidRPr="00AA6E86">
        <w:rPr>
          <w:rFonts w:ascii="Calibri" w:eastAsia="Calibri" w:hAnsi="Calibri" w:cs="Times New Roman"/>
          <w:b/>
          <w:bCs/>
          <w:iCs/>
          <w:sz w:val="24"/>
          <w:szCs w:val="24"/>
        </w:rPr>
        <w:t xml:space="preserve"> και Ι. </w:t>
      </w:r>
      <w:proofErr w:type="spellStart"/>
      <w:r w:rsidRPr="00AA6E86">
        <w:rPr>
          <w:rFonts w:ascii="Calibri" w:eastAsia="Calibri" w:hAnsi="Calibri" w:cs="Times New Roman"/>
          <w:b/>
          <w:bCs/>
          <w:iCs/>
          <w:sz w:val="24"/>
          <w:szCs w:val="24"/>
        </w:rPr>
        <w:t>Ζηζιούλας</w:t>
      </w:r>
      <w:proofErr w:type="spellEnd"/>
      <w:r w:rsidRPr="00AA6E86">
        <w:rPr>
          <w:rFonts w:ascii="Calibri" w:eastAsia="Calibri" w:hAnsi="Calibri" w:cs="Times New Roman"/>
          <w:b/>
          <w:bCs/>
          <w:iCs/>
          <w:sz w:val="24"/>
          <w:szCs w:val="24"/>
        </w:rPr>
        <w:t xml:space="preserve">, </w:t>
      </w:r>
      <w:r w:rsidRPr="00AA6E86">
        <w:rPr>
          <w:rFonts w:ascii="Calibri" w:eastAsia="Calibri" w:hAnsi="Calibri" w:cs="Times New Roman"/>
          <w:b/>
          <w:bCs/>
          <w:i/>
          <w:iCs/>
          <w:sz w:val="24"/>
          <w:szCs w:val="24"/>
        </w:rPr>
        <w:t>Ιστορία της Ορθοδοξίας: Οι απαρχές του Χριστιανισμού Τόμος</w:t>
      </w:r>
      <w:r w:rsidRPr="00AA6E86">
        <w:rPr>
          <w:rFonts w:ascii="Calibri" w:eastAsia="Calibri" w:hAnsi="Calibri" w:cs="Times New Roman"/>
          <w:b/>
          <w:bCs/>
          <w:iCs/>
          <w:sz w:val="24"/>
          <w:szCs w:val="24"/>
        </w:rPr>
        <w:t xml:space="preserve"> 1 </w:t>
      </w:r>
      <w:r w:rsidRPr="00AA6E86">
        <w:rPr>
          <w:rFonts w:ascii="Times New Roman" w:eastAsia="Calibri" w:hAnsi="Times New Roman" w:cs="Times New Roman"/>
          <w:b/>
          <w:sz w:val="24"/>
          <w:szCs w:val="24"/>
        </w:rPr>
        <w:t xml:space="preserve">(Αθήνα: Εκδόσεις </w:t>
      </w:r>
      <w:r w:rsidRPr="00AA6E86">
        <w:rPr>
          <w:rFonts w:ascii="Calibri" w:eastAsia="Calibri" w:hAnsi="Calibri" w:cs="Times New Roman"/>
          <w:b/>
          <w:bCs/>
          <w:iCs/>
          <w:sz w:val="24"/>
          <w:szCs w:val="24"/>
          <w:lang w:val="en-US"/>
        </w:rPr>
        <w:t>Road</w:t>
      </w:r>
      <w:r w:rsidRPr="00AA6E86">
        <w:rPr>
          <w:rFonts w:ascii="Times New Roman" w:eastAsia="Calibri" w:hAnsi="Times New Roman" w:cs="Times New Roman"/>
          <w:b/>
          <w:sz w:val="24"/>
          <w:szCs w:val="24"/>
        </w:rPr>
        <w:t>, 2009)</w:t>
      </w:r>
      <w:r w:rsidR="006C4D06">
        <w:rPr>
          <w:rFonts w:ascii="Times New Roman" w:eastAsia="Calibri" w:hAnsi="Times New Roman" w:cs="Times New Roman"/>
          <w:b/>
          <w:sz w:val="24"/>
          <w:szCs w:val="24"/>
        </w:rPr>
        <w:t xml:space="preserve"> 570-613</w:t>
      </w:r>
      <w:r w:rsidRPr="00AA6E86">
        <w:rPr>
          <w:rFonts w:ascii="Times New Roman" w:eastAsia="Calibri" w:hAnsi="Times New Roman" w:cs="Times New Roman"/>
          <w:b/>
          <w:sz w:val="24"/>
          <w:szCs w:val="24"/>
        </w:rPr>
        <w:t>.</w:t>
      </w:r>
    </w:p>
    <w:p w:rsidR="00AA6E86" w:rsidRPr="00AA6E86" w:rsidRDefault="00AA6E86" w:rsidP="00127D7B">
      <w:pPr>
        <w:spacing w:line="360" w:lineRule="auto"/>
        <w:ind w:left="426" w:hanging="426"/>
        <w:jc w:val="both"/>
        <w:rPr>
          <w:rFonts w:ascii="Times New Roman" w:eastAsia="Calibri" w:hAnsi="Times New Roman" w:cs="Times New Roman"/>
          <w:b/>
          <w:bCs/>
          <w:iCs/>
          <w:sz w:val="24"/>
          <w:szCs w:val="24"/>
        </w:rPr>
      </w:pPr>
      <w:r w:rsidRPr="00AA6E86">
        <w:rPr>
          <w:rFonts w:ascii="Times New Roman" w:eastAsia="Calibri" w:hAnsi="Times New Roman" w:cs="Times New Roman"/>
          <w:b/>
          <w:sz w:val="24"/>
          <w:szCs w:val="24"/>
        </w:rPr>
        <w:t xml:space="preserve">Ζήσης, Θ.  </w:t>
      </w:r>
      <w:r w:rsidRPr="00AA6E86">
        <w:rPr>
          <w:rFonts w:ascii="Times New Roman" w:eastAsia="Calibri" w:hAnsi="Times New Roman" w:cs="Times New Roman"/>
          <w:b/>
          <w:i/>
          <w:iCs/>
          <w:sz w:val="24"/>
          <w:szCs w:val="24"/>
        </w:rPr>
        <w:t>Ο Απόστολος Παύλος: Πατερική θεώρηση,</w:t>
      </w:r>
      <w:r w:rsidRPr="00AA6E86">
        <w:rPr>
          <w:rFonts w:ascii="Times New Roman" w:eastAsia="Calibri" w:hAnsi="Times New Roman" w:cs="Times New Roman"/>
          <w:b/>
          <w:sz w:val="24"/>
          <w:szCs w:val="24"/>
        </w:rPr>
        <w:t xml:space="preserve"> </w:t>
      </w:r>
      <w:proofErr w:type="spellStart"/>
      <w:r w:rsidRPr="00AA6E86">
        <w:rPr>
          <w:rFonts w:ascii="Times New Roman" w:eastAsia="Calibri" w:hAnsi="Times New Roman" w:cs="Times New Roman"/>
          <w:b/>
          <w:sz w:val="24"/>
          <w:szCs w:val="24"/>
        </w:rPr>
        <w:t>επιμ</w:t>
      </w:r>
      <w:proofErr w:type="spellEnd"/>
      <w:r w:rsidRPr="00AA6E86">
        <w:rPr>
          <w:rFonts w:ascii="Times New Roman" w:eastAsia="Calibri" w:hAnsi="Times New Roman" w:cs="Times New Roman"/>
          <w:b/>
          <w:sz w:val="24"/>
          <w:szCs w:val="24"/>
        </w:rPr>
        <w:t xml:space="preserve">.  </w:t>
      </w:r>
      <w:proofErr w:type="spellStart"/>
      <w:r w:rsidRPr="00AA6E86">
        <w:rPr>
          <w:rFonts w:ascii="Times New Roman" w:eastAsia="Calibri" w:hAnsi="Times New Roman" w:cs="Times New Roman"/>
          <w:b/>
          <w:sz w:val="24"/>
          <w:szCs w:val="24"/>
        </w:rPr>
        <w:t>έκδ</w:t>
      </w:r>
      <w:proofErr w:type="spellEnd"/>
      <w:r w:rsidRPr="00AA6E86">
        <w:rPr>
          <w:rFonts w:ascii="Times New Roman" w:eastAsia="Calibri" w:hAnsi="Times New Roman" w:cs="Times New Roman"/>
          <w:b/>
          <w:sz w:val="24"/>
          <w:szCs w:val="24"/>
        </w:rPr>
        <w:t xml:space="preserve">. Α. </w:t>
      </w:r>
      <w:proofErr w:type="spellStart"/>
      <w:r w:rsidRPr="00AA6E86">
        <w:rPr>
          <w:rFonts w:ascii="Times New Roman" w:eastAsia="Calibri" w:hAnsi="Times New Roman" w:cs="Times New Roman"/>
          <w:b/>
          <w:sz w:val="24"/>
          <w:szCs w:val="24"/>
        </w:rPr>
        <w:t>Καραμανίδου</w:t>
      </w:r>
      <w:proofErr w:type="spellEnd"/>
      <w:r w:rsidRPr="00AA6E86">
        <w:rPr>
          <w:rFonts w:ascii="Times New Roman" w:eastAsia="Calibri" w:hAnsi="Times New Roman" w:cs="Times New Roman"/>
          <w:b/>
          <w:sz w:val="24"/>
          <w:szCs w:val="24"/>
        </w:rPr>
        <w:t xml:space="preserve"> και Σ. Λάμπρου, στη σειρά </w:t>
      </w:r>
      <w:r w:rsidRPr="00AA6E86">
        <w:rPr>
          <w:rFonts w:ascii="Times New Roman" w:eastAsia="Calibri" w:hAnsi="Times New Roman" w:cs="Times New Roman"/>
          <w:b/>
          <w:i/>
          <w:sz w:val="24"/>
          <w:szCs w:val="24"/>
        </w:rPr>
        <w:t>Πατερικά</w:t>
      </w:r>
      <w:r w:rsidRPr="00AA6E86">
        <w:rPr>
          <w:rFonts w:ascii="Times New Roman" w:eastAsia="Calibri" w:hAnsi="Times New Roman" w:cs="Times New Roman"/>
          <w:b/>
          <w:sz w:val="24"/>
          <w:szCs w:val="24"/>
        </w:rPr>
        <w:t xml:space="preserve"> </w:t>
      </w:r>
      <w:proofErr w:type="spellStart"/>
      <w:r w:rsidRPr="00AA6E86">
        <w:rPr>
          <w:rFonts w:ascii="Times New Roman" w:eastAsia="Calibri" w:hAnsi="Times New Roman" w:cs="Times New Roman"/>
          <w:b/>
          <w:sz w:val="24"/>
          <w:szCs w:val="24"/>
        </w:rPr>
        <w:t>Τομ</w:t>
      </w:r>
      <w:proofErr w:type="spellEnd"/>
      <w:r w:rsidRPr="00AA6E86">
        <w:rPr>
          <w:rFonts w:ascii="Times New Roman" w:eastAsia="Calibri" w:hAnsi="Times New Roman" w:cs="Times New Roman"/>
          <w:b/>
          <w:sz w:val="24"/>
          <w:szCs w:val="24"/>
        </w:rPr>
        <w:t xml:space="preserve">. 7 </w:t>
      </w:r>
      <w:r w:rsidRPr="00AA6E86">
        <w:rPr>
          <w:rFonts w:ascii="Times New Roman" w:eastAsia="Calibri" w:hAnsi="Times New Roman" w:cs="Times New Roman"/>
          <w:b/>
          <w:bCs/>
          <w:iCs/>
          <w:sz w:val="24"/>
          <w:szCs w:val="24"/>
        </w:rPr>
        <w:t xml:space="preserve">(Θεσσαλονίκη: Εκδόσεις </w:t>
      </w:r>
      <w:r w:rsidRPr="00AA6E86">
        <w:rPr>
          <w:rFonts w:ascii="Times New Roman" w:eastAsia="Calibri" w:hAnsi="Times New Roman" w:cs="Times New Roman"/>
          <w:b/>
          <w:sz w:val="24"/>
          <w:szCs w:val="24"/>
        </w:rPr>
        <w:t>Βρυέννιος</w:t>
      </w:r>
      <w:r w:rsidRPr="00AA6E86">
        <w:rPr>
          <w:rFonts w:ascii="Times New Roman" w:eastAsia="Calibri" w:hAnsi="Times New Roman" w:cs="Times New Roman"/>
          <w:b/>
          <w:bCs/>
          <w:iCs/>
          <w:sz w:val="24"/>
          <w:szCs w:val="24"/>
        </w:rPr>
        <w:t>, 2004).</w:t>
      </w:r>
    </w:p>
    <w:p w:rsidR="00AA6E86" w:rsidRPr="00AA6E86" w:rsidRDefault="00AA6E86" w:rsidP="00127D7B">
      <w:pPr>
        <w:spacing w:line="360" w:lineRule="auto"/>
        <w:ind w:left="426" w:hanging="426"/>
        <w:jc w:val="both"/>
        <w:rPr>
          <w:rFonts w:ascii="Calibri" w:eastAsia="Calibri" w:hAnsi="Calibri" w:cs="Times New Roman"/>
          <w:b/>
          <w:bCs/>
          <w:iCs/>
          <w:sz w:val="24"/>
          <w:szCs w:val="24"/>
        </w:rPr>
      </w:pPr>
      <w:r w:rsidRPr="00AA6E86">
        <w:rPr>
          <w:rFonts w:ascii="Times New Roman" w:eastAsia="Calibri" w:hAnsi="Times New Roman" w:cs="Times New Roman"/>
          <w:b/>
          <w:color w:val="000000"/>
          <w:sz w:val="24"/>
          <w:szCs w:val="24"/>
          <w:lang w:val="en-US" w:bidi="en-US"/>
        </w:rPr>
        <w:t>Goleman</w:t>
      </w:r>
      <w:r w:rsidRPr="00AA6E86">
        <w:rPr>
          <w:rFonts w:ascii="Times New Roman" w:eastAsia="Calibri" w:hAnsi="Times New Roman" w:cs="Times New Roman"/>
          <w:b/>
          <w:color w:val="000000"/>
          <w:sz w:val="24"/>
          <w:szCs w:val="24"/>
          <w:lang w:bidi="en-US"/>
        </w:rPr>
        <w:t xml:space="preserve">, </w:t>
      </w:r>
      <w:r w:rsidRPr="00AA6E86">
        <w:rPr>
          <w:rFonts w:ascii="Times New Roman" w:eastAsia="Calibri" w:hAnsi="Times New Roman" w:cs="Times New Roman"/>
          <w:b/>
          <w:color w:val="000000"/>
          <w:sz w:val="24"/>
          <w:szCs w:val="24"/>
          <w:lang w:val="en-US" w:bidi="en-US"/>
        </w:rPr>
        <w:t>D</w:t>
      </w:r>
      <w:r w:rsidRPr="00AA6E86">
        <w:rPr>
          <w:rFonts w:ascii="Times New Roman" w:eastAsia="Calibri" w:hAnsi="Times New Roman" w:cs="Times New Roman"/>
          <w:b/>
          <w:color w:val="000000"/>
          <w:sz w:val="24"/>
          <w:szCs w:val="24"/>
          <w:lang w:bidi="en-US"/>
        </w:rPr>
        <w:t xml:space="preserve">. </w:t>
      </w:r>
      <w:proofErr w:type="spellStart"/>
      <w:r w:rsidRPr="00AA6E86">
        <w:rPr>
          <w:rFonts w:ascii="Times New Roman" w:eastAsia="Calibri" w:hAnsi="Times New Roman" w:cs="Times New Roman"/>
          <w:b/>
          <w:color w:val="000000"/>
          <w:sz w:val="24"/>
          <w:szCs w:val="24"/>
          <w:lang w:val="en-US" w:bidi="en-US"/>
        </w:rPr>
        <w:t>Boyatzis</w:t>
      </w:r>
      <w:proofErr w:type="spellEnd"/>
      <w:r w:rsidRPr="00AA6E86">
        <w:rPr>
          <w:rFonts w:ascii="Times New Roman" w:eastAsia="Calibri" w:hAnsi="Times New Roman" w:cs="Times New Roman"/>
          <w:b/>
          <w:color w:val="000000"/>
          <w:sz w:val="24"/>
          <w:szCs w:val="24"/>
          <w:lang w:bidi="en-US"/>
        </w:rPr>
        <w:t xml:space="preserve"> </w:t>
      </w:r>
      <w:r w:rsidRPr="00AA6E86">
        <w:rPr>
          <w:rFonts w:ascii="Times New Roman" w:eastAsia="Calibri" w:hAnsi="Times New Roman" w:cs="Times New Roman"/>
          <w:b/>
          <w:color w:val="000000"/>
          <w:sz w:val="24"/>
          <w:szCs w:val="24"/>
          <w:lang w:val="en-US" w:bidi="en-US"/>
        </w:rPr>
        <w:t>R</w:t>
      </w:r>
      <w:r w:rsidRPr="00AA6E86">
        <w:rPr>
          <w:rFonts w:ascii="Times New Roman" w:eastAsia="Calibri" w:hAnsi="Times New Roman" w:cs="Times New Roman"/>
          <w:b/>
          <w:color w:val="000000"/>
          <w:sz w:val="24"/>
          <w:szCs w:val="24"/>
          <w:lang w:bidi="en-US"/>
        </w:rPr>
        <w:t xml:space="preserve">. και </w:t>
      </w:r>
      <w:proofErr w:type="spellStart"/>
      <w:r w:rsidRPr="00AA6E86">
        <w:rPr>
          <w:rFonts w:ascii="Times New Roman" w:eastAsia="Calibri" w:hAnsi="Times New Roman" w:cs="Times New Roman"/>
          <w:b/>
          <w:color w:val="000000"/>
          <w:sz w:val="24"/>
          <w:szCs w:val="24"/>
          <w:lang w:val="en-US" w:bidi="en-US"/>
        </w:rPr>
        <w:t>Mckee</w:t>
      </w:r>
      <w:proofErr w:type="spellEnd"/>
      <w:r w:rsidRPr="00AA6E86">
        <w:rPr>
          <w:rFonts w:ascii="Times New Roman" w:eastAsia="Calibri" w:hAnsi="Times New Roman" w:cs="Times New Roman"/>
          <w:b/>
          <w:color w:val="000000"/>
          <w:sz w:val="24"/>
          <w:szCs w:val="24"/>
          <w:lang w:bidi="en-US"/>
        </w:rPr>
        <w:t xml:space="preserve">, </w:t>
      </w:r>
      <w:r w:rsidRPr="00AA6E86">
        <w:rPr>
          <w:rFonts w:ascii="Times New Roman" w:eastAsia="Calibri" w:hAnsi="Times New Roman" w:cs="Times New Roman"/>
          <w:b/>
          <w:color w:val="000000"/>
          <w:sz w:val="24"/>
          <w:szCs w:val="24"/>
          <w:lang w:val="en-US" w:bidi="en-US"/>
        </w:rPr>
        <w:t>A</w:t>
      </w:r>
      <w:r w:rsidRPr="00AA6E86">
        <w:rPr>
          <w:rFonts w:ascii="Times New Roman" w:eastAsia="Calibri" w:hAnsi="Times New Roman" w:cs="Times New Roman"/>
          <w:b/>
          <w:color w:val="000000"/>
          <w:sz w:val="24"/>
          <w:szCs w:val="24"/>
          <w:lang w:bidi="en-US"/>
        </w:rPr>
        <w:t xml:space="preserve">. </w:t>
      </w:r>
      <w:r w:rsidRPr="00AA6E86">
        <w:rPr>
          <w:rFonts w:ascii="Times New Roman" w:eastAsia="Calibri" w:hAnsi="Times New Roman" w:cs="Times New Roman"/>
          <w:b/>
          <w:i/>
          <w:iCs/>
          <w:color w:val="000000"/>
          <w:sz w:val="24"/>
          <w:szCs w:val="24"/>
          <w:lang w:eastAsia="el-GR" w:bidi="el-GR"/>
        </w:rPr>
        <w:t xml:space="preserve">Ο νέος Ηγέτης: Η Δύναμη της Συναισθηματικής Νοημοσύνης στη Διοίκηση Οργανισμών, ελλ. </w:t>
      </w:r>
      <w:r w:rsidRPr="00AA6E86">
        <w:rPr>
          <w:rFonts w:ascii="Times New Roman" w:eastAsia="Calibri" w:hAnsi="Times New Roman" w:cs="Times New Roman"/>
          <w:b/>
          <w:iCs/>
          <w:color w:val="000000"/>
          <w:sz w:val="24"/>
          <w:szCs w:val="24"/>
          <w:lang w:eastAsia="el-GR" w:bidi="el-GR"/>
        </w:rPr>
        <w:t xml:space="preserve">μετ. Χ. Ξενάκη </w:t>
      </w:r>
      <w:r w:rsidRPr="00AA6E86">
        <w:rPr>
          <w:rFonts w:ascii="Calibri" w:eastAsia="Calibri" w:hAnsi="Calibri" w:cs="Times New Roman"/>
          <w:b/>
          <w:bCs/>
          <w:iCs/>
          <w:sz w:val="24"/>
          <w:szCs w:val="24"/>
        </w:rPr>
        <w:t>(Αθήνα: Εκδόσεις Πεδίο, 2014¹2002).</w:t>
      </w:r>
    </w:p>
    <w:p w:rsidR="00AA6E86" w:rsidRPr="00AA6E86" w:rsidRDefault="00AA6E86" w:rsidP="00127D7B">
      <w:pPr>
        <w:autoSpaceDE w:val="0"/>
        <w:autoSpaceDN w:val="0"/>
        <w:adjustRightInd w:val="0"/>
        <w:spacing w:after="0" w:line="360" w:lineRule="auto"/>
        <w:ind w:left="284" w:hanging="360"/>
        <w:jc w:val="both"/>
        <w:rPr>
          <w:rFonts w:ascii="Calibri" w:eastAsia="Calibri" w:hAnsi="Calibri" w:cs="Times New Roman"/>
          <w:bCs/>
          <w:iCs/>
          <w:sz w:val="24"/>
          <w:szCs w:val="24"/>
        </w:rPr>
      </w:pPr>
      <w:r w:rsidRPr="00AA6E86">
        <w:rPr>
          <w:rFonts w:ascii="Times New Roman" w:eastAsia="Calibri" w:hAnsi="Times New Roman" w:cs="Times New Roman"/>
          <w:b/>
          <w:color w:val="000000"/>
          <w:sz w:val="24"/>
          <w:szCs w:val="24"/>
          <w:lang w:val="en-US" w:bidi="en-US"/>
        </w:rPr>
        <w:t>Goleman</w:t>
      </w:r>
      <w:r w:rsidRPr="00AA6E86">
        <w:rPr>
          <w:rFonts w:ascii="Times New Roman" w:eastAsia="Calibri" w:hAnsi="Times New Roman" w:cs="Times New Roman"/>
          <w:b/>
          <w:color w:val="000000"/>
          <w:sz w:val="24"/>
          <w:szCs w:val="24"/>
          <w:lang w:bidi="en-US"/>
        </w:rPr>
        <w:t xml:space="preserve">, </w:t>
      </w:r>
      <w:r w:rsidRPr="00AA6E86">
        <w:rPr>
          <w:rFonts w:ascii="Times New Roman" w:eastAsia="Calibri" w:hAnsi="Times New Roman" w:cs="Times New Roman"/>
          <w:b/>
          <w:color w:val="000000"/>
          <w:sz w:val="24"/>
          <w:szCs w:val="24"/>
          <w:lang w:val="en-US" w:bidi="en-US"/>
        </w:rPr>
        <w:t>D</w:t>
      </w:r>
      <w:r w:rsidRPr="00AA6E86">
        <w:rPr>
          <w:rFonts w:ascii="Times New Roman" w:eastAsia="Calibri" w:hAnsi="Times New Roman" w:cs="Times New Roman"/>
          <w:b/>
          <w:color w:val="000000"/>
          <w:sz w:val="24"/>
          <w:szCs w:val="24"/>
          <w:lang w:bidi="en-US"/>
        </w:rPr>
        <w:t xml:space="preserve">. </w:t>
      </w:r>
      <w:r w:rsidRPr="00AA6E86">
        <w:rPr>
          <w:rFonts w:ascii="Times New Roman" w:eastAsia="Calibri" w:hAnsi="Times New Roman" w:cs="Times New Roman"/>
          <w:b/>
          <w:color w:val="000000"/>
          <w:sz w:val="24"/>
          <w:szCs w:val="24"/>
          <w:lang w:val="en-US" w:bidi="en-US"/>
        </w:rPr>
        <w:t>Cristensen</w:t>
      </w:r>
      <w:r w:rsidRPr="00AA6E86">
        <w:rPr>
          <w:rFonts w:ascii="Times New Roman" w:eastAsia="Calibri" w:hAnsi="Times New Roman" w:cs="Times New Roman"/>
          <w:b/>
          <w:color w:val="000000"/>
          <w:sz w:val="24"/>
          <w:szCs w:val="24"/>
          <w:lang w:bidi="en-US"/>
        </w:rPr>
        <w:t xml:space="preserve"> </w:t>
      </w:r>
      <w:r w:rsidRPr="00AA6E86">
        <w:rPr>
          <w:rFonts w:ascii="Times New Roman" w:eastAsia="Calibri" w:hAnsi="Times New Roman" w:cs="Times New Roman"/>
          <w:b/>
          <w:color w:val="000000"/>
          <w:sz w:val="24"/>
          <w:szCs w:val="24"/>
          <w:lang w:val="en-US" w:bidi="en-US"/>
        </w:rPr>
        <w:t>C</w:t>
      </w:r>
      <w:r w:rsidRPr="00AA6E86">
        <w:rPr>
          <w:rFonts w:ascii="Times New Roman" w:eastAsia="Calibri" w:hAnsi="Times New Roman" w:cs="Times New Roman"/>
          <w:b/>
          <w:color w:val="000000"/>
          <w:sz w:val="24"/>
          <w:szCs w:val="24"/>
          <w:lang w:bidi="en-US"/>
        </w:rPr>
        <w:t xml:space="preserve">. </w:t>
      </w:r>
      <w:r w:rsidRPr="00AA6E86">
        <w:rPr>
          <w:rFonts w:ascii="Times New Roman" w:eastAsia="Calibri" w:hAnsi="Times New Roman" w:cs="Times New Roman"/>
          <w:b/>
          <w:color w:val="000000"/>
          <w:sz w:val="24"/>
          <w:szCs w:val="24"/>
          <w:lang w:val="en-US" w:bidi="en-US"/>
        </w:rPr>
        <w:t>Kotter</w:t>
      </w:r>
      <w:r w:rsidRPr="00AA6E86">
        <w:rPr>
          <w:rFonts w:ascii="Times New Roman" w:eastAsia="Calibri" w:hAnsi="Times New Roman" w:cs="Times New Roman"/>
          <w:b/>
          <w:color w:val="000000"/>
          <w:sz w:val="24"/>
          <w:szCs w:val="24"/>
          <w:lang w:bidi="en-US"/>
        </w:rPr>
        <w:t xml:space="preserve"> </w:t>
      </w:r>
      <w:r w:rsidRPr="00AA6E86">
        <w:rPr>
          <w:rFonts w:ascii="Times New Roman" w:eastAsia="Calibri" w:hAnsi="Times New Roman" w:cs="Times New Roman"/>
          <w:b/>
          <w:color w:val="000000"/>
          <w:sz w:val="24"/>
          <w:szCs w:val="24"/>
          <w:lang w:val="en-US" w:bidi="en-US"/>
        </w:rPr>
        <w:t>J</w:t>
      </w:r>
      <w:r w:rsidRPr="00AA6E86">
        <w:rPr>
          <w:rFonts w:ascii="Times New Roman" w:eastAsia="Calibri" w:hAnsi="Times New Roman" w:cs="Times New Roman"/>
          <w:b/>
          <w:color w:val="000000"/>
          <w:sz w:val="24"/>
          <w:szCs w:val="24"/>
          <w:lang w:bidi="en-US"/>
        </w:rPr>
        <w:t xml:space="preserve">. και </w:t>
      </w:r>
      <w:r w:rsidRPr="00AA6E86">
        <w:rPr>
          <w:rFonts w:ascii="Times New Roman" w:eastAsia="Calibri" w:hAnsi="Times New Roman" w:cs="Times New Roman"/>
          <w:b/>
          <w:color w:val="000000"/>
          <w:sz w:val="24"/>
          <w:szCs w:val="24"/>
          <w:lang w:val="en-US" w:bidi="en-US"/>
        </w:rPr>
        <w:t>Porter</w:t>
      </w:r>
      <w:r w:rsidRPr="00AA6E86">
        <w:rPr>
          <w:rFonts w:ascii="Times New Roman" w:eastAsia="Calibri" w:hAnsi="Times New Roman" w:cs="Times New Roman"/>
          <w:b/>
          <w:color w:val="000000"/>
          <w:sz w:val="24"/>
          <w:szCs w:val="24"/>
          <w:lang w:bidi="en-US"/>
        </w:rPr>
        <w:t xml:space="preserve">, </w:t>
      </w:r>
      <w:r w:rsidRPr="00AA6E86">
        <w:rPr>
          <w:rFonts w:ascii="Times New Roman" w:eastAsia="Calibri" w:hAnsi="Times New Roman" w:cs="Times New Roman"/>
          <w:b/>
          <w:color w:val="000000"/>
          <w:sz w:val="24"/>
          <w:szCs w:val="24"/>
          <w:lang w:val="en-US" w:bidi="en-US"/>
        </w:rPr>
        <w:t>M</w:t>
      </w:r>
      <w:r w:rsidRPr="00AA6E86">
        <w:rPr>
          <w:rFonts w:ascii="Times New Roman" w:eastAsia="Calibri" w:hAnsi="Times New Roman" w:cs="Times New Roman"/>
          <w:b/>
          <w:color w:val="000000"/>
          <w:sz w:val="24"/>
          <w:szCs w:val="24"/>
          <w:lang w:bidi="en-US"/>
        </w:rPr>
        <w:t xml:space="preserve">. </w:t>
      </w:r>
      <w:r w:rsidRPr="00AA6E86">
        <w:rPr>
          <w:rFonts w:ascii="Times New Roman" w:eastAsia="Calibri" w:hAnsi="Times New Roman" w:cs="Times New Roman"/>
          <w:b/>
          <w:i/>
          <w:color w:val="000000"/>
          <w:sz w:val="24"/>
          <w:szCs w:val="24"/>
          <w:lang w:val="en-US" w:bidi="en-US"/>
        </w:rPr>
        <w:t>Harvard</w:t>
      </w:r>
      <w:r w:rsidRPr="00AA6E86">
        <w:rPr>
          <w:rFonts w:ascii="Times New Roman" w:eastAsia="Calibri" w:hAnsi="Times New Roman" w:cs="Times New Roman"/>
          <w:b/>
          <w:i/>
          <w:color w:val="000000"/>
          <w:sz w:val="24"/>
          <w:szCs w:val="24"/>
          <w:lang w:bidi="en-US"/>
        </w:rPr>
        <w:t xml:space="preserve"> </w:t>
      </w:r>
      <w:r w:rsidRPr="00AA6E86">
        <w:rPr>
          <w:rFonts w:ascii="Times New Roman" w:eastAsia="Calibri" w:hAnsi="Times New Roman" w:cs="Times New Roman"/>
          <w:b/>
          <w:i/>
          <w:color w:val="000000"/>
          <w:sz w:val="24"/>
          <w:szCs w:val="24"/>
          <w:lang w:val="en-US" w:bidi="en-US"/>
        </w:rPr>
        <w:t>Business</w:t>
      </w:r>
      <w:r w:rsidRPr="00AA6E86">
        <w:rPr>
          <w:rFonts w:ascii="Times New Roman" w:eastAsia="Calibri" w:hAnsi="Times New Roman" w:cs="Times New Roman"/>
          <w:b/>
          <w:i/>
          <w:color w:val="000000"/>
          <w:sz w:val="24"/>
          <w:szCs w:val="24"/>
          <w:lang w:bidi="en-US"/>
        </w:rPr>
        <w:t xml:space="preserve"> </w:t>
      </w:r>
      <w:r w:rsidRPr="00AA6E86">
        <w:rPr>
          <w:rFonts w:ascii="Times New Roman" w:eastAsia="Calibri" w:hAnsi="Times New Roman" w:cs="Times New Roman"/>
          <w:b/>
          <w:i/>
          <w:color w:val="000000"/>
          <w:sz w:val="24"/>
          <w:szCs w:val="24"/>
          <w:lang w:val="en-US" w:bidi="en-US"/>
        </w:rPr>
        <w:t>Review</w:t>
      </w:r>
      <w:r w:rsidRPr="00AA6E86">
        <w:rPr>
          <w:rFonts w:ascii="Times New Roman" w:eastAsia="Calibri" w:hAnsi="Times New Roman" w:cs="Times New Roman"/>
          <w:b/>
          <w:i/>
          <w:color w:val="000000"/>
          <w:sz w:val="24"/>
          <w:szCs w:val="24"/>
          <w:lang w:bidi="en-US"/>
        </w:rPr>
        <w:t>:</w:t>
      </w:r>
      <w:r w:rsidRPr="00AA6E86">
        <w:rPr>
          <w:rFonts w:ascii="Times New Roman" w:eastAsia="Calibri" w:hAnsi="Times New Roman" w:cs="Times New Roman"/>
          <w:b/>
          <w:color w:val="000000"/>
          <w:sz w:val="24"/>
          <w:szCs w:val="24"/>
          <w:lang w:bidi="en-US"/>
        </w:rPr>
        <w:t xml:space="preserve"> </w:t>
      </w:r>
      <w:r w:rsidRPr="00316517">
        <w:rPr>
          <w:rFonts w:ascii="Times New Roman" w:eastAsia="Calibri" w:hAnsi="Times New Roman" w:cs="Times New Roman"/>
          <w:b/>
          <w:i/>
          <w:color w:val="000000"/>
          <w:sz w:val="24"/>
          <w:szCs w:val="24"/>
          <w:lang w:bidi="en-US"/>
        </w:rPr>
        <w:t>Το Εγχειρίδιο του Μάνατζερ, Οι 17 Δεξιότητες που Χρειάζονται οι Ηγέτες για να Διακριθούν</w:t>
      </w:r>
      <w:r w:rsidRPr="00AA6E86">
        <w:rPr>
          <w:rFonts w:ascii="Times New Roman" w:eastAsia="Calibri" w:hAnsi="Times New Roman" w:cs="Times New Roman"/>
          <w:b/>
          <w:color w:val="000000"/>
          <w:sz w:val="24"/>
          <w:szCs w:val="24"/>
          <w:lang w:bidi="en-US"/>
        </w:rPr>
        <w:t xml:space="preserve"> </w:t>
      </w:r>
      <w:r w:rsidRPr="00AA6E86">
        <w:rPr>
          <w:rFonts w:ascii="Calibri" w:eastAsia="Calibri" w:hAnsi="Calibri" w:cs="Times New Roman"/>
          <w:b/>
          <w:bCs/>
          <w:iCs/>
          <w:sz w:val="24"/>
          <w:szCs w:val="24"/>
        </w:rPr>
        <w:t>(Αθήνα: Εκδόσεις Ψυχογιός, 2020).</w:t>
      </w:r>
    </w:p>
    <w:p w:rsidR="00AA6E86" w:rsidRPr="00AA6E86" w:rsidRDefault="00AA6E86" w:rsidP="00127D7B">
      <w:pPr>
        <w:autoSpaceDE w:val="0"/>
        <w:autoSpaceDN w:val="0"/>
        <w:adjustRightInd w:val="0"/>
        <w:spacing w:after="0" w:line="360" w:lineRule="auto"/>
        <w:ind w:left="284" w:hanging="360"/>
        <w:jc w:val="both"/>
        <w:rPr>
          <w:rFonts w:ascii="Calibri" w:eastAsia="Calibri" w:hAnsi="Calibri" w:cs="Times New Roman"/>
          <w:bCs/>
          <w:iCs/>
          <w:sz w:val="24"/>
          <w:szCs w:val="24"/>
        </w:rPr>
      </w:pPr>
      <w:r w:rsidRPr="00AA6E86">
        <w:rPr>
          <w:rFonts w:ascii="Calibri" w:eastAsia="Calibri" w:hAnsi="Calibri" w:cs="Times New Roman"/>
          <w:b/>
          <w:bCs/>
          <w:iCs/>
          <w:sz w:val="24"/>
          <w:szCs w:val="24"/>
        </w:rPr>
        <w:t xml:space="preserve">Θεοδώρου, Α.  </w:t>
      </w:r>
      <w:r w:rsidRPr="00AA6E86">
        <w:rPr>
          <w:rFonts w:ascii="Calibri" w:eastAsia="Calibri" w:hAnsi="Calibri" w:cs="Times New Roman"/>
          <w:b/>
          <w:bCs/>
          <w:i/>
          <w:iCs/>
          <w:sz w:val="24"/>
          <w:szCs w:val="24"/>
        </w:rPr>
        <w:t xml:space="preserve">Βασική Δογματική Διδασκαλία: Πιστεύω Εις ένα </w:t>
      </w:r>
      <w:proofErr w:type="spellStart"/>
      <w:r w:rsidRPr="00AA6E86">
        <w:rPr>
          <w:rFonts w:ascii="Calibri" w:eastAsia="Calibri" w:hAnsi="Calibri" w:cs="Times New Roman"/>
          <w:b/>
          <w:bCs/>
          <w:i/>
          <w:iCs/>
          <w:sz w:val="24"/>
          <w:szCs w:val="24"/>
        </w:rPr>
        <w:t>Θεόν</w:t>
      </w:r>
      <w:proofErr w:type="spellEnd"/>
      <w:r w:rsidRPr="00AA6E86">
        <w:rPr>
          <w:rFonts w:ascii="Calibri" w:eastAsia="Calibri" w:hAnsi="Calibri" w:cs="Times New Roman"/>
          <w:b/>
          <w:bCs/>
          <w:i/>
          <w:iCs/>
          <w:sz w:val="24"/>
          <w:szCs w:val="24"/>
        </w:rPr>
        <w:t xml:space="preserve">, </w:t>
      </w:r>
      <w:r w:rsidRPr="00AA6E86">
        <w:rPr>
          <w:rFonts w:ascii="Times New Roman" w:eastAsia="Calibri" w:hAnsi="Times New Roman" w:cs="Times New Roman"/>
          <w:b/>
          <w:sz w:val="24"/>
          <w:szCs w:val="24"/>
        </w:rPr>
        <w:t xml:space="preserve">στη σειρά </w:t>
      </w:r>
      <w:r w:rsidRPr="00AA6E86">
        <w:rPr>
          <w:rFonts w:ascii="Times New Roman" w:eastAsia="Calibri" w:hAnsi="Times New Roman" w:cs="Times New Roman"/>
          <w:b/>
          <w:bCs/>
          <w:i/>
          <w:iCs/>
          <w:sz w:val="24"/>
          <w:szCs w:val="24"/>
        </w:rPr>
        <w:t>Βασική Δογματική Διδασκαλία</w:t>
      </w:r>
      <w:r w:rsidRPr="00AA6E86">
        <w:rPr>
          <w:rFonts w:ascii="Times New Roman" w:eastAsia="Calibri" w:hAnsi="Times New Roman" w:cs="Times New Roman"/>
          <w:b/>
          <w:bCs/>
          <w:iCs/>
          <w:sz w:val="24"/>
          <w:szCs w:val="24"/>
        </w:rPr>
        <w:t xml:space="preserve"> </w:t>
      </w:r>
      <w:proofErr w:type="spellStart"/>
      <w:r w:rsidRPr="00AA6E86">
        <w:rPr>
          <w:rFonts w:ascii="Times New Roman" w:eastAsia="Calibri" w:hAnsi="Times New Roman" w:cs="Times New Roman"/>
          <w:b/>
          <w:bCs/>
          <w:iCs/>
          <w:sz w:val="24"/>
          <w:szCs w:val="24"/>
        </w:rPr>
        <w:t>Τομ</w:t>
      </w:r>
      <w:proofErr w:type="spellEnd"/>
      <w:r w:rsidRPr="00AA6E86">
        <w:rPr>
          <w:rFonts w:ascii="Times New Roman" w:eastAsia="Calibri" w:hAnsi="Times New Roman" w:cs="Times New Roman"/>
          <w:b/>
          <w:bCs/>
          <w:iCs/>
          <w:sz w:val="24"/>
          <w:szCs w:val="24"/>
        </w:rPr>
        <w:t>. 2 (Αθήνα: Εκδόσεις Αποστολική Διακονία της Εκκλησίας της Ελλάδας, 2007¹1993).</w:t>
      </w:r>
    </w:p>
    <w:p w:rsidR="00AA6E86" w:rsidRPr="00AA6E86" w:rsidRDefault="00AA6E86" w:rsidP="00127D7B">
      <w:pPr>
        <w:spacing w:line="360" w:lineRule="auto"/>
        <w:ind w:left="426" w:hanging="426"/>
        <w:jc w:val="both"/>
        <w:rPr>
          <w:rFonts w:ascii="Times New Roman" w:eastAsia="Calibri" w:hAnsi="Times New Roman" w:cs="Times New Roman"/>
          <w:b/>
          <w:bCs/>
          <w:iCs/>
          <w:sz w:val="24"/>
          <w:szCs w:val="24"/>
        </w:rPr>
      </w:pPr>
      <w:r w:rsidRPr="00AA6E86">
        <w:rPr>
          <w:rFonts w:ascii="Calibri" w:eastAsia="Calibri" w:hAnsi="Calibri" w:cs="Times New Roman"/>
          <w:b/>
          <w:bCs/>
          <w:iCs/>
          <w:sz w:val="24"/>
          <w:szCs w:val="24"/>
          <w:lang w:val="en-US"/>
        </w:rPr>
        <w:lastRenderedPageBreak/>
        <w:t>Hester</w:t>
      </w:r>
      <w:r w:rsidRPr="00AA6E86">
        <w:rPr>
          <w:rFonts w:ascii="Calibri" w:eastAsia="Calibri" w:hAnsi="Calibri" w:cs="Times New Roman"/>
          <w:b/>
          <w:bCs/>
          <w:iCs/>
          <w:sz w:val="24"/>
          <w:szCs w:val="24"/>
        </w:rPr>
        <w:t xml:space="preserve">, </w:t>
      </w:r>
      <w:r w:rsidRPr="00AA6E86">
        <w:rPr>
          <w:rFonts w:ascii="Calibri" w:eastAsia="Calibri" w:hAnsi="Calibri" w:cs="Times New Roman"/>
          <w:b/>
          <w:bCs/>
          <w:iCs/>
          <w:sz w:val="24"/>
          <w:szCs w:val="24"/>
          <w:lang w:val="en-US"/>
        </w:rPr>
        <w:t>A</w:t>
      </w:r>
      <w:r w:rsidRPr="00AA6E86">
        <w:rPr>
          <w:rFonts w:ascii="Calibri" w:eastAsia="Calibri" w:hAnsi="Calibri" w:cs="Times New Roman"/>
          <w:b/>
          <w:bCs/>
          <w:iCs/>
          <w:sz w:val="24"/>
          <w:szCs w:val="24"/>
        </w:rPr>
        <w:t xml:space="preserve">. </w:t>
      </w:r>
      <w:r w:rsidRPr="00AA6E86">
        <w:rPr>
          <w:rFonts w:ascii="Calibri" w:eastAsia="Calibri" w:hAnsi="Calibri" w:cs="Times New Roman"/>
          <w:b/>
          <w:bCs/>
          <w:i/>
          <w:iCs/>
          <w:sz w:val="24"/>
          <w:szCs w:val="24"/>
        </w:rPr>
        <w:t xml:space="preserve">Τα 10 Κλειδιά Επιτυχίας του Μάνατζμεντ: Απόκτησε Αυτοπεποίθηση και Φέρε Αποτελέσματα ως Ηγέτης και Μάνατζερ, </w:t>
      </w:r>
      <w:r w:rsidRPr="00AA6E86">
        <w:rPr>
          <w:rFonts w:ascii="Times New Roman" w:eastAsia="Calibri" w:hAnsi="Times New Roman" w:cs="Times New Roman"/>
          <w:b/>
          <w:i/>
          <w:iCs/>
          <w:color w:val="000000"/>
          <w:sz w:val="24"/>
          <w:szCs w:val="24"/>
          <w:lang w:eastAsia="el-GR" w:bidi="el-GR"/>
        </w:rPr>
        <w:t xml:space="preserve">ελλ. </w:t>
      </w:r>
      <w:r w:rsidRPr="00AA6E86">
        <w:rPr>
          <w:rFonts w:ascii="Times New Roman" w:eastAsia="Calibri" w:hAnsi="Times New Roman" w:cs="Times New Roman"/>
          <w:b/>
          <w:iCs/>
          <w:color w:val="000000"/>
          <w:sz w:val="24"/>
          <w:szCs w:val="24"/>
          <w:lang w:eastAsia="el-GR" w:bidi="el-GR"/>
        </w:rPr>
        <w:t xml:space="preserve">μετ. Χ. </w:t>
      </w:r>
      <w:proofErr w:type="spellStart"/>
      <w:r w:rsidRPr="00AA6E86">
        <w:rPr>
          <w:rFonts w:ascii="Times New Roman" w:eastAsia="Calibri" w:hAnsi="Times New Roman" w:cs="Times New Roman"/>
          <w:b/>
          <w:iCs/>
          <w:color w:val="000000"/>
          <w:sz w:val="24"/>
          <w:szCs w:val="24"/>
          <w:lang w:eastAsia="el-GR" w:bidi="el-GR"/>
        </w:rPr>
        <w:t>Μπαρουξής</w:t>
      </w:r>
      <w:proofErr w:type="spellEnd"/>
      <w:r w:rsidRPr="00AA6E86">
        <w:rPr>
          <w:rFonts w:ascii="Times New Roman" w:eastAsia="Calibri" w:hAnsi="Times New Roman" w:cs="Times New Roman"/>
          <w:b/>
          <w:iCs/>
          <w:color w:val="000000"/>
          <w:sz w:val="24"/>
          <w:szCs w:val="24"/>
          <w:lang w:eastAsia="el-GR" w:bidi="el-GR"/>
        </w:rPr>
        <w:t xml:space="preserve"> </w:t>
      </w:r>
      <w:r w:rsidRPr="00AA6E86">
        <w:rPr>
          <w:rFonts w:ascii="Times New Roman" w:eastAsia="Calibri" w:hAnsi="Times New Roman" w:cs="Times New Roman"/>
          <w:b/>
          <w:sz w:val="24"/>
          <w:szCs w:val="24"/>
        </w:rPr>
        <w:t xml:space="preserve">(Αθήνα: Εκδόσεις </w:t>
      </w:r>
      <w:proofErr w:type="spellStart"/>
      <w:r w:rsidRPr="00AA6E86">
        <w:rPr>
          <w:rFonts w:ascii="Times New Roman" w:eastAsia="Calibri" w:hAnsi="Times New Roman" w:cs="Times New Roman"/>
          <w:b/>
          <w:bCs/>
          <w:iCs/>
          <w:sz w:val="24"/>
          <w:szCs w:val="24"/>
        </w:rPr>
        <w:t>Ψυχογίος</w:t>
      </w:r>
      <w:proofErr w:type="spellEnd"/>
      <w:r w:rsidRPr="00AA6E86">
        <w:rPr>
          <w:rFonts w:ascii="Times New Roman" w:eastAsia="Calibri" w:hAnsi="Times New Roman" w:cs="Times New Roman"/>
          <w:b/>
          <w:sz w:val="24"/>
          <w:szCs w:val="24"/>
        </w:rPr>
        <w:t>, 2018).</w:t>
      </w:r>
    </w:p>
    <w:p w:rsidR="00AA6E86" w:rsidRPr="00AA6E86" w:rsidRDefault="00AA6E86" w:rsidP="00127D7B">
      <w:pPr>
        <w:spacing w:line="360" w:lineRule="auto"/>
        <w:ind w:left="426" w:hanging="426"/>
        <w:jc w:val="both"/>
        <w:rPr>
          <w:rFonts w:ascii="Times New Roman" w:eastAsia="Calibri" w:hAnsi="Times New Roman" w:cs="Times New Roman"/>
          <w:b/>
          <w:bCs/>
          <w:iCs/>
          <w:sz w:val="24"/>
          <w:szCs w:val="24"/>
        </w:rPr>
      </w:pPr>
      <w:proofErr w:type="spellStart"/>
      <w:r w:rsidRPr="00AA6E86">
        <w:rPr>
          <w:rFonts w:ascii="Times New Roman" w:eastAsia="Calibri" w:hAnsi="Times New Roman" w:cs="Times New Roman"/>
          <w:b/>
          <w:sz w:val="24"/>
          <w:szCs w:val="24"/>
        </w:rPr>
        <w:t>Θεοφανίδης</w:t>
      </w:r>
      <w:proofErr w:type="spellEnd"/>
      <w:r w:rsidRPr="00AA6E86">
        <w:rPr>
          <w:rFonts w:ascii="Times New Roman" w:eastAsia="Calibri" w:hAnsi="Times New Roman" w:cs="Times New Roman"/>
          <w:b/>
          <w:sz w:val="24"/>
          <w:szCs w:val="24"/>
        </w:rPr>
        <w:t xml:space="preserve">, Σ.  </w:t>
      </w:r>
      <w:r w:rsidRPr="00AA6E86">
        <w:rPr>
          <w:rFonts w:ascii="Times New Roman" w:eastAsia="Calibri" w:hAnsi="Times New Roman" w:cs="Times New Roman"/>
          <w:b/>
          <w:i/>
          <w:sz w:val="24"/>
          <w:szCs w:val="24"/>
        </w:rPr>
        <w:t xml:space="preserve">Ποιος είναι </w:t>
      </w:r>
      <w:proofErr w:type="spellStart"/>
      <w:r w:rsidRPr="00AA6E86">
        <w:rPr>
          <w:rFonts w:ascii="Times New Roman" w:eastAsia="Calibri" w:hAnsi="Times New Roman" w:cs="Times New Roman"/>
          <w:b/>
          <w:i/>
          <w:sz w:val="24"/>
          <w:szCs w:val="24"/>
        </w:rPr>
        <w:t>Ηγέτης:Η</w:t>
      </w:r>
      <w:proofErr w:type="spellEnd"/>
      <w:r w:rsidRPr="00AA6E86">
        <w:rPr>
          <w:rFonts w:ascii="Times New Roman" w:eastAsia="Calibri" w:hAnsi="Times New Roman" w:cs="Times New Roman"/>
          <w:b/>
          <w:i/>
          <w:sz w:val="24"/>
          <w:szCs w:val="24"/>
        </w:rPr>
        <w:t xml:space="preserve">  Ποιότητα της Ηγεσίας</w:t>
      </w:r>
      <w:r w:rsidRPr="00AA6E86">
        <w:rPr>
          <w:rFonts w:ascii="Times New Roman" w:eastAsia="Calibri" w:hAnsi="Times New Roman" w:cs="Times New Roman"/>
          <w:b/>
          <w:sz w:val="24"/>
          <w:szCs w:val="24"/>
        </w:rPr>
        <w:t xml:space="preserve">  </w:t>
      </w:r>
      <w:r w:rsidRPr="00AA6E86">
        <w:rPr>
          <w:rFonts w:ascii="Times New Roman" w:eastAsia="Calibri" w:hAnsi="Times New Roman" w:cs="Times New Roman"/>
          <w:b/>
          <w:bCs/>
          <w:iCs/>
          <w:sz w:val="24"/>
          <w:szCs w:val="24"/>
        </w:rPr>
        <w:t xml:space="preserve">(Αθήνα: Εκδόσεις </w:t>
      </w:r>
      <w:proofErr w:type="spellStart"/>
      <w:r w:rsidRPr="00AA6E86">
        <w:rPr>
          <w:rFonts w:ascii="Times New Roman" w:eastAsia="Calibri" w:hAnsi="Times New Roman" w:cs="Times New Roman"/>
          <w:b/>
          <w:bCs/>
          <w:iCs/>
          <w:sz w:val="24"/>
          <w:szCs w:val="24"/>
        </w:rPr>
        <w:t>Παπαζήση</w:t>
      </w:r>
      <w:proofErr w:type="spellEnd"/>
      <w:r w:rsidRPr="00AA6E86">
        <w:rPr>
          <w:rFonts w:ascii="Times New Roman" w:eastAsia="Calibri" w:hAnsi="Times New Roman" w:cs="Times New Roman"/>
          <w:b/>
          <w:bCs/>
          <w:iCs/>
          <w:sz w:val="24"/>
          <w:szCs w:val="24"/>
        </w:rPr>
        <w:t>, 1999).</w:t>
      </w:r>
    </w:p>
    <w:p w:rsidR="00AA6E86" w:rsidRPr="00AA6E86" w:rsidRDefault="00AA6E86" w:rsidP="00127D7B">
      <w:pPr>
        <w:spacing w:line="360" w:lineRule="auto"/>
        <w:ind w:left="426" w:hanging="426"/>
        <w:jc w:val="both"/>
        <w:rPr>
          <w:rFonts w:ascii="Calibri" w:eastAsia="Calibri" w:hAnsi="Calibri" w:cs="Times New Roman"/>
        </w:rPr>
      </w:pPr>
      <w:proofErr w:type="spellStart"/>
      <w:r w:rsidRPr="00AA6E86">
        <w:rPr>
          <w:rFonts w:ascii="Times New Roman" w:eastAsia="Calibri" w:hAnsi="Times New Roman" w:cs="Times New Roman"/>
          <w:b/>
          <w:color w:val="000000"/>
          <w:sz w:val="24"/>
          <w:szCs w:val="24"/>
          <w:lang w:eastAsia="el-GR" w:bidi="el-GR"/>
        </w:rPr>
        <w:t>Καραβιδόπουλος</w:t>
      </w:r>
      <w:proofErr w:type="spellEnd"/>
      <w:r w:rsidRPr="00AA6E86">
        <w:rPr>
          <w:rFonts w:ascii="Times New Roman" w:eastAsia="Calibri" w:hAnsi="Times New Roman" w:cs="Times New Roman"/>
          <w:b/>
          <w:color w:val="000000"/>
          <w:sz w:val="24"/>
          <w:szCs w:val="24"/>
          <w:lang w:eastAsia="el-GR" w:bidi="el-GR"/>
        </w:rPr>
        <w:t xml:space="preserve">, Ι. </w:t>
      </w:r>
      <w:r w:rsidRPr="00AA6E86">
        <w:rPr>
          <w:rFonts w:ascii="Times New Roman" w:eastAsia="Palatino Linotype" w:hAnsi="Times New Roman" w:cs="Palatino Linotype"/>
          <w:b/>
          <w:i/>
          <w:iCs/>
          <w:color w:val="000000"/>
          <w:sz w:val="24"/>
          <w:szCs w:val="24"/>
          <w:shd w:val="clear" w:color="auto" w:fill="FFFFFF"/>
          <w:lang w:eastAsia="el-GR" w:bidi="el-GR"/>
        </w:rPr>
        <w:t xml:space="preserve">Εισαγωγή </w:t>
      </w:r>
      <w:proofErr w:type="spellStart"/>
      <w:r w:rsidRPr="00AA6E86">
        <w:rPr>
          <w:rFonts w:ascii="Times New Roman" w:eastAsia="Palatino Linotype" w:hAnsi="Times New Roman" w:cs="Palatino Linotype"/>
          <w:b/>
          <w:i/>
          <w:iCs/>
          <w:color w:val="000000"/>
          <w:sz w:val="24"/>
          <w:szCs w:val="24"/>
          <w:shd w:val="clear" w:color="auto" w:fill="FFFFFF"/>
          <w:lang w:eastAsia="el-GR" w:bidi="el-GR"/>
        </w:rPr>
        <w:t>στήν</w:t>
      </w:r>
      <w:proofErr w:type="spellEnd"/>
      <w:r w:rsidRPr="00AA6E86">
        <w:rPr>
          <w:rFonts w:ascii="Times New Roman" w:eastAsia="Palatino Linotype" w:hAnsi="Times New Roman" w:cs="Palatino Linotype"/>
          <w:b/>
          <w:i/>
          <w:iCs/>
          <w:color w:val="000000"/>
          <w:sz w:val="24"/>
          <w:szCs w:val="24"/>
          <w:shd w:val="clear" w:color="auto" w:fill="FFFFFF"/>
          <w:lang w:eastAsia="el-GR" w:bidi="el-GR"/>
        </w:rPr>
        <w:t xml:space="preserve"> Καινή Διαθήκη </w:t>
      </w:r>
      <w:r w:rsidRPr="00AA6E86">
        <w:rPr>
          <w:rFonts w:ascii="Calibri" w:eastAsia="Calibri" w:hAnsi="Calibri" w:cs="Times New Roman"/>
          <w:b/>
          <w:bCs/>
          <w:iCs/>
          <w:sz w:val="24"/>
          <w:szCs w:val="24"/>
        </w:rPr>
        <w:t xml:space="preserve">(Θεσσαλονίκη: Εκδόσεις </w:t>
      </w:r>
      <w:proofErr w:type="spellStart"/>
      <w:r w:rsidRPr="00AA6E86">
        <w:rPr>
          <w:rFonts w:ascii="Times New Roman" w:eastAsia="Calibri" w:hAnsi="Times New Roman" w:cs="Times New Roman"/>
          <w:b/>
          <w:sz w:val="24"/>
          <w:szCs w:val="24"/>
        </w:rPr>
        <w:t>Πουρνάρα</w:t>
      </w:r>
      <w:proofErr w:type="spellEnd"/>
      <w:r w:rsidRPr="00AA6E86">
        <w:rPr>
          <w:rFonts w:ascii="Times New Roman" w:eastAsia="Calibri" w:hAnsi="Times New Roman" w:cs="Times New Roman"/>
          <w:b/>
          <w:bCs/>
          <w:iCs/>
          <w:sz w:val="24"/>
          <w:szCs w:val="24"/>
        </w:rPr>
        <w:t xml:space="preserve">, </w:t>
      </w:r>
      <w:r w:rsidRPr="00AA6E86">
        <w:rPr>
          <w:rFonts w:ascii="Times New Roman" w:eastAsia="Calibri" w:hAnsi="Times New Roman" w:cs="Times New Roman"/>
          <w:b/>
          <w:sz w:val="24"/>
          <w:szCs w:val="24"/>
        </w:rPr>
        <w:t>2007</w:t>
      </w:r>
      <w:r w:rsidRPr="00AA6E86">
        <w:rPr>
          <w:rFonts w:ascii="Times New Roman" w:eastAsia="Calibri" w:hAnsi="Times New Roman" w:cs="Times New Roman"/>
          <w:b/>
          <w:bCs/>
          <w:iCs/>
          <w:sz w:val="24"/>
          <w:szCs w:val="24"/>
        </w:rPr>
        <w:t>)</w:t>
      </w:r>
      <w:r w:rsidRPr="00AA6E86">
        <w:rPr>
          <w:rFonts w:ascii="Times New Roman" w:eastAsia="Calibri" w:hAnsi="Times New Roman" w:cs="Times New Roman"/>
          <w:b/>
          <w:sz w:val="24"/>
          <w:szCs w:val="24"/>
        </w:rPr>
        <w:t>.</w:t>
      </w:r>
    </w:p>
    <w:p w:rsidR="00AA6E86" w:rsidRPr="00AA6E86" w:rsidRDefault="00AA6E86" w:rsidP="00127D7B">
      <w:pPr>
        <w:spacing w:line="360" w:lineRule="auto"/>
        <w:ind w:left="426" w:hanging="426"/>
        <w:jc w:val="both"/>
        <w:rPr>
          <w:rFonts w:ascii="Times New Roman" w:eastAsia="Calibri" w:hAnsi="Times New Roman" w:cs="Times New Roman"/>
          <w:b/>
          <w:bCs/>
          <w:iCs/>
          <w:sz w:val="24"/>
          <w:szCs w:val="24"/>
        </w:rPr>
      </w:pPr>
      <w:r w:rsidRPr="00AA6E86">
        <w:rPr>
          <w:rFonts w:ascii="Times New Roman" w:eastAsia="Calibri" w:hAnsi="Times New Roman" w:cs="Times New Roman"/>
          <w:b/>
          <w:color w:val="000000"/>
          <w:sz w:val="24"/>
          <w:szCs w:val="24"/>
          <w:lang w:eastAsia="el-GR" w:bidi="el-GR"/>
        </w:rPr>
        <w:t xml:space="preserve">Καψάνη, Γ. «Το </w:t>
      </w:r>
      <w:proofErr w:type="spellStart"/>
      <w:r w:rsidRPr="00AA6E86">
        <w:rPr>
          <w:rFonts w:ascii="Times New Roman" w:eastAsia="Calibri" w:hAnsi="Times New Roman" w:cs="Times New Roman"/>
          <w:b/>
          <w:color w:val="000000"/>
          <w:sz w:val="24"/>
          <w:szCs w:val="24"/>
          <w:lang w:eastAsia="el-GR" w:bidi="el-GR"/>
        </w:rPr>
        <w:t>Ποιμαντικόν</w:t>
      </w:r>
      <w:proofErr w:type="spellEnd"/>
      <w:r w:rsidRPr="00AA6E86">
        <w:rPr>
          <w:rFonts w:ascii="Times New Roman" w:eastAsia="Calibri" w:hAnsi="Times New Roman" w:cs="Times New Roman"/>
          <w:b/>
          <w:color w:val="000000"/>
          <w:sz w:val="24"/>
          <w:szCs w:val="24"/>
          <w:lang w:eastAsia="el-GR" w:bidi="el-GR"/>
        </w:rPr>
        <w:t xml:space="preserve"> Έργον του Αγίου Γρηγορίου του Παλαμά»</w:t>
      </w:r>
      <w:r w:rsidRPr="00AA6E86">
        <w:rPr>
          <w:rFonts w:ascii="Times New Roman" w:eastAsia="Calibri" w:hAnsi="Times New Roman" w:cs="Times New Roman"/>
          <w:b/>
          <w:i/>
          <w:color w:val="000000"/>
          <w:sz w:val="24"/>
          <w:szCs w:val="24"/>
          <w:lang w:eastAsia="el-GR" w:bidi="el-GR"/>
        </w:rPr>
        <w:t xml:space="preserve">, </w:t>
      </w:r>
      <w:proofErr w:type="spellStart"/>
      <w:r w:rsidRPr="00AA6E86">
        <w:rPr>
          <w:rFonts w:ascii="Times New Roman" w:eastAsia="Calibri" w:hAnsi="Times New Roman" w:cs="Times New Roman"/>
          <w:b/>
          <w:color w:val="000000"/>
          <w:sz w:val="24"/>
          <w:szCs w:val="24"/>
          <w:lang w:eastAsia="el-GR" w:bidi="el-GR"/>
        </w:rPr>
        <w:t>στό</w:t>
      </w:r>
      <w:proofErr w:type="spellEnd"/>
      <w:r w:rsidRPr="00AA6E86">
        <w:rPr>
          <w:rFonts w:ascii="Times New Roman" w:eastAsia="Calibri" w:hAnsi="Times New Roman" w:cs="Times New Roman"/>
          <w:b/>
          <w:color w:val="000000"/>
          <w:sz w:val="24"/>
          <w:szCs w:val="24"/>
          <w:lang w:eastAsia="el-GR" w:bidi="el-GR"/>
        </w:rPr>
        <w:t xml:space="preserve">  </w:t>
      </w:r>
      <w:r w:rsidRPr="00AA6E86">
        <w:rPr>
          <w:rFonts w:ascii="Times New Roman" w:eastAsia="Calibri" w:hAnsi="Times New Roman" w:cs="Times New Roman"/>
          <w:b/>
          <w:i/>
          <w:color w:val="000000"/>
          <w:sz w:val="24"/>
          <w:szCs w:val="24"/>
          <w:lang w:eastAsia="el-GR" w:bidi="el-GR"/>
        </w:rPr>
        <w:t>Ο Άγιος Γρηγόριος ο Παλαμάς στην Ιστορία και το Παρόν.</w:t>
      </w:r>
      <w:r w:rsidRPr="00AA6E86">
        <w:rPr>
          <w:rFonts w:ascii="Times New Roman" w:eastAsia="Calibri" w:hAnsi="Times New Roman" w:cs="Times New Roman"/>
          <w:b/>
          <w:color w:val="000000"/>
          <w:sz w:val="24"/>
          <w:szCs w:val="24"/>
          <w:lang w:eastAsia="el-GR" w:bidi="el-GR"/>
        </w:rPr>
        <w:t xml:space="preserve"> </w:t>
      </w:r>
      <w:r w:rsidRPr="00AA6E86">
        <w:rPr>
          <w:rFonts w:ascii="Times New Roman" w:eastAsia="Calibri" w:hAnsi="Times New Roman" w:cs="Times New Roman"/>
          <w:b/>
          <w:i/>
          <w:color w:val="000000"/>
          <w:sz w:val="24"/>
          <w:szCs w:val="24"/>
          <w:lang w:eastAsia="el-GR" w:bidi="el-GR"/>
        </w:rPr>
        <w:t xml:space="preserve">Πρακτικά Διεθνών Επιστημονικών Αθηνών και Λεμεσού, </w:t>
      </w:r>
      <w:proofErr w:type="spellStart"/>
      <w:r w:rsidRPr="00AA6E86">
        <w:rPr>
          <w:rFonts w:ascii="Times New Roman" w:eastAsia="Calibri" w:hAnsi="Times New Roman" w:cs="Times New Roman"/>
          <w:b/>
          <w:color w:val="000000"/>
          <w:sz w:val="24"/>
          <w:szCs w:val="24"/>
          <w:lang w:eastAsia="el-GR" w:bidi="el-GR"/>
        </w:rPr>
        <w:t>επιμ</w:t>
      </w:r>
      <w:proofErr w:type="spellEnd"/>
      <w:r w:rsidRPr="00AA6E86">
        <w:rPr>
          <w:rFonts w:ascii="Times New Roman" w:eastAsia="Calibri" w:hAnsi="Times New Roman" w:cs="Times New Roman"/>
          <w:b/>
          <w:color w:val="000000"/>
          <w:sz w:val="24"/>
          <w:szCs w:val="24"/>
          <w:lang w:eastAsia="el-GR" w:bidi="el-GR"/>
        </w:rPr>
        <w:t xml:space="preserve">. </w:t>
      </w:r>
      <w:proofErr w:type="spellStart"/>
      <w:r w:rsidRPr="00AA6E86">
        <w:rPr>
          <w:rFonts w:ascii="Times New Roman" w:eastAsia="Calibri" w:hAnsi="Times New Roman" w:cs="Times New Roman"/>
          <w:b/>
          <w:color w:val="000000"/>
          <w:sz w:val="24"/>
          <w:szCs w:val="24"/>
          <w:lang w:eastAsia="el-GR" w:bidi="el-GR"/>
        </w:rPr>
        <w:t>εκδ</w:t>
      </w:r>
      <w:proofErr w:type="spellEnd"/>
      <w:r w:rsidRPr="00AA6E86">
        <w:rPr>
          <w:rFonts w:ascii="Times New Roman" w:eastAsia="Calibri" w:hAnsi="Times New Roman" w:cs="Times New Roman"/>
          <w:b/>
          <w:color w:val="000000"/>
          <w:sz w:val="24"/>
          <w:szCs w:val="24"/>
          <w:lang w:eastAsia="el-GR" w:bidi="el-GR"/>
        </w:rPr>
        <w:t xml:space="preserve">. Κ. </w:t>
      </w:r>
      <w:proofErr w:type="spellStart"/>
      <w:r w:rsidRPr="00AA6E86">
        <w:rPr>
          <w:rFonts w:ascii="Times New Roman" w:eastAsia="Calibri" w:hAnsi="Times New Roman" w:cs="Times New Roman"/>
          <w:b/>
          <w:color w:val="000000"/>
          <w:sz w:val="24"/>
          <w:szCs w:val="24"/>
          <w:lang w:eastAsia="el-GR" w:bidi="el-GR"/>
        </w:rPr>
        <w:t>Κατσάνης</w:t>
      </w:r>
      <w:proofErr w:type="spellEnd"/>
      <w:r w:rsidRPr="00AA6E86">
        <w:rPr>
          <w:rFonts w:ascii="Times New Roman" w:eastAsia="Calibri" w:hAnsi="Times New Roman" w:cs="Times New Roman"/>
          <w:b/>
          <w:color w:val="000000"/>
          <w:sz w:val="24"/>
          <w:szCs w:val="24"/>
          <w:lang w:eastAsia="el-GR" w:bidi="el-GR"/>
        </w:rPr>
        <w:t xml:space="preserve"> (Αθήνα 13-15 Νοεμβρίου 1998 και Λεμεσού 5-7 Νοεμβρίου 1999), (Άγιον Όρος: Ιερά Μεγίστη Μονή </w:t>
      </w:r>
      <w:proofErr w:type="spellStart"/>
      <w:r w:rsidRPr="00AA6E86">
        <w:rPr>
          <w:rFonts w:ascii="Times New Roman" w:eastAsia="Calibri" w:hAnsi="Times New Roman" w:cs="Times New Roman"/>
          <w:b/>
          <w:color w:val="000000"/>
          <w:sz w:val="24"/>
          <w:szCs w:val="24"/>
          <w:lang w:eastAsia="el-GR" w:bidi="el-GR"/>
        </w:rPr>
        <w:t>Βατοπαιδίου</w:t>
      </w:r>
      <w:proofErr w:type="spellEnd"/>
      <w:r w:rsidRPr="00AA6E86">
        <w:rPr>
          <w:rFonts w:ascii="Times New Roman" w:eastAsia="Calibri" w:hAnsi="Times New Roman" w:cs="Times New Roman"/>
          <w:b/>
          <w:color w:val="000000"/>
          <w:sz w:val="24"/>
          <w:szCs w:val="24"/>
          <w:lang w:eastAsia="el-GR" w:bidi="el-GR"/>
        </w:rPr>
        <w:t xml:space="preserve"> 2000) 393-407. </w:t>
      </w:r>
    </w:p>
    <w:p w:rsidR="00AA6E86" w:rsidRPr="00AA6E86" w:rsidRDefault="00AA6E86" w:rsidP="00127D7B">
      <w:pPr>
        <w:spacing w:line="360" w:lineRule="auto"/>
        <w:ind w:left="426" w:hanging="426"/>
        <w:jc w:val="both"/>
        <w:rPr>
          <w:rFonts w:ascii="Times New Roman" w:eastAsia="Calibri" w:hAnsi="Times New Roman" w:cs="Times New Roman"/>
          <w:b/>
          <w:bCs/>
          <w:iCs/>
          <w:sz w:val="24"/>
          <w:szCs w:val="24"/>
        </w:rPr>
      </w:pPr>
      <w:r w:rsidRPr="00AA6E86">
        <w:rPr>
          <w:rFonts w:ascii="Calibri" w:eastAsia="Calibri" w:hAnsi="Calibri" w:cs="Times New Roman"/>
          <w:b/>
          <w:bCs/>
          <w:iCs/>
          <w:sz w:val="24"/>
          <w:szCs w:val="24"/>
        </w:rPr>
        <w:t>Κεφαλά,  Ν.</w:t>
      </w:r>
      <w:r w:rsidRPr="00AA6E86">
        <w:rPr>
          <w:rFonts w:ascii="Times New Roman" w:eastAsia="Calibri" w:hAnsi="Times New Roman" w:cs="Times New Roman"/>
          <w:sz w:val="24"/>
          <w:szCs w:val="24"/>
        </w:rPr>
        <w:t xml:space="preserve">  </w:t>
      </w:r>
      <w:r w:rsidRPr="00AA6E86">
        <w:rPr>
          <w:rFonts w:ascii="Times New Roman" w:eastAsia="Calibri" w:hAnsi="Times New Roman" w:cs="Times New Roman"/>
          <w:b/>
          <w:i/>
          <w:sz w:val="24"/>
          <w:szCs w:val="24"/>
        </w:rPr>
        <w:t xml:space="preserve">Το </w:t>
      </w:r>
      <w:proofErr w:type="spellStart"/>
      <w:r w:rsidRPr="00AA6E86">
        <w:rPr>
          <w:rFonts w:ascii="Times New Roman" w:eastAsia="Calibri" w:hAnsi="Times New Roman" w:cs="Times New Roman"/>
          <w:b/>
          <w:i/>
          <w:sz w:val="24"/>
          <w:szCs w:val="24"/>
        </w:rPr>
        <w:t>γν</w:t>
      </w:r>
      <w:r w:rsidRPr="00AA6E86">
        <w:rPr>
          <w:rFonts w:ascii="Cambria Math" w:eastAsia="Calibri" w:hAnsi="Cambria Math" w:cs="Cambria Math"/>
          <w:b/>
          <w:i/>
          <w:sz w:val="24"/>
          <w:szCs w:val="24"/>
        </w:rPr>
        <w:t>ῶ</w:t>
      </w:r>
      <w:r w:rsidRPr="00AA6E86">
        <w:rPr>
          <w:rFonts w:ascii="Times New Roman" w:eastAsia="Calibri" w:hAnsi="Times New Roman" w:cs="Times New Roman"/>
          <w:b/>
          <w:i/>
          <w:sz w:val="24"/>
          <w:szCs w:val="24"/>
        </w:rPr>
        <w:t>θι</w:t>
      </w:r>
      <w:proofErr w:type="spellEnd"/>
      <w:r w:rsidRPr="00AA6E86">
        <w:rPr>
          <w:rFonts w:ascii="Times New Roman" w:eastAsia="Calibri" w:hAnsi="Times New Roman" w:cs="Times New Roman"/>
          <w:b/>
          <w:i/>
          <w:sz w:val="24"/>
          <w:szCs w:val="24"/>
        </w:rPr>
        <w:t xml:space="preserve"> </w:t>
      </w:r>
      <w:proofErr w:type="spellStart"/>
      <w:r w:rsidRPr="00AA6E86">
        <w:rPr>
          <w:rFonts w:ascii="Times New Roman" w:eastAsia="Calibri" w:hAnsi="Times New Roman" w:cs="Times New Roman"/>
          <w:b/>
          <w:i/>
          <w:sz w:val="24"/>
          <w:szCs w:val="24"/>
        </w:rPr>
        <w:t>σα</w:t>
      </w:r>
      <w:r w:rsidRPr="00AA6E86">
        <w:rPr>
          <w:rFonts w:ascii="Cambria Math" w:eastAsia="Calibri" w:hAnsi="Cambria Math" w:cs="Cambria Math"/>
          <w:b/>
          <w:i/>
          <w:sz w:val="24"/>
          <w:szCs w:val="24"/>
        </w:rPr>
        <w:t>ὐ</w:t>
      </w:r>
      <w:r w:rsidRPr="00AA6E86">
        <w:rPr>
          <w:rFonts w:ascii="Times New Roman" w:eastAsia="Calibri" w:hAnsi="Times New Roman" w:cs="Times New Roman"/>
          <w:b/>
          <w:i/>
          <w:sz w:val="24"/>
          <w:szCs w:val="24"/>
        </w:rPr>
        <w:t>τόν</w:t>
      </w:r>
      <w:proofErr w:type="spellEnd"/>
      <w:r w:rsidRPr="00AA6E86">
        <w:rPr>
          <w:rFonts w:ascii="Times New Roman" w:eastAsia="Calibri" w:hAnsi="Times New Roman" w:cs="Times New Roman"/>
          <w:b/>
          <w:i/>
          <w:sz w:val="24"/>
          <w:szCs w:val="24"/>
        </w:rPr>
        <w:t>: Κείμενα Αυτογνωσίας,</w:t>
      </w:r>
      <w:r w:rsidRPr="00AA6E86">
        <w:rPr>
          <w:rFonts w:ascii="Times New Roman" w:eastAsia="Calibri" w:hAnsi="Times New Roman" w:cs="Times New Roman"/>
          <w:b/>
          <w:sz w:val="24"/>
          <w:szCs w:val="24"/>
        </w:rPr>
        <w:t xml:space="preserve"> μετ. στη Νέα Ελληνική Ευανθία Χατζή  (Αθήνα: Εκδόσεις Άθως, 2017 ¹2012).</w:t>
      </w:r>
    </w:p>
    <w:p w:rsidR="00AA6E86" w:rsidRPr="00AA6E86" w:rsidRDefault="00AA6E86" w:rsidP="00127D7B">
      <w:pPr>
        <w:spacing w:line="360" w:lineRule="auto"/>
        <w:ind w:left="426" w:hanging="426"/>
        <w:jc w:val="both"/>
        <w:rPr>
          <w:rFonts w:ascii="Calibri" w:eastAsia="Calibri" w:hAnsi="Calibri" w:cs="Times New Roman"/>
          <w:b/>
          <w:bCs/>
        </w:rPr>
      </w:pPr>
      <w:r w:rsidRPr="00AA6E86">
        <w:rPr>
          <w:rFonts w:ascii="Calibri" w:eastAsia="Calibri" w:hAnsi="Calibri" w:cs="Times New Roman"/>
          <w:b/>
          <w:bCs/>
          <w:iCs/>
          <w:sz w:val="24"/>
          <w:szCs w:val="24"/>
        </w:rPr>
        <w:t xml:space="preserve">Κούτσα, Σ.  </w:t>
      </w:r>
      <w:r w:rsidRPr="00AA6E86">
        <w:rPr>
          <w:rFonts w:ascii="Calibri" w:eastAsia="Calibri" w:hAnsi="Calibri" w:cs="Times New Roman"/>
          <w:b/>
          <w:bCs/>
          <w:i/>
          <w:iCs/>
          <w:sz w:val="24"/>
          <w:szCs w:val="24"/>
        </w:rPr>
        <w:t>Μαθητεύσατε: Ομιλίες στους Αποστόλους των Κυριακών</w:t>
      </w:r>
      <w:r w:rsidRPr="00AA6E86">
        <w:rPr>
          <w:rFonts w:ascii="Calibri" w:eastAsia="Calibri" w:hAnsi="Calibri" w:cs="Times New Roman"/>
          <w:b/>
          <w:bCs/>
          <w:iCs/>
          <w:sz w:val="24"/>
          <w:szCs w:val="24"/>
        </w:rPr>
        <w:t xml:space="preserve">  </w:t>
      </w:r>
      <w:r w:rsidRPr="00AA6E86">
        <w:rPr>
          <w:rFonts w:ascii="Times New Roman" w:eastAsia="Calibri" w:hAnsi="Times New Roman" w:cs="Times New Roman"/>
          <w:b/>
          <w:sz w:val="24"/>
          <w:szCs w:val="24"/>
        </w:rPr>
        <w:t xml:space="preserve">(Αθήνα: Εκδόσεις </w:t>
      </w:r>
      <w:r w:rsidRPr="00AA6E86">
        <w:rPr>
          <w:rFonts w:ascii="Times New Roman" w:eastAsia="Calibri" w:hAnsi="Times New Roman" w:cs="Times New Roman"/>
          <w:b/>
          <w:bCs/>
          <w:iCs/>
          <w:sz w:val="24"/>
          <w:szCs w:val="24"/>
        </w:rPr>
        <w:t>Τήνος</w:t>
      </w:r>
      <w:r w:rsidRPr="00AA6E86">
        <w:rPr>
          <w:rFonts w:ascii="Times New Roman" w:eastAsia="Calibri" w:hAnsi="Times New Roman" w:cs="Times New Roman"/>
          <w:b/>
          <w:sz w:val="24"/>
          <w:szCs w:val="24"/>
        </w:rPr>
        <w:t>, 2017¹2012).</w:t>
      </w:r>
    </w:p>
    <w:p w:rsidR="00AA6E86" w:rsidRPr="00AA6E86" w:rsidRDefault="00AA6E86" w:rsidP="00127D7B">
      <w:pPr>
        <w:spacing w:line="360" w:lineRule="auto"/>
        <w:ind w:left="426" w:hanging="426"/>
        <w:jc w:val="both"/>
        <w:rPr>
          <w:rFonts w:ascii="Calibri" w:eastAsia="Calibri" w:hAnsi="Calibri" w:cs="Times New Roman"/>
        </w:rPr>
      </w:pPr>
      <w:proofErr w:type="spellStart"/>
      <w:r w:rsidRPr="00AA6E86">
        <w:rPr>
          <w:rFonts w:ascii="Times New Roman" w:eastAsia="Calibri" w:hAnsi="Times New Roman" w:cs="Times New Roman"/>
          <w:b/>
          <w:sz w:val="24"/>
          <w:szCs w:val="24"/>
        </w:rPr>
        <w:t>Κρικώνης</w:t>
      </w:r>
      <w:proofErr w:type="spellEnd"/>
      <w:r w:rsidRPr="00AA6E86">
        <w:rPr>
          <w:rFonts w:ascii="Times New Roman" w:eastAsia="Calibri" w:hAnsi="Times New Roman" w:cs="Times New Roman"/>
          <w:b/>
          <w:sz w:val="24"/>
          <w:szCs w:val="24"/>
        </w:rPr>
        <w:t xml:space="preserve">, Χ.  </w:t>
      </w:r>
      <w:r w:rsidRPr="00AA6E86">
        <w:rPr>
          <w:rFonts w:ascii="Times New Roman" w:eastAsia="Calibri" w:hAnsi="Times New Roman" w:cs="Times New Roman"/>
          <w:b/>
          <w:i/>
          <w:sz w:val="24"/>
          <w:szCs w:val="24"/>
        </w:rPr>
        <w:t xml:space="preserve">Απόστολος Παύλος: </w:t>
      </w:r>
      <w:r w:rsidRPr="00933F0F">
        <w:rPr>
          <w:rFonts w:ascii="Times New Roman" w:eastAsia="Calibri" w:hAnsi="Times New Roman" w:cs="Times New Roman"/>
          <w:b/>
          <w:i/>
          <w:sz w:val="24"/>
          <w:szCs w:val="24"/>
        </w:rPr>
        <w:t>Διδάσκαλος της Οικουμένης και οι συνεργάτες του Τιμόθεος και Σίλας, Σει</w:t>
      </w:r>
      <w:r w:rsidR="00933F0F">
        <w:rPr>
          <w:rFonts w:ascii="Times New Roman" w:eastAsia="Calibri" w:hAnsi="Times New Roman" w:cs="Times New Roman"/>
          <w:b/>
          <w:i/>
          <w:sz w:val="24"/>
          <w:szCs w:val="24"/>
        </w:rPr>
        <w:t xml:space="preserve">ρά Θεολογικών Μελετημάτων Τόμος </w:t>
      </w:r>
      <w:r w:rsidRPr="00933F0F">
        <w:rPr>
          <w:rFonts w:ascii="Times New Roman" w:eastAsia="Calibri" w:hAnsi="Times New Roman" w:cs="Times New Roman"/>
          <w:b/>
          <w:i/>
          <w:sz w:val="24"/>
          <w:szCs w:val="24"/>
        </w:rPr>
        <w:t>1</w:t>
      </w:r>
      <w:r w:rsidRPr="00AA6E86">
        <w:rPr>
          <w:rFonts w:ascii="Times New Roman" w:eastAsia="Calibri" w:hAnsi="Times New Roman" w:cs="Times New Roman"/>
          <w:b/>
          <w:sz w:val="24"/>
          <w:szCs w:val="24"/>
        </w:rPr>
        <w:t xml:space="preserve"> </w:t>
      </w:r>
      <w:r w:rsidRPr="00AA6E86">
        <w:rPr>
          <w:rFonts w:ascii="Times New Roman" w:eastAsia="Calibri" w:hAnsi="Times New Roman" w:cs="Times New Roman"/>
          <w:b/>
          <w:bCs/>
          <w:iCs/>
          <w:sz w:val="24"/>
          <w:szCs w:val="24"/>
        </w:rPr>
        <w:t xml:space="preserve">(Θεσσαλονίκη: Εκδόσεις </w:t>
      </w:r>
      <w:r w:rsidRPr="00AA6E86">
        <w:rPr>
          <w:rFonts w:ascii="Times New Roman" w:eastAsia="Calibri" w:hAnsi="Times New Roman" w:cs="Times New Roman"/>
          <w:b/>
          <w:sz w:val="24"/>
          <w:szCs w:val="24"/>
          <w:lang w:val="en-US"/>
        </w:rPr>
        <w:t>University</w:t>
      </w:r>
      <w:r w:rsidRPr="00AA6E86">
        <w:rPr>
          <w:rFonts w:ascii="Times New Roman" w:eastAsia="Calibri" w:hAnsi="Times New Roman" w:cs="Times New Roman"/>
          <w:b/>
          <w:sz w:val="24"/>
          <w:szCs w:val="24"/>
        </w:rPr>
        <w:t xml:space="preserve"> </w:t>
      </w:r>
      <w:r w:rsidRPr="00AA6E86">
        <w:rPr>
          <w:rFonts w:ascii="Times New Roman" w:eastAsia="Calibri" w:hAnsi="Times New Roman" w:cs="Times New Roman"/>
          <w:b/>
          <w:sz w:val="24"/>
          <w:szCs w:val="24"/>
          <w:lang w:val="en-US"/>
        </w:rPr>
        <w:t>Studio</w:t>
      </w:r>
      <w:r w:rsidRPr="00AA6E86">
        <w:rPr>
          <w:rFonts w:ascii="Times New Roman" w:eastAsia="Calibri" w:hAnsi="Times New Roman" w:cs="Times New Roman"/>
          <w:b/>
          <w:sz w:val="24"/>
          <w:szCs w:val="24"/>
        </w:rPr>
        <w:t xml:space="preserve"> </w:t>
      </w:r>
      <w:r w:rsidRPr="00AA6E86">
        <w:rPr>
          <w:rFonts w:ascii="Times New Roman" w:eastAsia="Calibri" w:hAnsi="Times New Roman" w:cs="Times New Roman"/>
          <w:b/>
          <w:sz w:val="24"/>
          <w:szCs w:val="24"/>
          <w:lang w:val="en-US"/>
        </w:rPr>
        <w:t>Press</w:t>
      </w:r>
      <w:r w:rsidRPr="00AA6E86">
        <w:rPr>
          <w:rFonts w:ascii="Calibri" w:eastAsia="Calibri" w:hAnsi="Calibri" w:cs="Times New Roman"/>
          <w:b/>
          <w:bCs/>
          <w:iCs/>
          <w:sz w:val="24"/>
          <w:szCs w:val="24"/>
        </w:rPr>
        <w:t xml:space="preserve">, </w:t>
      </w:r>
      <w:r w:rsidRPr="00AA6E86">
        <w:rPr>
          <w:rFonts w:ascii="Times New Roman" w:eastAsia="Calibri" w:hAnsi="Times New Roman" w:cs="Times New Roman"/>
          <w:b/>
          <w:sz w:val="24"/>
          <w:szCs w:val="24"/>
        </w:rPr>
        <w:t>2001</w:t>
      </w:r>
      <w:r w:rsidRPr="00AA6E86">
        <w:rPr>
          <w:rFonts w:ascii="Times New Roman" w:eastAsia="Calibri" w:hAnsi="Times New Roman" w:cs="Times New Roman"/>
          <w:b/>
          <w:bCs/>
          <w:iCs/>
          <w:sz w:val="24"/>
          <w:szCs w:val="24"/>
        </w:rPr>
        <w:t>)</w:t>
      </w:r>
      <w:r w:rsidRPr="00AA6E86">
        <w:rPr>
          <w:rFonts w:ascii="Times New Roman" w:eastAsia="Calibri" w:hAnsi="Times New Roman" w:cs="Times New Roman"/>
          <w:b/>
          <w:sz w:val="24"/>
          <w:szCs w:val="24"/>
        </w:rPr>
        <w:t>.</w:t>
      </w:r>
    </w:p>
    <w:p w:rsidR="00AA6E86" w:rsidRPr="00AA6E86" w:rsidRDefault="00AA6E86" w:rsidP="00127D7B">
      <w:pPr>
        <w:spacing w:line="360" w:lineRule="auto"/>
        <w:ind w:left="426" w:hanging="426"/>
        <w:jc w:val="both"/>
        <w:rPr>
          <w:rFonts w:ascii="Calibri" w:eastAsia="Calibri" w:hAnsi="Calibri" w:cs="Times New Roman"/>
          <w:b/>
          <w:bCs/>
          <w:iCs/>
        </w:rPr>
      </w:pPr>
      <w:proofErr w:type="spellStart"/>
      <w:r w:rsidRPr="00AA6E86">
        <w:rPr>
          <w:rFonts w:ascii="Times New Roman" w:eastAsia="Calibri" w:hAnsi="Times New Roman" w:cs="Times New Roman"/>
          <w:b/>
          <w:bCs/>
          <w:iCs/>
          <w:sz w:val="24"/>
          <w:szCs w:val="24"/>
          <w:lang w:val="en-US"/>
        </w:rPr>
        <w:t>Lohse</w:t>
      </w:r>
      <w:proofErr w:type="spellEnd"/>
      <w:proofErr w:type="gramStart"/>
      <w:r w:rsidRPr="00AA6E86">
        <w:rPr>
          <w:rFonts w:ascii="Times New Roman" w:eastAsia="Calibri" w:hAnsi="Times New Roman" w:cs="Times New Roman"/>
          <w:b/>
          <w:bCs/>
          <w:iCs/>
          <w:sz w:val="24"/>
          <w:szCs w:val="24"/>
        </w:rPr>
        <w:t xml:space="preserve">,  </w:t>
      </w:r>
      <w:r w:rsidRPr="00AA6E86">
        <w:rPr>
          <w:rFonts w:ascii="Times New Roman" w:eastAsia="Calibri" w:hAnsi="Times New Roman" w:cs="Times New Roman"/>
          <w:b/>
          <w:bCs/>
          <w:iCs/>
          <w:sz w:val="24"/>
          <w:szCs w:val="24"/>
          <w:lang w:val="en-US"/>
        </w:rPr>
        <w:t>E</w:t>
      </w:r>
      <w:proofErr w:type="gramEnd"/>
      <w:r w:rsidRPr="00AA6E86">
        <w:rPr>
          <w:rFonts w:ascii="Times New Roman" w:eastAsia="Calibri" w:hAnsi="Times New Roman" w:cs="Times New Roman"/>
          <w:b/>
          <w:bCs/>
          <w:iCs/>
          <w:sz w:val="24"/>
          <w:szCs w:val="24"/>
        </w:rPr>
        <w:t xml:space="preserve">.  </w:t>
      </w:r>
      <w:r w:rsidRPr="00AA6E86">
        <w:rPr>
          <w:rFonts w:ascii="Times New Roman" w:eastAsia="Calibri" w:hAnsi="Times New Roman" w:cs="Times New Roman"/>
          <w:b/>
          <w:bCs/>
          <w:i/>
          <w:iCs/>
          <w:sz w:val="24"/>
          <w:szCs w:val="24"/>
        </w:rPr>
        <w:t>Επίτομη Θεολογία της Καινής Διαθήκης,</w:t>
      </w:r>
      <w:r w:rsidRPr="00AA6E86">
        <w:rPr>
          <w:rFonts w:ascii="Times New Roman" w:eastAsia="Calibri" w:hAnsi="Times New Roman" w:cs="Times New Roman"/>
          <w:b/>
          <w:bCs/>
          <w:iCs/>
          <w:sz w:val="24"/>
          <w:szCs w:val="24"/>
        </w:rPr>
        <w:t xml:space="preserve"> ελλ. μετ. Σ. </w:t>
      </w:r>
      <w:proofErr w:type="spellStart"/>
      <w:r w:rsidRPr="00AA6E86">
        <w:rPr>
          <w:rFonts w:ascii="Times New Roman" w:eastAsia="Calibri" w:hAnsi="Times New Roman" w:cs="Times New Roman"/>
          <w:b/>
          <w:bCs/>
          <w:iCs/>
          <w:sz w:val="24"/>
          <w:szCs w:val="24"/>
        </w:rPr>
        <w:t>Αγουρίδης</w:t>
      </w:r>
      <w:proofErr w:type="spellEnd"/>
      <w:r w:rsidRPr="00AA6E86">
        <w:rPr>
          <w:rFonts w:ascii="Times New Roman" w:eastAsia="Calibri" w:hAnsi="Times New Roman" w:cs="Times New Roman"/>
          <w:b/>
          <w:bCs/>
          <w:iCs/>
          <w:sz w:val="24"/>
          <w:szCs w:val="24"/>
        </w:rPr>
        <w:t xml:space="preserve"> </w:t>
      </w:r>
      <w:r w:rsidRPr="00AA6E86">
        <w:rPr>
          <w:rFonts w:ascii="Times New Roman" w:eastAsia="Calibri" w:hAnsi="Times New Roman" w:cs="Times New Roman"/>
          <w:b/>
          <w:sz w:val="24"/>
          <w:szCs w:val="24"/>
        </w:rPr>
        <w:t xml:space="preserve">(Αθήνα: Εκδόσεις </w:t>
      </w:r>
      <w:r w:rsidRPr="00AA6E86">
        <w:rPr>
          <w:rFonts w:ascii="Times New Roman" w:eastAsia="Calibri" w:hAnsi="Times New Roman" w:cs="Times New Roman"/>
          <w:b/>
          <w:bCs/>
          <w:iCs/>
          <w:sz w:val="24"/>
          <w:szCs w:val="24"/>
        </w:rPr>
        <w:t>Άρτος Ζωής</w:t>
      </w:r>
      <w:r w:rsidRPr="00AA6E86">
        <w:rPr>
          <w:rFonts w:ascii="Times New Roman" w:eastAsia="Calibri" w:hAnsi="Times New Roman" w:cs="Times New Roman"/>
          <w:b/>
          <w:sz w:val="24"/>
          <w:szCs w:val="24"/>
        </w:rPr>
        <w:t xml:space="preserve">, </w:t>
      </w:r>
      <w:r w:rsidRPr="00AA6E86">
        <w:rPr>
          <w:rFonts w:ascii="Times New Roman" w:eastAsia="Calibri" w:hAnsi="Times New Roman" w:cs="Times New Roman"/>
          <w:b/>
          <w:bCs/>
          <w:iCs/>
          <w:sz w:val="24"/>
          <w:szCs w:val="24"/>
        </w:rPr>
        <w:t>2010 ¹1974</w:t>
      </w:r>
      <w:r w:rsidRPr="00AA6E86">
        <w:rPr>
          <w:rFonts w:ascii="Times New Roman" w:eastAsia="Calibri" w:hAnsi="Times New Roman" w:cs="Times New Roman"/>
          <w:b/>
          <w:sz w:val="24"/>
          <w:szCs w:val="24"/>
        </w:rPr>
        <w:t>)</w:t>
      </w:r>
      <w:r w:rsidRPr="00AA6E86">
        <w:rPr>
          <w:rFonts w:ascii="Times New Roman" w:eastAsia="Calibri" w:hAnsi="Times New Roman" w:cs="Times New Roman"/>
          <w:b/>
          <w:bCs/>
          <w:iCs/>
          <w:sz w:val="24"/>
          <w:szCs w:val="24"/>
        </w:rPr>
        <w:t xml:space="preserve"> 7-160</w:t>
      </w:r>
      <w:r w:rsidRPr="00AA6E86">
        <w:rPr>
          <w:rFonts w:ascii="Times New Roman" w:eastAsia="Calibri" w:hAnsi="Times New Roman" w:cs="Times New Roman"/>
          <w:b/>
          <w:sz w:val="24"/>
          <w:szCs w:val="24"/>
        </w:rPr>
        <w:t>.</w:t>
      </w:r>
    </w:p>
    <w:p w:rsidR="00D541BA" w:rsidRDefault="00AA6E86" w:rsidP="00127D7B">
      <w:pPr>
        <w:spacing w:line="360" w:lineRule="auto"/>
        <w:ind w:left="426" w:hanging="426"/>
        <w:jc w:val="both"/>
        <w:rPr>
          <w:rFonts w:ascii="Times New Roman" w:eastAsia="Calibri" w:hAnsi="Times New Roman" w:cs="Times New Roman"/>
          <w:b/>
          <w:sz w:val="24"/>
          <w:szCs w:val="24"/>
        </w:rPr>
      </w:pPr>
      <w:proofErr w:type="spellStart"/>
      <w:r w:rsidRPr="00AA6E86">
        <w:rPr>
          <w:rFonts w:ascii="Times New Roman" w:eastAsia="Calibri" w:hAnsi="Times New Roman" w:cs="Times New Roman"/>
          <w:b/>
          <w:sz w:val="24"/>
          <w:szCs w:val="24"/>
        </w:rPr>
        <w:t>Λυμπερόπουλος</w:t>
      </w:r>
      <w:proofErr w:type="spellEnd"/>
      <w:r w:rsidRPr="00AA6E86">
        <w:rPr>
          <w:rFonts w:ascii="Times New Roman" w:eastAsia="Calibri" w:hAnsi="Times New Roman" w:cs="Times New Roman"/>
          <w:b/>
          <w:sz w:val="24"/>
          <w:szCs w:val="24"/>
        </w:rPr>
        <w:t xml:space="preserve">,  Κ.  </w:t>
      </w:r>
      <w:r w:rsidRPr="00AA6E86">
        <w:rPr>
          <w:rFonts w:ascii="Times New Roman" w:eastAsia="Calibri" w:hAnsi="Times New Roman" w:cs="Times New Roman"/>
          <w:b/>
          <w:i/>
          <w:sz w:val="24"/>
          <w:szCs w:val="24"/>
        </w:rPr>
        <w:t xml:space="preserve">Η Εργασία απ’ τον αυταρχισμό στη συμμετοχή </w:t>
      </w:r>
      <w:r w:rsidRPr="00AA6E86">
        <w:rPr>
          <w:rFonts w:ascii="Times New Roman" w:eastAsia="Calibri" w:hAnsi="Times New Roman" w:cs="Times New Roman"/>
          <w:b/>
          <w:sz w:val="24"/>
          <w:szCs w:val="24"/>
        </w:rPr>
        <w:t xml:space="preserve">(Αθήνα: Εκδόσεις </w:t>
      </w:r>
      <w:proofErr w:type="spellStart"/>
      <w:r w:rsidRPr="00AA6E86">
        <w:rPr>
          <w:rFonts w:ascii="Times New Roman" w:eastAsia="Calibri" w:hAnsi="Times New Roman" w:cs="Times New Roman"/>
          <w:b/>
          <w:sz w:val="24"/>
          <w:szCs w:val="24"/>
        </w:rPr>
        <w:t>Παπαζήση</w:t>
      </w:r>
      <w:proofErr w:type="spellEnd"/>
      <w:r w:rsidRPr="00AA6E86">
        <w:rPr>
          <w:rFonts w:ascii="Times New Roman" w:eastAsia="Calibri" w:hAnsi="Times New Roman" w:cs="Times New Roman"/>
          <w:b/>
          <w:sz w:val="24"/>
          <w:szCs w:val="24"/>
        </w:rPr>
        <w:t>, 1990).</w:t>
      </w:r>
    </w:p>
    <w:p w:rsidR="00D541BA" w:rsidRPr="00D541BA" w:rsidRDefault="00D541BA" w:rsidP="00127D7B">
      <w:pPr>
        <w:spacing w:line="360" w:lineRule="auto"/>
        <w:ind w:left="426" w:hanging="426"/>
        <w:jc w:val="both"/>
        <w:rPr>
          <w:rFonts w:ascii="Times New Roman" w:eastAsia="Calibri" w:hAnsi="Times New Roman" w:cs="Times New Roman"/>
          <w:b/>
          <w:sz w:val="24"/>
          <w:szCs w:val="24"/>
        </w:rPr>
      </w:pPr>
      <w:proofErr w:type="spellStart"/>
      <w:r w:rsidRPr="00844BE2">
        <w:rPr>
          <w:rFonts w:ascii="Times New Roman" w:hAnsi="Times New Roman" w:cs="Times New Roman"/>
          <w:b/>
          <w:sz w:val="24"/>
          <w:szCs w:val="24"/>
        </w:rPr>
        <w:t>Μαντζαρίδης</w:t>
      </w:r>
      <w:proofErr w:type="spellEnd"/>
      <w:r w:rsidRPr="00844BE2">
        <w:rPr>
          <w:rFonts w:ascii="Times New Roman" w:hAnsi="Times New Roman" w:cs="Times New Roman"/>
          <w:b/>
          <w:sz w:val="24"/>
          <w:szCs w:val="24"/>
        </w:rPr>
        <w:t>, Γ. «Αυτονομία και ετερονομία στην ηθική», Σύναξη 132 ( 2014) 62-67.</w:t>
      </w:r>
    </w:p>
    <w:p w:rsidR="00AA6E86" w:rsidRPr="00AA6E86" w:rsidRDefault="00AA6E86" w:rsidP="00127D7B">
      <w:pPr>
        <w:spacing w:line="360" w:lineRule="auto"/>
        <w:ind w:left="426" w:hanging="426"/>
        <w:jc w:val="both"/>
        <w:rPr>
          <w:rFonts w:ascii="Times New Roman" w:eastAsia="Calibri" w:hAnsi="Times New Roman" w:cs="Times New Roman"/>
          <w:b/>
          <w:bCs/>
          <w:iCs/>
          <w:sz w:val="24"/>
          <w:szCs w:val="24"/>
        </w:rPr>
      </w:pPr>
      <w:r w:rsidRPr="00AA6E86">
        <w:rPr>
          <w:rFonts w:ascii="Times New Roman" w:eastAsia="Calibri" w:hAnsi="Times New Roman" w:cs="Times New Roman"/>
          <w:b/>
          <w:sz w:val="24"/>
          <w:szCs w:val="24"/>
          <w:lang w:val="en-US"/>
        </w:rPr>
        <w:t>Maxwell</w:t>
      </w:r>
      <w:r w:rsidRPr="00AA6E86">
        <w:rPr>
          <w:rFonts w:ascii="Times New Roman" w:eastAsia="Calibri" w:hAnsi="Times New Roman" w:cs="Times New Roman"/>
          <w:b/>
          <w:sz w:val="24"/>
          <w:szCs w:val="24"/>
        </w:rPr>
        <w:t xml:space="preserve">, </w:t>
      </w:r>
      <w:r w:rsidRPr="00AA6E86">
        <w:rPr>
          <w:rFonts w:ascii="Times New Roman" w:eastAsia="Calibri" w:hAnsi="Times New Roman" w:cs="Times New Roman"/>
          <w:b/>
          <w:sz w:val="24"/>
          <w:szCs w:val="24"/>
          <w:lang w:val="en-US"/>
        </w:rPr>
        <w:t>J</w:t>
      </w:r>
      <w:r w:rsidRPr="00AA6E86">
        <w:rPr>
          <w:rFonts w:ascii="Times New Roman" w:eastAsia="Calibri" w:hAnsi="Times New Roman" w:cs="Times New Roman"/>
          <w:b/>
          <w:sz w:val="24"/>
          <w:szCs w:val="24"/>
        </w:rPr>
        <w:t xml:space="preserve">.  </w:t>
      </w:r>
      <w:r w:rsidRPr="00AA6E86">
        <w:rPr>
          <w:rFonts w:ascii="Times New Roman" w:eastAsia="Calibri" w:hAnsi="Times New Roman" w:cs="Times New Roman"/>
          <w:b/>
          <w:i/>
          <w:sz w:val="24"/>
          <w:szCs w:val="24"/>
        </w:rPr>
        <w:t>Αναπτύξτε τον Ηγέτη Μέσα σας 2.0</w:t>
      </w:r>
      <w:r w:rsidRPr="00AA6E86">
        <w:rPr>
          <w:rFonts w:ascii="Times New Roman" w:eastAsia="Calibri" w:hAnsi="Times New Roman" w:cs="Times New Roman"/>
          <w:b/>
          <w:sz w:val="24"/>
          <w:szCs w:val="24"/>
        </w:rPr>
        <w:t xml:space="preserve">, </w:t>
      </w:r>
      <w:r w:rsidRPr="00AA6E86">
        <w:rPr>
          <w:rFonts w:ascii="Times New Roman" w:eastAsia="Calibri" w:hAnsi="Times New Roman" w:cs="Times New Roman"/>
          <w:b/>
          <w:bCs/>
          <w:iCs/>
          <w:sz w:val="24"/>
          <w:szCs w:val="24"/>
        </w:rPr>
        <w:t xml:space="preserve">ελλ. μετ. Α. Αντωνίου </w:t>
      </w:r>
      <w:r w:rsidRPr="00AA6E86">
        <w:rPr>
          <w:rFonts w:ascii="Times New Roman" w:eastAsia="Calibri" w:hAnsi="Times New Roman" w:cs="Times New Roman"/>
          <w:b/>
          <w:sz w:val="24"/>
          <w:szCs w:val="24"/>
        </w:rPr>
        <w:t xml:space="preserve">(Αθήνα: Εκδόσεις Κλειδάριθμος, 2019). </w:t>
      </w:r>
    </w:p>
    <w:p w:rsidR="00AA6E86" w:rsidRPr="00AA6E86" w:rsidRDefault="00AA6E86" w:rsidP="00127D7B">
      <w:pPr>
        <w:spacing w:line="360" w:lineRule="auto"/>
        <w:ind w:left="426" w:hanging="426"/>
        <w:jc w:val="both"/>
        <w:rPr>
          <w:rFonts w:ascii="Times New Roman" w:eastAsia="Calibri" w:hAnsi="Times New Roman" w:cs="Times New Roman"/>
          <w:b/>
          <w:bCs/>
          <w:iCs/>
          <w:sz w:val="24"/>
          <w:szCs w:val="24"/>
        </w:rPr>
      </w:pPr>
      <w:proofErr w:type="spellStart"/>
      <w:r w:rsidRPr="00AA6E86">
        <w:rPr>
          <w:rFonts w:ascii="Times New Roman" w:eastAsia="Calibri" w:hAnsi="Times New Roman" w:cs="Times New Roman"/>
          <w:b/>
          <w:sz w:val="24"/>
          <w:szCs w:val="24"/>
          <w:lang w:val="en-US"/>
        </w:rPr>
        <w:lastRenderedPageBreak/>
        <w:t>Motyl</w:t>
      </w:r>
      <w:proofErr w:type="spellEnd"/>
      <w:r w:rsidRPr="00AA6E86">
        <w:rPr>
          <w:rFonts w:ascii="Times New Roman" w:eastAsia="Calibri" w:hAnsi="Times New Roman" w:cs="Times New Roman"/>
          <w:b/>
          <w:sz w:val="24"/>
          <w:szCs w:val="24"/>
        </w:rPr>
        <w:t xml:space="preserve">, </w:t>
      </w:r>
      <w:r w:rsidRPr="00AA6E86">
        <w:rPr>
          <w:rFonts w:ascii="Times New Roman" w:eastAsia="Calibri" w:hAnsi="Times New Roman" w:cs="Times New Roman"/>
          <w:b/>
          <w:sz w:val="24"/>
          <w:szCs w:val="24"/>
          <w:lang w:val="en-US"/>
        </w:rPr>
        <w:t>P</w:t>
      </w:r>
      <w:r w:rsidRPr="00AA6E86">
        <w:rPr>
          <w:rFonts w:ascii="Times New Roman" w:eastAsia="Calibri" w:hAnsi="Times New Roman" w:cs="Times New Roman"/>
          <w:b/>
          <w:sz w:val="24"/>
          <w:szCs w:val="24"/>
        </w:rPr>
        <w:t xml:space="preserve">. </w:t>
      </w:r>
      <w:r w:rsidRPr="00AA6E86">
        <w:rPr>
          <w:rFonts w:ascii="Times New Roman" w:eastAsia="Calibri" w:hAnsi="Times New Roman" w:cs="Times New Roman"/>
          <w:b/>
          <w:i/>
          <w:sz w:val="24"/>
          <w:szCs w:val="24"/>
        </w:rPr>
        <w:t xml:space="preserve">Η Τέχνη να Παίρνεις Αποφάσεις, </w:t>
      </w:r>
      <w:r w:rsidRPr="00AA6E86">
        <w:rPr>
          <w:rFonts w:ascii="Times New Roman" w:eastAsia="Calibri" w:hAnsi="Times New Roman" w:cs="Times New Roman"/>
          <w:b/>
          <w:sz w:val="24"/>
          <w:szCs w:val="24"/>
        </w:rPr>
        <w:t xml:space="preserve">ελλ. μετ. Α. </w:t>
      </w:r>
      <w:proofErr w:type="spellStart"/>
      <w:r w:rsidRPr="00AA6E86">
        <w:rPr>
          <w:rFonts w:ascii="Times New Roman" w:eastAsia="Calibri" w:hAnsi="Times New Roman" w:cs="Times New Roman"/>
          <w:b/>
          <w:sz w:val="24"/>
          <w:szCs w:val="24"/>
        </w:rPr>
        <w:t>Ζιωγάκη</w:t>
      </w:r>
      <w:proofErr w:type="spellEnd"/>
      <w:r w:rsidRPr="00AA6E86">
        <w:rPr>
          <w:rFonts w:ascii="Times New Roman" w:eastAsia="Calibri" w:hAnsi="Times New Roman" w:cs="Times New Roman"/>
          <w:b/>
          <w:sz w:val="24"/>
          <w:szCs w:val="24"/>
        </w:rPr>
        <w:t xml:space="preserve"> (Αθήνα: Εκδόσεις </w:t>
      </w:r>
      <w:proofErr w:type="spellStart"/>
      <w:r w:rsidRPr="00AA6E86">
        <w:rPr>
          <w:rFonts w:ascii="Times New Roman" w:eastAsia="Calibri" w:hAnsi="Times New Roman" w:cs="Times New Roman"/>
          <w:b/>
          <w:sz w:val="24"/>
          <w:szCs w:val="24"/>
        </w:rPr>
        <w:t>Ψυχογίος</w:t>
      </w:r>
      <w:proofErr w:type="spellEnd"/>
      <w:r w:rsidRPr="00AA6E86">
        <w:rPr>
          <w:rFonts w:ascii="Times New Roman" w:eastAsia="Calibri" w:hAnsi="Times New Roman" w:cs="Times New Roman"/>
          <w:b/>
          <w:sz w:val="24"/>
          <w:szCs w:val="24"/>
        </w:rPr>
        <w:t xml:space="preserve">, 2020). </w:t>
      </w:r>
    </w:p>
    <w:p w:rsidR="00AA6E86" w:rsidRPr="00AA6E86" w:rsidRDefault="00AA6E86" w:rsidP="00127D7B">
      <w:pPr>
        <w:spacing w:line="360" w:lineRule="auto"/>
        <w:ind w:left="426" w:hanging="426"/>
        <w:jc w:val="both"/>
        <w:rPr>
          <w:rFonts w:ascii="Times New Roman" w:eastAsia="Calibri" w:hAnsi="Times New Roman" w:cs="Times New Roman"/>
          <w:b/>
          <w:bCs/>
          <w:iCs/>
          <w:sz w:val="24"/>
          <w:szCs w:val="24"/>
        </w:rPr>
      </w:pPr>
      <w:r w:rsidRPr="00AA6E86">
        <w:rPr>
          <w:rFonts w:ascii="Calibri" w:eastAsia="Calibri" w:hAnsi="Calibri" w:cs="Times New Roman"/>
          <w:b/>
          <w:bCs/>
          <w:iCs/>
          <w:sz w:val="24"/>
          <w:szCs w:val="24"/>
        </w:rPr>
        <w:t>Μπαθρέλλος,  Δ.</w:t>
      </w:r>
      <w:r w:rsidRPr="00AA6E86">
        <w:rPr>
          <w:rFonts w:ascii="Calibri" w:eastAsia="Calibri" w:hAnsi="Calibri" w:cs="Times New Roman"/>
          <w:b/>
          <w:bCs/>
          <w:i/>
          <w:iCs/>
          <w:sz w:val="24"/>
          <w:szCs w:val="24"/>
        </w:rPr>
        <w:t xml:space="preserve"> Σχεδίασμα Δογματικής Θεολογίας: Με βάση το συγγραφικό έργο του Αγίου Συμεών Θεσσαλονίκης (1429) </w:t>
      </w:r>
      <w:r w:rsidRPr="00AA6E86">
        <w:rPr>
          <w:rFonts w:ascii="Times New Roman" w:eastAsia="Calibri" w:hAnsi="Times New Roman" w:cs="Times New Roman"/>
          <w:b/>
          <w:sz w:val="24"/>
          <w:szCs w:val="24"/>
        </w:rPr>
        <w:t xml:space="preserve">(Αθήνα: Εκδόσεις </w:t>
      </w:r>
      <w:r w:rsidRPr="00AA6E86">
        <w:rPr>
          <w:rFonts w:ascii="Times New Roman" w:eastAsia="Calibri" w:hAnsi="Times New Roman" w:cs="Times New Roman"/>
          <w:b/>
          <w:bCs/>
          <w:iCs/>
          <w:sz w:val="24"/>
          <w:szCs w:val="24"/>
        </w:rPr>
        <w:t xml:space="preserve">Εν </w:t>
      </w:r>
      <w:proofErr w:type="spellStart"/>
      <w:r w:rsidRPr="00AA6E86">
        <w:rPr>
          <w:rFonts w:ascii="Times New Roman" w:eastAsia="Calibri" w:hAnsi="Times New Roman" w:cs="Times New Roman"/>
          <w:b/>
          <w:bCs/>
          <w:iCs/>
          <w:sz w:val="24"/>
          <w:szCs w:val="24"/>
        </w:rPr>
        <w:t>Πλώ</w:t>
      </w:r>
      <w:proofErr w:type="spellEnd"/>
      <w:r w:rsidRPr="00AA6E86">
        <w:rPr>
          <w:rFonts w:ascii="Times New Roman" w:eastAsia="Calibri" w:hAnsi="Times New Roman" w:cs="Times New Roman"/>
          <w:b/>
          <w:sz w:val="24"/>
          <w:szCs w:val="24"/>
        </w:rPr>
        <w:t xml:space="preserve">, </w:t>
      </w:r>
      <w:r w:rsidRPr="00AA6E86">
        <w:rPr>
          <w:rFonts w:ascii="Times New Roman" w:eastAsia="Calibri" w:hAnsi="Times New Roman" w:cs="Times New Roman"/>
          <w:b/>
          <w:bCs/>
          <w:iCs/>
          <w:sz w:val="24"/>
          <w:szCs w:val="24"/>
        </w:rPr>
        <w:t>2008</w:t>
      </w:r>
      <w:r w:rsidRPr="00AA6E86">
        <w:rPr>
          <w:rFonts w:ascii="Times New Roman" w:eastAsia="Calibri" w:hAnsi="Times New Roman" w:cs="Times New Roman"/>
          <w:b/>
          <w:sz w:val="24"/>
          <w:szCs w:val="24"/>
        </w:rPr>
        <w:t xml:space="preserve">) </w:t>
      </w:r>
      <w:r w:rsidRPr="00AA6E86">
        <w:rPr>
          <w:rFonts w:ascii="Times New Roman" w:eastAsia="Calibri" w:hAnsi="Times New Roman" w:cs="Times New Roman"/>
          <w:b/>
          <w:bCs/>
          <w:iCs/>
          <w:sz w:val="24"/>
          <w:szCs w:val="24"/>
        </w:rPr>
        <w:t>207-331.</w:t>
      </w:r>
    </w:p>
    <w:p w:rsidR="00AA6E86" w:rsidRPr="00AA6E86" w:rsidRDefault="00AA6E86" w:rsidP="00127D7B">
      <w:pPr>
        <w:spacing w:line="360" w:lineRule="auto"/>
        <w:ind w:left="426" w:hanging="426"/>
        <w:jc w:val="both"/>
        <w:rPr>
          <w:rFonts w:ascii="Times New Roman" w:eastAsia="Calibri" w:hAnsi="Times New Roman" w:cs="Times New Roman"/>
          <w:b/>
          <w:sz w:val="24"/>
          <w:szCs w:val="24"/>
        </w:rPr>
      </w:pPr>
      <w:proofErr w:type="spellStart"/>
      <w:r w:rsidRPr="00AA6E86">
        <w:rPr>
          <w:rFonts w:ascii="Times New Roman" w:eastAsia="Calibri" w:hAnsi="Times New Roman" w:cs="Times New Roman"/>
          <w:b/>
          <w:sz w:val="24"/>
          <w:szCs w:val="24"/>
        </w:rPr>
        <w:t>Μπελέζος</w:t>
      </w:r>
      <w:proofErr w:type="spellEnd"/>
      <w:r w:rsidRPr="00AA6E86">
        <w:rPr>
          <w:rFonts w:ascii="Times New Roman" w:eastAsia="Calibri" w:hAnsi="Times New Roman" w:cs="Times New Roman"/>
          <w:b/>
          <w:sz w:val="24"/>
          <w:szCs w:val="24"/>
        </w:rPr>
        <w:t xml:space="preserve">,  Κ.  </w:t>
      </w:r>
      <w:r w:rsidRPr="00AA6E86">
        <w:rPr>
          <w:rFonts w:ascii="Times New Roman" w:eastAsia="Calibri" w:hAnsi="Times New Roman" w:cs="Times New Roman"/>
          <w:b/>
          <w:i/>
          <w:sz w:val="24"/>
          <w:szCs w:val="24"/>
        </w:rPr>
        <w:t>Ερμηνεία και Ερμηνευτική της Καινής Διαθήκης: Η χρονολόγηση των επιστολών του Αποστόλου Παύλου από τον Ιερό Χρυσόστομο Τόμος 1</w:t>
      </w:r>
      <w:r w:rsidRPr="00AA6E86">
        <w:rPr>
          <w:rFonts w:ascii="Times New Roman" w:eastAsia="Calibri" w:hAnsi="Times New Roman" w:cs="Times New Roman"/>
          <w:b/>
          <w:sz w:val="24"/>
          <w:szCs w:val="24"/>
        </w:rPr>
        <w:t xml:space="preserve"> (Αθήνα: Εκδόσεις Έννοια, </w:t>
      </w:r>
      <w:r w:rsidRPr="00AA6E86">
        <w:rPr>
          <w:rFonts w:ascii="Times New Roman" w:eastAsia="Calibri" w:hAnsi="Times New Roman" w:cs="Times New Roman"/>
          <w:b/>
          <w:bCs/>
          <w:iCs/>
          <w:sz w:val="24"/>
          <w:szCs w:val="24"/>
        </w:rPr>
        <w:t>2014</w:t>
      </w:r>
      <w:r w:rsidRPr="00AA6E86">
        <w:rPr>
          <w:rFonts w:ascii="Times New Roman" w:eastAsia="Calibri" w:hAnsi="Times New Roman" w:cs="Times New Roman"/>
          <w:b/>
          <w:sz w:val="24"/>
          <w:szCs w:val="24"/>
        </w:rPr>
        <w:t>).</w:t>
      </w:r>
    </w:p>
    <w:p w:rsidR="005B5C7A" w:rsidRDefault="00AA6E86" w:rsidP="00127D7B">
      <w:pPr>
        <w:spacing w:line="360" w:lineRule="auto"/>
        <w:ind w:left="426" w:hanging="426"/>
        <w:jc w:val="both"/>
        <w:rPr>
          <w:rFonts w:ascii="Times New Roman" w:hAnsi="Times New Roman" w:cs="Times New Roman"/>
        </w:rPr>
      </w:pPr>
      <w:proofErr w:type="spellStart"/>
      <w:r w:rsidRPr="00AA6E86">
        <w:rPr>
          <w:rFonts w:ascii="Times New Roman" w:eastAsia="Calibri" w:hAnsi="Times New Roman" w:cs="Times New Roman"/>
          <w:b/>
          <w:sz w:val="24"/>
          <w:szCs w:val="24"/>
        </w:rPr>
        <w:t>Μπουραντάς</w:t>
      </w:r>
      <w:proofErr w:type="spellEnd"/>
      <w:r w:rsidRPr="00AA6E86">
        <w:rPr>
          <w:rFonts w:ascii="Times New Roman" w:eastAsia="Calibri" w:hAnsi="Times New Roman" w:cs="Times New Roman"/>
          <w:b/>
          <w:sz w:val="24"/>
          <w:szCs w:val="24"/>
        </w:rPr>
        <w:t xml:space="preserve">, Δ.  </w:t>
      </w:r>
      <w:r w:rsidRPr="00AA6E86">
        <w:rPr>
          <w:rFonts w:ascii="Times New Roman" w:eastAsia="Calibri" w:hAnsi="Times New Roman" w:cs="Times New Roman"/>
          <w:b/>
          <w:i/>
          <w:sz w:val="24"/>
          <w:szCs w:val="24"/>
        </w:rPr>
        <w:t>Ηγεσία: Ο Δρόμος της Διαρκούς Επιτυχίας</w:t>
      </w:r>
      <w:r w:rsidRPr="00AA6E86">
        <w:rPr>
          <w:rFonts w:ascii="Times New Roman" w:eastAsia="Calibri" w:hAnsi="Times New Roman" w:cs="Times New Roman"/>
          <w:b/>
          <w:sz w:val="24"/>
          <w:szCs w:val="24"/>
        </w:rPr>
        <w:t xml:space="preserve"> (Αθήνα: Εκδόσεις Κριτική, </w:t>
      </w:r>
      <w:r w:rsidRPr="00AA6E86">
        <w:rPr>
          <w:rFonts w:ascii="Times New Roman" w:eastAsia="Calibri" w:hAnsi="Times New Roman" w:cs="Times New Roman"/>
          <w:b/>
          <w:bCs/>
          <w:iCs/>
          <w:sz w:val="24"/>
          <w:szCs w:val="24"/>
        </w:rPr>
        <w:t>2005</w:t>
      </w:r>
      <w:r w:rsidRPr="005B5C7A">
        <w:rPr>
          <w:rFonts w:ascii="Times New Roman" w:eastAsia="Calibri" w:hAnsi="Times New Roman" w:cs="Times New Roman"/>
          <w:sz w:val="24"/>
          <w:szCs w:val="24"/>
        </w:rPr>
        <w:t>).</w:t>
      </w:r>
      <w:r w:rsidR="005B5C7A" w:rsidRPr="005B5C7A">
        <w:rPr>
          <w:rFonts w:ascii="Times New Roman" w:hAnsi="Times New Roman" w:cs="Times New Roman"/>
        </w:rPr>
        <w:t xml:space="preserve"> </w:t>
      </w:r>
    </w:p>
    <w:p w:rsidR="005B5C7A" w:rsidRDefault="005B5C7A" w:rsidP="00127D7B">
      <w:pPr>
        <w:spacing w:line="360" w:lineRule="auto"/>
        <w:ind w:left="426" w:hanging="426"/>
        <w:jc w:val="both"/>
        <w:rPr>
          <w:rFonts w:ascii="Times New Roman" w:eastAsia="Calibri" w:hAnsi="Times New Roman" w:cs="Times New Roman"/>
          <w:sz w:val="24"/>
          <w:szCs w:val="24"/>
        </w:rPr>
      </w:pPr>
      <w:proofErr w:type="spellStart"/>
      <w:r w:rsidRPr="005B5C7A">
        <w:rPr>
          <w:rStyle w:val="ae"/>
          <w:rFonts w:ascii="Times New Roman" w:hAnsi="Times New Roman" w:cs="Times New Roman"/>
          <w:iCs/>
          <w:sz w:val="24"/>
          <w:szCs w:val="24"/>
        </w:rPr>
        <w:t>Νέλλας</w:t>
      </w:r>
      <w:proofErr w:type="spellEnd"/>
      <w:r w:rsidRPr="005B5C7A">
        <w:rPr>
          <w:rStyle w:val="ae"/>
          <w:rFonts w:ascii="Times New Roman" w:hAnsi="Times New Roman" w:cs="Times New Roman"/>
          <w:iCs/>
          <w:sz w:val="24"/>
          <w:szCs w:val="24"/>
        </w:rPr>
        <w:t>,</w:t>
      </w:r>
      <w:r w:rsidRPr="005B5C7A">
        <w:rPr>
          <w:rFonts w:ascii="Times New Roman" w:hAnsi="Times New Roman" w:cs="Times New Roman"/>
          <w:sz w:val="24"/>
          <w:szCs w:val="24"/>
        </w:rPr>
        <w:t xml:space="preserve"> </w:t>
      </w:r>
      <w:r w:rsidRPr="005B5C7A">
        <w:rPr>
          <w:rFonts w:ascii="Times New Roman" w:hAnsi="Times New Roman" w:cs="Times New Roman"/>
          <w:b/>
          <w:sz w:val="24"/>
          <w:szCs w:val="24"/>
        </w:rPr>
        <w:t>Π.</w:t>
      </w:r>
      <w:r w:rsidRPr="005B5C7A">
        <w:rPr>
          <w:rFonts w:ascii="Times New Roman" w:hAnsi="Times New Roman" w:cs="Times New Roman"/>
          <w:sz w:val="24"/>
          <w:szCs w:val="24"/>
        </w:rPr>
        <w:t xml:space="preserve"> </w:t>
      </w:r>
      <w:r w:rsidRPr="005B5C7A">
        <w:rPr>
          <w:rStyle w:val="ae"/>
          <w:rFonts w:ascii="Times New Roman" w:hAnsi="Times New Roman" w:cs="Times New Roman"/>
          <w:i/>
          <w:iCs/>
          <w:sz w:val="24"/>
          <w:szCs w:val="24"/>
        </w:rPr>
        <w:t xml:space="preserve"> </w:t>
      </w:r>
      <w:proofErr w:type="spellStart"/>
      <w:r w:rsidRPr="005B5C7A">
        <w:rPr>
          <w:rStyle w:val="ae"/>
          <w:rFonts w:ascii="Times New Roman" w:hAnsi="Times New Roman" w:cs="Times New Roman"/>
          <w:i/>
          <w:iCs/>
          <w:sz w:val="24"/>
          <w:szCs w:val="24"/>
        </w:rPr>
        <w:t>Ζώον</w:t>
      </w:r>
      <w:proofErr w:type="spellEnd"/>
      <w:r w:rsidRPr="005B5C7A">
        <w:rPr>
          <w:rStyle w:val="ae"/>
          <w:rFonts w:ascii="Times New Roman" w:hAnsi="Times New Roman" w:cs="Times New Roman"/>
          <w:i/>
          <w:iCs/>
          <w:sz w:val="24"/>
          <w:szCs w:val="24"/>
        </w:rPr>
        <w:t xml:space="preserve"> </w:t>
      </w:r>
      <w:proofErr w:type="spellStart"/>
      <w:r w:rsidRPr="005B5C7A">
        <w:rPr>
          <w:rStyle w:val="ae"/>
          <w:rFonts w:ascii="Times New Roman" w:hAnsi="Times New Roman" w:cs="Times New Roman"/>
          <w:i/>
          <w:iCs/>
          <w:sz w:val="24"/>
          <w:szCs w:val="24"/>
        </w:rPr>
        <w:t>Θεούμενον</w:t>
      </w:r>
      <w:proofErr w:type="spellEnd"/>
      <w:r w:rsidRPr="005B5C7A">
        <w:rPr>
          <w:rStyle w:val="ae"/>
          <w:rFonts w:ascii="Times New Roman" w:hAnsi="Times New Roman" w:cs="Times New Roman"/>
          <w:i/>
          <w:iCs/>
          <w:sz w:val="24"/>
          <w:szCs w:val="24"/>
        </w:rPr>
        <w:t>:</w:t>
      </w:r>
      <w:r w:rsidR="00BE664A">
        <w:rPr>
          <w:rStyle w:val="ae"/>
          <w:rFonts w:ascii="Times New Roman" w:hAnsi="Times New Roman" w:cs="Times New Roman"/>
          <w:i/>
          <w:iCs/>
          <w:sz w:val="24"/>
          <w:szCs w:val="24"/>
        </w:rPr>
        <w:t xml:space="preserve"> </w:t>
      </w:r>
      <w:r w:rsidRPr="005B5C7A">
        <w:rPr>
          <w:rStyle w:val="ae"/>
          <w:rFonts w:ascii="Times New Roman" w:hAnsi="Times New Roman" w:cs="Times New Roman"/>
          <w:i/>
          <w:iCs/>
          <w:sz w:val="24"/>
          <w:szCs w:val="24"/>
        </w:rPr>
        <w:t>Προοπτικές Για Μια Ορθόδοξη Κατανόηση του Ανθρώπου,</w:t>
      </w:r>
      <w:r w:rsidRPr="005B5C7A">
        <w:rPr>
          <w:rStyle w:val="ae"/>
          <w:rFonts w:ascii="Times New Roman" w:hAnsi="Times New Roman" w:cs="Times New Roman"/>
          <w:iCs/>
          <w:sz w:val="24"/>
          <w:szCs w:val="24"/>
        </w:rPr>
        <w:t>(</w:t>
      </w:r>
      <w:r w:rsidRPr="005B5C7A">
        <w:rPr>
          <w:rStyle w:val="ae"/>
          <w:rFonts w:ascii="Times New Roman" w:hAnsi="Times New Roman" w:cs="Times New Roman"/>
          <w:i/>
          <w:iCs/>
          <w:sz w:val="24"/>
          <w:szCs w:val="24"/>
        </w:rPr>
        <w:t xml:space="preserve"> </w:t>
      </w:r>
      <w:r w:rsidRPr="005B5C7A">
        <w:rPr>
          <w:rStyle w:val="ae"/>
          <w:rFonts w:ascii="Times New Roman" w:hAnsi="Times New Roman" w:cs="Times New Roman"/>
          <w:iCs/>
          <w:sz w:val="24"/>
          <w:szCs w:val="24"/>
        </w:rPr>
        <w:t>Αθήνα:</w:t>
      </w:r>
      <w:r w:rsidR="00BE664A">
        <w:rPr>
          <w:rStyle w:val="ae"/>
          <w:rFonts w:ascii="Times New Roman" w:hAnsi="Times New Roman" w:cs="Times New Roman"/>
          <w:iCs/>
          <w:sz w:val="24"/>
          <w:szCs w:val="24"/>
        </w:rPr>
        <w:t xml:space="preserve"> </w:t>
      </w:r>
      <w:r w:rsidRPr="005B5C7A">
        <w:rPr>
          <w:rStyle w:val="ae"/>
          <w:rFonts w:ascii="Times New Roman" w:hAnsi="Times New Roman" w:cs="Times New Roman"/>
          <w:iCs/>
          <w:sz w:val="24"/>
          <w:szCs w:val="24"/>
        </w:rPr>
        <w:t>Εκδόσεις Αρμός, 2000)</w:t>
      </w:r>
      <w:r>
        <w:rPr>
          <w:rStyle w:val="ae"/>
          <w:rFonts w:ascii="Times New Roman" w:hAnsi="Times New Roman" w:cs="Times New Roman"/>
          <w:iCs/>
          <w:sz w:val="24"/>
          <w:szCs w:val="24"/>
        </w:rPr>
        <w:t>.</w:t>
      </w:r>
    </w:p>
    <w:p w:rsidR="00AA6E86" w:rsidRPr="005B5C7A" w:rsidRDefault="00AA6E86" w:rsidP="00127D7B">
      <w:pPr>
        <w:spacing w:line="360" w:lineRule="auto"/>
        <w:ind w:left="426" w:hanging="426"/>
        <w:jc w:val="both"/>
        <w:rPr>
          <w:rFonts w:ascii="Times New Roman" w:eastAsia="Calibri" w:hAnsi="Times New Roman" w:cs="Times New Roman"/>
          <w:sz w:val="24"/>
          <w:szCs w:val="24"/>
        </w:rPr>
      </w:pPr>
      <w:r w:rsidRPr="00AA6E86">
        <w:rPr>
          <w:rFonts w:ascii="Times New Roman" w:eastAsia="Calibri" w:hAnsi="Times New Roman" w:cs="Times New Roman"/>
          <w:b/>
          <w:sz w:val="24"/>
          <w:szCs w:val="24"/>
        </w:rPr>
        <w:t xml:space="preserve">Παπαγιάννης, Κ.  </w:t>
      </w:r>
      <w:r w:rsidRPr="00AA6E86">
        <w:rPr>
          <w:rFonts w:ascii="Times New Roman" w:eastAsia="Calibri" w:hAnsi="Times New Roman" w:cs="Times New Roman"/>
          <w:b/>
          <w:i/>
          <w:sz w:val="24"/>
          <w:szCs w:val="24"/>
        </w:rPr>
        <w:t>Άνθη από τον Κήπο των Ψαλμών</w:t>
      </w:r>
      <w:r w:rsidRPr="00AA6E86">
        <w:rPr>
          <w:rFonts w:ascii="Times New Roman" w:eastAsia="Calibri" w:hAnsi="Times New Roman" w:cs="Times New Roman"/>
          <w:b/>
          <w:sz w:val="24"/>
          <w:szCs w:val="24"/>
        </w:rPr>
        <w:t xml:space="preserve">  </w:t>
      </w:r>
      <w:r w:rsidRPr="00AA6E86">
        <w:rPr>
          <w:rFonts w:ascii="Times New Roman" w:eastAsia="Calibri" w:hAnsi="Times New Roman" w:cs="Times New Roman"/>
          <w:b/>
          <w:bCs/>
          <w:iCs/>
          <w:sz w:val="24"/>
          <w:szCs w:val="24"/>
        </w:rPr>
        <w:t xml:space="preserve">(Θεσσαλονίκη: Εκδόσεις </w:t>
      </w:r>
      <w:r w:rsidRPr="00AA6E86">
        <w:rPr>
          <w:rFonts w:ascii="Times New Roman" w:eastAsia="Calibri" w:hAnsi="Times New Roman" w:cs="Times New Roman"/>
          <w:b/>
          <w:sz w:val="24"/>
          <w:szCs w:val="24"/>
        </w:rPr>
        <w:t>Το περιβόλι της Παναγίας</w:t>
      </w:r>
      <w:r w:rsidRPr="00AA6E86">
        <w:rPr>
          <w:rFonts w:ascii="Times New Roman" w:eastAsia="Calibri" w:hAnsi="Times New Roman" w:cs="Times New Roman"/>
          <w:b/>
          <w:bCs/>
          <w:iCs/>
          <w:sz w:val="24"/>
          <w:szCs w:val="24"/>
        </w:rPr>
        <w:t xml:space="preserve">, </w:t>
      </w:r>
      <w:r w:rsidRPr="00AA6E86">
        <w:rPr>
          <w:rFonts w:ascii="Times New Roman" w:eastAsia="Calibri" w:hAnsi="Times New Roman" w:cs="Times New Roman"/>
          <w:b/>
          <w:sz w:val="24"/>
          <w:szCs w:val="24"/>
        </w:rPr>
        <w:t>2013</w:t>
      </w:r>
      <w:r w:rsidRPr="00AA6E86">
        <w:rPr>
          <w:rFonts w:ascii="Times New Roman" w:eastAsia="Calibri" w:hAnsi="Times New Roman" w:cs="Times New Roman"/>
          <w:b/>
          <w:bCs/>
          <w:iCs/>
          <w:sz w:val="24"/>
          <w:szCs w:val="24"/>
        </w:rPr>
        <w:t>)</w:t>
      </w:r>
      <w:r w:rsidRPr="00AA6E86">
        <w:rPr>
          <w:rFonts w:ascii="Times New Roman" w:eastAsia="Calibri" w:hAnsi="Times New Roman" w:cs="Times New Roman"/>
          <w:b/>
          <w:sz w:val="24"/>
          <w:szCs w:val="24"/>
        </w:rPr>
        <w:t>.</w:t>
      </w:r>
    </w:p>
    <w:p w:rsidR="00AA6E86" w:rsidRPr="00AA6E86" w:rsidRDefault="00AA6E86" w:rsidP="00127D7B">
      <w:pPr>
        <w:spacing w:line="360" w:lineRule="auto"/>
        <w:ind w:left="426" w:hanging="426"/>
        <w:jc w:val="both"/>
        <w:rPr>
          <w:rFonts w:ascii="Times New Roman" w:eastAsia="Calibri" w:hAnsi="Times New Roman" w:cs="Times New Roman"/>
          <w:b/>
          <w:bCs/>
          <w:iCs/>
          <w:sz w:val="24"/>
          <w:szCs w:val="24"/>
        </w:rPr>
      </w:pPr>
      <w:r w:rsidRPr="00AA6E86">
        <w:rPr>
          <w:rFonts w:ascii="Times New Roman" w:eastAsia="Calibri" w:hAnsi="Times New Roman" w:cs="Times New Roman"/>
          <w:b/>
          <w:sz w:val="24"/>
          <w:szCs w:val="24"/>
        </w:rPr>
        <w:t xml:space="preserve">Παπαδάκης, Β.  </w:t>
      </w:r>
      <w:r w:rsidRPr="00AA6E86">
        <w:rPr>
          <w:rFonts w:ascii="Times New Roman" w:eastAsia="Calibri" w:hAnsi="Times New Roman" w:cs="Times New Roman"/>
          <w:b/>
          <w:i/>
          <w:iCs/>
          <w:color w:val="000000"/>
          <w:sz w:val="24"/>
          <w:szCs w:val="24"/>
          <w:lang w:eastAsia="el-GR" w:bidi="el-GR"/>
        </w:rPr>
        <w:t xml:space="preserve">Στρατηγική των Επιχειρήσεων: Ελληνική και Διεθνής Εμπειρία </w:t>
      </w:r>
      <w:r w:rsidRPr="00AA6E86">
        <w:rPr>
          <w:rFonts w:ascii="Times New Roman" w:eastAsia="Calibri" w:hAnsi="Times New Roman" w:cs="Times New Roman"/>
          <w:b/>
          <w:sz w:val="24"/>
          <w:szCs w:val="24"/>
        </w:rPr>
        <w:t xml:space="preserve"> Τόμος 1 (Αθήνα: Εκδόσεις </w:t>
      </w:r>
      <w:proofErr w:type="spellStart"/>
      <w:r w:rsidRPr="00AA6E86">
        <w:rPr>
          <w:rFonts w:ascii="Times New Roman" w:eastAsia="Calibri" w:hAnsi="Times New Roman" w:cs="Times New Roman"/>
          <w:b/>
          <w:sz w:val="24"/>
          <w:szCs w:val="24"/>
        </w:rPr>
        <w:t>Μπένου</w:t>
      </w:r>
      <w:proofErr w:type="spellEnd"/>
      <w:r w:rsidRPr="00AA6E86">
        <w:rPr>
          <w:rFonts w:ascii="Times New Roman" w:eastAsia="Calibri" w:hAnsi="Times New Roman" w:cs="Times New Roman"/>
          <w:b/>
          <w:sz w:val="24"/>
          <w:szCs w:val="24"/>
        </w:rPr>
        <w:t>, 2016 ¹1997).</w:t>
      </w:r>
    </w:p>
    <w:p w:rsidR="00AA6E86" w:rsidRPr="00AA6E86" w:rsidRDefault="00AA6E86" w:rsidP="00127D7B">
      <w:pPr>
        <w:spacing w:line="360" w:lineRule="auto"/>
        <w:ind w:left="426" w:hanging="426"/>
        <w:jc w:val="both"/>
        <w:rPr>
          <w:rFonts w:ascii="Calibri" w:eastAsia="Calibri" w:hAnsi="Calibri" w:cs="Times New Roman"/>
          <w:b/>
          <w:bCs/>
        </w:rPr>
      </w:pPr>
      <w:r w:rsidRPr="00AA6E86">
        <w:rPr>
          <w:rFonts w:ascii="Calibri" w:eastAsia="Calibri" w:hAnsi="Calibri" w:cs="Times New Roman"/>
          <w:b/>
          <w:bCs/>
          <w:iCs/>
          <w:sz w:val="24"/>
          <w:szCs w:val="24"/>
        </w:rPr>
        <w:t>Παπαθανασίου, Θ.  «Η Ορθόδοξη Ιεραποστολή και οι Ανθρώπινες Συνάφειες</w:t>
      </w:r>
      <w:r w:rsidRPr="00AA6E86">
        <w:rPr>
          <w:rFonts w:ascii="Calibri" w:eastAsia="Calibri" w:hAnsi="Calibri" w:cs="Times New Roman"/>
          <w:b/>
          <w:bCs/>
          <w:i/>
          <w:iCs/>
          <w:sz w:val="24"/>
          <w:szCs w:val="24"/>
        </w:rPr>
        <w:t>», Σύναξη</w:t>
      </w:r>
      <w:r w:rsidRPr="00AA6E86">
        <w:rPr>
          <w:rFonts w:ascii="Calibri" w:eastAsia="Calibri" w:hAnsi="Calibri" w:cs="Times New Roman"/>
          <w:b/>
          <w:bCs/>
          <w:iCs/>
          <w:sz w:val="24"/>
          <w:szCs w:val="24"/>
        </w:rPr>
        <w:t xml:space="preserve"> 144, ( 2017) 27-40. </w:t>
      </w:r>
    </w:p>
    <w:p w:rsidR="00AA6E86" w:rsidRPr="00AA6E86" w:rsidRDefault="00AA6E86" w:rsidP="00127D7B">
      <w:pPr>
        <w:spacing w:line="360" w:lineRule="auto"/>
        <w:ind w:left="426" w:hanging="426"/>
        <w:jc w:val="both"/>
        <w:rPr>
          <w:rFonts w:ascii="Times New Roman" w:eastAsia="Calibri" w:hAnsi="Times New Roman" w:cs="Times New Roman"/>
        </w:rPr>
      </w:pPr>
      <w:proofErr w:type="spellStart"/>
      <w:r w:rsidRPr="00AA6E86">
        <w:rPr>
          <w:rFonts w:ascii="Times New Roman" w:eastAsia="Calibri" w:hAnsi="Times New Roman" w:cs="Times New Roman"/>
          <w:b/>
          <w:sz w:val="24"/>
          <w:szCs w:val="24"/>
        </w:rPr>
        <w:t>Παπατζανάκης</w:t>
      </w:r>
      <w:proofErr w:type="spellEnd"/>
      <w:r w:rsidRPr="00AA6E86">
        <w:rPr>
          <w:rFonts w:ascii="Times New Roman" w:eastAsia="Calibri" w:hAnsi="Times New Roman" w:cs="Times New Roman"/>
          <w:b/>
          <w:sz w:val="24"/>
          <w:szCs w:val="24"/>
        </w:rPr>
        <w:t xml:space="preserve">,  Γ.  </w:t>
      </w:r>
      <w:r w:rsidRPr="00AA6E86">
        <w:rPr>
          <w:rFonts w:ascii="Times New Roman" w:eastAsia="Calibri" w:hAnsi="Times New Roman" w:cs="Times New Roman"/>
          <w:b/>
          <w:i/>
          <w:sz w:val="24"/>
          <w:szCs w:val="24"/>
        </w:rPr>
        <w:t>Η Έννοια της Διακονίας και τα Γνωρίσματά της στις Ποιμαντικές Επιστολές του Αποστόλου Παύλου</w:t>
      </w:r>
      <w:r w:rsidRPr="00AA6E86">
        <w:rPr>
          <w:rFonts w:ascii="Times New Roman" w:eastAsia="Calibri" w:hAnsi="Times New Roman" w:cs="Times New Roman"/>
          <w:b/>
          <w:sz w:val="24"/>
          <w:szCs w:val="24"/>
        </w:rPr>
        <w:t xml:space="preserve"> (Αθήνα: Εκδόσεις Αποστολική Διακονία, 2011).</w:t>
      </w:r>
    </w:p>
    <w:p w:rsidR="00AA6E86" w:rsidRPr="00AA6E86" w:rsidRDefault="00AA6E86" w:rsidP="00127D7B">
      <w:pPr>
        <w:spacing w:line="360" w:lineRule="auto"/>
        <w:ind w:left="426" w:hanging="426"/>
        <w:jc w:val="both"/>
        <w:rPr>
          <w:rFonts w:ascii="Times New Roman" w:eastAsia="Calibri" w:hAnsi="Times New Roman" w:cs="Times New Roman"/>
          <w:b/>
          <w:bCs/>
          <w:iCs/>
          <w:sz w:val="24"/>
          <w:szCs w:val="24"/>
        </w:rPr>
      </w:pPr>
      <w:proofErr w:type="spellStart"/>
      <w:r w:rsidRPr="00AA6E86">
        <w:rPr>
          <w:rFonts w:ascii="Times New Roman" w:eastAsia="Calibri" w:hAnsi="Times New Roman" w:cs="Times New Roman"/>
          <w:b/>
          <w:sz w:val="24"/>
          <w:szCs w:val="24"/>
        </w:rPr>
        <w:t>Sanborn</w:t>
      </w:r>
      <w:proofErr w:type="spellEnd"/>
      <w:r w:rsidRPr="00AA6E86">
        <w:rPr>
          <w:rFonts w:ascii="Times New Roman" w:eastAsia="Calibri" w:hAnsi="Times New Roman" w:cs="Times New Roman"/>
          <w:b/>
          <w:sz w:val="24"/>
          <w:szCs w:val="24"/>
        </w:rPr>
        <w:t xml:space="preserve">, M. </w:t>
      </w:r>
      <w:r w:rsidRPr="00AA6E86">
        <w:rPr>
          <w:rFonts w:ascii="Times New Roman" w:eastAsia="Calibri" w:hAnsi="Times New Roman" w:cs="Times New Roman"/>
          <w:b/>
          <w:i/>
          <w:sz w:val="24"/>
          <w:szCs w:val="24"/>
        </w:rPr>
        <w:t xml:space="preserve">Δεν Χρειάζεσαι Τίτλο για να Είσαι Ηγέτης, </w:t>
      </w:r>
      <w:r w:rsidRPr="00AA6E86">
        <w:rPr>
          <w:rFonts w:ascii="Times New Roman" w:eastAsia="Calibri" w:hAnsi="Times New Roman" w:cs="Times New Roman"/>
          <w:b/>
          <w:bCs/>
          <w:iCs/>
          <w:sz w:val="24"/>
          <w:szCs w:val="24"/>
        </w:rPr>
        <w:t xml:space="preserve">ελλ. μετ. Σ. Σεραφείμ ( Σέρρες: Εκδόσεις </w:t>
      </w:r>
      <w:proofErr w:type="spellStart"/>
      <w:r w:rsidRPr="00AA6E86">
        <w:rPr>
          <w:rFonts w:ascii="Times New Roman" w:eastAsia="Calibri" w:hAnsi="Times New Roman" w:cs="Times New Roman"/>
          <w:b/>
          <w:bCs/>
          <w:iCs/>
          <w:sz w:val="24"/>
          <w:szCs w:val="24"/>
        </w:rPr>
        <w:t>Θέσις</w:t>
      </w:r>
      <w:proofErr w:type="spellEnd"/>
      <w:r w:rsidRPr="00AA6E86">
        <w:rPr>
          <w:rFonts w:ascii="Times New Roman" w:eastAsia="Calibri" w:hAnsi="Times New Roman" w:cs="Times New Roman"/>
          <w:b/>
          <w:bCs/>
          <w:iCs/>
          <w:sz w:val="24"/>
          <w:szCs w:val="24"/>
        </w:rPr>
        <w:t>, 2014).</w:t>
      </w:r>
    </w:p>
    <w:p w:rsidR="00AA6E86" w:rsidRPr="00AA6E86" w:rsidRDefault="00AA6E86" w:rsidP="00127D7B">
      <w:pPr>
        <w:spacing w:line="360" w:lineRule="auto"/>
        <w:ind w:left="426" w:hanging="426"/>
        <w:jc w:val="both"/>
        <w:rPr>
          <w:rFonts w:ascii="Times New Roman" w:eastAsia="Calibri" w:hAnsi="Times New Roman" w:cs="Times New Roman"/>
          <w:b/>
          <w:bCs/>
          <w:iCs/>
          <w:sz w:val="24"/>
          <w:szCs w:val="24"/>
        </w:rPr>
      </w:pPr>
      <w:proofErr w:type="spellStart"/>
      <w:r w:rsidRPr="00AA6E86">
        <w:rPr>
          <w:rFonts w:ascii="Times New Roman" w:eastAsia="Times New Roman" w:hAnsi="Times New Roman" w:cs="Times New Roman"/>
          <w:b/>
          <w:bCs/>
          <w:iCs/>
          <w:sz w:val="24"/>
          <w:szCs w:val="24"/>
          <w:lang w:eastAsia="el-GR"/>
        </w:rPr>
        <w:t>Σαχάρωφ</w:t>
      </w:r>
      <w:proofErr w:type="spellEnd"/>
      <w:r w:rsidRPr="00AA6E86">
        <w:rPr>
          <w:rFonts w:ascii="Times New Roman" w:eastAsia="Times New Roman" w:hAnsi="Times New Roman" w:cs="Times New Roman"/>
          <w:b/>
          <w:bCs/>
          <w:iCs/>
          <w:sz w:val="24"/>
          <w:szCs w:val="24"/>
          <w:lang w:eastAsia="el-GR"/>
        </w:rPr>
        <w:t xml:space="preserve">, Σ.  </w:t>
      </w:r>
      <w:r w:rsidRPr="00AA6E86">
        <w:rPr>
          <w:rFonts w:ascii="Times New Roman" w:eastAsia="Times New Roman" w:hAnsi="Times New Roman" w:cs="Times New Roman"/>
          <w:b/>
          <w:bCs/>
          <w:i/>
          <w:iCs/>
          <w:sz w:val="24"/>
          <w:szCs w:val="24"/>
          <w:lang w:eastAsia="el-GR"/>
        </w:rPr>
        <w:t xml:space="preserve">Ο Άγιος </w:t>
      </w:r>
      <w:proofErr w:type="spellStart"/>
      <w:r w:rsidRPr="00AA6E86">
        <w:rPr>
          <w:rFonts w:ascii="Times New Roman" w:eastAsia="Times New Roman" w:hAnsi="Times New Roman" w:cs="Times New Roman"/>
          <w:b/>
          <w:bCs/>
          <w:i/>
          <w:iCs/>
          <w:sz w:val="24"/>
          <w:szCs w:val="24"/>
          <w:lang w:eastAsia="el-GR"/>
        </w:rPr>
        <w:t>Σιλουανός</w:t>
      </w:r>
      <w:proofErr w:type="spellEnd"/>
      <w:r w:rsidRPr="00AA6E86">
        <w:rPr>
          <w:rFonts w:ascii="Times New Roman" w:eastAsia="Times New Roman" w:hAnsi="Times New Roman" w:cs="Times New Roman"/>
          <w:b/>
          <w:bCs/>
          <w:i/>
          <w:iCs/>
          <w:sz w:val="24"/>
          <w:szCs w:val="24"/>
          <w:lang w:eastAsia="el-GR"/>
        </w:rPr>
        <w:t xml:space="preserve"> ο Αθωνίτης,</w:t>
      </w:r>
      <w:r w:rsidRPr="00AA6E86">
        <w:rPr>
          <w:rFonts w:ascii="Times New Roman" w:eastAsia="Times New Roman" w:hAnsi="Times New Roman" w:cs="Times New Roman"/>
          <w:b/>
          <w:bCs/>
          <w:iCs/>
          <w:sz w:val="24"/>
          <w:szCs w:val="24"/>
          <w:lang w:eastAsia="el-GR"/>
        </w:rPr>
        <w:t xml:space="preserve"> </w:t>
      </w:r>
      <w:r w:rsidRPr="00AA6E86">
        <w:rPr>
          <w:rFonts w:ascii="Times New Roman" w:eastAsia="Calibri" w:hAnsi="Times New Roman" w:cs="Times New Roman"/>
          <w:b/>
          <w:sz w:val="24"/>
          <w:szCs w:val="24"/>
        </w:rPr>
        <w:t xml:space="preserve">(Έσσεξ: Εκδόσεις </w:t>
      </w:r>
      <w:r w:rsidRPr="00AA6E86">
        <w:rPr>
          <w:rFonts w:ascii="Times New Roman" w:eastAsia="Times New Roman" w:hAnsi="Times New Roman" w:cs="Times New Roman"/>
          <w:b/>
          <w:bCs/>
          <w:iCs/>
          <w:sz w:val="24"/>
          <w:szCs w:val="24"/>
          <w:lang w:eastAsia="el-GR"/>
        </w:rPr>
        <w:t>Ιερά Σταυροπηγιακή Μονή Τιμίου Προδρόμου Έσσεξ Αγγλίας</w:t>
      </w:r>
      <w:r w:rsidRPr="00AA6E86">
        <w:rPr>
          <w:rFonts w:ascii="Times New Roman" w:eastAsia="Calibri" w:hAnsi="Times New Roman" w:cs="Times New Roman"/>
          <w:b/>
          <w:sz w:val="24"/>
          <w:szCs w:val="24"/>
        </w:rPr>
        <w:t xml:space="preserve">, </w:t>
      </w:r>
      <w:r w:rsidRPr="00AA6E86">
        <w:rPr>
          <w:rFonts w:ascii="Times New Roman" w:eastAsia="Times New Roman" w:hAnsi="Times New Roman" w:cs="Times New Roman"/>
          <w:b/>
          <w:bCs/>
          <w:iCs/>
          <w:sz w:val="24"/>
          <w:szCs w:val="24"/>
          <w:lang w:eastAsia="el-GR"/>
        </w:rPr>
        <w:t>2005 ¹1973</w:t>
      </w:r>
      <w:r w:rsidRPr="00AA6E86">
        <w:rPr>
          <w:rFonts w:ascii="Times New Roman" w:eastAsia="Calibri" w:hAnsi="Times New Roman" w:cs="Times New Roman"/>
          <w:b/>
          <w:sz w:val="24"/>
          <w:szCs w:val="24"/>
        </w:rPr>
        <w:t>)</w:t>
      </w:r>
      <w:r w:rsidRPr="00AA6E86">
        <w:rPr>
          <w:rFonts w:ascii="Times New Roman" w:eastAsia="Times New Roman" w:hAnsi="Times New Roman" w:cs="Times New Roman"/>
          <w:b/>
          <w:bCs/>
          <w:iCs/>
          <w:sz w:val="24"/>
          <w:szCs w:val="24"/>
          <w:lang w:eastAsia="el-GR"/>
        </w:rPr>
        <w:t>331-448.</w:t>
      </w:r>
    </w:p>
    <w:p w:rsidR="00AA6E86" w:rsidRPr="00AA6E86" w:rsidRDefault="00AA6E86" w:rsidP="00127D7B">
      <w:pPr>
        <w:spacing w:line="360" w:lineRule="auto"/>
        <w:ind w:left="426" w:hanging="426"/>
        <w:jc w:val="both"/>
        <w:rPr>
          <w:rFonts w:ascii="Times New Roman" w:eastAsia="Calibri" w:hAnsi="Times New Roman" w:cs="Times New Roman"/>
          <w:b/>
          <w:sz w:val="24"/>
          <w:szCs w:val="24"/>
        </w:rPr>
      </w:pPr>
      <w:proofErr w:type="spellStart"/>
      <w:r w:rsidRPr="00AA6E86">
        <w:rPr>
          <w:rFonts w:ascii="Times New Roman" w:eastAsia="Calibri" w:hAnsi="Times New Roman" w:cs="Times New Roman"/>
          <w:b/>
          <w:sz w:val="24"/>
          <w:szCs w:val="24"/>
        </w:rPr>
        <w:lastRenderedPageBreak/>
        <w:t>Σκιαδαρέσης</w:t>
      </w:r>
      <w:proofErr w:type="spellEnd"/>
      <w:r w:rsidRPr="00AA6E86">
        <w:rPr>
          <w:rFonts w:ascii="Times New Roman" w:eastAsia="Calibri" w:hAnsi="Times New Roman" w:cs="Times New Roman"/>
          <w:b/>
          <w:sz w:val="24"/>
          <w:szCs w:val="24"/>
        </w:rPr>
        <w:t xml:space="preserve">, Ι. </w:t>
      </w:r>
      <w:proofErr w:type="spellStart"/>
      <w:r w:rsidRPr="00AA6E86">
        <w:rPr>
          <w:rFonts w:ascii="Times New Roman" w:eastAsia="Calibri" w:hAnsi="Times New Roman" w:cs="Times New Roman"/>
          <w:b/>
          <w:i/>
          <w:sz w:val="24"/>
          <w:szCs w:val="24"/>
        </w:rPr>
        <w:t>Παύλειες</w:t>
      </w:r>
      <w:proofErr w:type="spellEnd"/>
      <w:r w:rsidRPr="00AA6E86">
        <w:rPr>
          <w:rFonts w:ascii="Times New Roman" w:eastAsia="Calibri" w:hAnsi="Times New Roman" w:cs="Times New Roman"/>
          <w:b/>
          <w:i/>
          <w:sz w:val="24"/>
          <w:szCs w:val="24"/>
        </w:rPr>
        <w:t xml:space="preserve"> Μελέτες </w:t>
      </w:r>
      <w:proofErr w:type="spellStart"/>
      <w:r w:rsidRPr="00AA6E86">
        <w:rPr>
          <w:rFonts w:ascii="Times New Roman" w:eastAsia="Calibri" w:hAnsi="Times New Roman" w:cs="Times New Roman"/>
          <w:b/>
          <w:i/>
          <w:sz w:val="24"/>
          <w:szCs w:val="24"/>
        </w:rPr>
        <w:t>Α΄:Βιβλική</w:t>
      </w:r>
      <w:proofErr w:type="spellEnd"/>
      <w:r w:rsidRPr="00AA6E86">
        <w:rPr>
          <w:rFonts w:ascii="Times New Roman" w:eastAsia="Calibri" w:hAnsi="Times New Roman" w:cs="Times New Roman"/>
          <w:b/>
          <w:i/>
          <w:sz w:val="24"/>
          <w:szCs w:val="24"/>
        </w:rPr>
        <w:t xml:space="preserve"> βιβλιοθήκη Τόμος 32</w:t>
      </w:r>
      <w:r w:rsidRPr="00AA6E86">
        <w:rPr>
          <w:rFonts w:ascii="Times New Roman" w:eastAsia="Calibri" w:hAnsi="Times New Roman" w:cs="Times New Roman"/>
          <w:b/>
          <w:sz w:val="24"/>
          <w:szCs w:val="24"/>
        </w:rPr>
        <w:t xml:space="preserve"> </w:t>
      </w:r>
      <w:r w:rsidRPr="00AA6E86">
        <w:rPr>
          <w:rFonts w:ascii="Times New Roman" w:eastAsia="Calibri" w:hAnsi="Times New Roman" w:cs="Times New Roman"/>
          <w:b/>
          <w:bCs/>
          <w:iCs/>
          <w:sz w:val="24"/>
          <w:szCs w:val="24"/>
        </w:rPr>
        <w:t xml:space="preserve">(Θεσσαλονίκη: Εκδόσεις </w:t>
      </w:r>
      <w:proofErr w:type="spellStart"/>
      <w:r w:rsidRPr="00AA6E86">
        <w:rPr>
          <w:rFonts w:ascii="Times New Roman" w:eastAsia="Calibri" w:hAnsi="Times New Roman" w:cs="Times New Roman"/>
          <w:b/>
          <w:sz w:val="24"/>
          <w:szCs w:val="24"/>
        </w:rPr>
        <w:t>Πουρνάρα</w:t>
      </w:r>
      <w:proofErr w:type="spellEnd"/>
      <w:r w:rsidRPr="00AA6E86">
        <w:rPr>
          <w:rFonts w:ascii="Times New Roman" w:eastAsia="Calibri" w:hAnsi="Times New Roman" w:cs="Times New Roman"/>
          <w:b/>
          <w:bCs/>
          <w:iCs/>
          <w:sz w:val="24"/>
          <w:szCs w:val="24"/>
        </w:rPr>
        <w:t xml:space="preserve">, </w:t>
      </w:r>
      <w:r w:rsidRPr="00AA6E86">
        <w:rPr>
          <w:rFonts w:ascii="Times New Roman" w:eastAsia="Calibri" w:hAnsi="Times New Roman" w:cs="Times New Roman"/>
          <w:b/>
          <w:sz w:val="24"/>
          <w:szCs w:val="24"/>
        </w:rPr>
        <w:t>2005</w:t>
      </w:r>
      <w:r w:rsidRPr="00AA6E86">
        <w:rPr>
          <w:rFonts w:ascii="Times New Roman" w:eastAsia="Calibri" w:hAnsi="Times New Roman" w:cs="Times New Roman"/>
          <w:b/>
          <w:bCs/>
          <w:iCs/>
          <w:sz w:val="24"/>
          <w:szCs w:val="24"/>
        </w:rPr>
        <w:t>)</w:t>
      </w:r>
      <w:r w:rsidRPr="00AA6E86">
        <w:rPr>
          <w:rFonts w:ascii="Times New Roman" w:eastAsia="Calibri" w:hAnsi="Times New Roman" w:cs="Times New Roman"/>
          <w:b/>
          <w:sz w:val="24"/>
          <w:szCs w:val="24"/>
        </w:rPr>
        <w:t>.</w:t>
      </w:r>
    </w:p>
    <w:p w:rsidR="00AA6E86" w:rsidRPr="00AA6E86" w:rsidRDefault="00AA6E86" w:rsidP="00127D7B">
      <w:pPr>
        <w:spacing w:line="360" w:lineRule="auto"/>
        <w:ind w:left="426" w:hanging="426"/>
        <w:jc w:val="both"/>
        <w:rPr>
          <w:rFonts w:ascii="Times New Roman" w:eastAsia="Calibri" w:hAnsi="Times New Roman" w:cs="Times New Roman"/>
          <w:b/>
          <w:bCs/>
          <w:iCs/>
          <w:sz w:val="24"/>
          <w:szCs w:val="24"/>
        </w:rPr>
      </w:pPr>
      <w:r w:rsidRPr="00AA6E86">
        <w:rPr>
          <w:rFonts w:ascii="Times New Roman" w:eastAsia="Calibri" w:hAnsi="Times New Roman" w:cs="Times New Roman"/>
          <w:b/>
          <w:color w:val="000000"/>
          <w:sz w:val="24"/>
          <w:szCs w:val="24"/>
          <w:lang w:eastAsia="el-GR" w:bidi="el-GR"/>
        </w:rPr>
        <w:t xml:space="preserve"> Σκουλάς Ν. και </w:t>
      </w:r>
      <w:proofErr w:type="spellStart"/>
      <w:r w:rsidRPr="00AA6E86">
        <w:rPr>
          <w:rFonts w:ascii="Times New Roman" w:eastAsia="Calibri" w:hAnsi="Times New Roman" w:cs="Times New Roman"/>
          <w:b/>
          <w:color w:val="000000"/>
          <w:sz w:val="24"/>
          <w:szCs w:val="24"/>
          <w:lang w:eastAsia="el-GR" w:bidi="el-GR"/>
        </w:rPr>
        <w:t>Οικονομάκη</w:t>
      </w:r>
      <w:proofErr w:type="spellEnd"/>
      <w:r w:rsidRPr="00AA6E86">
        <w:rPr>
          <w:rFonts w:ascii="Times New Roman" w:eastAsia="Calibri" w:hAnsi="Times New Roman" w:cs="Times New Roman"/>
          <w:b/>
          <w:color w:val="000000"/>
          <w:sz w:val="24"/>
          <w:szCs w:val="24"/>
          <w:lang w:eastAsia="el-GR" w:bidi="el-GR"/>
        </w:rPr>
        <w:t xml:space="preserve">, Κ. </w:t>
      </w:r>
      <w:r w:rsidRPr="00AA6E86">
        <w:rPr>
          <w:rFonts w:ascii="Times New Roman" w:eastAsia="Calibri" w:hAnsi="Times New Roman" w:cs="Times New Roman"/>
          <w:b/>
          <w:i/>
          <w:iCs/>
          <w:color w:val="000000"/>
          <w:sz w:val="24"/>
          <w:szCs w:val="24"/>
          <w:lang w:eastAsia="el-GR" w:bidi="el-GR"/>
        </w:rPr>
        <w:t xml:space="preserve">Διαχείριση και ανάπτυξη Ανθρωπίνων πόρων </w:t>
      </w:r>
      <w:r w:rsidRPr="00AA6E86">
        <w:rPr>
          <w:rFonts w:ascii="Times New Roman" w:eastAsia="Calibri" w:hAnsi="Times New Roman" w:cs="Times New Roman"/>
          <w:b/>
          <w:sz w:val="24"/>
          <w:szCs w:val="24"/>
        </w:rPr>
        <w:t xml:space="preserve">(Αθήνα: Εκδόσεις </w:t>
      </w:r>
      <w:proofErr w:type="spellStart"/>
      <w:r w:rsidRPr="00AA6E86">
        <w:rPr>
          <w:rFonts w:ascii="Times New Roman" w:eastAsia="Calibri" w:hAnsi="Times New Roman" w:cs="Times New Roman"/>
          <w:b/>
          <w:color w:val="000000"/>
          <w:sz w:val="24"/>
          <w:szCs w:val="24"/>
          <w:lang w:eastAsia="el-GR" w:bidi="el-GR"/>
        </w:rPr>
        <w:t>Καλοφωλιά</w:t>
      </w:r>
      <w:proofErr w:type="spellEnd"/>
      <w:r w:rsidRPr="00AA6E86">
        <w:rPr>
          <w:rFonts w:ascii="Times New Roman" w:eastAsia="Calibri" w:hAnsi="Times New Roman" w:cs="Times New Roman"/>
          <w:b/>
          <w:sz w:val="24"/>
          <w:szCs w:val="24"/>
        </w:rPr>
        <w:t>, 1998)</w:t>
      </w:r>
      <w:r w:rsidRPr="00AA6E86">
        <w:rPr>
          <w:rFonts w:ascii="Times New Roman" w:eastAsia="Calibri" w:hAnsi="Times New Roman" w:cs="Times New Roman"/>
          <w:b/>
          <w:color w:val="000000"/>
          <w:sz w:val="24"/>
          <w:szCs w:val="24"/>
          <w:lang w:eastAsia="el-GR" w:bidi="el-GR"/>
        </w:rPr>
        <w:t>.</w:t>
      </w:r>
    </w:p>
    <w:p w:rsidR="00AA6E86" w:rsidRPr="00AA6E86" w:rsidRDefault="00AA6E86" w:rsidP="00127D7B">
      <w:pPr>
        <w:spacing w:line="360" w:lineRule="auto"/>
        <w:ind w:left="426" w:hanging="426"/>
        <w:jc w:val="both"/>
        <w:rPr>
          <w:rFonts w:ascii="Times New Roman" w:eastAsia="Calibri" w:hAnsi="Times New Roman" w:cs="Times New Roman"/>
          <w:b/>
          <w:bCs/>
          <w:iCs/>
          <w:sz w:val="24"/>
          <w:szCs w:val="24"/>
        </w:rPr>
      </w:pPr>
      <w:r w:rsidRPr="00AA6E86">
        <w:rPr>
          <w:rFonts w:ascii="Times New Roman" w:eastAsia="Calibri" w:hAnsi="Times New Roman" w:cs="Times New Roman"/>
          <w:b/>
          <w:sz w:val="24"/>
          <w:szCs w:val="24"/>
        </w:rPr>
        <w:t xml:space="preserve">Σταθόπουλος, Α.  </w:t>
      </w:r>
      <w:r w:rsidRPr="00AA6E86">
        <w:rPr>
          <w:rFonts w:ascii="Times New Roman" w:eastAsia="Calibri" w:hAnsi="Times New Roman" w:cs="Times New Roman"/>
          <w:b/>
          <w:i/>
          <w:sz w:val="24"/>
          <w:szCs w:val="24"/>
        </w:rPr>
        <w:t xml:space="preserve">Εισαγωγή στην Οικονομική και Διοικητική των επιχειρήσεων </w:t>
      </w:r>
      <w:r w:rsidRPr="00AA6E86">
        <w:rPr>
          <w:rFonts w:ascii="Times New Roman" w:eastAsia="Calibri" w:hAnsi="Times New Roman" w:cs="Times New Roman"/>
          <w:b/>
          <w:sz w:val="24"/>
          <w:szCs w:val="24"/>
        </w:rPr>
        <w:t>Τόμος 1 (Αθήνα: Εκδόσεις Το Οικονομικό, 2000)</w:t>
      </w:r>
      <w:r w:rsidRPr="00AA6E86">
        <w:rPr>
          <w:rFonts w:ascii="Times New Roman" w:eastAsia="Calibri" w:hAnsi="Times New Roman" w:cs="Times New Roman"/>
          <w:b/>
          <w:color w:val="000000"/>
          <w:sz w:val="24"/>
          <w:szCs w:val="24"/>
          <w:lang w:eastAsia="el-GR" w:bidi="el-GR"/>
        </w:rPr>
        <w:t>.</w:t>
      </w:r>
      <w:r w:rsidRPr="00AA6E86">
        <w:rPr>
          <w:rFonts w:ascii="Times New Roman" w:eastAsia="Calibri" w:hAnsi="Times New Roman" w:cs="Times New Roman"/>
          <w:b/>
          <w:sz w:val="24"/>
          <w:szCs w:val="24"/>
        </w:rPr>
        <w:t xml:space="preserve"> </w:t>
      </w:r>
    </w:p>
    <w:p w:rsidR="00AA6E86" w:rsidRPr="00AA6E86" w:rsidRDefault="00AA6E86" w:rsidP="00127D7B">
      <w:pPr>
        <w:spacing w:line="360" w:lineRule="auto"/>
        <w:ind w:left="426" w:hanging="426"/>
        <w:jc w:val="both"/>
        <w:rPr>
          <w:rFonts w:ascii="Times New Roman" w:eastAsia="Calibri" w:hAnsi="Times New Roman" w:cs="Times New Roman"/>
          <w:b/>
          <w:bCs/>
          <w:iCs/>
          <w:sz w:val="24"/>
          <w:szCs w:val="24"/>
          <w:lang w:val="en-US"/>
        </w:rPr>
      </w:pPr>
      <w:proofErr w:type="spellStart"/>
      <w:r w:rsidRPr="00AA6E86">
        <w:rPr>
          <w:rFonts w:ascii="Times New Roman" w:eastAsia="Calibri" w:hAnsi="Times New Roman" w:cs="Times New Roman"/>
          <w:b/>
          <w:sz w:val="24"/>
          <w:szCs w:val="24"/>
          <w:lang w:val="en-US"/>
        </w:rPr>
        <w:t>Stogdill</w:t>
      </w:r>
      <w:proofErr w:type="spellEnd"/>
      <w:r w:rsidRPr="00AA6E86">
        <w:rPr>
          <w:rFonts w:ascii="Times New Roman" w:eastAsia="Calibri" w:hAnsi="Times New Roman" w:cs="Times New Roman"/>
          <w:b/>
          <w:sz w:val="24"/>
          <w:szCs w:val="24"/>
          <w:lang w:val="en-US"/>
        </w:rPr>
        <w:t xml:space="preserve">, R.  </w:t>
      </w:r>
      <w:r w:rsidRPr="00AA6E86">
        <w:rPr>
          <w:rFonts w:ascii="Times New Roman" w:eastAsia="Calibri" w:hAnsi="Times New Roman" w:cs="Times New Roman"/>
          <w:b/>
          <w:i/>
          <w:sz w:val="24"/>
          <w:szCs w:val="24"/>
          <w:lang w:val="en-US"/>
        </w:rPr>
        <w:t xml:space="preserve">Handbook of Leadership: A survey of Theory and </w:t>
      </w:r>
      <w:proofErr w:type="gramStart"/>
      <w:r w:rsidRPr="00AA6E86">
        <w:rPr>
          <w:rFonts w:ascii="Times New Roman" w:eastAsia="Calibri" w:hAnsi="Times New Roman" w:cs="Times New Roman"/>
          <w:b/>
          <w:i/>
          <w:sz w:val="24"/>
          <w:szCs w:val="24"/>
          <w:lang w:val="en-US"/>
        </w:rPr>
        <w:t>Research  Revised</w:t>
      </w:r>
      <w:proofErr w:type="gramEnd"/>
      <w:r w:rsidRPr="00AA6E86">
        <w:rPr>
          <w:rFonts w:ascii="Times New Roman" w:eastAsia="Calibri" w:hAnsi="Times New Roman" w:cs="Times New Roman"/>
          <w:b/>
          <w:i/>
          <w:sz w:val="24"/>
          <w:szCs w:val="24"/>
          <w:lang w:val="en-US"/>
        </w:rPr>
        <w:t xml:space="preserve"> and Expanded Edition By Bernard M. Bass</w:t>
      </w:r>
      <w:r w:rsidRPr="00AA6E86">
        <w:rPr>
          <w:rFonts w:ascii="Times New Roman" w:eastAsia="Calibri" w:hAnsi="Times New Roman" w:cs="Times New Roman"/>
          <w:b/>
          <w:sz w:val="24"/>
          <w:szCs w:val="24"/>
          <w:lang w:val="en-US"/>
        </w:rPr>
        <w:t xml:space="preserve"> (</w:t>
      </w:r>
      <w:r w:rsidRPr="00AA6E86">
        <w:rPr>
          <w:rFonts w:ascii="Times New Roman" w:eastAsia="Calibri" w:hAnsi="Times New Roman" w:cs="Times New Roman"/>
          <w:b/>
          <w:sz w:val="24"/>
          <w:szCs w:val="24"/>
        </w:rPr>
        <w:t>Νέα</w:t>
      </w:r>
      <w:r w:rsidRPr="00AA6E86">
        <w:rPr>
          <w:rFonts w:ascii="Times New Roman" w:eastAsia="Calibri" w:hAnsi="Times New Roman" w:cs="Times New Roman"/>
          <w:b/>
          <w:sz w:val="24"/>
          <w:szCs w:val="24"/>
          <w:lang w:val="en-US"/>
        </w:rPr>
        <w:t xml:space="preserve"> </w:t>
      </w:r>
      <w:r w:rsidRPr="00AA6E86">
        <w:rPr>
          <w:rFonts w:ascii="Times New Roman" w:eastAsia="Calibri" w:hAnsi="Times New Roman" w:cs="Times New Roman"/>
          <w:b/>
          <w:sz w:val="24"/>
          <w:szCs w:val="24"/>
        </w:rPr>
        <w:t>Υόρκη</w:t>
      </w:r>
      <w:r w:rsidRPr="00AA6E86">
        <w:rPr>
          <w:rFonts w:ascii="Times New Roman" w:eastAsia="Calibri" w:hAnsi="Times New Roman" w:cs="Times New Roman"/>
          <w:b/>
          <w:sz w:val="24"/>
          <w:szCs w:val="24"/>
          <w:lang w:val="en-US"/>
        </w:rPr>
        <w:t xml:space="preserve">: </w:t>
      </w:r>
      <w:r w:rsidRPr="00AA6E86">
        <w:rPr>
          <w:rFonts w:ascii="Times New Roman" w:eastAsia="Calibri" w:hAnsi="Times New Roman" w:cs="Times New Roman"/>
          <w:b/>
          <w:sz w:val="24"/>
          <w:szCs w:val="24"/>
        </w:rPr>
        <w:t>Εκδόσεις</w:t>
      </w:r>
      <w:r w:rsidRPr="00AA6E86">
        <w:rPr>
          <w:rFonts w:ascii="Times New Roman" w:eastAsia="Calibri" w:hAnsi="Times New Roman" w:cs="Times New Roman"/>
          <w:b/>
          <w:sz w:val="24"/>
          <w:szCs w:val="24"/>
          <w:lang w:val="en-US"/>
        </w:rPr>
        <w:t xml:space="preserve"> Free Press</w:t>
      </w:r>
      <w:r w:rsidRPr="00AA6E86">
        <w:rPr>
          <w:rFonts w:ascii="Times New Roman" w:eastAsia="Calibri" w:hAnsi="Times New Roman" w:cs="Times New Roman"/>
          <w:b/>
          <w:color w:val="000000"/>
          <w:sz w:val="24"/>
          <w:szCs w:val="24"/>
          <w:lang w:val="en-US" w:eastAsia="el-GR" w:bidi="el-GR"/>
        </w:rPr>
        <w:t>,</w:t>
      </w:r>
      <w:r w:rsidRPr="00AA6E86">
        <w:rPr>
          <w:rFonts w:ascii="Times New Roman" w:eastAsia="Calibri" w:hAnsi="Times New Roman" w:cs="Times New Roman"/>
          <w:b/>
          <w:sz w:val="24"/>
          <w:szCs w:val="24"/>
          <w:lang w:val="en-US"/>
        </w:rPr>
        <w:t xml:space="preserve"> 1981¹1974)</w:t>
      </w:r>
      <w:r w:rsidRPr="00AA6E86">
        <w:rPr>
          <w:rFonts w:ascii="Times New Roman" w:eastAsia="Calibri" w:hAnsi="Times New Roman" w:cs="Times New Roman"/>
          <w:b/>
          <w:color w:val="000000"/>
          <w:sz w:val="24"/>
          <w:szCs w:val="24"/>
          <w:lang w:val="en-US" w:eastAsia="el-GR" w:bidi="el-GR"/>
        </w:rPr>
        <w:t>.</w:t>
      </w:r>
    </w:p>
    <w:p w:rsidR="00AA6E86" w:rsidRPr="00AA6E86" w:rsidRDefault="00AA6E86" w:rsidP="00127D7B">
      <w:pPr>
        <w:spacing w:line="360" w:lineRule="auto"/>
        <w:ind w:left="426" w:hanging="426"/>
        <w:jc w:val="both"/>
        <w:rPr>
          <w:rFonts w:ascii="Calibri" w:eastAsia="Calibri" w:hAnsi="Calibri" w:cs="Times New Roman"/>
          <w:b/>
          <w:bCs/>
        </w:rPr>
      </w:pPr>
      <w:proofErr w:type="spellStart"/>
      <w:r w:rsidRPr="00AA6E86">
        <w:rPr>
          <w:rFonts w:ascii="Calibri" w:eastAsia="Calibri" w:hAnsi="Calibri" w:cs="Times New Roman"/>
          <w:b/>
          <w:bCs/>
          <w:iCs/>
          <w:sz w:val="24"/>
          <w:szCs w:val="24"/>
        </w:rPr>
        <w:t>Στύλιος</w:t>
      </w:r>
      <w:proofErr w:type="spellEnd"/>
      <w:r w:rsidRPr="00AA6E86">
        <w:rPr>
          <w:rFonts w:ascii="Calibri" w:eastAsia="Calibri" w:hAnsi="Calibri" w:cs="Times New Roman"/>
          <w:b/>
          <w:bCs/>
          <w:iCs/>
          <w:sz w:val="24"/>
          <w:szCs w:val="24"/>
        </w:rPr>
        <w:t>, Ε. «αγαθός, άμεμπτος</w:t>
      </w:r>
      <w:r w:rsidR="00F01D1B" w:rsidRPr="00F01D1B">
        <w:rPr>
          <w:rFonts w:ascii="Calibri" w:eastAsia="Calibri" w:hAnsi="Calibri" w:cs="Times New Roman"/>
          <w:b/>
          <w:bCs/>
          <w:iCs/>
          <w:sz w:val="24"/>
          <w:szCs w:val="24"/>
        </w:rPr>
        <w:t xml:space="preserve">, </w:t>
      </w:r>
      <w:r w:rsidR="00F01D1B">
        <w:rPr>
          <w:rFonts w:ascii="Calibri" w:eastAsia="Calibri" w:hAnsi="Calibri" w:cs="Times New Roman"/>
          <w:b/>
          <w:bCs/>
          <w:iCs/>
          <w:sz w:val="24"/>
          <w:szCs w:val="24"/>
        </w:rPr>
        <w:t>επιστολές</w:t>
      </w:r>
      <w:r w:rsidR="004359FE">
        <w:rPr>
          <w:rFonts w:ascii="Calibri" w:eastAsia="Calibri" w:hAnsi="Calibri" w:cs="Times New Roman"/>
          <w:b/>
          <w:bCs/>
          <w:iCs/>
          <w:sz w:val="24"/>
          <w:szCs w:val="24"/>
        </w:rPr>
        <w:t>, αδιάβλητος</w:t>
      </w:r>
      <w:r w:rsidR="00B51917">
        <w:rPr>
          <w:rFonts w:ascii="Calibri" w:eastAsia="Calibri" w:hAnsi="Calibri" w:cs="Times New Roman"/>
          <w:b/>
          <w:bCs/>
          <w:iCs/>
          <w:sz w:val="24"/>
          <w:szCs w:val="24"/>
        </w:rPr>
        <w:t>, αγαθός</w:t>
      </w:r>
      <w:r w:rsidRPr="00AA6E86">
        <w:rPr>
          <w:rFonts w:ascii="Calibri" w:eastAsia="Calibri" w:hAnsi="Calibri" w:cs="Times New Roman"/>
          <w:b/>
          <w:bCs/>
          <w:iCs/>
          <w:sz w:val="24"/>
          <w:szCs w:val="24"/>
        </w:rPr>
        <w:t xml:space="preserve">» </w:t>
      </w:r>
      <w:r w:rsidRPr="00AA6E86">
        <w:rPr>
          <w:rFonts w:ascii="Calibri" w:eastAsia="Calibri" w:hAnsi="Calibri" w:cs="Times New Roman"/>
          <w:b/>
          <w:bCs/>
          <w:i/>
          <w:iCs/>
          <w:sz w:val="24"/>
          <w:szCs w:val="24"/>
        </w:rPr>
        <w:t>Μικρό Χριστιανικό Λεξικό</w:t>
      </w:r>
      <w:r w:rsidRPr="00AA6E86">
        <w:rPr>
          <w:rFonts w:ascii="Calibri" w:eastAsia="Calibri" w:hAnsi="Calibri" w:cs="Times New Roman"/>
          <w:b/>
          <w:bCs/>
          <w:iCs/>
          <w:sz w:val="24"/>
          <w:szCs w:val="24"/>
        </w:rPr>
        <w:t xml:space="preserve"> ( Αθήνα</w:t>
      </w:r>
      <w:r w:rsidR="008A5C88">
        <w:rPr>
          <w:rFonts w:ascii="Calibri" w:eastAsia="Calibri" w:hAnsi="Calibri" w:cs="Times New Roman"/>
          <w:b/>
          <w:bCs/>
          <w:iCs/>
          <w:sz w:val="24"/>
          <w:szCs w:val="24"/>
        </w:rPr>
        <w:t xml:space="preserve">: Εκδόσεις </w:t>
      </w:r>
      <w:proofErr w:type="spellStart"/>
      <w:r w:rsidR="008A5C88">
        <w:rPr>
          <w:rFonts w:ascii="Calibri" w:eastAsia="Calibri" w:hAnsi="Calibri" w:cs="Times New Roman"/>
          <w:b/>
          <w:bCs/>
          <w:iCs/>
          <w:sz w:val="24"/>
          <w:szCs w:val="24"/>
        </w:rPr>
        <w:t>Σαΐτης</w:t>
      </w:r>
      <w:proofErr w:type="spellEnd"/>
      <w:r w:rsidR="008A5C88">
        <w:rPr>
          <w:rFonts w:ascii="Calibri" w:eastAsia="Calibri" w:hAnsi="Calibri" w:cs="Times New Roman"/>
          <w:b/>
          <w:bCs/>
          <w:iCs/>
          <w:sz w:val="24"/>
          <w:szCs w:val="24"/>
        </w:rPr>
        <w:t>,  2011 ¹1982)</w:t>
      </w:r>
      <w:r w:rsidRPr="00AA6E86">
        <w:rPr>
          <w:rFonts w:ascii="Calibri" w:eastAsia="Calibri" w:hAnsi="Calibri" w:cs="Times New Roman"/>
          <w:b/>
          <w:bCs/>
          <w:iCs/>
          <w:sz w:val="24"/>
          <w:szCs w:val="24"/>
        </w:rPr>
        <w:t xml:space="preserve">. </w:t>
      </w:r>
    </w:p>
    <w:p w:rsidR="00AA6E86" w:rsidRPr="00AA6E86" w:rsidRDefault="00AA6E86" w:rsidP="00127D7B">
      <w:pPr>
        <w:spacing w:line="360" w:lineRule="auto"/>
        <w:ind w:left="426" w:hanging="426"/>
        <w:jc w:val="both"/>
        <w:rPr>
          <w:rFonts w:ascii="Times New Roman" w:eastAsia="Calibri" w:hAnsi="Times New Roman" w:cs="Times New Roman"/>
          <w:color w:val="000000"/>
          <w:lang w:eastAsia="el-GR" w:bidi="el-GR"/>
        </w:rPr>
      </w:pPr>
      <w:r w:rsidRPr="00AA6E86">
        <w:rPr>
          <w:rFonts w:ascii="Times New Roman" w:eastAsia="Calibri" w:hAnsi="Times New Roman" w:cs="Times New Roman"/>
          <w:b/>
          <w:sz w:val="24"/>
          <w:szCs w:val="24"/>
        </w:rPr>
        <w:t xml:space="preserve">Σωτηρίου, Γ. </w:t>
      </w:r>
      <w:r w:rsidRPr="00AA6E86">
        <w:rPr>
          <w:rFonts w:ascii="Times New Roman" w:eastAsia="Calibri" w:hAnsi="Times New Roman" w:cs="Times New Roman"/>
          <w:b/>
          <w:i/>
          <w:sz w:val="24"/>
          <w:szCs w:val="24"/>
        </w:rPr>
        <w:t xml:space="preserve"> Ο λόγος της </w:t>
      </w:r>
      <w:proofErr w:type="spellStart"/>
      <w:r w:rsidRPr="00AA6E86">
        <w:rPr>
          <w:rFonts w:ascii="Times New Roman" w:eastAsia="Calibri" w:hAnsi="Times New Roman" w:cs="Times New Roman"/>
          <w:b/>
          <w:i/>
          <w:sz w:val="24"/>
          <w:szCs w:val="24"/>
        </w:rPr>
        <w:t>χάριτος:Εισαγωγή</w:t>
      </w:r>
      <w:proofErr w:type="spellEnd"/>
      <w:r w:rsidRPr="00AA6E86">
        <w:rPr>
          <w:rFonts w:ascii="Times New Roman" w:eastAsia="Calibri" w:hAnsi="Times New Roman" w:cs="Times New Roman"/>
          <w:b/>
          <w:i/>
          <w:sz w:val="24"/>
          <w:szCs w:val="24"/>
        </w:rPr>
        <w:t xml:space="preserve"> στην Καινή Διαθήκη </w:t>
      </w:r>
      <w:r w:rsidRPr="00AA6E86">
        <w:rPr>
          <w:rFonts w:ascii="Times New Roman" w:eastAsia="Calibri" w:hAnsi="Times New Roman" w:cs="Times New Roman"/>
          <w:b/>
          <w:sz w:val="24"/>
          <w:szCs w:val="24"/>
        </w:rPr>
        <w:t>Θεωρία και Πράξη  Τόμος 5 (Αθήνα: Εκδόσεις Αποστολική Διακονία, 2011¹1992)</w:t>
      </w:r>
      <w:r w:rsidRPr="00AA6E86">
        <w:rPr>
          <w:rFonts w:ascii="Times New Roman" w:eastAsia="Calibri" w:hAnsi="Times New Roman" w:cs="Times New Roman"/>
          <w:b/>
          <w:color w:val="000000"/>
          <w:sz w:val="24"/>
          <w:szCs w:val="24"/>
          <w:lang w:eastAsia="el-GR" w:bidi="el-GR"/>
        </w:rPr>
        <w:t>.</w:t>
      </w:r>
    </w:p>
    <w:p w:rsidR="00AA6E86" w:rsidRDefault="00AA6E86" w:rsidP="00127D7B">
      <w:pPr>
        <w:spacing w:line="360" w:lineRule="auto"/>
        <w:ind w:left="426" w:hanging="426"/>
        <w:jc w:val="both"/>
        <w:rPr>
          <w:rFonts w:ascii="Times New Roman" w:eastAsia="Calibri" w:hAnsi="Times New Roman" w:cs="Times New Roman"/>
          <w:b/>
          <w:color w:val="000000"/>
          <w:sz w:val="24"/>
          <w:szCs w:val="24"/>
          <w:lang w:eastAsia="el-GR" w:bidi="el-GR"/>
        </w:rPr>
      </w:pPr>
      <w:r w:rsidRPr="00AA6E86">
        <w:rPr>
          <w:rFonts w:ascii="Calibri" w:eastAsia="Calibri" w:hAnsi="Calibri" w:cs="Times New Roman"/>
          <w:b/>
          <w:bCs/>
          <w:iCs/>
          <w:sz w:val="24"/>
          <w:szCs w:val="24"/>
          <w:shd w:val="clear" w:color="auto" w:fill="FFFFFF" w:themeFill="background1"/>
        </w:rPr>
        <w:t xml:space="preserve">Σωτηρόπουλος, Ν.  </w:t>
      </w:r>
      <w:r w:rsidRPr="00AA6E86">
        <w:rPr>
          <w:rFonts w:ascii="Calibri" w:eastAsia="Calibri" w:hAnsi="Calibri" w:cs="Times New Roman"/>
          <w:b/>
          <w:bCs/>
          <w:i/>
          <w:iCs/>
          <w:sz w:val="24"/>
          <w:szCs w:val="24"/>
          <w:shd w:val="clear" w:color="auto" w:fill="FFFFFF" w:themeFill="background1"/>
        </w:rPr>
        <w:t xml:space="preserve">Ερμηνεία </w:t>
      </w:r>
      <w:proofErr w:type="spellStart"/>
      <w:r w:rsidRPr="00AA6E86">
        <w:rPr>
          <w:rFonts w:ascii="Calibri" w:eastAsia="Calibri" w:hAnsi="Calibri" w:cs="Times New Roman"/>
          <w:b/>
          <w:bCs/>
          <w:i/>
          <w:iCs/>
          <w:sz w:val="24"/>
          <w:szCs w:val="24"/>
          <w:shd w:val="clear" w:color="auto" w:fill="FFFFFF" w:themeFill="background1"/>
        </w:rPr>
        <w:t>Δυσκόλων</w:t>
      </w:r>
      <w:proofErr w:type="spellEnd"/>
      <w:r w:rsidRPr="00AA6E86">
        <w:rPr>
          <w:rFonts w:ascii="Calibri" w:eastAsia="Calibri" w:hAnsi="Calibri" w:cs="Times New Roman"/>
          <w:b/>
          <w:bCs/>
          <w:i/>
          <w:iCs/>
          <w:sz w:val="24"/>
          <w:szCs w:val="24"/>
          <w:shd w:val="clear" w:color="auto" w:fill="FFFFFF" w:themeFill="background1"/>
        </w:rPr>
        <w:t xml:space="preserve"> Χωρίων της Αγίας Γραφής: Τόμος 3 </w:t>
      </w:r>
      <w:r w:rsidRPr="00AA6E86">
        <w:rPr>
          <w:rFonts w:ascii="Times New Roman" w:eastAsia="Calibri" w:hAnsi="Times New Roman" w:cs="Times New Roman"/>
          <w:b/>
          <w:sz w:val="24"/>
          <w:szCs w:val="24"/>
        </w:rPr>
        <w:t xml:space="preserve">(Αθήνα: Εκδόσεις </w:t>
      </w:r>
      <w:r w:rsidRPr="00AA6E86">
        <w:rPr>
          <w:rFonts w:ascii="Times New Roman" w:eastAsia="Calibri" w:hAnsi="Times New Roman" w:cs="Times New Roman"/>
          <w:b/>
          <w:color w:val="000000"/>
          <w:sz w:val="24"/>
          <w:szCs w:val="24"/>
          <w:lang w:eastAsia="el-GR" w:bidi="el-GR"/>
        </w:rPr>
        <w:t xml:space="preserve">Της Ιεραποστολικής Αδελφότητας ‘Ο Σταυρός’ </w:t>
      </w:r>
      <w:r w:rsidRPr="00AA6E86">
        <w:rPr>
          <w:rFonts w:ascii="Times New Roman" w:eastAsia="Calibri" w:hAnsi="Times New Roman" w:cs="Times New Roman"/>
          <w:b/>
          <w:sz w:val="24"/>
          <w:szCs w:val="24"/>
        </w:rPr>
        <w:t>, 1994)</w:t>
      </w:r>
      <w:r w:rsidRPr="00AA6E86">
        <w:rPr>
          <w:rFonts w:ascii="Times New Roman" w:eastAsia="Calibri" w:hAnsi="Times New Roman" w:cs="Times New Roman"/>
          <w:b/>
          <w:color w:val="000000"/>
          <w:sz w:val="24"/>
          <w:szCs w:val="24"/>
          <w:lang w:eastAsia="el-GR" w:bidi="el-GR"/>
        </w:rPr>
        <w:t>.</w:t>
      </w:r>
    </w:p>
    <w:p w:rsidR="00181AF9" w:rsidRDefault="00181AF9" w:rsidP="00127D7B">
      <w:pPr>
        <w:spacing w:line="360" w:lineRule="auto"/>
        <w:ind w:left="426" w:hanging="426"/>
        <w:jc w:val="both"/>
        <w:rPr>
          <w:rFonts w:ascii="Times New Roman" w:hAnsi="Times New Roman" w:cs="Times New Roman"/>
          <w:b/>
          <w:bCs/>
          <w:iCs/>
          <w:sz w:val="24"/>
          <w:szCs w:val="24"/>
        </w:rPr>
      </w:pPr>
      <w:r>
        <w:rPr>
          <w:rStyle w:val="ae"/>
          <w:rFonts w:ascii="Times New Roman" w:hAnsi="Times New Roman" w:cs="Times New Roman"/>
          <w:iCs/>
          <w:sz w:val="24"/>
          <w:szCs w:val="24"/>
          <w:shd w:val="clear" w:color="auto" w:fill="FFFFFF" w:themeFill="background1"/>
        </w:rPr>
        <w:t xml:space="preserve">Σωτηρόπουλος, Χ. </w:t>
      </w:r>
      <w:r w:rsidRPr="005E7107">
        <w:rPr>
          <w:rStyle w:val="ae"/>
          <w:rFonts w:ascii="Times New Roman" w:hAnsi="Times New Roman" w:cs="Times New Roman"/>
          <w:i/>
          <w:iCs/>
          <w:sz w:val="24"/>
          <w:szCs w:val="24"/>
          <w:shd w:val="clear" w:color="auto" w:fill="FFFFFF" w:themeFill="background1"/>
        </w:rPr>
        <w:t>Νηπτική Θεολογία και Ζωή: Βασικά Στοιχεία και Αρετές της Κατά Χριστόν Ζωής και η Σημασία τους κατά τους Νηπτικούς Πατέρες</w:t>
      </w:r>
      <w:r>
        <w:rPr>
          <w:rStyle w:val="ae"/>
          <w:rFonts w:ascii="Times New Roman" w:hAnsi="Times New Roman" w:cs="Times New Roman"/>
          <w:iCs/>
          <w:sz w:val="24"/>
          <w:szCs w:val="24"/>
          <w:shd w:val="clear" w:color="auto" w:fill="FFFFFF" w:themeFill="background1"/>
        </w:rPr>
        <w:t xml:space="preserve"> (Κάλαμος</w:t>
      </w:r>
      <w:r w:rsidRPr="005E7107">
        <w:rPr>
          <w:rStyle w:val="ae"/>
          <w:rFonts w:ascii="Times New Roman" w:hAnsi="Times New Roman" w:cs="Times New Roman"/>
          <w:iCs/>
          <w:sz w:val="24"/>
          <w:szCs w:val="24"/>
          <w:shd w:val="clear" w:color="auto" w:fill="FFFFFF" w:themeFill="background1"/>
        </w:rPr>
        <w:t xml:space="preserve">: </w:t>
      </w:r>
      <w:r>
        <w:rPr>
          <w:rStyle w:val="ae"/>
          <w:rFonts w:ascii="Times New Roman" w:hAnsi="Times New Roman" w:cs="Times New Roman"/>
          <w:iCs/>
          <w:sz w:val="24"/>
          <w:szCs w:val="24"/>
          <w:shd w:val="clear" w:color="auto" w:fill="FFFFFF" w:themeFill="background1"/>
        </w:rPr>
        <w:t>Εκδόσεις Σταυροπηγιακή και Συνοδική Ιερά Μονή Οσίου Συμεών του Νέου Θεολόγου, 2009).</w:t>
      </w:r>
    </w:p>
    <w:p w:rsidR="00AA6E86" w:rsidRPr="00181AF9" w:rsidRDefault="00AA6E86" w:rsidP="00127D7B">
      <w:pPr>
        <w:spacing w:line="360" w:lineRule="auto"/>
        <w:ind w:left="426" w:hanging="426"/>
        <w:jc w:val="both"/>
        <w:rPr>
          <w:rFonts w:ascii="Times New Roman" w:hAnsi="Times New Roman" w:cs="Times New Roman"/>
          <w:b/>
          <w:bCs/>
          <w:iCs/>
          <w:sz w:val="24"/>
          <w:szCs w:val="24"/>
        </w:rPr>
      </w:pPr>
      <w:r w:rsidRPr="00AA6E86">
        <w:rPr>
          <w:rFonts w:ascii="Times New Roman" w:eastAsia="Calibri" w:hAnsi="Times New Roman" w:cs="Times New Roman"/>
          <w:b/>
          <w:sz w:val="24"/>
          <w:szCs w:val="24"/>
        </w:rPr>
        <w:t>Τζωρτζάκης Κ.  και Τζωρτζάκη, Α</w:t>
      </w:r>
      <w:r w:rsidRPr="00AA6E86">
        <w:rPr>
          <w:rFonts w:ascii="Times New Roman" w:eastAsia="Calibri" w:hAnsi="Times New Roman" w:cs="Times New Roman"/>
          <w:b/>
          <w:i/>
          <w:iCs/>
          <w:color w:val="000000"/>
          <w:sz w:val="24"/>
          <w:szCs w:val="24"/>
          <w:lang w:eastAsia="el-GR" w:bidi="el-GR"/>
        </w:rPr>
        <w:t xml:space="preserve">.  Οργάνωση και Διοίκηση: Το </w:t>
      </w:r>
      <w:r w:rsidRPr="00AA6E86">
        <w:rPr>
          <w:rFonts w:ascii="Times New Roman" w:eastAsia="Calibri" w:hAnsi="Times New Roman" w:cs="Times New Roman"/>
          <w:b/>
          <w:i/>
          <w:iCs/>
          <w:color w:val="000000"/>
          <w:sz w:val="24"/>
          <w:szCs w:val="24"/>
          <w:lang w:val="en-US" w:eastAsia="el-GR" w:bidi="el-GR"/>
        </w:rPr>
        <w:t>Management</w:t>
      </w:r>
      <w:r w:rsidRPr="00AA6E86">
        <w:rPr>
          <w:rFonts w:ascii="Times New Roman" w:eastAsia="Calibri" w:hAnsi="Times New Roman" w:cs="Times New Roman"/>
          <w:b/>
          <w:i/>
          <w:iCs/>
          <w:color w:val="000000"/>
          <w:sz w:val="24"/>
          <w:szCs w:val="24"/>
          <w:lang w:eastAsia="el-GR" w:bidi="el-GR"/>
        </w:rPr>
        <w:t xml:space="preserve"> της Νέας Εποχής</w:t>
      </w:r>
      <w:r w:rsidRPr="00AA6E86">
        <w:rPr>
          <w:rFonts w:ascii="Times New Roman" w:eastAsia="Calibri" w:hAnsi="Times New Roman" w:cs="Times New Roman"/>
          <w:b/>
          <w:sz w:val="24"/>
          <w:szCs w:val="24"/>
        </w:rPr>
        <w:t xml:space="preserve"> (Αθήνα: Εκδόσεις </w:t>
      </w:r>
      <w:proofErr w:type="spellStart"/>
      <w:r w:rsidRPr="00AA6E86">
        <w:rPr>
          <w:rFonts w:ascii="Times New Roman" w:eastAsia="Calibri" w:hAnsi="Times New Roman" w:cs="Times New Roman"/>
          <w:b/>
          <w:sz w:val="24"/>
          <w:szCs w:val="24"/>
          <w:lang w:val="en-US" w:bidi="en-US"/>
        </w:rPr>
        <w:t>Rosili</w:t>
      </w:r>
      <w:proofErr w:type="spellEnd"/>
      <w:r w:rsidRPr="00AA6E86">
        <w:rPr>
          <w:rFonts w:ascii="Times New Roman" w:eastAsia="Calibri" w:hAnsi="Times New Roman" w:cs="Times New Roman"/>
          <w:b/>
          <w:sz w:val="24"/>
          <w:szCs w:val="24"/>
        </w:rPr>
        <w:t>, 2007¹2002)</w:t>
      </w:r>
      <w:r w:rsidRPr="00AA6E86">
        <w:rPr>
          <w:rFonts w:ascii="Times New Roman" w:eastAsia="Calibri" w:hAnsi="Times New Roman" w:cs="Times New Roman"/>
          <w:b/>
          <w:color w:val="000000"/>
          <w:sz w:val="24"/>
          <w:szCs w:val="24"/>
          <w:lang w:eastAsia="el-GR" w:bidi="el-GR"/>
        </w:rPr>
        <w:t>.</w:t>
      </w:r>
    </w:p>
    <w:p w:rsidR="00AA6E86" w:rsidRPr="00AA6E86" w:rsidRDefault="00AA6E86" w:rsidP="00127D7B">
      <w:pPr>
        <w:spacing w:line="360" w:lineRule="auto"/>
        <w:ind w:left="426" w:hanging="426"/>
        <w:jc w:val="both"/>
        <w:rPr>
          <w:rFonts w:ascii="Calibri" w:eastAsia="Calibri" w:hAnsi="Calibri" w:cs="Times New Roman"/>
          <w:b/>
          <w:bCs/>
        </w:rPr>
      </w:pPr>
      <w:r w:rsidRPr="00AA6E86">
        <w:rPr>
          <w:rFonts w:ascii="Times New Roman" w:eastAsia="Calibri" w:hAnsi="Times New Roman" w:cs="Times New Roman"/>
          <w:b/>
          <w:sz w:val="24"/>
          <w:szCs w:val="24"/>
        </w:rPr>
        <w:t xml:space="preserve">Τρεμπέλας, Π. </w:t>
      </w:r>
      <w:r w:rsidRPr="00AA6E86">
        <w:rPr>
          <w:rFonts w:ascii="Times New Roman" w:eastAsia="Calibri" w:hAnsi="Times New Roman" w:cs="Times New Roman"/>
          <w:b/>
          <w:i/>
          <w:sz w:val="24"/>
          <w:szCs w:val="24"/>
        </w:rPr>
        <w:t xml:space="preserve">Υπόμνημα εις τας </w:t>
      </w:r>
      <w:proofErr w:type="spellStart"/>
      <w:r w:rsidRPr="00AA6E86">
        <w:rPr>
          <w:rFonts w:ascii="Times New Roman" w:eastAsia="Calibri" w:hAnsi="Times New Roman" w:cs="Times New Roman"/>
          <w:b/>
          <w:i/>
          <w:sz w:val="24"/>
          <w:szCs w:val="24"/>
        </w:rPr>
        <w:t>επιστολάς</w:t>
      </w:r>
      <w:proofErr w:type="spellEnd"/>
      <w:r w:rsidRPr="00AA6E86">
        <w:rPr>
          <w:rFonts w:ascii="Times New Roman" w:eastAsia="Calibri" w:hAnsi="Times New Roman" w:cs="Times New Roman"/>
          <w:b/>
          <w:i/>
          <w:sz w:val="24"/>
          <w:szCs w:val="24"/>
        </w:rPr>
        <w:t xml:space="preserve"> της Καινής Διαθήκης</w:t>
      </w:r>
      <w:r w:rsidRPr="00AA6E86">
        <w:rPr>
          <w:rFonts w:ascii="Times New Roman" w:eastAsia="Calibri" w:hAnsi="Times New Roman" w:cs="Times New Roman"/>
          <w:b/>
          <w:sz w:val="24"/>
          <w:szCs w:val="24"/>
        </w:rPr>
        <w:t xml:space="preserve"> Τόμος 2 (Αθήνα: Εκδόσεις Αδελφότης Θεολόγων «Ο </w:t>
      </w:r>
      <w:proofErr w:type="spellStart"/>
      <w:r w:rsidRPr="00AA6E86">
        <w:rPr>
          <w:rFonts w:ascii="Times New Roman" w:eastAsia="Calibri" w:hAnsi="Times New Roman" w:cs="Times New Roman"/>
          <w:b/>
          <w:sz w:val="24"/>
          <w:szCs w:val="24"/>
        </w:rPr>
        <w:t>Σωτήρ</w:t>
      </w:r>
      <w:proofErr w:type="spellEnd"/>
      <w:r w:rsidRPr="00AA6E86">
        <w:rPr>
          <w:rFonts w:ascii="Times New Roman" w:eastAsia="Calibri" w:hAnsi="Times New Roman" w:cs="Times New Roman"/>
          <w:b/>
          <w:sz w:val="24"/>
          <w:szCs w:val="24"/>
        </w:rPr>
        <w:t>», 2003)</w:t>
      </w:r>
      <w:r w:rsidRPr="00AA6E86">
        <w:rPr>
          <w:rFonts w:ascii="Times New Roman" w:eastAsia="Calibri" w:hAnsi="Times New Roman" w:cs="Times New Roman"/>
          <w:b/>
          <w:color w:val="000000"/>
          <w:sz w:val="24"/>
          <w:szCs w:val="24"/>
          <w:lang w:eastAsia="el-GR" w:bidi="el-GR"/>
        </w:rPr>
        <w:t>.</w:t>
      </w:r>
    </w:p>
    <w:p w:rsidR="00AA6E86" w:rsidRPr="00AA6E86" w:rsidRDefault="00AA6E86" w:rsidP="00127D7B">
      <w:pPr>
        <w:spacing w:line="360" w:lineRule="auto"/>
        <w:ind w:left="426" w:hanging="426"/>
        <w:jc w:val="both"/>
        <w:rPr>
          <w:rFonts w:ascii="Times New Roman" w:eastAsia="Calibri" w:hAnsi="Times New Roman" w:cs="Times New Roman"/>
          <w:color w:val="000000"/>
          <w:lang w:eastAsia="el-GR" w:bidi="el-GR"/>
        </w:rPr>
      </w:pPr>
      <w:r w:rsidRPr="00AA6E86">
        <w:rPr>
          <w:rFonts w:ascii="Times New Roman" w:eastAsia="Times New Roman" w:hAnsi="Times New Roman" w:cs="Times New Roman"/>
          <w:b/>
          <w:bCs/>
          <w:iCs/>
          <w:sz w:val="24"/>
          <w:szCs w:val="24"/>
          <w:lang w:val="en-US" w:eastAsia="el-GR"/>
        </w:rPr>
        <w:t>Ware</w:t>
      </w:r>
      <w:r w:rsidRPr="00AA6E86">
        <w:rPr>
          <w:rFonts w:ascii="Times New Roman" w:eastAsia="Times New Roman" w:hAnsi="Times New Roman" w:cs="Times New Roman"/>
          <w:b/>
          <w:bCs/>
          <w:iCs/>
          <w:sz w:val="24"/>
          <w:szCs w:val="24"/>
          <w:lang w:eastAsia="el-GR"/>
        </w:rPr>
        <w:t xml:space="preserve">, Κ. </w:t>
      </w:r>
      <w:r w:rsidRPr="00AA6E86">
        <w:rPr>
          <w:rFonts w:ascii="Times New Roman" w:eastAsia="Times New Roman" w:hAnsi="Times New Roman" w:cs="Times New Roman"/>
          <w:b/>
          <w:bCs/>
          <w:i/>
          <w:iCs/>
          <w:sz w:val="24"/>
          <w:szCs w:val="24"/>
          <w:lang w:eastAsia="el-GR"/>
        </w:rPr>
        <w:t>Η Ορθόδοξη Εκκλησία:</w:t>
      </w:r>
      <w:r w:rsidRPr="00AA6E86">
        <w:rPr>
          <w:rFonts w:ascii="Times New Roman" w:eastAsia="Times New Roman" w:hAnsi="Times New Roman" w:cs="Times New Roman"/>
          <w:b/>
          <w:bCs/>
          <w:iCs/>
          <w:sz w:val="24"/>
          <w:szCs w:val="24"/>
          <w:lang w:eastAsia="el-GR"/>
        </w:rPr>
        <w:t xml:space="preserve"> Ιστορία και Πολιτισμός Τόμος 2, ελλ. μετ. Ι. </w:t>
      </w:r>
      <w:proofErr w:type="spellStart"/>
      <w:r w:rsidRPr="00AA6E86">
        <w:rPr>
          <w:rFonts w:ascii="Times New Roman" w:eastAsia="Times New Roman" w:hAnsi="Times New Roman" w:cs="Times New Roman"/>
          <w:b/>
          <w:bCs/>
          <w:iCs/>
          <w:sz w:val="24"/>
          <w:szCs w:val="24"/>
          <w:lang w:eastAsia="el-GR"/>
        </w:rPr>
        <w:t>Ροηλίδης</w:t>
      </w:r>
      <w:proofErr w:type="spellEnd"/>
      <w:r w:rsidRPr="00AA6E86">
        <w:rPr>
          <w:rFonts w:ascii="Times New Roman" w:eastAsia="Times New Roman" w:hAnsi="Times New Roman" w:cs="Times New Roman"/>
          <w:b/>
          <w:bCs/>
          <w:iCs/>
          <w:sz w:val="24"/>
          <w:szCs w:val="24"/>
          <w:lang w:eastAsia="el-GR"/>
        </w:rPr>
        <w:t xml:space="preserve"> </w:t>
      </w:r>
      <w:r w:rsidRPr="00AA6E86">
        <w:rPr>
          <w:rFonts w:ascii="Times New Roman" w:eastAsia="Calibri" w:hAnsi="Times New Roman" w:cs="Times New Roman"/>
          <w:b/>
          <w:sz w:val="24"/>
          <w:szCs w:val="24"/>
        </w:rPr>
        <w:t xml:space="preserve">(Αθήνα: Εκδόσεις </w:t>
      </w:r>
      <w:r w:rsidRPr="00AA6E86">
        <w:rPr>
          <w:rFonts w:ascii="Times New Roman" w:eastAsia="Times New Roman" w:hAnsi="Times New Roman" w:cs="Times New Roman"/>
          <w:b/>
          <w:bCs/>
          <w:iCs/>
          <w:sz w:val="24"/>
          <w:szCs w:val="24"/>
          <w:lang w:eastAsia="el-GR"/>
        </w:rPr>
        <w:t>Ακρίτας</w:t>
      </w:r>
      <w:r w:rsidRPr="00AA6E86">
        <w:rPr>
          <w:rFonts w:ascii="Times New Roman" w:eastAsia="Calibri" w:hAnsi="Times New Roman" w:cs="Times New Roman"/>
          <w:b/>
          <w:sz w:val="24"/>
          <w:szCs w:val="24"/>
        </w:rPr>
        <w:t>, 2007¹1996)</w:t>
      </w:r>
      <w:r w:rsidRPr="00AA6E86">
        <w:rPr>
          <w:rFonts w:ascii="Times New Roman" w:eastAsia="Times New Roman" w:hAnsi="Times New Roman" w:cs="Times New Roman"/>
          <w:b/>
          <w:bCs/>
          <w:iCs/>
          <w:sz w:val="24"/>
          <w:szCs w:val="24"/>
          <w:lang w:eastAsia="el-GR"/>
        </w:rPr>
        <w:t xml:space="preserve"> 378-413</w:t>
      </w:r>
      <w:r w:rsidRPr="00AA6E86">
        <w:rPr>
          <w:rFonts w:ascii="Times New Roman" w:eastAsia="Calibri" w:hAnsi="Times New Roman" w:cs="Times New Roman"/>
          <w:b/>
          <w:color w:val="000000"/>
          <w:sz w:val="24"/>
          <w:szCs w:val="24"/>
          <w:lang w:eastAsia="el-GR" w:bidi="el-GR"/>
        </w:rPr>
        <w:t>.</w:t>
      </w:r>
    </w:p>
    <w:p w:rsidR="00AA6E86" w:rsidRPr="00AA6E86" w:rsidRDefault="00AA6E86" w:rsidP="00127D7B">
      <w:pPr>
        <w:spacing w:line="360" w:lineRule="auto"/>
        <w:ind w:left="426" w:hanging="426"/>
        <w:jc w:val="both"/>
        <w:rPr>
          <w:rFonts w:ascii="Times New Roman" w:eastAsia="Calibri" w:hAnsi="Times New Roman" w:cs="Times New Roman"/>
          <w:b/>
          <w:bCs/>
          <w:iCs/>
          <w:sz w:val="24"/>
          <w:szCs w:val="24"/>
        </w:rPr>
      </w:pPr>
      <w:proofErr w:type="gramStart"/>
      <w:r w:rsidRPr="00AA6E86">
        <w:rPr>
          <w:rFonts w:ascii="Times New Roman" w:eastAsia="Times New Roman" w:hAnsi="Times New Roman" w:cs="Times New Roman"/>
          <w:b/>
          <w:bCs/>
          <w:iCs/>
          <w:sz w:val="24"/>
          <w:szCs w:val="24"/>
          <w:lang w:val="en-US" w:eastAsia="el-GR"/>
        </w:rPr>
        <w:t>Winston</w:t>
      </w:r>
      <w:r w:rsidRPr="00AA6E86">
        <w:rPr>
          <w:rFonts w:ascii="Times New Roman" w:eastAsia="Times New Roman" w:hAnsi="Times New Roman" w:cs="Times New Roman"/>
          <w:b/>
          <w:bCs/>
          <w:iCs/>
          <w:sz w:val="24"/>
          <w:szCs w:val="24"/>
          <w:lang w:eastAsia="el-GR"/>
        </w:rPr>
        <w:t xml:space="preserve">, </w:t>
      </w:r>
      <w:r w:rsidRPr="00AA6E86">
        <w:rPr>
          <w:rFonts w:ascii="Times New Roman" w:eastAsia="Times New Roman" w:hAnsi="Times New Roman" w:cs="Times New Roman"/>
          <w:b/>
          <w:bCs/>
          <w:iCs/>
          <w:sz w:val="24"/>
          <w:szCs w:val="24"/>
          <w:lang w:val="en-US" w:eastAsia="el-GR"/>
        </w:rPr>
        <w:t>N</w:t>
      </w:r>
      <w:r w:rsidRPr="00AA6E86">
        <w:rPr>
          <w:rFonts w:ascii="Times New Roman" w:eastAsia="Calibri" w:hAnsi="Times New Roman" w:cs="Times New Roman"/>
          <w:b/>
          <w:bCs/>
          <w:iCs/>
          <w:sz w:val="24"/>
          <w:szCs w:val="24"/>
        </w:rPr>
        <w:t>.</w:t>
      </w:r>
      <w:proofErr w:type="gramEnd"/>
      <w:r w:rsidRPr="00AA6E86">
        <w:rPr>
          <w:rFonts w:ascii="Times New Roman" w:eastAsia="Calibri" w:hAnsi="Times New Roman" w:cs="Times New Roman"/>
          <w:b/>
          <w:bCs/>
          <w:iCs/>
          <w:sz w:val="24"/>
          <w:szCs w:val="24"/>
        </w:rPr>
        <w:t xml:space="preserve">  </w:t>
      </w:r>
      <w:r w:rsidRPr="00AA6E86">
        <w:rPr>
          <w:rFonts w:ascii="Times New Roman" w:eastAsia="Calibri" w:hAnsi="Times New Roman" w:cs="Times New Roman"/>
          <w:b/>
          <w:bCs/>
          <w:i/>
          <w:iCs/>
          <w:sz w:val="24"/>
          <w:szCs w:val="24"/>
        </w:rPr>
        <w:t>Άσκηση Ηγεσίας</w:t>
      </w:r>
      <w:r w:rsidRPr="00AA6E86">
        <w:rPr>
          <w:rFonts w:ascii="Times New Roman" w:eastAsia="Calibri" w:hAnsi="Times New Roman" w:cs="Times New Roman"/>
          <w:b/>
          <w:bCs/>
          <w:iCs/>
          <w:sz w:val="24"/>
          <w:szCs w:val="24"/>
        </w:rPr>
        <w:t xml:space="preserve">,  </w:t>
      </w:r>
      <w:r w:rsidRPr="00AA6E86">
        <w:rPr>
          <w:rFonts w:ascii="Times New Roman" w:eastAsia="Times New Roman" w:hAnsi="Times New Roman" w:cs="Times New Roman"/>
          <w:b/>
          <w:bCs/>
          <w:iCs/>
          <w:sz w:val="24"/>
          <w:szCs w:val="24"/>
          <w:lang w:eastAsia="el-GR"/>
        </w:rPr>
        <w:t xml:space="preserve">ελλ. μετ. Σ. </w:t>
      </w:r>
      <w:proofErr w:type="spellStart"/>
      <w:r w:rsidRPr="00AA6E86">
        <w:rPr>
          <w:rFonts w:ascii="Times New Roman" w:eastAsia="Times New Roman" w:hAnsi="Times New Roman" w:cs="Times New Roman"/>
          <w:b/>
          <w:bCs/>
          <w:iCs/>
          <w:sz w:val="24"/>
          <w:szCs w:val="24"/>
          <w:lang w:eastAsia="el-GR"/>
        </w:rPr>
        <w:t>Κώντσας</w:t>
      </w:r>
      <w:proofErr w:type="spellEnd"/>
      <w:r w:rsidRPr="00AA6E86">
        <w:rPr>
          <w:rFonts w:ascii="Times New Roman" w:eastAsia="Times New Roman" w:hAnsi="Times New Roman" w:cs="Times New Roman"/>
          <w:b/>
          <w:bCs/>
          <w:iCs/>
          <w:sz w:val="24"/>
          <w:szCs w:val="24"/>
          <w:lang w:eastAsia="el-GR"/>
        </w:rPr>
        <w:t xml:space="preserve"> </w:t>
      </w:r>
      <w:r w:rsidRPr="00AA6E86">
        <w:rPr>
          <w:rFonts w:ascii="Times New Roman" w:eastAsia="Calibri" w:hAnsi="Times New Roman" w:cs="Times New Roman"/>
          <w:b/>
          <w:sz w:val="24"/>
          <w:szCs w:val="24"/>
        </w:rPr>
        <w:t xml:space="preserve">(Αθήνα: Εκδόσεις </w:t>
      </w:r>
      <w:proofErr w:type="spellStart"/>
      <w:r w:rsidRPr="00AA6E86">
        <w:rPr>
          <w:rFonts w:ascii="Times New Roman" w:eastAsia="Calibri" w:hAnsi="Times New Roman" w:cs="Times New Roman"/>
          <w:b/>
          <w:sz w:val="24"/>
          <w:szCs w:val="24"/>
          <w:lang w:val="en-US" w:bidi="en-US"/>
        </w:rPr>
        <w:t>Rosili</w:t>
      </w:r>
      <w:proofErr w:type="spellEnd"/>
      <w:r w:rsidRPr="00AA6E86">
        <w:rPr>
          <w:rFonts w:ascii="Times New Roman" w:eastAsia="Calibri" w:hAnsi="Times New Roman" w:cs="Times New Roman"/>
          <w:b/>
          <w:sz w:val="24"/>
          <w:szCs w:val="24"/>
        </w:rPr>
        <w:t>, 2016)</w:t>
      </w:r>
      <w:r w:rsidRPr="00AA6E86">
        <w:rPr>
          <w:rFonts w:ascii="Times New Roman" w:eastAsia="Calibri" w:hAnsi="Times New Roman" w:cs="Times New Roman"/>
          <w:b/>
          <w:color w:val="000000"/>
          <w:sz w:val="24"/>
          <w:szCs w:val="24"/>
          <w:lang w:eastAsia="el-GR" w:bidi="el-GR"/>
        </w:rPr>
        <w:t>.</w:t>
      </w:r>
    </w:p>
    <w:p w:rsidR="00AA6E86" w:rsidRPr="00AA6E86" w:rsidRDefault="00AA6E86" w:rsidP="00127D7B">
      <w:pPr>
        <w:spacing w:line="360" w:lineRule="auto"/>
        <w:ind w:left="426" w:hanging="426"/>
        <w:jc w:val="both"/>
        <w:rPr>
          <w:rFonts w:ascii="Calibri" w:eastAsia="Calibri" w:hAnsi="Calibri" w:cs="Times New Roman"/>
          <w:b/>
          <w:bCs/>
        </w:rPr>
      </w:pPr>
      <w:r w:rsidRPr="00AA6E86">
        <w:rPr>
          <w:rFonts w:ascii="Calibri" w:eastAsia="Calibri" w:hAnsi="Calibri" w:cs="Times New Roman"/>
          <w:b/>
          <w:bCs/>
          <w:iCs/>
          <w:sz w:val="24"/>
          <w:szCs w:val="24"/>
        </w:rPr>
        <w:lastRenderedPageBreak/>
        <w:t xml:space="preserve">Φίλος, Σ.  </w:t>
      </w:r>
      <w:r w:rsidRPr="00AA6E86">
        <w:rPr>
          <w:rFonts w:ascii="Calibri" w:eastAsia="Calibri" w:hAnsi="Calibri" w:cs="Times New Roman"/>
          <w:b/>
          <w:bCs/>
          <w:i/>
          <w:iCs/>
          <w:sz w:val="24"/>
          <w:szCs w:val="24"/>
        </w:rPr>
        <w:t xml:space="preserve">Οι Επιστολές Προς Τιμόθεον Α΄ Προς Τιμόθεον Β΄ Προς Τίτον και Προς Φιλήμονα </w:t>
      </w:r>
      <w:r w:rsidRPr="00AA6E86">
        <w:rPr>
          <w:rFonts w:ascii="Times New Roman" w:eastAsia="Calibri" w:hAnsi="Times New Roman" w:cs="Times New Roman"/>
          <w:b/>
          <w:sz w:val="24"/>
          <w:szCs w:val="24"/>
        </w:rPr>
        <w:t xml:space="preserve">(Αθήνα: Εκδόσεις </w:t>
      </w:r>
      <w:r w:rsidRPr="00AA6E86">
        <w:rPr>
          <w:rFonts w:ascii="Times New Roman" w:eastAsia="Calibri" w:hAnsi="Times New Roman" w:cs="Times New Roman"/>
          <w:b/>
          <w:bCs/>
          <w:i/>
          <w:iCs/>
          <w:sz w:val="24"/>
          <w:szCs w:val="24"/>
        </w:rPr>
        <w:t>Πέργαμος</w:t>
      </w:r>
      <w:r w:rsidRPr="00AA6E86">
        <w:rPr>
          <w:rFonts w:ascii="Times New Roman" w:eastAsia="Calibri" w:hAnsi="Times New Roman" w:cs="Times New Roman"/>
          <w:b/>
          <w:sz w:val="24"/>
          <w:szCs w:val="24"/>
        </w:rPr>
        <w:t xml:space="preserve">, </w:t>
      </w:r>
      <w:r w:rsidRPr="00AA6E86">
        <w:rPr>
          <w:rFonts w:ascii="Times New Roman" w:eastAsia="Calibri" w:hAnsi="Times New Roman" w:cs="Times New Roman"/>
          <w:b/>
          <w:bCs/>
          <w:iCs/>
          <w:sz w:val="24"/>
          <w:szCs w:val="24"/>
        </w:rPr>
        <w:t>2017</w:t>
      </w:r>
      <w:r w:rsidRPr="00AA6E86">
        <w:rPr>
          <w:rFonts w:ascii="Times New Roman" w:eastAsia="Calibri" w:hAnsi="Times New Roman" w:cs="Times New Roman"/>
          <w:b/>
          <w:sz w:val="24"/>
          <w:szCs w:val="24"/>
        </w:rPr>
        <w:t>)</w:t>
      </w:r>
      <w:r w:rsidRPr="00AA6E86">
        <w:rPr>
          <w:rFonts w:ascii="Times New Roman" w:eastAsia="Calibri" w:hAnsi="Times New Roman" w:cs="Times New Roman"/>
          <w:b/>
          <w:color w:val="000000"/>
          <w:sz w:val="24"/>
          <w:szCs w:val="24"/>
          <w:lang w:eastAsia="el-GR" w:bidi="el-GR"/>
        </w:rPr>
        <w:t>.</w:t>
      </w:r>
    </w:p>
    <w:p w:rsidR="00AA6E86" w:rsidRPr="00AA6E86" w:rsidRDefault="00AA6E86" w:rsidP="00127D7B">
      <w:pPr>
        <w:spacing w:line="360" w:lineRule="auto"/>
        <w:ind w:left="426" w:hanging="426"/>
        <w:jc w:val="both"/>
        <w:rPr>
          <w:rFonts w:ascii="Times New Roman" w:eastAsia="Calibri" w:hAnsi="Times New Roman" w:cs="Times New Roman"/>
        </w:rPr>
      </w:pPr>
      <w:proofErr w:type="spellStart"/>
      <w:r w:rsidRPr="00AA6E86">
        <w:rPr>
          <w:rFonts w:ascii="Times New Roman" w:eastAsia="Calibri" w:hAnsi="Times New Roman" w:cs="Times New Roman"/>
          <w:b/>
          <w:sz w:val="24"/>
          <w:szCs w:val="24"/>
          <w:lang w:val="en-US"/>
        </w:rPr>
        <w:t>Florovsky</w:t>
      </w:r>
      <w:proofErr w:type="spellEnd"/>
      <w:r w:rsidRPr="00AA6E86">
        <w:rPr>
          <w:rFonts w:ascii="Times New Roman" w:eastAsia="Calibri" w:hAnsi="Times New Roman" w:cs="Times New Roman"/>
          <w:b/>
          <w:sz w:val="24"/>
          <w:szCs w:val="24"/>
        </w:rPr>
        <w:t xml:space="preserve">, </w:t>
      </w:r>
      <w:r w:rsidRPr="00AA6E86">
        <w:rPr>
          <w:rFonts w:ascii="Times New Roman" w:eastAsia="Calibri" w:hAnsi="Times New Roman" w:cs="Times New Roman"/>
          <w:b/>
          <w:sz w:val="24"/>
          <w:szCs w:val="24"/>
          <w:lang w:val="en-US"/>
        </w:rPr>
        <w:t>G</w:t>
      </w:r>
      <w:r w:rsidRPr="00AA6E86">
        <w:rPr>
          <w:rFonts w:ascii="Times New Roman" w:eastAsia="Calibri" w:hAnsi="Times New Roman" w:cs="Times New Roman"/>
          <w:b/>
          <w:sz w:val="24"/>
          <w:szCs w:val="24"/>
        </w:rPr>
        <w:t xml:space="preserve">. </w:t>
      </w:r>
      <w:r w:rsidRPr="00AA6E86">
        <w:rPr>
          <w:rFonts w:ascii="Times New Roman" w:eastAsia="Calibri" w:hAnsi="Times New Roman" w:cs="Times New Roman"/>
          <w:b/>
          <w:i/>
          <w:sz w:val="24"/>
          <w:szCs w:val="24"/>
        </w:rPr>
        <w:t>Θέματα Ορθοδόξου Θεολογίας</w:t>
      </w:r>
      <w:r w:rsidRPr="00AA6E86">
        <w:rPr>
          <w:rFonts w:ascii="Times New Roman" w:eastAsia="Calibri" w:hAnsi="Times New Roman" w:cs="Times New Roman"/>
          <w:b/>
          <w:sz w:val="24"/>
          <w:szCs w:val="24"/>
        </w:rPr>
        <w:t xml:space="preserve">, ελλ. μετ.  Α. </w:t>
      </w:r>
      <w:proofErr w:type="spellStart"/>
      <w:r w:rsidRPr="00AA6E86">
        <w:rPr>
          <w:rFonts w:ascii="Times New Roman" w:eastAsia="Calibri" w:hAnsi="Times New Roman" w:cs="Times New Roman"/>
          <w:b/>
          <w:sz w:val="24"/>
          <w:szCs w:val="24"/>
        </w:rPr>
        <w:t>Κουμάντος</w:t>
      </w:r>
      <w:proofErr w:type="spellEnd"/>
      <w:r w:rsidRPr="00AA6E86">
        <w:rPr>
          <w:rFonts w:ascii="Times New Roman" w:eastAsia="Calibri" w:hAnsi="Times New Roman" w:cs="Times New Roman"/>
          <w:b/>
          <w:sz w:val="24"/>
          <w:szCs w:val="24"/>
        </w:rPr>
        <w:t xml:space="preserve"> (Αθήνα: Εκδόσεις Άρτος Ζωής, 1989)</w:t>
      </w:r>
      <w:r w:rsidRPr="00AA6E86">
        <w:rPr>
          <w:rFonts w:ascii="Times New Roman" w:eastAsia="Calibri" w:hAnsi="Times New Roman" w:cs="Times New Roman"/>
          <w:b/>
          <w:color w:val="000000"/>
          <w:sz w:val="24"/>
          <w:szCs w:val="24"/>
          <w:lang w:eastAsia="el-GR" w:bidi="el-GR"/>
        </w:rPr>
        <w:t>.</w:t>
      </w:r>
    </w:p>
    <w:p w:rsidR="00AA6E86" w:rsidRPr="00AA6E86" w:rsidRDefault="00AA6E86" w:rsidP="00127D7B">
      <w:pPr>
        <w:spacing w:line="360" w:lineRule="auto"/>
        <w:ind w:left="426" w:hanging="426"/>
        <w:jc w:val="both"/>
        <w:rPr>
          <w:rFonts w:ascii="Times New Roman" w:eastAsia="Calibri" w:hAnsi="Times New Roman" w:cs="Times New Roman"/>
          <w:b/>
          <w:bCs/>
          <w:iCs/>
          <w:sz w:val="24"/>
          <w:szCs w:val="24"/>
        </w:rPr>
      </w:pPr>
      <w:r w:rsidRPr="00AA6E86">
        <w:rPr>
          <w:rFonts w:ascii="Times New Roman" w:eastAsia="Calibri" w:hAnsi="Times New Roman" w:cs="Times New Roman"/>
          <w:b/>
          <w:sz w:val="24"/>
          <w:szCs w:val="24"/>
        </w:rPr>
        <w:t xml:space="preserve">Χολέβας, Γ. </w:t>
      </w:r>
      <w:r w:rsidRPr="00AA6E86">
        <w:rPr>
          <w:rFonts w:ascii="Times New Roman" w:eastAsia="Calibri" w:hAnsi="Times New Roman" w:cs="Times New Roman"/>
          <w:b/>
          <w:i/>
          <w:sz w:val="24"/>
          <w:szCs w:val="24"/>
        </w:rPr>
        <w:t xml:space="preserve">Οργάνωση και Διοίκηση Επιχειρήσεων: </w:t>
      </w:r>
      <w:r w:rsidRPr="00AA6E86">
        <w:rPr>
          <w:rFonts w:ascii="Times New Roman" w:eastAsia="Calibri" w:hAnsi="Times New Roman" w:cs="Times New Roman"/>
          <w:b/>
          <w:i/>
          <w:sz w:val="24"/>
          <w:szCs w:val="24"/>
          <w:lang w:val="en-US"/>
        </w:rPr>
        <w:t>Management</w:t>
      </w:r>
      <w:r w:rsidRPr="00AA6E86">
        <w:rPr>
          <w:rFonts w:ascii="Times New Roman" w:eastAsia="Calibri" w:hAnsi="Times New Roman" w:cs="Times New Roman"/>
          <w:b/>
          <w:sz w:val="24"/>
          <w:szCs w:val="24"/>
        </w:rPr>
        <w:t xml:space="preserve"> (Αθήνα: Εκδόσεις </w:t>
      </w:r>
      <w:r w:rsidRPr="00AA6E86">
        <w:rPr>
          <w:rFonts w:ascii="Times New Roman" w:eastAsia="Calibri" w:hAnsi="Times New Roman" w:cs="Times New Roman"/>
          <w:b/>
          <w:sz w:val="24"/>
          <w:szCs w:val="24"/>
          <w:lang w:val="en-US"/>
        </w:rPr>
        <w:t>Interbook</w:t>
      </w:r>
      <w:r w:rsidRPr="00AA6E86">
        <w:rPr>
          <w:rFonts w:ascii="Times New Roman" w:eastAsia="Calibri" w:hAnsi="Times New Roman" w:cs="Times New Roman"/>
          <w:b/>
          <w:sz w:val="24"/>
          <w:szCs w:val="24"/>
        </w:rPr>
        <w:t xml:space="preserve">, </w:t>
      </w:r>
      <w:r w:rsidRPr="00AA6E86">
        <w:rPr>
          <w:rFonts w:ascii="Times New Roman" w:eastAsia="Calibri" w:hAnsi="Times New Roman" w:cs="Times New Roman"/>
          <w:b/>
          <w:bCs/>
          <w:iCs/>
          <w:sz w:val="24"/>
          <w:szCs w:val="24"/>
        </w:rPr>
        <w:t>1995</w:t>
      </w:r>
      <w:r w:rsidRPr="00AA6E86">
        <w:rPr>
          <w:rFonts w:ascii="Times New Roman" w:eastAsia="Calibri" w:hAnsi="Times New Roman" w:cs="Times New Roman"/>
          <w:b/>
          <w:sz w:val="24"/>
          <w:szCs w:val="24"/>
        </w:rPr>
        <w:t>)</w:t>
      </w:r>
      <w:r w:rsidRPr="00AA6E86">
        <w:rPr>
          <w:rFonts w:ascii="Times New Roman" w:eastAsia="Calibri" w:hAnsi="Times New Roman" w:cs="Times New Roman"/>
          <w:b/>
          <w:color w:val="000000"/>
          <w:sz w:val="24"/>
          <w:szCs w:val="24"/>
          <w:lang w:eastAsia="el-GR" w:bidi="el-GR"/>
        </w:rPr>
        <w:t>.</w:t>
      </w:r>
    </w:p>
    <w:p w:rsidR="00AA6E86" w:rsidRPr="00AA6E86" w:rsidRDefault="00AA6E86" w:rsidP="00127D7B">
      <w:pPr>
        <w:spacing w:line="360" w:lineRule="auto"/>
        <w:ind w:left="426" w:hanging="426"/>
        <w:jc w:val="both"/>
        <w:rPr>
          <w:rFonts w:ascii="Times New Roman" w:eastAsia="Calibri" w:hAnsi="Times New Roman" w:cs="Times New Roman"/>
          <w:b/>
          <w:bCs/>
          <w:iCs/>
          <w:sz w:val="24"/>
          <w:szCs w:val="24"/>
        </w:rPr>
      </w:pPr>
      <w:proofErr w:type="spellStart"/>
      <w:r w:rsidRPr="00AA6E86">
        <w:rPr>
          <w:rFonts w:ascii="Times New Roman" w:eastAsia="Calibri" w:hAnsi="Times New Roman" w:cs="Times New Roman"/>
          <w:b/>
          <w:sz w:val="24"/>
          <w:szCs w:val="24"/>
        </w:rPr>
        <w:t>Χυτήρης</w:t>
      </w:r>
      <w:proofErr w:type="spellEnd"/>
      <w:r w:rsidRPr="00AA6E86">
        <w:rPr>
          <w:rFonts w:ascii="Times New Roman" w:eastAsia="Calibri" w:hAnsi="Times New Roman" w:cs="Times New Roman"/>
          <w:b/>
          <w:sz w:val="24"/>
          <w:szCs w:val="24"/>
        </w:rPr>
        <w:t xml:space="preserve">, Λ. </w:t>
      </w:r>
      <w:r w:rsidRPr="00AA6E86">
        <w:rPr>
          <w:rFonts w:ascii="Times New Roman" w:eastAsia="Calibri" w:hAnsi="Times New Roman" w:cs="Times New Roman"/>
          <w:b/>
          <w:i/>
          <w:iCs/>
          <w:color w:val="000000"/>
          <w:sz w:val="24"/>
          <w:szCs w:val="24"/>
          <w:lang w:eastAsia="el-GR" w:bidi="el-GR"/>
        </w:rPr>
        <w:t xml:space="preserve">Οργανωσιακή Συμπεριφορά: Έννοιές, Θεωρία και Τρόποι        Συμπεριφοράς για Αποτελεσματική Διοίκηση </w:t>
      </w:r>
      <w:r w:rsidRPr="00AA6E86">
        <w:rPr>
          <w:rFonts w:ascii="Times New Roman" w:eastAsia="Calibri" w:hAnsi="Times New Roman" w:cs="Times New Roman"/>
          <w:b/>
          <w:sz w:val="24"/>
          <w:szCs w:val="24"/>
        </w:rPr>
        <w:t xml:space="preserve">(Αθήνα: Εκδόσεις </w:t>
      </w:r>
      <w:proofErr w:type="spellStart"/>
      <w:r w:rsidRPr="00AA6E86">
        <w:rPr>
          <w:rFonts w:ascii="Times New Roman" w:eastAsia="Calibri" w:hAnsi="Times New Roman" w:cs="Times New Roman"/>
          <w:b/>
          <w:i/>
          <w:iCs/>
          <w:color w:val="000000"/>
          <w:sz w:val="24"/>
          <w:szCs w:val="24"/>
          <w:lang w:eastAsia="el-GR" w:bidi="el-GR"/>
        </w:rPr>
        <w:t>Μπένου</w:t>
      </w:r>
      <w:proofErr w:type="spellEnd"/>
      <w:r w:rsidRPr="00AA6E86">
        <w:rPr>
          <w:rFonts w:ascii="Times New Roman" w:eastAsia="Calibri" w:hAnsi="Times New Roman" w:cs="Times New Roman"/>
          <w:b/>
          <w:i/>
          <w:sz w:val="24"/>
          <w:szCs w:val="24"/>
        </w:rPr>
        <w:t>,</w:t>
      </w:r>
      <w:r w:rsidRPr="00AA6E86">
        <w:rPr>
          <w:rFonts w:ascii="Times New Roman" w:eastAsia="Calibri" w:hAnsi="Times New Roman" w:cs="Times New Roman"/>
          <w:b/>
          <w:sz w:val="24"/>
          <w:szCs w:val="24"/>
        </w:rPr>
        <w:t xml:space="preserve"> </w:t>
      </w:r>
      <w:r w:rsidRPr="00AA6E86">
        <w:rPr>
          <w:rFonts w:ascii="Times New Roman" w:eastAsia="Calibri" w:hAnsi="Times New Roman" w:cs="Times New Roman"/>
          <w:b/>
          <w:i/>
          <w:iCs/>
          <w:color w:val="000000"/>
          <w:sz w:val="24"/>
          <w:szCs w:val="24"/>
          <w:lang w:eastAsia="el-GR" w:bidi="el-GR"/>
        </w:rPr>
        <w:t>2017¹2001</w:t>
      </w:r>
      <w:r w:rsidRPr="00AA6E86">
        <w:rPr>
          <w:rFonts w:ascii="Times New Roman" w:eastAsia="Calibri" w:hAnsi="Times New Roman" w:cs="Times New Roman"/>
          <w:b/>
          <w:sz w:val="24"/>
          <w:szCs w:val="24"/>
        </w:rPr>
        <w:t>)</w:t>
      </w:r>
      <w:r w:rsidRPr="00AA6E86">
        <w:rPr>
          <w:rFonts w:ascii="Times New Roman" w:eastAsia="Calibri" w:hAnsi="Times New Roman" w:cs="Times New Roman"/>
          <w:b/>
          <w:color w:val="000000"/>
          <w:sz w:val="24"/>
          <w:szCs w:val="24"/>
          <w:lang w:eastAsia="el-GR" w:bidi="el-GR"/>
        </w:rPr>
        <w:t>.</w:t>
      </w:r>
    </w:p>
    <w:p w:rsidR="00AA6E86" w:rsidRPr="00AA6E86" w:rsidRDefault="00AA6E86" w:rsidP="00127D7B">
      <w:pPr>
        <w:spacing w:line="360" w:lineRule="auto"/>
        <w:ind w:left="426" w:hanging="426"/>
        <w:jc w:val="both"/>
        <w:rPr>
          <w:rFonts w:ascii="Times New Roman" w:eastAsia="Calibri" w:hAnsi="Times New Roman" w:cs="Times New Roman"/>
          <w:b/>
          <w:bCs/>
          <w:iCs/>
          <w:sz w:val="24"/>
          <w:szCs w:val="24"/>
        </w:rPr>
      </w:pPr>
    </w:p>
    <w:p w:rsidR="00AA6E86" w:rsidRPr="00AA6E86" w:rsidRDefault="00AA6E86" w:rsidP="00127D7B">
      <w:pPr>
        <w:autoSpaceDE w:val="0"/>
        <w:autoSpaceDN w:val="0"/>
        <w:adjustRightInd w:val="0"/>
        <w:spacing w:after="0" w:line="360" w:lineRule="auto"/>
        <w:jc w:val="both"/>
        <w:rPr>
          <w:rFonts w:ascii="Times New Roman" w:eastAsia="Calibri" w:hAnsi="Times New Roman" w:cs="Times New Roman"/>
          <w:b/>
          <w:sz w:val="24"/>
          <w:szCs w:val="24"/>
        </w:rPr>
      </w:pPr>
    </w:p>
    <w:p w:rsidR="00647F19" w:rsidRDefault="00647F19" w:rsidP="00127D7B">
      <w:pPr>
        <w:autoSpaceDE w:val="0"/>
        <w:autoSpaceDN w:val="0"/>
        <w:adjustRightInd w:val="0"/>
        <w:spacing w:after="0" w:line="360" w:lineRule="auto"/>
        <w:jc w:val="both"/>
        <w:rPr>
          <w:rFonts w:ascii="Times New Roman" w:eastAsia="Calibri" w:hAnsi="Times New Roman" w:cs="Times New Roman"/>
          <w:b/>
          <w:sz w:val="28"/>
          <w:szCs w:val="28"/>
        </w:rPr>
      </w:pPr>
    </w:p>
    <w:p w:rsidR="00647F19" w:rsidRDefault="00647F19" w:rsidP="00127D7B">
      <w:pPr>
        <w:autoSpaceDE w:val="0"/>
        <w:autoSpaceDN w:val="0"/>
        <w:adjustRightInd w:val="0"/>
        <w:spacing w:after="0" w:line="360" w:lineRule="auto"/>
        <w:jc w:val="both"/>
        <w:rPr>
          <w:rFonts w:ascii="Times New Roman" w:eastAsia="Calibri" w:hAnsi="Times New Roman" w:cs="Times New Roman"/>
          <w:b/>
          <w:sz w:val="28"/>
          <w:szCs w:val="28"/>
        </w:rPr>
      </w:pPr>
    </w:p>
    <w:p w:rsidR="00647F19" w:rsidRDefault="00647F19" w:rsidP="00127D7B">
      <w:pPr>
        <w:autoSpaceDE w:val="0"/>
        <w:autoSpaceDN w:val="0"/>
        <w:adjustRightInd w:val="0"/>
        <w:spacing w:after="0" w:line="360" w:lineRule="auto"/>
        <w:jc w:val="both"/>
        <w:rPr>
          <w:rFonts w:ascii="Times New Roman" w:eastAsia="Calibri" w:hAnsi="Times New Roman" w:cs="Times New Roman"/>
          <w:b/>
          <w:sz w:val="28"/>
          <w:szCs w:val="28"/>
        </w:rPr>
      </w:pPr>
    </w:p>
    <w:p w:rsidR="00647F19" w:rsidRDefault="00647F19" w:rsidP="00127D7B">
      <w:pPr>
        <w:autoSpaceDE w:val="0"/>
        <w:autoSpaceDN w:val="0"/>
        <w:adjustRightInd w:val="0"/>
        <w:spacing w:after="0" w:line="360" w:lineRule="auto"/>
        <w:jc w:val="both"/>
        <w:rPr>
          <w:rFonts w:ascii="Times New Roman" w:eastAsia="Calibri" w:hAnsi="Times New Roman" w:cs="Times New Roman"/>
          <w:b/>
          <w:sz w:val="28"/>
          <w:szCs w:val="28"/>
        </w:rPr>
      </w:pPr>
    </w:p>
    <w:p w:rsidR="00647F19" w:rsidRDefault="00647F19" w:rsidP="00127D7B">
      <w:pPr>
        <w:autoSpaceDE w:val="0"/>
        <w:autoSpaceDN w:val="0"/>
        <w:adjustRightInd w:val="0"/>
        <w:spacing w:after="0" w:line="360" w:lineRule="auto"/>
        <w:jc w:val="both"/>
        <w:rPr>
          <w:rFonts w:ascii="Times New Roman" w:eastAsia="Calibri" w:hAnsi="Times New Roman" w:cs="Times New Roman"/>
          <w:b/>
          <w:sz w:val="28"/>
          <w:szCs w:val="28"/>
        </w:rPr>
      </w:pPr>
    </w:p>
    <w:p w:rsidR="00647F19" w:rsidRDefault="00647F19" w:rsidP="00127D7B">
      <w:pPr>
        <w:autoSpaceDE w:val="0"/>
        <w:autoSpaceDN w:val="0"/>
        <w:adjustRightInd w:val="0"/>
        <w:spacing w:after="0" w:line="360" w:lineRule="auto"/>
        <w:jc w:val="both"/>
        <w:rPr>
          <w:rFonts w:ascii="Times New Roman" w:eastAsia="Calibri" w:hAnsi="Times New Roman" w:cs="Times New Roman"/>
          <w:b/>
          <w:sz w:val="28"/>
          <w:szCs w:val="28"/>
        </w:rPr>
      </w:pPr>
    </w:p>
    <w:p w:rsidR="00647F19" w:rsidRDefault="00647F19" w:rsidP="00127D7B">
      <w:pPr>
        <w:autoSpaceDE w:val="0"/>
        <w:autoSpaceDN w:val="0"/>
        <w:adjustRightInd w:val="0"/>
        <w:spacing w:after="0" w:line="360" w:lineRule="auto"/>
        <w:jc w:val="both"/>
        <w:rPr>
          <w:rFonts w:ascii="Times New Roman" w:eastAsia="Calibri" w:hAnsi="Times New Roman" w:cs="Times New Roman"/>
          <w:b/>
          <w:sz w:val="28"/>
          <w:szCs w:val="28"/>
        </w:rPr>
      </w:pPr>
    </w:p>
    <w:p w:rsidR="00647F19" w:rsidRDefault="00647F19" w:rsidP="00127D7B">
      <w:pPr>
        <w:autoSpaceDE w:val="0"/>
        <w:autoSpaceDN w:val="0"/>
        <w:adjustRightInd w:val="0"/>
        <w:spacing w:after="0" w:line="360" w:lineRule="auto"/>
        <w:jc w:val="both"/>
        <w:rPr>
          <w:rFonts w:ascii="Times New Roman" w:eastAsia="Calibri" w:hAnsi="Times New Roman" w:cs="Times New Roman"/>
          <w:b/>
          <w:sz w:val="28"/>
          <w:szCs w:val="28"/>
        </w:rPr>
      </w:pPr>
    </w:p>
    <w:p w:rsidR="00933F0F" w:rsidRDefault="00933F0F" w:rsidP="00127D7B">
      <w:pPr>
        <w:autoSpaceDE w:val="0"/>
        <w:autoSpaceDN w:val="0"/>
        <w:adjustRightInd w:val="0"/>
        <w:spacing w:after="0" w:line="360" w:lineRule="auto"/>
        <w:jc w:val="both"/>
        <w:rPr>
          <w:rFonts w:ascii="Times New Roman" w:eastAsia="Calibri" w:hAnsi="Times New Roman" w:cs="Times New Roman"/>
          <w:b/>
          <w:sz w:val="28"/>
          <w:szCs w:val="28"/>
        </w:rPr>
      </w:pPr>
    </w:p>
    <w:p w:rsidR="00933F0F" w:rsidRDefault="00933F0F" w:rsidP="00127D7B">
      <w:pPr>
        <w:autoSpaceDE w:val="0"/>
        <w:autoSpaceDN w:val="0"/>
        <w:adjustRightInd w:val="0"/>
        <w:spacing w:after="0" w:line="360" w:lineRule="auto"/>
        <w:jc w:val="both"/>
        <w:rPr>
          <w:rFonts w:ascii="Times New Roman" w:eastAsia="Calibri" w:hAnsi="Times New Roman" w:cs="Times New Roman"/>
          <w:b/>
          <w:sz w:val="28"/>
          <w:szCs w:val="28"/>
        </w:rPr>
      </w:pPr>
    </w:p>
    <w:p w:rsidR="00933F0F" w:rsidRDefault="00933F0F" w:rsidP="00127D7B">
      <w:pPr>
        <w:autoSpaceDE w:val="0"/>
        <w:autoSpaceDN w:val="0"/>
        <w:adjustRightInd w:val="0"/>
        <w:spacing w:after="0" w:line="360" w:lineRule="auto"/>
        <w:jc w:val="both"/>
        <w:rPr>
          <w:rFonts w:ascii="Times New Roman" w:eastAsia="Calibri" w:hAnsi="Times New Roman" w:cs="Times New Roman"/>
          <w:b/>
          <w:sz w:val="28"/>
          <w:szCs w:val="28"/>
        </w:rPr>
      </w:pPr>
    </w:p>
    <w:p w:rsidR="00933F0F" w:rsidRDefault="00933F0F" w:rsidP="00127D7B">
      <w:pPr>
        <w:autoSpaceDE w:val="0"/>
        <w:autoSpaceDN w:val="0"/>
        <w:adjustRightInd w:val="0"/>
        <w:spacing w:after="0" w:line="360" w:lineRule="auto"/>
        <w:jc w:val="both"/>
        <w:rPr>
          <w:rFonts w:ascii="Times New Roman" w:eastAsia="Calibri" w:hAnsi="Times New Roman" w:cs="Times New Roman"/>
          <w:b/>
          <w:sz w:val="28"/>
          <w:szCs w:val="28"/>
        </w:rPr>
      </w:pPr>
    </w:p>
    <w:p w:rsidR="00933F0F" w:rsidRDefault="00933F0F" w:rsidP="00127D7B">
      <w:pPr>
        <w:autoSpaceDE w:val="0"/>
        <w:autoSpaceDN w:val="0"/>
        <w:adjustRightInd w:val="0"/>
        <w:spacing w:after="0" w:line="360" w:lineRule="auto"/>
        <w:jc w:val="both"/>
        <w:rPr>
          <w:rFonts w:ascii="Times New Roman" w:eastAsia="Calibri" w:hAnsi="Times New Roman" w:cs="Times New Roman"/>
          <w:b/>
          <w:sz w:val="28"/>
          <w:szCs w:val="28"/>
        </w:rPr>
      </w:pPr>
    </w:p>
    <w:p w:rsidR="00933F0F" w:rsidRDefault="00933F0F" w:rsidP="00127D7B">
      <w:pPr>
        <w:autoSpaceDE w:val="0"/>
        <w:autoSpaceDN w:val="0"/>
        <w:adjustRightInd w:val="0"/>
        <w:spacing w:after="0" w:line="360" w:lineRule="auto"/>
        <w:jc w:val="both"/>
        <w:rPr>
          <w:rFonts w:ascii="Times New Roman" w:eastAsia="Calibri" w:hAnsi="Times New Roman" w:cs="Times New Roman"/>
          <w:b/>
          <w:sz w:val="28"/>
          <w:szCs w:val="28"/>
        </w:rPr>
      </w:pPr>
    </w:p>
    <w:p w:rsidR="00933F0F" w:rsidRDefault="00933F0F" w:rsidP="00127D7B">
      <w:pPr>
        <w:autoSpaceDE w:val="0"/>
        <w:autoSpaceDN w:val="0"/>
        <w:adjustRightInd w:val="0"/>
        <w:spacing w:after="0" w:line="360" w:lineRule="auto"/>
        <w:jc w:val="both"/>
        <w:rPr>
          <w:rFonts w:ascii="Times New Roman" w:eastAsia="Calibri" w:hAnsi="Times New Roman" w:cs="Times New Roman"/>
          <w:b/>
          <w:sz w:val="28"/>
          <w:szCs w:val="28"/>
        </w:rPr>
      </w:pPr>
    </w:p>
    <w:p w:rsidR="00933F0F" w:rsidRDefault="00933F0F" w:rsidP="00127D7B">
      <w:pPr>
        <w:autoSpaceDE w:val="0"/>
        <w:autoSpaceDN w:val="0"/>
        <w:adjustRightInd w:val="0"/>
        <w:spacing w:after="0" w:line="360" w:lineRule="auto"/>
        <w:jc w:val="both"/>
        <w:rPr>
          <w:rFonts w:ascii="Times New Roman" w:eastAsia="Calibri" w:hAnsi="Times New Roman" w:cs="Times New Roman"/>
          <w:b/>
          <w:sz w:val="28"/>
          <w:szCs w:val="28"/>
        </w:rPr>
      </w:pPr>
    </w:p>
    <w:p w:rsidR="00AA6E86" w:rsidRPr="00AA6E86" w:rsidRDefault="00AA6E86" w:rsidP="00127D7B">
      <w:pPr>
        <w:autoSpaceDE w:val="0"/>
        <w:autoSpaceDN w:val="0"/>
        <w:adjustRightInd w:val="0"/>
        <w:spacing w:after="0" w:line="360" w:lineRule="auto"/>
        <w:jc w:val="both"/>
        <w:rPr>
          <w:rFonts w:ascii="Times New Roman" w:eastAsia="Calibri" w:hAnsi="Times New Roman" w:cs="Times New Roman"/>
          <w:b/>
          <w:sz w:val="28"/>
          <w:szCs w:val="28"/>
        </w:rPr>
      </w:pPr>
      <w:r w:rsidRPr="00AA6E86">
        <w:rPr>
          <w:rFonts w:ascii="Times New Roman" w:eastAsia="Calibri" w:hAnsi="Times New Roman" w:cs="Times New Roman"/>
          <w:b/>
          <w:sz w:val="28"/>
          <w:szCs w:val="28"/>
        </w:rPr>
        <w:lastRenderedPageBreak/>
        <w:t>Ηλεκτρονικές δημοσιεύσεις στο Διαδίκτυο.</w:t>
      </w:r>
    </w:p>
    <w:p w:rsidR="00AA6E86" w:rsidRPr="00AA6E86" w:rsidRDefault="00AA6E86" w:rsidP="00127D7B">
      <w:pPr>
        <w:autoSpaceDE w:val="0"/>
        <w:autoSpaceDN w:val="0"/>
        <w:adjustRightInd w:val="0"/>
        <w:spacing w:after="0" w:line="360" w:lineRule="auto"/>
        <w:jc w:val="both"/>
        <w:rPr>
          <w:rFonts w:ascii="Times New Roman" w:eastAsia="Calibri" w:hAnsi="Times New Roman" w:cs="Times New Roman"/>
          <w:b/>
          <w:sz w:val="24"/>
          <w:szCs w:val="24"/>
        </w:rPr>
      </w:pPr>
    </w:p>
    <w:p w:rsidR="00AA6E86" w:rsidRPr="00AA6E86" w:rsidRDefault="00AA6E86" w:rsidP="00127D7B">
      <w:pPr>
        <w:spacing w:line="360" w:lineRule="auto"/>
        <w:jc w:val="both"/>
        <w:rPr>
          <w:rFonts w:ascii="Times New Roman" w:eastAsia="Calibri" w:hAnsi="Times New Roman" w:cs="Times New Roman"/>
          <w:b/>
          <w:bCs/>
          <w:iCs/>
          <w:sz w:val="24"/>
          <w:szCs w:val="24"/>
        </w:rPr>
      </w:pPr>
      <w:proofErr w:type="spellStart"/>
      <w:r w:rsidRPr="00AA6E86">
        <w:rPr>
          <w:rFonts w:ascii="Times New Roman" w:eastAsia="Calibri" w:hAnsi="Times New Roman" w:cs="Times New Roman"/>
          <w:b/>
          <w:bCs/>
          <w:iCs/>
          <w:sz w:val="24"/>
          <w:szCs w:val="24"/>
        </w:rPr>
        <w:t>Χρυσ</w:t>
      </w:r>
      <w:proofErr w:type="spellEnd"/>
      <w:r w:rsidRPr="00AA6E86">
        <w:rPr>
          <w:rFonts w:ascii="Times New Roman" w:eastAsia="Calibri" w:hAnsi="Times New Roman" w:cs="Times New Roman"/>
          <w:b/>
          <w:bCs/>
          <w:iCs/>
          <w:sz w:val="24"/>
          <w:szCs w:val="24"/>
          <w:lang w:val="en-US"/>
        </w:rPr>
        <w:t>o</w:t>
      </w:r>
      <w:proofErr w:type="spellStart"/>
      <w:r w:rsidRPr="00AA6E86">
        <w:rPr>
          <w:rFonts w:ascii="Times New Roman" w:eastAsia="Calibri" w:hAnsi="Times New Roman" w:cs="Times New Roman"/>
          <w:b/>
          <w:bCs/>
          <w:iCs/>
          <w:sz w:val="24"/>
          <w:szCs w:val="24"/>
        </w:rPr>
        <w:t>στόμου</w:t>
      </w:r>
      <w:proofErr w:type="spellEnd"/>
      <w:r w:rsidRPr="00AA6E86">
        <w:rPr>
          <w:rFonts w:ascii="Times New Roman" w:eastAsia="Calibri" w:hAnsi="Times New Roman" w:cs="Times New Roman"/>
          <w:b/>
          <w:bCs/>
          <w:iCs/>
          <w:sz w:val="24"/>
          <w:szCs w:val="24"/>
        </w:rPr>
        <w:t xml:space="preserve">, Ι. «Οι </w:t>
      </w:r>
      <w:proofErr w:type="spellStart"/>
      <w:r w:rsidRPr="00AA6E86">
        <w:rPr>
          <w:rFonts w:ascii="Times New Roman" w:eastAsia="Calibri" w:hAnsi="Times New Roman" w:cs="Times New Roman"/>
          <w:b/>
          <w:bCs/>
          <w:iCs/>
          <w:sz w:val="24"/>
          <w:szCs w:val="24"/>
        </w:rPr>
        <w:t>Περι</w:t>
      </w:r>
      <w:proofErr w:type="spellEnd"/>
      <w:r w:rsidRPr="00AA6E86">
        <w:rPr>
          <w:rFonts w:ascii="Times New Roman" w:eastAsia="Calibri" w:hAnsi="Times New Roman" w:cs="Times New Roman"/>
          <w:b/>
          <w:bCs/>
          <w:iCs/>
          <w:sz w:val="24"/>
          <w:szCs w:val="24"/>
        </w:rPr>
        <w:t xml:space="preserve"> </w:t>
      </w:r>
      <w:proofErr w:type="spellStart"/>
      <w:r w:rsidRPr="00AA6E86">
        <w:rPr>
          <w:rFonts w:ascii="Times New Roman" w:eastAsia="Calibri" w:hAnsi="Times New Roman" w:cs="Times New Roman"/>
          <w:b/>
          <w:bCs/>
          <w:iCs/>
          <w:sz w:val="24"/>
          <w:szCs w:val="24"/>
        </w:rPr>
        <w:t>Ιερωσύνης</w:t>
      </w:r>
      <w:proofErr w:type="spellEnd"/>
      <w:r w:rsidRPr="00AA6E86">
        <w:rPr>
          <w:rFonts w:ascii="Times New Roman" w:eastAsia="Calibri" w:hAnsi="Times New Roman" w:cs="Times New Roman"/>
          <w:b/>
          <w:bCs/>
          <w:iCs/>
          <w:sz w:val="24"/>
          <w:szCs w:val="24"/>
        </w:rPr>
        <w:t xml:space="preserve">  λόγοι του Αγίου Ιωάννη του Χρυσόστομου», στο διαδικτυακό τόπο: </w:t>
      </w:r>
      <w:hyperlink r:id="rId11" w:history="1">
        <w:r w:rsidRPr="00AA6E86">
          <w:rPr>
            <w:rFonts w:ascii="Times New Roman" w:eastAsia="Calibri" w:hAnsi="Times New Roman" w:cs="Times New Roman"/>
            <w:b/>
            <w:iCs/>
            <w:color w:val="0000FF" w:themeColor="hyperlink"/>
            <w:sz w:val="24"/>
            <w:szCs w:val="24"/>
            <w:u w:val="single"/>
          </w:rPr>
          <w:t>http://www.apostolikidiakonia.gr/gr_main/catehism/theologia_zoi/themata.asp?cat=patr&amp;contents=contents_PeriIerosinis.asp&amp;main=xrysostomos_3&amp;file=page1.htm</w:t>
        </w:r>
      </w:hyperlink>
      <w:r w:rsidRPr="00AA6E86">
        <w:rPr>
          <w:rFonts w:ascii="Times New Roman" w:eastAsia="Calibri" w:hAnsi="Times New Roman" w:cs="Times New Roman"/>
          <w:b/>
          <w:bCs/>
          <w:iCs/>
          <w:sz w:val="24"/>
          <w:szCs w:val="24"/>
        </w:rPr>
        <w:t xml:space="preserve"> (ημερομηνία ανάκτησης: 10-01-2020).</w:t>
      </w:r>
    </w:p>
    <w:p w:rsidR="00AA6E86" w:rsidRPr="00AA6E86" w:rsidRDefault="00AA6E86" w:rsidP="00127D7B">
      <w:pPr>
        <w:spacing w:line="360" w:lineRule="auto"/>
        <w:jc w:val="both"/>
        <w:rPr>
          <w:rFonts w:ascii="Times New Roman" w:eastAsia="Calibri" w:hAnsi="Times New Roman" w:cs="Times New Roman"/>
          <w:b/>
          <w:sz w:val="24"/>
          <w:szCs w:val="24"/>
        </w:rPr>
      </w:pPr>
      <w:r w:rsidRPr="00AA6E86">
        <w:rPr>
          <w:rFonts w:ascii="Times New Roman" w:eastAsia="Calibri" w:hAnsi="Times New Roman" w:cs="Times New Roman"/>
          <w:b/>
          <w:sz w:val="24"/>
          <w:szCs w:val="24"/>
        </w:rPr>
        <w:t xml:space="preserve"> </w:t>
      </w:r>
      <w:proofErr w:type="spellStart"/>
      <w:r w:rsidRPr="00AA6E86">
        <w:rPr>
          <w:rFonts w:ascii="Times New Roman" w:eastAsia="Calibri" w:hAnsi="Times New Roman" w:cs="Times New Roman"/>
          <w:b/>
          <w:sz w:val="24"/>
          <w:szCs w:val="24"/>
        </w:rPr>
        <w:t>Μπούσια</w:t>
      </w:r>
      <w:proofErr w:type="spellEnd"/>
      <w:r w:rsidRPr="00AA6E86">
        <w:rPr>
          <w:rFonts w:ascii="Times New Roman" w:eastAsia="Calibri" w:hAnsi="Times New Roman" w:cs="Times New Roman"/>
          <w:b/>
          <w:sz w:val="24"/>
          <w:szCs w:val="24"/>
        </w:rPr>
        <w:t>,  Μ.  «</w:t>
      </w:r>
      <w:r w:rsidRPr="00AA6E86">
        <w:rPr>
          <w:rFonts w:ascii="Times New Roman" w:eastAsia="Calibri" w:hAnsi="Times New Roman" w:cs="Times New Roman"/>
          <w:b/>
          <w:i/>
          <w:sz w:val="24"/>
          <w:szCs w:val="24"/>
        </w:rPr>
        <w:t>Δεν υπάρχουν κακές ομάδες μόνο κακή ηγεσία</w:t>
      </w:r>
      <w:r w:rsidRPr="00AA6E86">
        <w:rPr>
          <w:rFonts w:ascii="Times New Roman" w:eastAsia="Calibri" w:hAnsi="Times New Roman" w:cs="Times New Roman"/>
          <w:b/>
          <w:sz w:val="24"/>
          <w:szCs w:val="24"/>
        </w:rPr>
        <w:t xml:space="preserve">», </w:t>
      </w:r>
      <w:r w:rsidRPr="00AA6E86">
        <w:rPr>
          <w:rFonts w:ascii="Times New Roman" w:eastAsia="Calibri" w:hAnsi="Times New Roman" w:cs="Times New Roman"/>
          <w:b/>
          <w:bCs/>
          <w:iCs/>
          <w:sz w:val="24"/>
          <w:szCs w:val="24"/>
        </w:rPr>
        <w:t xml:space="preserve">στο διαδικτυακό τόπο: </w:t>
      </w:r>
      <w:hyperlink r:id="rId12" w:history="1">
        <w:r w:rsidRPr="00AA6E86">
          <w:rPr>
            <w:rFonts w:ascii="Calibri" w:eastAsia="Calibri" w:hAnsi="Calibri" w:cs="Times New Roman"/>
            <w:b/>
            <w:color w:val="0000FF" w:themeColor="hyperlink"/>
            <w:sz w:val="24"/>
            <w:szCs w:val="24"/>
            <w:u w:val="single"/>
          </w:rPr>
          <w:t>https://marketingweek.gr/den-yparchoun-kakes-omades-mono-kaki-igesia/</w:t>
        </w:r>
      </w:hyperlink>
      <w:r w:rsidRPr="00AA6E86">
        <w:rPr>
          <w:rFonts w:ascii="Times New Roman" w:eastAsia="Calibri" w:hAnsi="Times New Roman" w:cs="Times New Roman"/>
          <w:b/>
          <w:sz w:val="24"/>
          <w:szCs w:val="24"/>
        </w:rPr>
        <w:t xml:space="preserve"> (</w:t>
      </w:r>
      <w:r w:rsidRPr="00AA6E86">
        <w:rPr>
          <w:rFonts w:ascii="Times New Roman" w:eastAsia="Calibri" w:hAnsi="Times New Roman" w:cs="Times New Roman"/>
          <w:b/>
          <w:bCs/>
          <w:iCs/>
          <w:sz w:val="24"/>
          <w:szCs w:val="24"/>
        </w:rPr>
        <w:t xml:space="preserve">ημερομηνία ανάκτησης: </w:t>
      </w:r>
      <w:r w:rsidRPr="00AA6E86">
        <w:rPr>
          <w:rFonts w:ascii="Times New Roman" w:eastAsia="Calibri" w:hAnsi="Times New Roman" w:cs="Times New Roman"/>
          <w:b/>
          <w:sz w:val="24"/>
          <w:szCs w:val="24"/>
        </w:rPr>
        <w:t>02/06/2020).</w:t>
      </w:r>
    </w:p>
    <w:p w:rsidR="0042204A" w:rsidRDefault="0042204A" w:rsidP="00127D7B">
      <w:pPr>
        <w:spacing w:line="360" w:lineRule="auto"/>
        <w:jc w:val="both"/>
        <w:rPr>
          <w:rFonts w:ascii="Times New Roman" w:eastAsia="Times New Roman" w:hAnsi="Times New Roman" w:cs="Times New Roman"/>
          <w:sz w:val="24"/>
          <w:szCs w:val="24"/>
        </w:rPr>
      </w:pPr>
    </w:p>
    <w:p w:rsidR="0057798F" w:rsidRPr="007D3F9B" w:rsidRDefault="0057798F" w:rsidP="00127D7B">
      <w:pPr>
        <w:spacing w:line="360" w:lineRule="auto"/>
        <w:jc w:val="both"/>
        <w:rPr>
          <w:rFonts w:ascii="Times New Roman" w:eastAsia="Times New Roman" w:hAnsi="Times New Roman" w:cs="Times New Roman"/>
          <w:b/>
          <w:sz w:val="32"/>
          <w:szCs w:val="32"/>
        </w:rPr>
      </w:pPr>
    </w:p>
    <w:p w:rsidR="0057798F" w:rsidRPr="007D3F9B" w:rsidRDefault="0057798F" w:rsidP="00127D7B">
      <w:pPr>
        <w:spacing w:line="360" w:lineRule="auto"/>
        <w:jc w:val="both"/>
        <w:rPr>
          <w:rFonts w:ascii="Times New Roman" w:eastAsia="Times New Roman" w:hAnsi="Times New Roman" w:cs="Times New Roman"/>
          <w:b/>
          <w:sz w:val="32"/>
          <w:szCs w:val="32"/>
        </w:rPr>
      </w:pPr>
    </w:p>
    <w:p w:rsidR="0057798F" w:rsidRPr="007D3F9B" w:rsidRDefault="0057798F" w:rsidP="00127D7B">
      <w:pPr>
        <w:spacing w:line="360" w:lineRule="auto"/>
        <w:jc w:val="both"/>
        <w:rPr>
          <w:rFonts w:ascii="Times New Roman" w:eastAsia="Times New Roman" w:hAnsi="Times New Roman" w:cs="Times New Roman"/>
          <w:b/>
          <w:sz w:val="32"/>
          <w:szCs w:val="32"/>
        </w:rPr>
      </w:pPr>
    </w:p>
    <w:p w:rsidR="0057798F" w:rsidRPr="007D3F9B" w:rsidRDefault="0057798F" w:rsidP="00127D7B">
      <w:pPr>
        <w:spacing w:line="360" w:lineRule="auto"/>
        <w:jc w:val="both"/>
        <w:rPr>
          <w:rFonts w:ascii="Times New Roman" w:eastAsia="Times New Roman" w:hAnsi="Times New Roman" w:cs="Times New Roman"/>
          <w:b/>
          <w:sz w:val="32"/>
          <w:szCs w:val="32"/>
        </w:rPr>
      </w:pPr>
    </w:p>
    <w:p w:rsidR="0057798F" w:rsidRPr="007D3F9B" w:rsidRDefault="0057798F" w:rsidP="00127D7B">
      <w:pPr>
        <w:spacing w:line="360" w:lineRule="auto"/>
        <w:jc w:val="both"/>
        <w:rPr>
          <w:rFonts w:ascii="Times New Roman" w:eastAsia="Times New Roman" w:hAnsi="Times New Roman" w:cs="Times New Roman"/>
          <w:b/>
          <w:sz w:val="32"/>
          <w:szCs w:val="32"/>
        </w:rPr>
      </w:pPr>
    </w:p>
    <w:p w:rsidR="0057798F" w:rsidRPr="007D3F9B" w:rsidRDefault="0057798F" w:rsidP="00127D7B">
      <w:pPr>
        <w:spacing w:line="360" w:lineRule="auto"/>
        <w:jc w:val="both"/>
        <w:rPr>
          <w:rFonts w:ascii="Times New Roman" w:eastAsia="Times New Roman" w:hAnsi="Times New Roman" w:cs="Times New Roman"/>
          <w:b/>
          <w:sz w:val="32"/>
          <w:szCs w:val="32"/>
        </w:rPr>
      </w:pPr>
    </w:p>
    <w:p w:rsidR="0057798F" w:rsidRPr="007D3F9B" w:rsidRDefault="0057798F" w:rsidP="00127D7B">
      <w:pPr>
        <w:spacing w:line="360" w:lineRule="auto"/>
        <w:jc w:val="both"/>
        <w:rPr>
          <w:rFonts w:ascii="Times New Roman" w:eastAsia="Times New Roman" w:hAnsi="Times New Roman" w:cs="Times New Roman"/>
          <w:b/>
          <w:sz w:val="32"/>
          <w:szCs w:val="32"/>
        </w:rPr>
      </w:pPr>
    </w:p>
    <w:bookmarkEnd w:id="12"/>
    <w:bookmarkEnd w:id="13"/>
    <w:p w:rsidR="008E36E5" w:rsidRPr="00244544" w:rsidRDefault="008E36E5" w:rsidP="00127D7B">
      <w:pPr>
        <w:spacing w:line="360" w:lineRule="auto"/>
        <w:jc w:val="both"/>
        <w:rPr>
          <w:rFonts w:ascii="Times New Roman" w:hAnsi="Times New Roman" w:cs="Times New Roman"/>
          <w:sz w:val="24"/>
          <w:szCs w:val="24"/>
        </w:rPr>
      </w:pPr>
    </w:p>
    <w:p w:rsidR="008E36E5" w:rsidRPr="005347A7" w:rsidRDefault="008E36E5" w:rsidP="00127D7B">
      <w:pPr>
        <w:spacing w:line="360" w:lineRule="auto"/>
        <w:jc w:val="both"/>
        <w:rPr>
          <w:rFonts w:ascii="Times New Roman" w:hAnsi="Times New Roman" w:cs="Times New Roman"/>
          <w:sz w:val="24"/>
          <w:szCs w:val="24"/>
        </w:rPr>
      </w:pPr>
    </w:p>
    <w:p w:rsidR="008E36E5" w:rsidRPr="005347A7" w:rsidRDefault="008E36E5" w:rsidP="00127D7B">
      <w:pPr>
        <w:spacing w:line="360" w:lineRule="auto"/>
        <w:jc w:val="both"/>
        <w:rPr>
          <w:rFonts w:ascii="Times New Roman" w:hAnsi="Times New Roman" w:cs="Times New Roman"/>
          <w:sz w:val="24"/>
          <w:szCs w:val="24"/>
        </w:rPr>
      </w:pPr>
    </w:p>
    <w:p w:rsidR="000E4303" w:rsidRPr="005347A7" w:rsidRDefault="000E4303" w:rsidP="00127D7B">
      <w:pPr>
        <w:spacing w:line="360" w:lineRule="auto"/>
        <w:jc w:val="both"/>
        <w:rPr>
          <w:rFonts w:ascii="Times New Roman" w:hAnsi="Times New Roman" w:cs="Times New Roman"/>
          <w:sz w:val="24"/>
          <w:szCs w:val="24"/>
        </w:rPr>
      </w:pPr>
    </w:p>
    <w:p w:rsidR="000E4303" w:rsidRPr="005347A7" w:rsidRDefault="000E4303" w:rsidP="00127D7B">
      <w:pPr>
        <w:spacing w:line="360" w:lineRule="auto"/>
        <w:jc w:val="both"/>
        <w:rPr>
          <w:rFonts w:ascii="Times New Roman" w:hAnsi="Times New Roman" w:cs="Times New Roman"/>
          <w:sz w:val="24"/>
          <w:szCs w:val="24"/>
        </w:rPr>
      </w:pPr>
    </w:p>
    <w:p w:rsidR="00D02839" w:rsidRPr="00F57089" w:rsidRDefault="00D02839" w:rsidP="00127D7B">
      <w:pPr>
        <w:spacing w:line="360" w:lineRule="auto"/>
        <w:jc w:val="both"/>
        <w:rPr>
          <w:rFonts w:ascii="Times New Roman" w:hAnsi="Times New Roman" w:cs="Times New Roman"/>
          <w:b/>
          <w:sz w:val="24"/>
          <w:szCs w:val="24"/>
          <w:u w:val="single"/>
        </w:rPr>
      </w:pPr>
    </w:p>
    <w:p w:rsidR="00D02839" w:rsidRPr="00F57089" w:rsidRDefault="00D02839" w:rsidP="00127D7B">
      <w:pPr>
        <w:spacing w:line="360" w:lineRule="auto"/>
        <w:jc w:val="both"/>
        <w:rPr>
          <w:rFonts w:ascii="Times New Roman" w:hAnsi="Times New Roman" w:cs="Times New Roman"/>
          <w:b/>
          <w:sz w:val="24"/>
          <w:szCs w:val="24"/>
          <w:u w:val="single"/>
        </w:rPr>
      </w:pPr>
    </w:p>
    <w:p w:rsidR="00D02839" w:rsidRPr="00F57089" w:rsidRDefault="00D02839" w:rsidP="00127D7B">
      <w:pPr>
        <w:spacing w:line="360" w:lineRule="auto"/>
        <w:jc w:val="both"/>
        <w:rPr>
          <w:rFonts w:ascii="Times New Roman" w:hAnsi="Times New Roman" w:cs="Times New Roman"/>
          <w:b/>
          <w:sz w:val="24"/>
          <w:szCs w:val="24"/>
          <w:u w:val="single"/>
        </w:rPr>
      </w:pPr>
    </w:p>
    <w:p w:rsidR="00D02839" w:rsidRPr="00F57089" w:rsidRDefault="00D02839" w:rsidP="00127D7B">
      <w:pPr>
        <w:spacing w:line="360" w:lineRule="auto"/>
        <w:jc w:val="both"/>
        <w:rPr>
          <w:rFonts w:ascii="Times New Roman" w:hAnsi="Times New Roman" w:cs="Times New Roman"/>
          <w:b/>
          <w:sz w:val="24"/>
          <w:szCs w:val="24"/>
          <w:u w:val="single"/>
        </w:rPr>
      </w:pPr>
    </w:p>
    <w:p w:rsidR="00D02839" w:rsidRPr="00F57089" w:rsidRDefault="00D02839" w:rsidP="00127D7B">
      <w:pPr>
        <w:spacing w:line="360" w:lineRule="auto"/>
        <w:jc w:val="both"/>
        <w:rPr>
          <w:rFonts w:ascii="Times New Roman" w:hAnsi="Times New Roman" w:cs="Times New Roman"/>
          <w:b/>
          <w:sz w:val="24"/>
          <w:szCs w:val="24"/>
          <w:u w:val="single"/>
        </w:rPr>
      </w:pPr>
    </w:p>
    <w:p w:rsidR="00D02839" w:rsidRPr="00F57089" w:rsidRDefault="00D02839" w:rsidP="00127D7B">
      <w:pPr>
        <w:spacing w:line="360" w:lineRule="auto"/>
        <w:jc w:val="both"/>
        <w:rPr>
          <w:rFonts w:ascii="Times New Roman" w:hAnsi="Times New Roman" w:cs="Times New Roman"/>
          <w:b/>
          <w:sz w:val="24"/>
          <w:szCs w:val="24"/>
          <w:u w:val="single"/>
        </w:rPr>
      </w:pPr>
    </w:p>
    <w:p w:rsidR="00D02839" w:rsidRPr="00F57089" w:rsidRDefault="00D02839" w:rsidP="00127D7B">
      <w:pPr>
        <w:spacing w:line="360" w:lineRule="auto"/>
        <w:jc w:val="both"/>
        <w:rPr>
          <w:rFonts w:ascii="Times New Roman" w:hAnsi="Times New Roman" w:cs="Times New Roman"/>
          <w:b/>
          <w:sz w:val="24"/>
          <w:szCs w:val="24"/>
          <w:u w:val="single"/>
        </w:rPr>
      </w:pPr>
    </w:p>
    <w:p w:rsidR="00D02839" w:rsidRPr="00F57089" w:rsidRDefault="00D02839" w:rsidP="00127D7B">
      <w:pPr>
        <w:spacing w:line="360" w:lineRule="auto"/>
        <w:jc w:val="both"/>
        <w:rPr>
          <w:rFonts w:ascii="Times New Roman" w:hAnsi="Times New Roman" w:cs="Times New Roman"/>
          <w:b/>
          <w:sz w:val="24"/>
          <w:szCs w:val="24"/>
          <w:u w:val="single"/>
        </w:rPr>
      </w:pPr>
    </w:p>
    <w:p w:rsidR="00D02839" w:rsidRPr="00F57089" w:rsidRDefault="00D02839" w:rsidP="00127D7B">
      <w:pPr>
        <w:spacing w:line="360" w:lineRule="auto"/>
        <w:jc w:val="both"/>
        <w:rPr>
          <w:rFonts w:ascii="Times New Roman" w:hAnsi="Times New Roman" w:cs="Times New Roman"/>
          <w:b/>
          <w:sz w:val="24"/>
          <w:szCs w:val="24"/>
          <w:u w:val="single"/>
        </w:rPr>
      </w:pPr>
    </w:p>
    <w:p w:rsidR="00D17336" w:rsidRPr="00D17336" w:rsidRDefault="00D17336" w:rsidP="00127D7B">
      <w:pPr>
        <w:pStyle w:val="280"/>
        <w:shd w:val="clear" w:color="auto" w:fill="auto"/>
        <w:spacing w:before="0"/>
        <w:jc w:val="both"/>
        <w:rPr>
          <w:sz w:val="20"/>
          <w:szCs w:val="20"/>
        </w:rPr>
      </w:pPr>
      <w:r w:rsidRPr="00D17336">
        <w:rPr>
          <w:sz w:val="20"/>
          <w:szCs w:val="20"/>
        </w:rPr>
        <w:t>Υπεύθυνη Δήλωση Συγγραφέα:</w:t>
      </w:r>
    </w:p>
    <w:p w:rsidR="00D17336" w:rsidRPr="00D17336" w:rsidRDefault="00D17336" w:rsidP="00127D7B">
      <w:pPr>
        <w:pStyle w:val="20"/>
        <w:shd w:val="clear" w:color="auto" w:fill="auto"/>
        <w:spacing w:before="0"/>
        <w:rPr>
          <w:sz w:val="20"/>
          <w:szCs w:val="20"/>
        </w:rPr>
      </w:pPr>
      <w:r w:rsidRPr="00D17336">
        <w:rPr>
          <w:sz w:val="20"/>
          <w:szCs w:val="20"/>
        </w:rPr>
        <w:t>Δηλώνω ρητά ότι, σύμφωνα με το άρθρο 8 του Ν.1599/1986, η παρούσα εργασία αποτελεί αποκλειστικά προϊόν προσωπικής μου εργασίας, δεν προσβάλλει κάθε μορφής δικαιώματα διανοητικής ιδιοκτησίας, προσωπικότητας και προσωπ</w:t>
      </w:r>
      <w:r w:rsidR="002F0B1E">
        <w:rPr>
          <w:sz w:val="20"/>
          <w:szCs w:val="20"/>
        </w:rPr>
        <w:t>ικών δεδομένων τρίτων, δεν περιέ</w:t>
      </w:r>
      <w:r w:rsidRPr="00D17336">
        <w:rPr>
          <w:sz w:val="20"/>
          <w:szCs w:val="20"/>
        </w:rPr>
        <w:t>χει έργα/εισφορές τρίτων για τα οποία απαιτείται άδεια των δημιουργών/δικαιούχων και δεν είναι προϊόν μερικής ή ολικής αντιγραφής, οι πηγές δε που χρησιμοποιήθηκαν περιορίζονται στις βιβλιογραφικές αναφορές και μόνον και πληρούν τους κανόνες της επιστημονικής παράθεσης.</w:t>
      </w:r>
    </w:p>
    <w:p w:rsidR="00CA0C1A" w:rsidRPr="00F57089" w:rsidRDefault="00CA0C1A" w:rsidP="00127D7B">
      <w:pPr>
        <w:spacing w:line="360" w:lineRule="auto"/>
        <w:jc w:val="both"/>
        <w:rPr>
          <w:rFonts w:ascii="Times New Roman" w:hAnsi="Times New Roman" w:cs="Times New Roman"/>
          <w:b/>
          <w:sz w:val="24"/>
          <w:szCs w:val="24"/>
          <w:u w:val="single"/>
        </w:rPr>
      </w:pPr>
    </w:p>
    <w:p w:rsidR="00CA0C1A" w:rsidRPr="00F57089" w:rsidRDefault="00CA0C1A" w:rsidP="00127D7B">
      <w:pPr>
        <w:spacing w:line="360" w:lineRule="auto"/>
        <w:jc w:val="both"/>
        <w:rPr>
          <w:rFonts w:ascii="Times New Roman" w:hAnsi="Times New Roman" w:cs="Times New Roman"/>
          <w:b/>
          <w:sz w:val="24"/>
          <w:szCs w:val="24"/>
          <w:u w:val="single"/>
        </w:rPr>
      </w:pPr>
    </w:p>
    <w:p w:rsidR="00CA0C1A" w:rsidRPr="00F57089" w:rsidRDefault="00CA0C1A" w:rsidP="00127D7B">
      <w:pPr>
        <w:spacing w:line="360" w:lineRule="auto"/>
        <w:jc w:val="both"/>
        <w:rPr>
          <w:rFonts w:ascii="Times New Roman" w:hAnsi="Times New Roman" w:cs="Times New Roman"/>
          <w:b/>
          <w:sz w:val="24"/>
          <w:szCs w:val="24"/>
          <w:u w:val="single"/>
        </w:rPr>
      </w:pPr>
    </w:p>
    <w:p w:rsidR="00CA0C1A" w:rsidRPr="00F57089" w:rsidRDefault="00CA0C1A" w:rsidP="00127D7B">
      <w:pPr>
        <w:spacing w:line="360" w:lineRule="auto"/>
        <w:jc w:val="both"/>
        <w:rPr>
          <w:rFonts w:ascii="Times New Roman" w:hAnsi="Times New Roman" w:cs="Times New Roman"/>
          <w:b/>
          <w:sz w:val="24"/>
          <w:szCs w:val="24"/>
          <w:u w:val="single"/>
        </w:rPr>
      </w:pPr>
    </w:p>
    <w:p w:rsidR="00CA0C1A" w:rsidRPr="00F57089" w:rsidRDefault="00CA0C1A" w:rsidP="00127D7B">
      <w:pPr>
        <w:spacing w:line="360" w:lineRule="auto"/>
        <w:jc w:val="both"/>
        <w:rPr>
          <w:rFonts w:ascii="Times New Roman" w:hAnsi="Times New Roman" w:cs="Times New Roman"/>
          <w:b/>
          <w:sz w:val="24"/>
          <w:szCs w:val="24"/>
          <w:u w:val="single"/>
        </w:rPr>
      </w:pPr>
    </w:p>
    <w:p w:rsidR="00CA0C1A" w:rsidRPr="00F57089" w:rsidRDefault="00CA0C1A" w:rsidP="00127D7B">
      <w:pPr>
        <w:spacing w:line="360" w:lineRule="auto"/>
        <w:jc w:val="both"/>
        <w:rPr>
          <w:rFonts w:ascii="Times New Roman" w:hAnsi="Times New Roman" w:cs="Times New Roman"/>
          <w:b/>
          <w:sz w:val="24"/>
          <w:szCs w:val="24"/>
          <w:u w:val="single"/>
        </w:rPr>
      </w:pPr>
    </w:p>
    <w:p w:rsidR="00CA0C1A" w:rsidRPr="00F57089" w:rsidRDefault="00CA0C1A" w:rsidP="00127D7B">
      <w:pPr>
        <w:spacing w:line="360" w:lineRule="auto"/>
        <w:jc w:val="both"/>
        <w:rPr>
          <w:rFonts w:ascii="Times New Roman" w:hAnsi="Times New Roman" w:cs="Times New Roman"/>
          <w:b/>
          <w:sz w:val="24"/>
          <w:szCs w:val="24"/>
          <w:u w:val="single"/>
        </w:rPr>
      </w:pPr>
    </w:p>
    <w:p w:rsidR="00CA0C1A" w:rsidRPr="00F57089" w:rsidRDefault="00CA0C1A" w:rsidP="00127D7B">
      <w:pPr>
        <w:spacing w:line="360" w:lineRule="auto"/>
        <w:jc w:val="both"/>
        <w:rPr>
          <w:rFonts w:ascii="Times New Roman" w:hAnsi="Times New Roman" w:cs="Times New Roman"/>
          <w:b/>
          <w:sz w:val="24"/>
          <w:szCs w:val="24"/>
          <w:u w:val="single"/>
        </w:rPr>
      </w:pPr>
    </w:p>
    <w:p w:rsidR="00CA0C1A" w:rsidRPr="00F57089" w:rsidRDefault="00CA0C1A" w:rsidP="00127D7B">
      <w:pPr>
        <w:spacing w:line="360" w:lineRule="auto"/>
        <w:jc w:val="both"/>
        <w:rPr>
          <w:rFonts w:ascii="Times New Roman" w:hAnsi="Times New Roman" w:cs="Times New Roman"/>
          <w:b/>
          <w:sz w:val="24"/>
          <w:szCs w:val="24"/>
          <w:u w:val="single"/>
        </w:rPr>
      </w:pPr>
    </w:p>
    <w:p w:rsidR="00CA0C1A" w:rsidRPr="00F57089" w:rsidRDefault="00CA0C1A" w:rsidP="00127D7B">
      <w:pPr>
        <w:spacing w:line="360" w:lineRule="auto"/>
        <w:jc w:val="both"/>
        <w:rPr>
          <w:rFonts w:ascii="Times New Roman" w:hAnsi="Times New Roman" w:cs="Times New Roman"/>
          <w:b/>
          <w:sz w:val="24"/>
          <w:szCs w:val="24"/>
          <w:u w:val="single"/>
        </w:rPr>
      </w:pPr>
    </w:p>
    <w:p w:rsidR="00CA0C1A" w:rsidRPr="00F57089" w:rsidRDefault="00CA0C1A" w:rsidP="00127D7B">
      <w:pPr>
        <w:spacing w:line="360" w:lineRule="auto"/>
        <w:jc w:val="both"/>
        <w:rPr>
          <w:rFonts w:ascii="Times New Roman" w:hAnsi="Times New Roman" w:cs="Times New Roman"/>
          <w:b/>
          <w:sz w:val="24"/>
          <w:szCs w:val="24"/>
          <w:u w:val="single"/>
        </w:rPr>
      </w:pPr>
    </w:p>
    <w:p w:rsidR="00CA0C1A" w:rsidRPr="00F57089" w:rsidRDefault="00CA0C1A" w:rsidP="00127D7B">
      <w:pPr>
        <w:spacing w:line="360" w:lineRule="auto"/>
        <w:jc w:val="both"/>
        <w:rPr>
          <w:rFonts w:ascii="Times New Roman" w:hAnsi="Times New Roman" w:cs="Times New Roman"/>
          <w:b/>
          <w:sz w:val="24"/>
          <w:szCs w:val="24"/>
          <w:u w:val="single"/>
        </w:rPr>
      </w:pPr>
    </w:p>
    <w:p w:rsidR="00CA0C1A" w:rsidRPr="00F57089" w:rsidRDefault="00CA0C1A" w:rsidP="00127D7B">
      <w:pPr>
        <w:spacing w:line="360" w:lineRule="auto"/>
        <w:jc w:val="both"/>
        <w:rPr>
          <w:rFonts w:ascii="Times New Roman" w:hAnsi="Times New Roman" w:cs="Times New Roman"/>
          <w:b/>
          <w:sz w:val="24"/>
          <w:szCs w:val="24"/>
          <w:u w:val="single"/>
        </w:rPr>
      </w:pPr>
    </w:p>
    <w:p w:rsidR="00CA0C1A" w:rsidRPr="00F57089" w:rsidRDefault="00CA0C1A" w:rsidP="00127D7B">
      <w:pPr>
        <w:spacing w:line="360" w:lineRule="auto"/>
        <w:jc w:val="both"/>
        <w:rPr>
          <w:rFonts w:ascii="Times New Roman" w:hAnsi="Times New Roman" w:cs="Times New Roman"/>
          <w:b/>
          <w:sz w:val="24"/>
          <w:szCs w:val="24"/>
          <w:u w:val="single"/>
        </w:rPr>
      </w:pPr>
    </w:p>
    <w:p w:rsidR="00CA0C1A" w:rsidRPr="00F57089" w:rsidRDefault="00CA0C1A" w:rsidP="00127D7B">
      <w:pPr>
        <w:spacing w:line="360" w:lineRule="auto"/>
        <w:jc w:val="both"/>
        <w:rPr>
          <w:rFonts w:ascii="Times New Roman" w:hAnsi="Times New Roman" w:cs="Times New Roman"/>
          <w:b/>
          <w:sz w:val="24"/>
          <w:szCs w:val="24"/>
          <w:u w:val="single"/>
        </w:rPr>
      </w:pPr>
    </w:p>
    <w:p w:rsidR="008C5920" w:rsidRPr="00F57089" w:rsidRDefault="008C5920" w:rsidP="00127D7B">
      <w:pPr>
        <w:spacing w:line="360" w:lineRule="auto"/>
        <w:jc w:val="both"/>
        <w:rPr>
          <w:rFonts w:ascii="Times New Roman" w:hAnsi="Times New Roman" w:cs="Times New Roman"/>
          <w:sz w:val="24"/>
          <w:szCs w:val="24"/>
        </w:rPr>
      </w:pPr>
    </w:p>
    <w:p w:rsidR="008C5920" w:rsidRPr="00F57089" w:rsidRDefault="008C5920" w:rsidP="00127D7B">
      <w:pPr>
        <w:jc w:val="both"/>
        <w:rPr>
          <w:rFonts w:ascii="Times New Roman" w:hAnsi="Times New Roman" w:cs="Times New Roman"/>
          <w:sz w:val="24"/>
          <w:szCs w:val="24"/>
        </w:rPr>
      </w:pPr>
    </w:p>
    <w:p w:rsidR="00B37559" w:rsidRPr="00F57089" w:rsidRDefault="00B37559" w:rsidP="00127D7B">
      <w:pPr>
        <w:jc w:val="both"/>
        <w:rPr>
          <w:rFonts w:ascii="Times New Roman" w:hAnsi="Times New Roman" w:cs="Times New Roman"/>
          <w:sz w:val="24"/>
          <w:szCs w:val="24"/>
        </w:rPr>
      </w:pPr>
    </w:p>
    <w:p w:rsidR="00B37559" w:rsidRPr="00F57089" w:rsidRDefault="00B37559" w:rsidP="00127D7B">
      <w:pPr>
        <w:jc w:val="both"/>
        <w:rPr>
          <w:rFonts w:ascii="Times New Roman" w:hAnsi="Times New Roman" w:cs="Times New Roman"/>
          <w:sz w:val="24"/>
          <w:szCs w:val="24"/>
        </w:rPr>
      </w:pPr>
    </w:p>
    <w:sectPr w:rsidR="00B37559" w:rsidRPr="00F57089" w:rsidSect="00F37455">
      <w:footerReference w:type="default" r:id="rId13"/>
      <w:pgSz w:w="11906" w:h="16838" w:code="9"/>
      <w:pgMar w:top="1440" w:right="1800" w:bottom="1440" w:left="180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93E" w:rsidRDefault="0068093E" w:rsidP="006461C0">
      <w:pPr>
        <w:spacing w:after="0" w:line="240" w:lineRule="auto"/>
      </w:pPr>
      <w:r>
        <w:separator/>
      </w:r>
    </w:p>
  </w:endnote>
  <w:endnote w:type="continuationSeparator" w:id="0">
    <w:p w:rsidR="0068093E" w:rsidRDefault="0068093E" w:rsidP="006461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834563"/>
      <w:docPartObj>
        <w:docPartGallery w:val="Page Numbers (Bottom of Page)"/>
        <w:docPartUnique/>
      </w:docPartObj>
    </w:sdtPr>
    <w:sdtEndPr>
      <w:rPr>
        <w:noProof/>
      </w:rPr>
    </w:sdtEndPr>
    <w:sdtContent>
      <w:p w:rsidR="00D03FA0" w:rsidRDefault="00A418E6">
        <w:pPr>
          <w:pStyle w:val="a7"/>
          <w:jc w:val="center"/>
        </w:pPr>
        <w:fldSimple w:instr=" PAGE   \* MERGEFORMAT ">
          <w:r w:rsidR="00F657BC">
            <w:rPr>
              <w:noProof/>
            </w:rPr>
            <w:t>ix</w:t>
          </w:r>
        </w:fldSimple>
      </w:p>
    </w:sdtContent>
  </w:sdt>
  <w:p w:rsidR="00D03FA0" w:rsidRDefault="00D03FA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2799251"/>
      <w:docPartObj>
        <w:docPartGallery w:val="Page Numbers (Bottom of Page)"/>
        <w:docPartUnique/>
      </w:docPartObj>
    </w:sdtPr>
    <w:sdtContent>
      <w:p w:rsidR="00D03FA0" w:rsidRDefault="00A418E6">
        <w:pPr>
          <w:pStyle w:val="a7"/>
          <w:jc w:val="center"/>
        </w:pPr>
        <w:fldSimple w:instr="PAGE   \* MERGEFORMAT">
          <w:r w:rsidR="00F657BC">
            <w:rPr>
              <w:noProof/>
            </w:rPr>
            <w:t>133</w:t>
          </w:r>
        </w:fldSimple>
      </w:p>
    </w:sdtContent>
  </w:sdt>
  <w:p w:rsidR="00D03FA0" w:rsidRDefault="00D03FA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93E" w:rsidRDefault="0068093E" w:rsidP="006461C0">
      <w:pPr>
        <w:spacing w:after="0" w:line="240" w:lineRule="auto"/>
      </w:pPr>
      <w:r>
        <w:separator/>
      </w:r>
    </w:p>
  </w:footnote>
  <w:footnote w:type="continuationSeparator" w:id="0">
    <w:p w:rsidR="0068093E" w:rsidRDefault="0068093E" w:rsidP="006461C0">
      <w:pPr>
        <w:spacing w:after="0" w:line="240" w:lineRule="auto"/>
      </w:pPr>
      <w:r>
        <w:continuationSeparator/>
      </w:r>
    </w:p>
  </w:footnote>
  <w:footnote w:id="1">
    <w:p w:rsidR="00D03FA0" w:rsidRPr="003679A9" w:rsidRDefault="00D03FA0" w:rsidP="00D03FA0">
      <w:pPr>
        <w:pStyle w:val="Default"/>
        <w:jc w:val="both"/>
        <w:rPr>
          <w:sz w:val="20"/>
          <w:szCs w:val="20"/>
        </w:rPr>
      </w:pPr>
      <w:r w:rsidRPr="00E8121E">
        <w:rPr>
          <w:rStyle w:val="a5"/>
        </w:rPr>
        <w:footnoteRef/>
      </w:r>
      <w:r w:rsidRPr="00E8121E">
        <w:rPr>
          <w:lang w:val="en-US"/>
        </w:rPr>
        <w:t xml:space="preserve"> </w:t>
      </w:r>
      <w:r w:rsidRPr="003679A9">
        <w:rPr>
          <w:sz w:val="20"/>
          <w:szCs w:val="20"/>
          <w:lang w:val="en-US"/>
        </w:rPr>
        <w:t xml:space="preserve">R. </w:t>
      </w:r>
      <w:proofErr w:type="spellStart"/>
      <w:r w:rsidRPr="003679A9">
        <w:rPr>
          <w:sz w:val="20"/>
          <w:szCs w:val="20"/>
          <w:lang w:val="en-US"/>
        </w:rPr>
        <w:t>Ashkenas</w:t>
      </w:r>
      <w:proofErr w:type="spellEnd"/>
      <w:r w:rsidRPr="003679A9">
        <w:rPr>
          <w:sz w:val="20"/>
          <w:szCs w:val="20"/>
          <w:lang w:val="en-US"/>
        </w:rPr>
        <w:t xml:space="preserve"> </w:t>
      </w:r>
      <w:r w:rsidRPr="003679A9">
        <w:rPr>
          <w:sz w:val="20"/>
          <w:szCs w:val="20"/>
        </w:rPr>
        <w:t>και</w:t>
      </w:r>
      <w:r w:rsidRPr="003679A9">
        <w:rPr>
          <w:sz w:val="20"/>
          <w:szCs w:val="20"/>
          <w:lang w:val="en-US"/>
        </w:rPr>
        <w:t xml:space="preserve"> </w:t>
      </w:r>
      <w:proofErr w:type="spellStart"/>
      <w:r w:rsidRPr="003679A9">
        <w:rPr>
          <w:sz w:val="20"/>
          <w:szCs w:val="20"/>
          <w:lang w:val="en-US"/>
        </w:rPr>
        <w:t>B.Manville</w:t>
      </w:r>
      <w:proofErr w:type="spellEnd"/>
      <w:r w:rsidRPr="003679A9">
        <w:rPr>
          <w:sz w:val="20"/>
          <w:szCs w:val="20"/>
          <w:lang w:val="en-US"/>
        </w:rPr>
        <w:t xml:space="preserve">, </w:t>
      </w:r>
      <w:r w:rsidRPr="003679A9">
        <w:rPr>
          <w:i/>
          <w:sz w:val="20"/>
          <w:szCs w:val="20"/>
          <w:lang w:val="en-US"/>
        </w:rPr>
        <w:t xml:space="preserve">Harvard Business Review, </w:t>
      </w:r>
      <w:r w:rsidRPr="003679A9">
        <w:rPr>
          <w:i/>
          <w:sz w:val="20"/>
          <w:szCs w:val="20"/>
        </w:rPr>
        <w:t>Το</w:t>
      </w:r>
      <w:r w:rsidRPr="003679A9">
        <w:rPr>
          <w:i/>
          <w:sz w:val="20"/>
          <w:szCs w:val="20"/>
          <w:lang w:val="en-US"/>
        </w:rPr>
        <w:t xml:space="preserve"> </w:t>
      </w:r>
      <w:r w:rsidRPr="003679A9">
        <w:rPr>
          <w:i/>
          <w:sz w:val="20"/>
          <w:szCs w:val="20"/>
        </w:rPr>
        <w:t>Εγχειρίδιο</w:t>
      </w:r>
      <w:r w:rsidRPr="003679A9">
        <w:rPr>
          <w:i/>
          <w:sz w:val="20"/>
          <w:szCs w:val="20"/>
          <w:lang w:val="en-US"/>
        </w:rPr>
        <w:t xml:space="preserve"> </w:t>
      </w:r>
      <w:r w:rsidRPr="003679A9">
        <w:rPr>
          <w:i/>
          <w:sz w:val="20"/>
          <w:szCs w:val="20"/>
        </w:rPr>
        <w:t>του</w:t>
      </w:r>
      <w:r w:rsidRPr="003679A9">
        <w:rPr>
          <w:i/>
          <w:sz w:val="20"/>
          <w:szCs w:val="20"/>
          <w:lang w:val="en-US"/>
        </w:rPr>
        <w:t xml:space="preserve"> </w:t>
      </w:r>
      <w:r w:rsidRPr="003679A9">
        <w:rPr>
          <w:i/>
          <w:sz w:val="20"/>
          <w:szCs w:val="20"/>
        </w:rPr>
        <w:t>Ηγέτη</w:t>
      </w:r>
      <w:r w:rsidRPr="003679A9">
        <w:rPr>
          <w:sz w:val="20"/>
          <w:szCs w:val="20"/>
          <w:lang w:val="en-US"/>
        </w:rPr>
        <w:t xml:space="preserve">, </w:t>
      </w:r>
      <w:r w:rsidRPr="003679A9">
        <w:rPr>
          <w:sz w:val="20"/>
          <w:szCs w:val="20"/>
        </w:rPr>
        <w:t xml:space="preserve">ελλ. μετ. Γ. </w:t>
      </w:r>
      <w:proofErr w:type="spellStart"/>
      <w:r w:rsidRPr="003679A9">
        <w:rPr>
          <w:sz w:val="20"/>
          <w:szCs w:val="20"/>
        </w:rPr>
        <w:t>Κωστωπούλου</w:t>
      </w:r>
      <w:proofErr w:type="spellEnd"/>
      <w:r w:rsidRPr="003679A9">
        <w:rPr>
          <w:sz w:val="20"/>
          <w:szCs w:val="20"/>
        </w:rPr>
        <w:t>, (Αθήνα: Εκδόσεις Ψυχογιός, 2020)14.</w:t>
      </w:r>
    </w:p>
  </w:footnote>
  <w:footnote w:id="2">
    <w:p w:rsidR="00D03FA0" w:rsidRPr="003679A9" w:rsidRDefault="00D03FA0" w:rsidP="00D03FA0">
      <w:pPr>
        <w:pStyle w:val="Default"/>
        <w:jc w:val="both"/>
        <w:rPr>
          <w:bCs/>
          <w:iCs/>
          <w:sz w:val="20"/>
          <w:szCs w:val="20"/>
        </w:rPr>
      </w:pPr>
      <w:r w:rsidRPr="003679A9">
        <w:rPr>
          <w:rStyle w:val="a5"/>
          <w:sz w:val="20"/>
          <w:szCs w:val="20"/>
        </w:rPr>
        <w:footnoteRef/>
      </w:r>
      <w:r w:rsidRPr="003679A9">
        <w:rPr>
          <w:sz w:val="20"/>
          <w:szCs w:val="20"/>
        </w:rPr>
        <w:t xml:space="preserve"> </w:t>
      </w:r>
      <w:r>
        <w:rPr>
          <w:sz w:val="20"/>
          <w:szCs w:val="20"/>
        </w:rPr>
        <w:t xml:space="preserve">Δ. </w:t>
      </w:r>
      <w:proofErr w:type="spellStart"/>
      <w:r w:rsidRPr="003679A9">
        <w:rPr>
          <w:sz w:val="20"/>
          <w:szCs w:val="20"/>
        </w:rPr>
        <w:t>Μπουραντάς</w:t>
      </w:r>
      <w:proofErr w:type="spellEnd"/>
      <w:r>
        <w:rPr>
          <w:sz w:val="20"/>
          <w:szCs w:val="20"/>
        </w:rPr>
        <w:t>,</w:t>
      </w:r>
      <w:r w:rsidRPr="003679A9">
        <w:rPr>
          <w:sz w:val="20"/>
          <w:szCs w:val="20"/>
        </w:rPr>
        <w:t xml:space="preserve"> </w:t>
      </w:r>
      <w:r w:rsidRPr="003679A9">
        <w:rPr>
          <w:i/>
          <w:sz w:val="20"/>
          <w:szCs w:val="20"/>
        </w:rPr>
        <w:t>Ηγεσία: Ο Δρόμος της Διαρκούς Επιτυχίας</w:t>
      </w:r>
      <w:r w:rsidRPr="003679A9">
        <w:rPr>
          <w:sz w:val="20"/>
          <w:szCs w:val="20"/>
        </w:rPr>
        <w:t xml:space="preserve"> (Αθήνα: Εκδόσεις Κριτική, </w:t>
      </w:r>
      <w:r w:rsidRPr="003679A9">
        <w:rPr>
          <w:rStyle w:val="ae"/>
          <w:b w:val="0"/>
          <w:iCs/>
          <w:sz w:val="20"/>
          <w:szCs w:val="20"/>
        </w:rPr>
        <w:t>2005</w:t>
      </w:r>
      <w:r w:rsidRPr="003679A9">
        <w:rPr>
          <w:sz w:val="20"/>
          <w:szCs w:val="20"/>
        </w:rPr>
        <w:t>)</w:t>
      </w:r>
      <w:r>
        <w:rPr>
          <w:sz w:val="20"/>
          <w:szCs w:val="20"/>
        </w:rPr>
        <w:t xml:space="preserve"> 87</w:t>
      </w:r>
      <w:r w:rsidRPr="003679A9">
        <w:rPr>
          <w:sz w:val="20"/>
          <w:szCs w:val="20"/>
        </w:rPr>
        <w:t>.</w:t>
      </w:r>
    </w:p>
  </w:footnote>
  <w:footnote w:id="3">
    <w:p w:rsidR="00D03FA0" w:rsidRPr="00E8121E" w:rsidRDefault="00D03FA0" w:rsidP="00D03FA0">
      <w:pPr>
        <w:pStyle w:val="a4"/>
        <w:jc w:val="both"/>
        <w:rPr>
          <w:rFonts w:ascii="Times New Roman" w:hAnsi="Times New Roman" w:cs="Times New Roman"/>
        </w:rPr>
      </w:pPr>
      <w:r>
        <w:rPr>
          <w:rStyle w:val="a5"/>
        </w:rPr>
        <w:footnoteRef/>
      </w:r>
      <w:r>
        <w:t xml:space="preserve"> </w:t>
      </w:r>
      <w:r w:rsidRPr="00E8121E">
        <w:rPr>
          <w:rFonts w:ascii="Times New Roman" w:hAnsi="Times New Roman" w:cs="Times New Roman"/>
          <w:lang w:val="en-US"/>
        </w:rPr>
        <w:t>R</w:t>
      </w:r>
      <w:r w:rsidRPr="005A0E9C">
        <w:rPr>
          <w:rFonts w:ascii="Times New Roman" w:hAnsi="Times New Roman" w:cs="Times New Roman"/>
        </w:rPr>
        <w:t xml:space="preserve">. </w:t>
      </w:r>
      <w:proofErr w:type="spellStart"/>
      <w:r w:rsidRPr="00E8121E">
        <w:rPr>
          <w:rFonts w:ascii="Times New Roman" w:hAnsi="Times New Roman" w:cs="Times New Roman"/>
          <w:lang w:val="en-US"/>
        </w:rPr>
        <w:t>Ashkenas</w:t>
      </w:r>
      <w:proofErr w:type="spellEnd"/>
      <w:r w:rsidRPr="005A0E9C">
        <w:rPr>
          <w:rFonts w:ascii="Times New Roman" w:hAnsi="Times New Roman" w:cs="Times New Roman"/>
        </w:rPr>
        <w:t xml:space="preserve"> </w:t>
      </w:r>
      <w:r w:rsidRPr="00E8121E">
        <w:rPr>
          <w:rFonts w:ascii="Times New Roman" w:hAnsi="Times New Roman" w:cs="Times New Roman"/>
        </w:rPr>
        <w:t>και</w:t>
      </w:r>
      <w:r w:rsidRPr="005A0E9C">
        <w:rPr>
          <w:rFonts w:ascii="Times New Roman" w:hAnsi="Times New Roman" w:cs="Times New Roman"/>
        </w:rPr>
        <w:t xml:space="preserve"> </w:t>
      </w:r>
      <w:r w:rsidRPr="00E8121E">
        <w:rPr>
          <w:rFonts w:ascii="Times New Roman" w:hAnsi="Times New Roman" w:cs="Times New Roman"/>
          <w:lang w:val="en-US"/>
        </w:rPr>
        <w:t>B</w:t>
      </w:r>
      <w:r w:rsidRPr="005A0E9C">
        <w:rPr>
          <w:rFonts w:ascii="Times New Roman" w:hAnsi="Times New Roman" w:cs="Times New Roman"/>
        </w:rPr>
        <w:t>.</w:t>
      </w:r>
      <w:r w:rsidRPr="00E8121E">
        <w:rPr>
          <w:rFonts w:ascii="Times New Roman" w:hAnsi="Times New Roman" w:cs="Times New Roman"/>
          <w:lang w:val="en-US"/>
        </w:rPr>
        <w:t>Manville</w:t>
      </w:r>
      <w:r w:rsidRPr="005A0E9C">
        <w:rPr>
          <w:rFonts w:ascii="Times New Roman" w:hAnsi="Times New Roman" w:cs="Times New Roman"/>
        </w:rPr>
        <w:t xml:space="preserve">, </w:t>
      </w:r>
      <w:r w:rsidRPr="00E8121E">
        <w:rPr>
          <w:rFonts w:ascii="Times New Roman" w:hAnsi="Times New Roman" w:cs="Times New Roman"/>
          <w:i/>
          <w:lang w:val="en-US"/>
        </w:rPr>
        <w:t>Harvard</w:t>
      </w:r>
      <w:r w:rsidRPr="005A0E9C">
        <w:rPr>
          <w:rFonts w:ascii="Times New Roman" w:hAnsi="Times New Roman" w:cs="Times New Roman"/>
          <w:i/>
        </w:rPr>
        <w:t xml:space="preserve"> </w:t>
      </w:r>
      <w:r w:rsidRPr="00E8121E">
        <w:rPr>
          <w:rFonts w:ascii="Times New Roman" w:hAnsi="Times New Roman" w:cs="Times New Roman"/>
          <w:i/>
          <w:lang w:val="en-US"/>
        </w:rPr>
        <w:t>Business</w:t>
      </w:r>
      <w:r w:rsidRPr="005A0E9C">
        <w:rPr>
          <w:rFonts w:ascii="Times New Roman" w:hAnsi="Times New Roman" w:cs="Times New Roman"/>
          <w:i/>
        </w:rPr>
        <w:t xml:space="preserve"> </w:t>
      </w:r>
      <w:r w:rsidRPr="00E8121E">
        <w:rPr>
          <w:rFonts w:ascii="Times New Roman" w:hAnsi="Times New Roman" w:cs="Times New Roman"/>
          <w:i/>
          <w:lang w:val="en-US"/>
        </w:rPr>
        <w:t>Review</w:t>
      </w:r>
      <w:r w:rsidRPr="005A0E9C">
        <w:rPr>
          <w:rFonts w:ascii="Times New Roman" w:hAnsi="Times New Roman" w:cs="Times New Roman"/>
          <w:i/>
        </w:rPr>
        <w:t xml:space="preserve">, </w:t>
      </w:r>
      <w:r w:rsidRPr="00E8121E">
        <w:rPr>
          <w:rFonts w:ascii="Times New Roman" w:hAnsi="Times New Roman" w:cs="Times New Roman"/>
          <w:i/>
        </w:rPr>
        <w:t>Το</w:t>
      </w:r>
      <w:r w:rsidRPr="005A0E9C">
        <w:rPr>
          <w:rFonts w:ascii="Times New Roman" w:hAnsi="Times New Roman" w:cs="Times New Roman"/>
          <w:i/>
        </w:rPr>
        <w:t xml:space="preserve"> </w:t>
      </w:r>
      <w:r w:rsidRPr="00E8121E">
        <w:rPr>
          <w:rFonts w:ascii="Times New Roman" w:hAnsi="Times New Roman" w:cs="Times New Roman"/>
          <w:i/>
        </w:rPr>
        <w:t>Εγχειρίδιο</w:t>
      </w:r>
      <w:r w:rsidRPr="005A0E9C">
        <w:rPr>
          <w:rFonts w:ascii="Times New Roman" w:hAnsi="Times New Roman" w:cs="Times New Roman"/>
          <w:i/>
        </w:rPr>
        <w:t xml:space="preserve"> </w:t>
      </w:r>
      <w:r w:rsidRPr="00E8121E">
        <w:rPr>
          <w:rFonts w:ascii="Times New Roman" w:hAnsi="Times New Roman" w:cs="Times New Roman"/>
          <w:i/>
        </w:rPr>
        <w:t>του</w:t>
      </w:r>
      <w:r w:rsidRPr="005A0E9C">
        <w:rPr>
          <w:rFonts w:ascii="Times New Roman" w:hAnsi="Times New Roman" w:cs="Times New Roman"/>
          <w:i/>
        </w:rPr>
        <w:t xml:space="preserve"> </w:t>
      </w:r>
      <w:r w:rsidRPr="00E8121E">
        <w:rPr>
          <w:rFonts w:ascii="Times New Roman" w:hAnsi="Times New Roman" w:cs="Times New Roman"/>
          <w:i/>
        </w:rPr>
        <w:t>Ηγέτη</w:t>
      </w:r>
      <w:r w:rsidRPr="005A0E9C">
        <w:rPr>
          <w:rFonts w:ascii="Times New Roman" w:hAnsi="Times New Roman" w:cs="Times New Roman"/>
        </w:rPr>
        <w:t xml:space="preserve">, </w:t>
      </w:r>
      <w:r w:rsidRPr="00E8121E">
        <w:rPr>
          <w:rFonts w:ascii="Times New Roman" w:hAnsi="Times New Roman" w:cs="Times New Roman"/>
        </w:rPr>
        <w:t xml:space="preserve">ελλ. μετ. Γ. </w:t>
      </w:r>
      <w:proofErr w:type="spellStart"/>
      <w:r w:rsidRPr="00E8121E">
        <w:rPr>
          <w:rFonts w:ascii="Times New Roman" w:hAnsi="Times New Roman" w:cs="Times New Roman"/>
        </w:rPr>
        <w:t>Κωστωπούλου</w:t>
      </w:r>
      <w:proofErr w:type="spellEnd"/>
      <w:r w:rsidRPr="00E8121E">
        <w:rPr>
          <w:rFonts w:ascii="Times New Roman" w:hAnsi="Times New Roman" w:cs="Times New Roman"/>
        </w:rPr>
        <w:t>, (Αθήνα: Εκδόσεις Ψυχογιός, 2020)14.</w:t>
      </w:r>
    </w:p>
    <w:p w:rsidR="00D03FA0" w:rsidRDefault="00D03FA0" w:rsidP="00D03FA0">
      <w:pPr>
        <w:pStyle w:val="a4"/>
        <w:jc w:val="both"/>
      </w:pPr>
    </w:p>
  </w:footnote>
  <w:footnote w:id="4">
    <w:p w:rsidR="00D03FA0" w:rsidRPr="00886D27" w:rsidRDefault="00D03FA0" w:rsidP="00D03FA0">
      <w:pPr>
        <w:pStyle w:val="Default"/>
        <w:jc w:val="both"/>
        <w:rPr>
          <w:rStyle w:val="ae"/>
          <w:iCs/>
          <w:sz w:val="20"/>
          <w:szCs w:val="20"/>
        </w:rPr>
      </w:pPr>
      <w:r w:rsidRPr="00886D27">
        <w:rPr>
          <w:rStyle w:val="a5"/>
          <w:sz w:val="20"/>
          <w:szCs w:val="20"/>
        </w:rPr>
        <w:footnoteRef/>
      </w:r>
      <w:r w:rsidRPr="00886D27">
        <w:rPr>
          <w:sz w:val="20"/>
          <w:szCs w:val="20"/>
        </w:rPr>
        <w:t xml:space="preserve"> </w:t>
      </w:r>
      <w:r w:rsidRPr="00886D27">
        <w:rPr>
          <w:sz w:val="20"/>
          <w:szCs w:val="20"/>
          <w:lang w:val="en-US" w:bidi="en-US"/>
        </w:rPr>
        <w:t>D</w:t>
      </w:r>
      <w:r w:rsidRPr="00886D27">
        <w:rPr>
          <w:sz w:val="20"/>
          <w:szCs w:val="20"/>
          <w:lang w:bidi="en-US"/>
        </w:rPr>
        <w:t>.</w:t>
      </w:r>
      <w:r w:rsidRPr="00886D27">
        <w:rPr>
          <w:sz w:val="20"/>
          <w:szCs w:val="20"/>
          <w:lang w:val="en-US" w:bidi="en-US"/>
        </w:rPr>
        <w:t>Goleman</w:t>
      </w:r>
      <w:r w:rsidRPr="00886D27">
        <w:rPr>
          <w:sz w:val="20"/>
          <w:szCs w:val="20"/>
          <w:lang w:bidi="en-US"/>
        </w:rPr>
        <w:t xml:space="preserve">, </w:t>
      </w:r>
      <w:r w:rsidRPr="00886D27">
        <w:rPr>
          <w:sz w:val="20"/>
          <w:szCs w:val="20"/>
          <w:lang w:val="en-US" w:bidi="en-US"/>
        </w:rPr>
        <w:t>C</w:t>
      </w:r>
      <w:r w:rsidRPr="00886D27">
        <w:rPr>
          <w:sz w:val="20"/>
          <w:szCs w:val="20"/>
          <w:lang w:bidi="en-US"/>
        </w:rPr>
        <w:t>.</w:t>
      </w:r>
      <w:r w:rsidRPr="00886D27">
        <w:rPr>
          <w:sz w:val="20"/>
          <w:szCs w:val="20"/>
          <w:lang w:val="en-US" w:bidi="en-US"/>
        </w:rPr>
        <w:t>Cristensen</w:t>
      </w:r>
      <w:r w:rsidRPr="00886D27">
        <w:rPr>
          <w:sz w:val="20"/>
          <w:szCs w:val="20"/>
          <w:lang w:bidi="en-US"/>
        </w:rPr>
        <w:t xml:space="preserve">, </w:t>
      </w:r>
      <w:r w:rsidRPr="00886D27">
        <w:rPr>
          <w:sz w:val="20"/>
          <w:szCs w:val="20"/>
          <w:lang w:val="en-US" w:bidi="en-US"/>
        </w:rPr>
        <w:t>J</w:t>
      </w:r>
      <w:r w:rsidRPr="00886D27">
        <w:rPr>
          <w:sz w:val="20"/>
          <w:szCs w:val="20"/>
          <w:lang w:bidi="en-US"/>
        </w:rPr>
        <w:t>.</w:t>
      </w:r>
      <w:r w:rsidRPr="00886D27">
        <w:rPr>
          <w:sz w:val="20"/>
          <w:szCs w:val="20"/>
          <w:lang w:val="en-US" w:bidi="en-US"/>
        </w:rPr>
        <w:t>Kotter</w:t>
      </w:r>
      <w:r w:rsidRPr="00886D27">
        <w:rPr>
          <w:sz w:val="20"/>
          <w:szCs w:val="20"/>
          <w:lang w:bidi="en-US"/>
        </w:rPr>
        <w:t xml:space="preserve"> και </w:t>
      </w:r>
      <w:r w:rsidRPr="00886D27">
        <w:rPr>
          <w:sz w:val="20"/>
          <w:szCs w:val="20"/>
          <w:lang w:val="en-US" w:bidi="en-US"/>
        </w:rPr>
        <w:t>M</w:t>
      </w:r>
      <w:r w:rsidRPr="00886D27">
        <w:rPr>
          <w:sz w:val="20"/>
          <w:szCs w:val="20"/>
          <w:lang w:bidi="en-US"/>
        </w:rPr>
        <w:t>.</w:t>
      </w:r>
      <w:r w:rsidRPr="00886D27">
        <w:rPr>
          <w:sz w:val="20"/>
          <w:szCs w:val="20"/>
          <w:lang w:val="en-US" w:bidi="en-US"/>
        </w:rPr>
        <w:t>Porter</w:t>
      </w:r>
      <w:r w:rsidRPr="00886D27">
        <w:rPr>
          <w:i/>
          <w:sz w:val="20"/>
          <w:szCs w:val="20"/>
          <w:lang w:bidi="en-US"/>
        </w:rPr>
        <w:t xml:space="preserve">, </w:t>
      </w:r>
      <w:r w:rsidRPr="00886D27">
        <w:rPr>
          <w:i/>
          <w:sz w:val="20"/>
          <w:szCs w:val="20"/>
          <w:lang w:val="en-US" w:bidi="en-US"/>
        </w:rPr>
        <w:t>Harvard</w:t>
      </w:r>
      <w:r w:rsidRPr="00886D27">
        <w:rPr>
          <w:i/>
          <w:sz w:val="20"/>
          <w:szCs w:val="20"/>
          <w:lang w:bidi="en-US"/>
        </w:rPr>
        <w:t xml:space="preserve"> </w:t>
      </w:r>
      <w:r w:rsidRPr="00886D27">
        <w:rPr>
          <w:i/>
          <w:sz w:val="20"/>
          <w:szCs w:val="20"/>
          <w:lang w:val="en-US" w:bidi="en-US"/>
        </w:rPr>
        <w:t>Business</w:t>
      </w:r>
      <w:r w:rsidRPr="00886D27">
        <w:rPr>
          <w:i/>
          <w:sz w:val="20"/>
          <w:szCs w:val="20"/>
          <w:lang w:bidi="en-US"/>
        </w:rPr>
        <w:t xml:space="preserve"> </w:t>
      </w:r>
      <w:r w:rsidRPr="00886D27">
        <w:rPr>
          <w:i/>
          <w:sz w:val="20"/>
          <w:szCs w:val="20"/>
          <w:lang w:val="en-US" w:bidi="en-US"/>
        </w:rPr>
        <w:t>Review</w:t>
      </w:r>
      <w:r w:rsidRPr="00886D27">
        <w:rPr>
          <w:i/>
          <w:sz w:val="20"/>
          <w:szCs w:val="20"/>
          <w:lang w:bidi="en-US"/>
        </w:rPr>
        <w:t>: Το Εγχειρίδιο του Μάνατζερ, Οι 17 Δεξιότητες που Χρειάζονται οι Ηγέτες για να Διακριθούν</w:t>
      </w:r>
      <w:r w:rsidRPr="00886D27">
        <w:rPr>
          <w:rStyle w:val="ae"/>
          <w:iCs/>
          <w:color w:val="auto"/>
          <w:sz w:val="20"/>
          <w:szCs w:val="20"/>
        </w:rPr>
        <w:t xml:space="preserve"> </w:t>
      </w:r>
      <w:r w:rsidRPr="00886D27">
        <w:rPr>
          <w:rStyle w:val="ae"/>
          <w:b w:val="0"/>
          <w:iCs/>
          <w:sz w:val="20"/>
          <w:szCs w:val="20"/>
        </w:rPr>
        <w:t>(Αθήνα: Εκδόσεις Ψυχογιός, 2020) 25.</w:t>
      </w:r>
    </w:p>
    <w:p w:rsidR="00D03FA0" w:rsidRPr="00316517" w:rsidRDefault="00D03FA0" w:rsidP="00D03FA0">
      <w:pPr>
        <w:pStyle w:val="a4"/>
        <w:jc w:val="both"/>
        <w:rPr>
          <w:rFonts w:ascii="Times New Roman" w:hAnsi="Times New Roman" w:cs="Times New Roman"/>
        </w:rPr>
      </w:pPr>
    </w:p>
  </w:footnote>
  <w:footnote w:id="5">
    <w:p w:rsidR="00D03FA0" w:rsidRPr="00FA48DA" w:rsidRDefault="00D03FA0" w:rsidP="00D03FA0">
      <w:pPr>
        <w:pStyle w:val="Default"/>
        <w:jc w:val="both"/>
        <w:rPr>
          <w:bCs/>
          <w:iCs/>
          <w:sz w:val="20"/>
          <w:szCs w:val="20"/>
        </w:rPr>
      </w:pPr>
      <w:r w:rsidRPr="00FA48DA">
        <w:rPr>
          <w:rStyle w:val="a5"/>
          <w:sz w:val="20"/>
          <w:szCs w:val="20"/>
        </w:rPr>
        <w:footnoteRef/>
      </w:r>
      <w:r w:rsidRPr="00FA48DA">
        <w:rPr>
          <w:sz w:val="20"/>
          <w:szCs w:val="20"/>
        </w:rPr>
        <w:t xml:space="preserve">Γ.  Χολέβας, </w:t>
      </w:r>
      <w:r w:rsidRPr="00FA48DA">
        <w:rPr>
          <w:i/>
          <w:sz w:val="20"/>
          <w:szCs w:val="20"/>
        </w:rPr>
        <w:t xml:space="preserve">Οργάνωση και Διοίκηση Επιχειρήσεων: </w:t>
      </w:r>
      <w:r w:rsidRPr="00FA48DA">
        <w:rPr>
          <w:i/>
          <w:sz w:val="20"/>
          <w:szCs w:val="20"/>
          <w:lang w:val="en-US"/>
        </w:rPr>
        <w:t>Management</w:t>
      </w:r>
      <w:r w:rsidRPr="00FA48DA">
        <w:rPr>
          <w:sz w:val="20"/>
          <w:szCs w:val="20"/>
        </w:rPr>
        <w:t xml:space="preserve"> (Αθήνα: Εκδόσεις </w:t>
      </w:r>
      <w:r w:rsidRPr="00FA48DA">
        <w:rPr>
          <w:sz w:val="20"/>
          <w:szCs w:val="20"/>
          <w:lang w:val="en-US"/>
        </w:rPr>
        <w:t>Interbook</w:t>
      </w:r>
      <w:r w:rsidRPr="00FA48DA">
        <w:rPr>
          <w:sz w:val="20"/>
          <w:szCs w:val="20"/>
        </w:rPr>
        <w:t xml:space="preserve">, </w:t>
      </w:r>
      <w:r w:rsidRPr="00FA48DA">
        <w:rPr>
          <w:rStyle w:val="ae"/>
          <w:b w:val="0"/>
          <w:iCs/>
          <w:sz w:val="20"/>
          <w:szCs w:val="20"/>
        </w:rPr>
        <w:t>1995</w:t>
      </w:r>
      <w:r w:rsidRPr="00FA48DA">
        <w:rPr>
          <w:sz w:val="20"/>
          <w:szCs w:val="20"/>
        </w:rPr>
        <w:t xml:space="preserve">) </w:t>
      </w:r>
      <w:r w:rsidRPr="00FA48DA">
        <w:rPr>
          <w:sz w:val="20"/>
          <w:szCs w:val="20"/>
          <w:lang w:eastAsia="el-GR" w:bidi="el-GR"/>
        </w:rPr>
        <w:t>200.</w:t>
      </w:r>
    </w:p>
  </w:footnote>
  <w:footnote w:id="6">
    <w:p w:rsidR="00D03FA0" w:rsidRPr="00FA48DA" w:rsidRDefault="00D03FA0" w:rsidP="00D03FA0">
      <w:pPr>
        <w:pStyle w:val="Default"/>
        <w:jc w:val="both"/>
        <w:rPr>
          <w:sz w:val="20"/>
          <w:szCs w:val="20"/>
        </w:rPr>
      </w:pPr>
      <w:r w:rsidRPr="00FA48DA">
        <w:rPr>
          <w:rStyle w:val="a5"/>
          <w:sz w:val="20"/>
          <w:szCs w:val="20"/>
        </w:rPr>
        <w:footnoteRef/>
      </w:r>
      <w:r w:rsidRPr="00FA48DA">
        <w:rPr>
          <w:sz w:val="20"/>
          <w:szCs w:val="20"/>
        </w:rPr>
        <w:t xml:space="preserve"> </w:t>
      </w:r>
      <w:r w:rsidRPr="00FA48DA">
        <w:rPr>
          <w:sz w:val="20"/>
          <w:szCs w:val="20"/>
          <w:lang w:eastAsia="el-GR" w:bidi="el-GR"/>
        </w:rPr>
        <w:t xml:space="preserve">Ν. Σκουλάς και Κ. </w:t>
      </w:r>
      <w:proofErr w:type="spellStart"/>
      <w:r w:rsidRPr="00FA48DA">
        <w:rPr>
          <w:sz w:val="20"/>
          <w:szCs w:val="20"/>
          <w:lang w:eastAsia="el-GR" w:bidi="el-GR"/>
        </w:rPr>
        <w:t>Οικονομάκη</w:t>
      </w:r>
      <w:proofErr w:type="spellEnd"/>
      <w:r w:rsidRPr="00FA48DA">
        <w:rPr>
          <w:sz w:val="20"/>
          <w:szCs w:val="20"/>
          <w:lang w:eastAsia="el-GR" w:bidi="el-GR"/>
        </w:rPr>
        <w:t xml:space="preserve">, </w:t>
      </w:r>
      <w:r w:rsidRPr="00FA48DA">
        <w:rPr>
          <w:rStyle w:val="105"/>
          <w:rFonts w:eastAsiaTheme="minorHAnsi"/>
          <w:sz w:val="20"/>
          <w:szCs w:val="20"/>
        </w:rPr>
        <w:t xml:space="preserve">Διαχείριση και ανάπτυξη Ανθρωπίνων πόρων </w:t>
      </w:r>
      <w:r w:rsidRPr="00FA48DA">
        <w:rPr>
          <w:sz w:val="20"/>
          <w:szCs w:val="20"/>
        </w:rPr>
        <w:t xml:space="preserve">(Αθήνα: Εκδόσεις </w:t>
      </w:r>
      <w:proofErr w:type="spellStart"/>
      <w:r w:rsidRPr="00FA48DA">
        <w:rPr>
          <w:sz w:val="20"/>
          <w:szCs w:val="20"/>
          <w:lang w:eastAsia="el-GR" w:bidi="el-GR"/>
        </w:rPr>
        <w:t>Καλοφωλιά</w:t>
      </w:r>
      <w:proofErr w:type="spellEnd"/>
      <w:r w:rsidRPr="00FA48DA">
        <w:rPr>
          <w:sz w:val="20"/>
          <w:szCs w:val="20"/>
        </w:rPr>
        <w:t>, 1998) 25</w:t>
      </w:r>
      <w:r w:rsidRPr="00FA48DA">
        <w:rPr>
          <w:sz w:val="20"/>
          <w:szCs w:val="20"/>
          <w:lang w:eastAsia="el-GR" w:bidi="el-GR"/>
        </w:rPr>
        <w:t>.</w:t>
      </w:r>
      <w:r w:rsidRPr="00FA48DA">
        <w:rPr>
          <w:sz w:val="20"/>
          <w:szCs w:val="20"/>
        </w:rPr>
        <w:t xml:space="preserve"> </w:t>
      </w:r>
    </w:p>
  </w:footnote>
  <w:footnote w:id="7">
    <w:p w:rsidR="00D03FA0" w:rsidRPr="00FA48DA" w:rsidRDefault="00D03FA0" w:rsidP="00D03FA0">
      <w:pPr>
        <w:pStyle w:val="Default"/>
        <w:jc w:val="both"/>
        <w:rPr>
          <w:color w:val="auto"/>
          <w:sz w:val="20"/>
          <w:szCs w:val="20"/>
        </w:rPr>
      </w:pPr>
      <w:r w:rsidRPr="00FA48DA">
        <w:rPr>
          <w:rStyle w:val="a5"/>
          <w:sz w:val="20"/>
          <w:szCs w:val="20"/>
        </w:rPr>
        <w:footnoteRef/>
      </w:r>
      <w:r w:rsidRPr="00FA48DA">
        <w:rPr>
          <w:sz w:val="20"/>
          <w:szCs w:val="20"/>
        </w:rPr>
        <w:t xml:space="preserve"> </w:t>
      </w:r>
      <w:r w:rsidRPr="00FA48DA">
        <w:rPr>
          <w:bCs/>
          <w:color w:val="auto"/>
          <w:sz w:val="20"/>
          <w:szCs w:val="20"/>
        </w:rPr>
        <w:t xml:space="preserve">Α΄ </w:t>
      </w:r>
      <w:proofErr w:type="spellStart"/>
      <w:r w:rsidRPr="00FA48DA">
        <w:rPr>
          <w:bCs/>
          <w:color w:val="auto"/>
          <w:sz w:val="20"/>
          <w:szCs w:val="20"/>
        </w:rPr>
        <w:t>Ιω</w:t>
      </w:r>
      <w:proofErr w:type="spellEnd"/>
      <w:r w:rsidRPr="00FA48DA">
        <w:rPr>
          <w:bCs/>
          <w:color w:val="auto"/>
          <w:sz w:val="20"/>
          <w:szCs w:val="20"/>
        </w:rPr>
        <w:t xml:space="preserve">. 4, 18: «φόβος </w:t>
      </w:r>
      <w:proofErr w:type="spellStart"/>
      <w:r w:rsidRPr="00FA48DA">
        <w:rPr>
          <w:bCs/>
          <w:color w:val="auto"/>
          <w:sz w:val="20"/>
          <w:szCs w:val="20"/>
        </w:rPr>
        <w:t>οὐκ</w:t>
      </w:r>
      <w:proofErr w:type="spellEnd"/>
      <w:r w:rsidRPr="00FA48DA">
        <w:rPr>
          <w:bCs/>
          <w:color w:val="auto"/>
          <w:sz w:val="20"/>
          <w:szCs w:val="20"/>
        </w:rPr>
        <w:t xml:space="preserve"> </w:t>
      </w:r>
      <w:proofErr w:type="spellStart"/>
      <w:r w:rsidRPr="00FA48DA">
        <w:rPr>
          <w:bCs/>
          <w:color w:val="auto"/>
          <w:sz w:val="20"/>
          <w:szCs w:val="20"/>
        </w:rPr>
        <w:t>ἔστιν</w:t>
      </w:r>
      <w:proofErr w:type="spellEnd"/>
      <w:r w:rsidRPr="00FA48DA">
        <w:rPr>
          <w:bCs/>
          <w:color w:val="auto"/>
          <w:sz w:val="20"/>
          <w:szCs w:val="20"/>
        </w:rPr>
        <w:t xml:space="preserve"> </w:t>
      </w:r>
      <w:proofErr w:type="spellStart"/>
      <w:r w:rsidRPr="00FA48DA">
        <w:rPr>
          <w:bCs/>
          <w:color w:val="auto"/>
          <w:sz w:val="20"/>
          <w:szCs w:val="20"/>
        </w:rPr>
        <w:t>ἐν</w:t>
      </w:r>
      <w:proofErr w:type="spellEnd"/>
      <w:r w:rsidRPr="00FA48DA">
        <w:rPr>
          <w:bCs/>
          <w:color w:val="auto"/>
          <w:sz w:val="20"/>
          <w:szCs w:val="20"/>
        </w:rPr>
        <w:t xml:space="preserve"> </w:t>
      </w:r>
      <w:proofErr w:type="spellStart"/>
      <w:r w:rsidRPr="00FA48DA">
        <w:rPr>
          <w:bCs/>
          <w:color w:val="auto"/>
          <w:sz w:val="20"/>
          <w:szCs w:val="20"/>
        </w:rPr>
        <w:t>τῇ</w:t>
      </w:r>
      <w:proofErr w:type="spellEnd"/>
      <w:r w:rsidRPr="00FA48DA">
        <w:rPr>
          <w:bCs/>
          <w:color w:val="auto"/>
          <w:sz w:val="20"/>
          <w:szCs w:val="20"/>
        </w:rPr>
        <w:t xml:space="preserve"> </w:t>
      </w:r>
      <w:proofErr w:type="spellStart"/>
      <w:r w:rsidRPr="00FA48DA">
        <w:rPr>
          <w:bCs/>
          <w:color w:val="auto"/>
          <w:sz w:val="20"/>
          <w:szCs w:val="20"/>
        </w:rPr>
        <w:t>ἀγάπῃ</w:t>
      </w:r>
      <w:proofErr w:type="spellEnd"/>
      <w:r w:rsidRPr="00FA48DA">
        <w:rPr>
          <w:bCs/>
          <w:color w:val="auto"/>
          <w:sz w:val="20"/>
          <w:szCs w:val="20"/>
        </w:rPr>
        <w:t xml:space="preserve">, </w:t>
      </w:r>
      <w:proofErr w:type="spellStart"/>
      <w:r w:rsidRPr="00FA48DA">
        <w:rPr>
          <w:bCs/>
          <w:color w:val="auto"/>
          <w:sz w:val="20"/>
          <w:szCs w:val="20"/>
        </w:rPr>
        <w:t>ἀλλ᾿</w:t>
      </w:r>
      <w:proofErr w:type="spellEnd"/>
      <w:r w:rsidRPr="00FA48DA">
        <w:rPr>
          <w:bCs/>
          <w:color w:val="auto"/>
          <w:sz w:val="20"/>
          <w:szCs w:val="20"/>
        </w:rPr>
        <w:t xml:space="preserve"> ἡ τελεία </w:t>
      </w:r>
      <w:proofErr w:type="spellStart"/>
      <w:r w:rsidRPr="00FA48DA">
        <w:rPr>
          <w:bCs/>
          <w:color w:val="auto"/>
          <w:sz w:val="20"/>
          <w:szCs w:val="20"/>
        </w:rPr>
        <w:t>ἀγάπη</w:t>
      </w:r>
      <w:proofErr w:type="spellEnd"/>
      <w:r w:rsidRPr="00FA48DA">
        <w:rPr>
          <w:bCs/>
          <w:color w:val="auto"/>
          <w:sz w:val="20"/>
          <w:szCs w:val="20"/>
        </w:rPr>
        <w:t xml:space="preserve"> </w:t>
      </w:r>
      <w:proofErr w:type="spellStart"/>
      <w:r w:rsidRPr="00FA48DA">
        <w:rPr>
          <w:bCs/>
          <w:color w:val="auto"/>
          <w:sz w:val="20"/>
          <w:szCs w:val="20"/>
        </w:rPr>
        <w:t>ἔξω</w:t>
      </w:r>
      <w:proofErr w:type="spellEnd"/>
      <w:r w:rsidRPr="00FA48DA">
        <w:rPr>
          <w:bCs/>
          <w:color w:val="auto"/>
          <w:sz w:val="20"/>
          <w:szCs w:val="20"/>
        </w:rPr>
        <w:t xml:space="preserve"> βάλλει </w:t>
      </w:r>
      <w:proofErr w:type="spellStart"/>
      <w:r w:rsidRPr="00FA48DA">
        <w:rPr>
          <w:bCs/>
          <w:color w:val="auto"/>
          <w:sz w:val="20"/>
          <w:szCs w:val="20"/>
        </w:rPr>
        <w:t>τὸν</w:t>
      </w:r>
      <w:proofErr w:type="spellEnd"/>
      <w:r w:rsidRPr="00FA48DA">
        <w:rPr>
          <w:bCs/>
          <w:color w:val="auto"/>
          <w:sz w:val="20"/>
          <w:szCs w:val="20"/>
        </w:rPr>
        <w:t xml:space="preserve"> </w:t>
      </w:r>
      <w:proofErr w:type="spellStart"/>
      <w:r w:rsidRPr="00FA48DA">
        <w:rPr>
          <w:bCs/>
          <w:color w:val="auto"/>
          <w:sz w:val="20"/>
          <w:szCs w:val="20"/>
        </w:rPr>
        <w:t>φόβον</w:t>
      </w:r>
      <w:proofErr w:type="spellEnd"/>
      <w:r w:rsidRPr="00FA48DA">
        <w:rPr>
          <w:bCs/>
          <w:color w:val="auto"/>
          <w:sz w:val="20"/>
          <w:szCs w:val="20"/>
        </w:rPr>
        <w:t xml:space="preserve">, </w:t>
      </w:r>
      <w:proofErr w:type="spellStart"/>
      <w:r w:rsidRPr="00FA48DA">
        <w:rPr>
          <w:bCs/>
          <w:color w:val="auto"/>
          <w:sz w:val="20"/>
          <w:szCs w:val="20"/>
        </w:rPr>
        <w:t>ὅτι</w:t>
      </w:r>
      <w:proofErr w:type="spellEnd"/>
      <w:r w:rsidRPr="00FA48DA">
        <w:rPr>
          <w:bCs/>
          <w:color w:val="auto"/>
          <w:sz w:val="20"/>
          <w:szCs w:val="20"/>
        </w:rPr>
        <w:t xml:space="preserve"> ὁ φόβος </w:t>
      </w:r>
      <w:proofErr w:type="spellStart"/>
      <w:r w:rsidRPr="00FA48DA">
        <w:rPr>
          <w:bCs/>
          <w:color w:val="auto"/>
          <w:sz w:val="20"/>
          <w:szCs w:val="20"/>
        </w:rPr>
        <w:t>κόλασιν</w:t>
      </w:r>
      <w:proofErr w:type="spellEnd"/>
      <w:r w:rsidRPr="00FA48DA">
        <w:rPr>
          <w:bCs/>
          <w:color w:val="auto"/>
          <w:sz w:val="20"/>
          <w:szCs w:val="20"/>
        </w:rPr>
        <w:t xml:space="preserve"> </w:t>
      </w:r>
      <w:proofErr w:type="spellStart"/>
      <w:r w:rsidRPr="00FA48DA">
        <w:rPr>
          <w:bCs/>
          <w:color w:val="auto"/>
          <w:sz w:val="20"/>
          <w:szCs w:val="20"/>
        </w:rPr>
        <w:t>ἔχει</w:t>
      </w:r>
      <w:proofErr w:type="spellEnd"/>
      <w:r w:rsidRPr="00FA48DA">
        <w:rPr>
          <w:bCs/>
          <w:color w:val="auto"/>
          <w:sz w:val="20"/>
          <w:szCs w:val="20"/>
        </w:rPr>
        <w:t xml:space="preserve">, ὁ </w:t>
      </w:r>
      <w:proofErr w:type="spellStart"/>
      <w:r w:rsidRPr="00FA48DA">
        <w:rPr>
          <w:bCs/>
          <w:color w:val="auto"/>
          <w:sz w:val="20"/>
          <w:szCs w:val="20"/>
        </w:rPr>
        <w:t>δὲ</w:t>
      </w:r>
      <w:proofErr w:type="spellEnd"/>
      <w:r w:rsidRPr="00FA48DA">
        <w:rPr>
          <w:bCs/>
          <w:color w:val="auto"/>
          <w:sz w:val="20"/>
          <w:szCs w:val="20"/>
        </w:rPr>
        <w:t xml:space="preserve"> φοβούμενος </w:t>
      </w:r>
      <w:proofErr w:type="spellStart"/>
      <w:r w:rsidRPr="00FA48DA">
        <w:rPr>
          <w:bCs/>
          <w:color w:val="auto"/>
          <w:sz w:val="20"/>
          <w:szCs w:val="20"/>
        </w:rPr>
        <w:t>οὐ</w:t>
      </w:r>
      <w:proofErr w:type="spellEnd"/>
      <w:r w:rsidRPr="00FA48DA">
        <w:rPr>
          <w:bCs/>
          <w:color w:val="auto"/>
          <w:sz w:val="20"/>
          <w:szCs w:val="20"/>
        </w:rPr>
        <w:t xml:space="preserve"> </w:t>
      </w:r>
      <w:proofErr w:type="spellStart"/>
      <w:r w:rsidRPr="00FA48DA">
        <w:rPr>
          <w:bCs/>
          <w:color w:val="auto"/>
          <w:sz w:val="20"/>
          <w:szCs w:val="20"/>
        </w:rPr>
        <w:t>τετελείωται</w:t>
      </w:r>
      <w:proofErr w:type="spellEnd"/>
      <w:r w:rsidRPr="00FA48DA">
        <w:rPr>
          <w:bCs/>
          <w:color w:val="auto"/>
          <w:sz w:val="20"/>
          <w:szCs w:val="20"/>
        </w:rPr>
        <w:t xml:space="preserve"> </w:t>
      </w:r>
      <w:proofErr w:type="spellStart"/>
      <w:r w:rsidRPr="00FA48DA">
        <w:rPr>
          <w:bCs/>
          <w:color w:val="auto"/>
          <w:sz w:val="20"/>
          <w:szCs w:val="20"/>
        </w:rPr>
        <w:t>ἐν</w:t>
      </w:r>
      <w:proofErr w:type="spellEnd"/>
      <w:r w:rsidRPr="00FA48DA">
        <w:rPr>
          <w:bCs/>
          <w:color w:val="auto"/>
          <w:sz w:val="20"/>
          <w:szCs w:val="20"/>
        </w:rPr>
        <w:t xml:space="preserve"> </w:t>
      </w:r>
      <w:proofErr w:type="spellStart"/>
      <w:r w:rsidRPr="00FA48DA">
        <w:rPr>
          <w:bCs/>
          <w:color w:val="auto"/>
          <w:sz w:val="20"/>
          <w:szCs w:val="20"/>
        </w:rPr>
        <w:t>τῇ</w:t>
      </w:r>
      <w:proofErr w:type="spellEnd"/>
      <w:r w:rsidRPr="00FA48DA">
        <w:rPr>
          <w:bCs/>
          <w:color w:val="auto"/>
          <w:sz w:val="20"/>
          <w:szCs w:val="20"/>
        </w:rPr>
        <w:t xml:space="preserve"> </w:t>
      </w:r>
      <w:proofErr w:type="spellStart"/>
      <w:r w:rsidRPr="00FA48DA">
        <w:rPr>
          <w:bCs/>
          <w:color w:val="auto"/>
          <w:sz w:val="20"/>
          <w:szCs w:val="20"/>
        </w:rPr>
        <w:t>ἀγάπῃ</w:t>
      </w:r>
      <w:proofErr w:type="spellEnd"/>
      <w:r w:rsidRPr="00FA48DA">
        <w:rPr>
          <w:bCs/>
          <w:color w:val="auto"/>
          <w:sz w:val="20"/>
          <w:szCs w:val="20"/>
        </w:rPr>
        <w:t>»</w:t>
      </w:r>
      <w:r w:rsidRPr="00FA48DA">
        <w:rPr>
          <w:b/>
          <w:bCs/>
          <w:color w:val="auto"/>
          <w:sz w:val="20"/>
          <w:szCs w:val="20"/>
        </w:rPr>
        <w:t>.</w:t>
      </w:r>
    </w:p>
  </w:footnote>
  <w:footnote w:id="8">
    <w:p w:rsidR="00D03FA0" w:rsidRPr="003E4B20" w:rsidRDefault="00D03FA0" w:rsidP="00D03FA0">
      <w:pPr>
        <w:spacing w:line="240" w:lineRule="auto"/>
        <w:jc w:val="both"/>
        <w:rPr>
          <w:rFonts w:ascii="Times New Roman" w:hAnsi="Times New Roman" w:cs="Times New Roman"/>
          <w:bCs/>
          <w:iCs/>
          <w:sz w:val="20"/>
          <w:szCs w:val="20"/>
        </w:rPr>
      </w:pPr>
      <w:r w:rsidRPr="003E4B20">
        <w:rPr>
          <w:rStyle w:val="a5"/>
          <w:rFonts w:ascii="Times New Roman" w:hAnsi="Times New Roman" w:cs="Times New Roman"/>
          <w:sz w:val="20"/>
          <w:szCs w:val="20"/>
        </w:rPr>
        <w:footnoteRef/>
      </w:r>
      <w:r w:rsidRPr="003E4B20">
        <w:rPr>
          <w:rFonts w:ascii="Times New Roman" w:hAnsi="Times New Roman" w:cs="Times New Roman"/>
          <w:sz w:val="20"/>
          <w:szCs w:val="20"/>
          <w:lang w:val="en-US"/>
        </w:rPr>
        <w:t>J</w:t>
      </w:r>
      <w:r>
        <w:rPr>
          <w:rFonts w:ascii="Times New Roman" w:hAnsi="Times New Roman" w:cs="Times New Roman"/>
          <w:sz w:val="20"/>
          <w:szCs w:val="20"/>
        </w:rPr>
        <w:t>.</w:t>
      </w:r>
      <w:r w:rsidRPr="003E4B20">
        <w:rPr>
          <w:rFonts w:ascii="Times New Roman" w:hAnsi="Times New Roman" w:cs="Times New Roman"/>
          <w:sz w:val="20"/>
          <w:szCs w:val="20"/>
        </w:rPr>
        <w:t xml:space="preserve"> </w:t>
      </w:r>
      <w:r w:rsidRPr="003E4B20">
        <w:rPr>
          <w:rFonts w:ascii="Times New Roman" w:hAnsi="Times New Roman" w:cs="Times New Roman"/>
          <w:sz w:val="20"/>
          <w:szCs w:val="20"/>
          <w:lang w:val="en-US"/>
        </w:rPr>
        <w:t>Maxwell</w:t>
      </w:r>
      <w:r w:rsidRPr="003E4B20">
        <w:rPr>
          <w:rFonts w:ascii="Times New Roman" w:hAnsi="Times New Roman" w:cs="Times New Roman"/>
          <w:sz w:val="20"/>
          <w:szCs w:val="20"/>
        </w:rPr>
        <w:t xml:space="preserve">, </w:t>
      </w:r>
      <w:r w:rsidRPr="003E4B20">
        <w:rPr>
          <w:rFonts w:ascii="Times New Roman" w:hAnsi="Times New Roman" w:cs="Times New Roman"/>
          <w:i/>
          <w:sz w:val="20"/>
          <w:szCs w:val="20"/>
        </w:rPr>
        <w:t>Αναπτύξτε τον Ηγέτη Μέσα σας 2.0</w:t>
      </w:r>
      <w:r w:rsidRPr="003E4B20">
        <w:rPr>
          <w:rFonts w:ascii="Times New Roman" w:hAnsi="Times New Roman" w:cs="Times New Roman"/>
          <w:sz w:val="20"/>
          <w:szCs w:val="20"/>
        </w:rPr>
        <w:t xml:space="preserve">, </w:t>
      </w:r>
      <w:r w:rsidRPr="003E4B20">
        <w:rPr>
          <w:rFonts w:ascii="Times New Roman" w:hAnsi="Times New Roman" w:cs="Times New Roman"/>
          <w:bCs/>
          <w:iCs/>
          <w:sz w:val="20"/>
          <w:szCs w:val="20"/>
        </w:rPr>
        <w:t xml:space="preserve">ελλ. μετ. Α. Αντωνίου </w:t>
      </w:r>
      <w:r w:rsidRPr="003E4B20">
        <w:rPr>
          <w:rFonts w:ascii="Times New Roman" w:hAnsi="Times New Roman" w:cs="Times New Roman"/>
          <w:sz w:val="20"/>
          <w:szCs w:val="20"/>
        </w:rPr>
        <w:t>(Αθήνα: Εκδόσεις Κλειδάριθμος, 2019) 14-15</w:t>
      </w:r>
      <w:r>
        <w:rPr>
          <w:rFonts w:ascii="Times New Roman" w:hAnsi="Times New Roman" w:cs="Times New Roman"/>
          <w:sz w:val="20"/>
          <w:szCs w:val="20"/>
        </w:rPr>
        <w:t>.</w:t>
      </w:r>
    </w:p>
    <w:p w:rsidR="00D03FA0" w:rsidRPr="003E4B20" w:rsidRDefault="00D03FA0" w:rsidP="00D03FA0">
      <w:pPr>
        <w:pStyle w:val="a4"/>
        <w:jc w:val="both"/>
        <w:rPr>
          <w:rFonts w:ascii="Times New Roman" w:hAnsi="Times New Roman" w:cs="Times New Roman"/>
        </w:rPr>
      </w:pPr>
    </w:p>
  </w:footnote>
  <w:footnote w:id="9">
    <w:p w:rsidR="00D03FA0" w:rsidRPr="005F07A0" w:rsidRDefault="00D03FA0" w:rsidP="00D03FA0">
      <w:pPr>
        <w:spacing w:line="240" w:lineRule="auto"/>
        <w:jc w:val="both"/>
        <w:rPr>
          <w:rFonts w:ascii="Times New Roman" w:hAnsi="Times New Roman" w:cs="Times New Roman"/>
          <w:b/>
          <w:sz w:val="20"/>
          <w:szCs w:val="20"/>
        </w:rPr>
      </w:pPr>
      <w:r w:rsidRPr="005F07A0">
        <w:rPr>
          <w:rStyle w:val="a5"/>
          <w:rFonts w:ascii="Times New Roman" w:hAnsi="Times New Roman" w:cs="Times New Roman"/>
          <w:sz w:val="20"/>
          <w:szCs w:val="20"/>
        </w:rPr>
        <w:footnoteRef/>
      </w:r>
      <w:r w:rsidRPr="005F07A0">
        <w:rPr>
          <w:rFonts w:ascii="Times New Roman" w:hAnsi="Times New Roman" w:cs="Times New Roman"/>
          <w:sz w:val="20"/>
          <w:szCs w:val="20"/>
        </w:rPr>
        <w:t xml:space="preserve"> Κ. </w:t>
      </w:r>
      <w:proofErr w:type="spellStart"/>
      <w:r w:rsidRPr="005F07A0">
        <w:rPr>
          <w:rFonts w:ascii="Times New Roman" w:hAnsi="Times New Roman" w:cs="Times New Roman"/>
          <w:sz w:val="20"/>
          <w:szCs w:val="20"/>
        </w:rPr>
        <w:t>Λυμπερόπουλος</w:t>
      </w:r>
      <w:proofErr w:type="spellEnd"/>
      <w:r w:rsidRPr="005F07A0">
        <w:rPr>
          <w:rFonts w:ascii="Times New Roman" w:hAnsi="Times New Roman" w:cs="Times New Roman"/>
          <w:sz w:val="20"/>
          <w:szCs w:val="20"/>
        </w:rPr>
        <w:t xml:space="preserve">,  </w:t>
      </w:r>
      <w:r w:rsidRPr="005F07A0">
        <w:rPr>
          <w:rFonts w:ascii="Times New Roman" w:hAnsi="Times New Roman" w:cs="Times New Roman"/>
          <w:i/>
          <w:sz w:val="20"/>
          <w:szCs w:val="20"/>
        </w:rPr>
        <w:t xml:space="preserve">Η Εργασία απ’ τον αυταρχισμό στη συμμετοχή </w:t>
      </w:r>
      <w:r w:rsidRPr="005F07A0">
        <w:rPr>
          <w:rFonts w:ascii="Times New Roman" w:hAnsi="Times New Roman" w:cs="Times New Roman"/>
          <w:sz w:val="20"/>
          <w:szCs w:val="20"/>
        </w:rPr>
        <w:t xml:space="preserve">(Αθήνα: Εκδόσεις </w:t>
      </w:r>
      <w:proofErr w:type="spellStart"/>
      <w:r w:rsidRPr="005F07A0">
        <w:rPr>
          <w:rFonts w:ascii="Times New Roman" w:hAnsi="Times New Roman" w:cs="Times New Roman"/>
          <w:sz w:val="20"/>
          <w:szCs w:val="20"/>
        </w:rPr>
        <w:t>Παπαζήση</w:t>
      </w:r>
      <w:proofErr w:type="spellEnd"/>
      <w:r w:rsidRPr="005F07A0">
        <w:rPr>
          <w:rFonts w:ascii="Times New Roman" w:hAnsi="Times New Roman" w:cs="Times New Roman"/>
          <w:sz w:val="20"/>
          <w:szCs w:val="20"/>
        </w:rPr>
        <w:t>, 1990) 282.</w:t>
      </w:r>
    </w:p>
    <w:p w:rsidR="00D03FA0" w:rsidRPr="002A5737" w:rsidRDefault="00D03FA0" w:rsidP="00D03FA0">
      <w:pPr>
        <w:pStyle w:val="a4"/>
        <w:jc w:val="both"/>
        <w:rPr>
          <w:rFonts w:ascii="Times New Roman" w:hAnsi="Times New Roman" w:cs="Times New Roman"/>
        </w:rPr>
      </w:pPr>
    </w:p>
  </w:footnote>
  <w:footnote w:id="10">
    <w:p w:rsidR="00D03FA0" w:rsidRPr="00297413" w:rsidRDefault="00D03FA0" w:rsidP="00D03FA0">
      <w:pPr>
        <w:pStyle w:val="a4"/>
        <w:jc w:val="both"/>
        <w:rPr>
          <w:rFonts w:ascii="Times New Roman" w:hAnsi="Times New Roman" w:cs="Times New Roman"/>
          <w:b/>
          <w:sz w:val="24"/>
          <w:szCs w:val="24"/>
        </w:rPr>
      </w:pPr>
      <w:r w:rsidRPr="00297413">
        <w:rPr>
          <w:rStyle w:val="a5"/>
        </w:rPr>
        <w:footnoteRef/>
      </w:r>
      <w:r w:rsidRPr="009D10C8">
        <w:t xml:space="preserve"> </w:t>
      </w:r>
      <w:r w:rsidRPr="00297413">
        <w:rPr>
          <w:rFonts w:ascii="Times New Roman" w:hAnsi="Times New Roman" w:cs="Times New Roman"/>
        </w:rPr>
        <w:t xml:space="preserve">Μ.  </w:t>
      </w:r>
      <w:proofErr w:type="spellStart"/>
      <w:r w:rsidRPr="00297413">
        <w:rPr>
          <w:rFonts w:ascii="Times New Roman" w:hAnsi="Times New Roman" w:cs="Times New Roman"/>
        </w:rPr>
        <w:t>Γιαννουλέας</w:t>
      </w:r>
      <w:proofErr w:type="spellEnd"/>
      <w:r w:rsidRPr="00297413">
        <w:rPr>
          <w:rFonts w:ascii="Times New Roman" w:hAnsi="Times New Roman" w:cs="Times New Roman"/>
        </w:rPr>
        <w:t xml:space="preserve">, </w:t>
      </w:r>
      <w:r w:rsidRPr="00297413">
        <w:rPr>
          <w:rStyle w:val="105"/>
          <w:rFonts w:eastAsiaTheme="minorHAnsi"/>
          <w:sz w:val="20"/>
          <w:szCs w:val="20"/>
        </w:rPr>
        <w:t>Κάθε μέρα Ηγέτης: Μια Εναλλακτική Προσέγγιση Στην Άσκηση Ηγεσίας</w:t>
      </w:r>
      <w:r w:rsidRPr="00297413">
        <w:rPr>
          <w:rFonts w:ascii="Times New Roman" w:hAnsi="Times New Roman" w:cs="Times New Roman"/>
        </w:rPr>
        <w:t xml:space="preserve"> </w:t>
      </w:r>
      <w:r w:rsidRPr="00297413">
        <w:rPr>
          <w:rStyle w:val="ae"/>
          <w:rFonts w:ascii="Times New Roman" w:hAnsi="Times New Roman" w:cs="Times New Roman"/>
          <w:iCs/>
        </w:rPr>
        <w:t>(</w:t>
      </w:r>
      <w:r w:rsidRPr="00297413">
        <w:rPr>
          <w:rStyle w:val="ae"/>
          <w:rFonts w:ascii="Times New Roman" w:hAnsi="Times New Roman" w:cs="Times New Roman"/>
          <w:b w:val="0"/>
          <w:iCs/>
        </w:rPr>
        <w:t>Αθήνα: Εκδόσεις Πεδίο, 2010) 121-125</w:t>
      </w:r>
      <w:r w:rsidRPr="00297413">
        <w:rPr>
          <w:rFonts w:ascii="Times New Roman" w:hAnsi="Times New Roman" w:cs="Times New Roman"/>
          <w:b/>
        </w:rPr>
        <w:t>.</w:t>
      </w:r>
    </w:p>
  </w:footnote>
  <w:footnote w:id="11">
    <w:p w:rsidR="00D03FA0" w:rsidRPr="00D57A3B" w:rsidRDefault="00D03FA0" w:rsidP="00D03FA0">
      <w:pPr>
        <w:spacing w:after="0" w:line="240" w:lineRule="auto"/>
        <w:jc w:val="both"/>
        <w:rPr>
          <w:rFonts w:ascii="Times New Roman" w:hAnsi="Times New Roman" w:cs="Times New Roman"/>
          <w:bCs/>
          <w:iCs/>
          <w:sz w:val="20"/>
          <w:szCs w:val="20"/>
        </w:rPr>
      </w:pPr>
      <w:r w:rsidRPr="00D57A3B">
        <w:rPr>
          <w:rStyle w:val="a5"/>
          <w:rFonts w:ascii="Times New Roman" w:hAnsi="Times New Roman" w:cs="Times New Roman"/>
          <w:sz w:val="20"/>
          <w:szCs w:val="20"/>
        </w:rPr>
        <w:footnoteRef/>
      </w:r>
      <w:r w:rsidRPr="00D57A3B">
        <w:rPr>
          <w:rFonts w:ascii="Times New Roman" w:hAnsi="Times New Roman" w:cs="Times New Roman"/>
          <w:sz w:val="20"/>
          <w:szCs w:val="20"/>
        </w:rPr>
        <w:t xml:space="preserve"> Λ. </w:t>
      </w:r>
      <w:proofErr w:type="spellStart"/>
      <w:r w:rsidRPr="00D57A3B">
        <w:rPr>
          <w:rFonts w:ascii="Times New Roman" w:hAnsi="Times New Roman" w:cs="Times New Roman"/>
          <w:sz w:val="20"/>
          <w:szCs w:val="20"/>
        </w:rPr>
        <w:t>Χυτήρης</w:t>
      </w:r>
      <w:proofErr w:type="spellEnd"/>
      <w:r w:rsidRPr="00D57A3B">
        <w:rPr>
          <w:rFonts w:ascii="Times New Roman" w:hAnsi="Times New Roman" w:cs="Times New Roman"/>
          <w:sz w:val="20"/>
          <w:szCs w:val="20"/>
        </w:rPr>
        <w:t xml:space="preserve">, </w:t>
      </w:r>
      <w:proofErr w:type="spellStart"/>
      <w:r w:rsidRPr="00D57A3B">
        <w:rPr>
          <w:rStyle w:val="105"/>
          <w:rFonts w:eastAsiaTheme="minorHAnsi"/>
          <w:sz w:val="20"/>
          <w:szCs w:val="20"/>
        </w:rPr>
        <w:t>Οργανωσιακή</w:t>
      </w:r>
      <w:proofErr w:type="spellEnd"/>
      <w:r w:rsidRPr="00D57A3B">
        <w:rPr>
          <w:rStyle w:val="105"/>
          <w:rFonts w:eastAsiaTheme="minorHAnsi"/>
          <w:sz w:val="20"/>
          <w:szCs w:val="20"/>
        </w:rPr>
        <w:t xml:space="preserve"> Συμπεριφορά: Έννοιές, Θεωρία και Τρόποι Συμπεριφοράς για Αποτελεσματική Διοίκηση </w:t>
      </w:r>
      <w:r w:rsidRPr="00D57A3B">
        <w:rPr>
          <w:rFonts w:ascii="Times New Roman" w:hAnsi="Times New Roman" w:cs="Times New Roman"/>
          <w:sz w:val="20"/>
          <w:szCs w:val="20"/>
        </w:rPr>
        <w:t xml:space="preserve">(Αθήνα: Εκδόσεις </w:t>
      </w:r>
      <w:proofErr w:type="spellStart"/>
      <w:r w:rsidRPr="00D57A3B">
        <w:rPr>
          <w:rStyle w:val="105"/>
          <w:rFonts w:eastAsiaTheme="minorHAnsi"/>
          <w:sz w:val="20"/>
          <w:szCs w:val="20"/>
        </w:rPr>
        <w:t>Μπένου</w:t>
      </w:r>
      <w:proofErr w:type="spellEnd"/>
      <w:r w:rsidRPr="00D57A3B">
        <w:rPr>
          <w:rFonts w:ascii="Times New Roman" w:hAnsi="Times New Roman" w:cs="Times New Roman"/>
          <w:i/>
          <w:sz w:val="20"/>
          <w:szCs w:val="20"/>
        </w:rPr>
        <w:t>,</w:t>
      </w:r>
      <w:r w:rsidRPr="00D57A3B">
        <w:rPr>
          <w:rFonts w:ascii="Times New Roman" w:hAnsi="Times New Roman" w:cs="Times New Roman"/>
          <w:sz w:val="20"/>
          <w:szCs w:val="20"/>
        </w:rPr>
        <w:t xml:space="preserve"> </w:t>
      </w:r>
      <w:r w:rsidRPr="00D57A3B">
        <w:rPr>
          <w:rStyle w:val="105"/>
          <w:rFonts w:eastAsiaTheme="minorHAnsi"/>
          <w:sz w:val="20"/>
          <w:szCs w:val="20"/>
        </w:rPr>
        <w:t>2017¹2001</w:t>
      </w:r>
      <w:r w:rsidRPr="00D57A3B">
        <w:rPr>
          <w:rFonts w:ascii="Times New Roman" w:hAnsi="Times New Roman" w:cs="Times New Roman"/>
          <w:sz w:val="20"/>
          <w:szCs w:val="20"/>
        </w:rPr>
        <w:t>) 344-345.</w:t>
      </w:r>
    </w:p>
  </w:footnote>
  <w:footnote w:id="12">
    <w:p w:rsidR="00D03FA0" w:rsidRPr="00603C33" w:rsidRDefault="00D03FA0" w:rsidP="00D03FA0">
      <w:pPr>
        <w:spacing w:line="240" w:lineRule="auto"/>
        <w:jc w:val="both"/>
        <w:rPr>
          <w:rFonts w:ascii="Times New Roman" w:hAnsi="Times New Roman" w:cs="Times New Roman"/>
          <w:sz w:val="20"/>
          <w:szCs w:val="20"/>
        </w:rPr>
      </w:pPr>
      <w:r w:rsidRPr="009D10C8">
        <w:rPr>
          <w:rStyle w:val="a5"/>
          <w:sz w:val="20"/>
          <w:szCs w:val="20"/>
        </w:rPr>
        <w:footnoteRef/>
      </w:r>
      <w:r w:rsidRPr="009D10C8">
        <w:rPr>
          <w:sz w:val="20"/>
          <w:szCs w:val="20"/>
        </w:rPr>
        <w:t xml:space="preserve"> </w:t>
      </w:r>
      <w:r w:rsidRPr="00603C33">
        <w:rPr>
          <w:rFonts w:ascii="Times New Roman" w:hAnsi="Times New Roman" w:cs="Times New Roman"/>
          <w:sz w:val="20"/>
          <w:szCs w:val="20"/>
        </w:rPr>
        <w:t xml:space="preserve">Κ.  </w:t>
      </w:r>
      <w:proofErr w:type="spellStart"/>
      <w:r w:rsidRPr="00603C33">
        <w:rPr>
          <w:rFonts w:ascii="Times New Roman" w:hAnsi="Times New Roman" w:cs="Times New Roman"/>
          <w:sz w:val="20"/>
          <w:szCs w:val="20"/>
        </w:rPr>
        <w:t>Λυμπερόπουλος</w:t>
      </w:r>
      <w:proofErr w:type="spellEnd"/>
      <w:r w:rsidRPr="00603C33">
        <w:rPr>
          <w:rFonts w:ascii="Times New Roman" w:hAnsi="Times New Roman" w:cs="Times New Roman"/>
          <w:sz w:val="20"/>
          <w:szCs w:val="20"/>
        </w:rPr>
        <w:t xml:space="preserve">,  </w:t>
      </w:r>
      <w:r w:rsidRPr="00603C33">
        <w:rPr>
          <w:rFonts w:ascii="Times New Roman" w:hAnsi="Times New Roman" w:cs="Times New Roman"/>
          <w:i/>
          <w:sz w:val="20"/>
          <w:szCs w:val="20"/>
        </w:rPr>
        <w:t xml:space="preserve">Η Εργασία απ’ τον αυταρχισμό στη συμμετοχή </w:t>
      </w:r>
      <w:r w:rsidRPr="00603C33">
        <w:rPr>
          <w:rFonts w:ascii="Times New Roman" w:hAnsi="Times New Roman" w:cs="Times New Roman"/>
          <w:sz w:val="20"/>
          <w:szCs w:val="20"/>
        </w:rPr>
        <w:t xml:space="preserve">(Αθήνα: Εκδόσεις </w:t>
      </w:r>
      <w:proofErr w:type="spellStart"/>
      <w:r w:rsidRPr="00603C33">
        <w:rPr>
          <w:rFonts w:ascii="Times New Roman" w:hAnsi="Times New Roman" w:cs="Times New Roman"/>
          <w:sz w:val="20"/>
          <w:szCs w:val="20"/>
        </w:rPr>
        <w:t>Παπαζήση</w:t>
      </w:r>
      <w:proofErr w:type="spellEnd"/>
      <w:r w:rsidRPr="00603C33">
        <w:rPr>
          <w:rFonts w:ascii="Times New Roman" w:hAnsi="Times New Roman" w:cs="Times New Roman"/>
          <w:sz w:val="20"/>
          <w:szCs w:val="20"/>
        </w:rPr>
        <w:t>, 1990) 282.</w:t>
      </w:r>
    </w:p>
  </w:footnote>
  <w:footnote w:id="13">
    <w:p w:rsidR="00D03FA0" w:rsidRPr="00B318AF" w:rsidRDefault="00D03FA0" w:rsidP="00D03FA0">
      <w:pPr>
        <w:pStyle w:val="Default"/>
        <w:jc w:val="both"/>
        <w:rPr>
          <w:sz w:val="20"/>
          <w:szCs w:val="20"/>
        </w:rPr>
      </w:pPr>
      <w:r w:rsidRPr="00B318AF">
        <w:rPr>
          <w:rStyle w:val="a5"/>
          <w:sz w:val="20"/>
          <w:szCs w:val="20"/>
        </w:rPr>
        <w:footnoteRef/>
      </w:r>
      <w:r w:rsidRPr="00B318AF">
        <w:rPr>
          <w:sz w:val="20"/>
          <w:szCs w:val="20"/>
        </w:rPr>
        <w:t xml:space="preserve"> </w:t>
      </w:r>
      <w:r w:rsidRPr="00B318AF">
        <w:rPr>
          <w:sz w:val="20"/>
          <w:szCs w:val="20"/>
          <w:lang w:val="en-US"/>
        </w:rPr>
        <w:t>R</w:t>
      </w:r>
      <w:r w:rsidRPr="00B318AF">
        <w:rPr>
          <w:sz w:val="20"/>
          <w:szCs w:val="20"/>
        </w:rPr>
        <w:t xml:space="preserve">. </w:t>
      </w:r>
      <w:proofErr w:type="spellStart"/>
      <w:r w:rsidRPr="00B318AF">
        <w:rPr>
          <w:sz w:val="20"/>
          <w:szCs w:val="20"/>
          <w:lang w:val="en-US"/>
        </w:rPr>
        <w:t>Ashkenas</w:t>
      </w:r>
      <w:proofErr w:type="spellEnd"/>
      <w:r w:rsidRPr="00B318AF">
        <w:rPr>
          <w:sz w:val="20"/>
          <w:szCs w:val="20"/>
        </w:rPr>
        <w:t xml:space="preserve"> και </w:t>
      </w:r>
      <w:r w:rsidRPr="00B318AF">
        <w:rPr>
          <w:sz w:val="20"/>
          <w:szCs w:val="20"/>
          <w:lang w:val="en-US"/>
        </w:rPr>
        <w:t>B</w:t>
      </w:r>
      <w:r w:rsidRPr="00B318AF">
        <w:rPr>
          <w:sz w:val="20"/>
          <w:szCs w:val="20"/>
        </w:rPr>
        <w:t>.</w:t>
      </w:r>
      <w:r w:rsidRPr="00B318AF">
        <w:rPr>
          <w:sz w:val="20"/>
          <w:szCs w:val="20"/>
          <w:lang w:val="en-US"/>
        </w:rPr>
        <w:t>Manville</w:t>
      </w:r>
      <w:r w:rsidRPr="00B318AF">
        <w:rPr>
          <w:sz w:val="20"/>
          <w:szCs w:val="20"/>
        </w:rPr>
        <w:t xml:space="preserve">, </w:t>
      </w:r>
      <w:r w:rsidRPr="00B318AF">
        <w:rPr>
          <w:i/>
          <w:sz w:val="20"/>
          <w:szCs w:val="20"/>
          <w:lang w:val="en-US"/>
        </w:rPr>
        <w:t>Harvard</w:t>
      </w:r>
      <w:r w:rsidRPr="00B318AF">
        <w:rPr>
          <w:i/>
          <w:sz w:val="20"/>
          <w:szCs w:val="20"/>
        </w:rPr>
        <w:t xml:space="preserve"> </w:t>
      </w:r>
      <w:r w:rsidRPr="00B318AF">
        <w:rPr>
          <w:i/>
          <w:sz w:val="20"/>
          <w:szCs w:val="20"/>
          <w:lang w:val="en-US"/>
        </w:rPr>
        <w:t>Business</w:t>
      </w:r>
      <w:r w:rsidRPr="00B318AF">
        <w:rPr>
          <w:i/>
          <w:sz w:val="20"/>
          <w:szCs w:val="20"/>
        </w:rPr>
        <w:t xml:space="preserve"> </w:t>
      </w:r>
      <w:r w:rsidRPr="00B318AF">
        <w:rPr>
          <w:i/>
          <w:sz w:val="20"/>
          <w:szCs w:val="20"/>
          <w:lang w:val="en-US"/>
        </w:rPr>
        <w:t>Review</w:t>
      </w:r>
      <w:r w:rsidRPr="00B318AF">
        <w:rPr>
          <w:i/>
          <w:sz w:val="20"/>
          <w:szCs w:val="20"/>
        </w:rPr>
        <w:t>, Το Εγχειρίδιο του Ηγέτη</w:t>
      </w:r>
      <w:r w:rsidRPr="00B318AF">
        <w:rPr>
          <w:sz w:val="20"/>
          <w:szCs w:val="20"/>
        </w:rPr>
        <w:t xml:space="preserve">, ελλ. μετ. Γ. </w:t>
      </w:r>
      <w:proofErr w:type="spellStart"/>
      <w:r w:rsidRPr="00B318AF">
        <w:rPr>
          <w:sz w:val="20"/>
          <w:szCs w:val="20"/>
        </w:rPr>
        <w:t>Κωστωπούλου</w:t>
      </w:r>
      <w:proofErr w:type="spellEnd"/>
      <w:r w:rsidRPr="00B318AF">
        <w:rPr>
          <w:sz w:val="20"/>
          <w:szCs w:val="20"/>
        </w:rPr>
        <w:t xml:space="preserve">, (Αθήνα: Εκδόσεις Ψυχογιός, 2020)21-27. </w:t>
      </w:r>
    </w:p>
  </w:footnote>
  <w:footnote w:id="14">
    <w:p w:rsidR="00D03FA0" w:rsidRPr="00B318AF" w:rsidRDefault="00D03FA0" w:rsidP="00D03FA0">
      <w:pPr>
        <w:pStyle w:val="Default"/>
        <w:jc w:val="both"/>
        <w:rPr>
          <w:sz w:val="20"/>
          <w:szCs w:val="20"/>
          <w:lang w:val="en-US"/>
        </w:rPr>
      </w:pPr>
      <w:r w:rsidRPr="00B318AF">
        <w:rPr>
          <w:rStyle w:val="a5"/>
          <w:sz w:val="20"/>
          <w:szCs w:val="20"/>
        </w:rPr>
        <w:footnoteRef/>
      </w:r>
      <w:r w:rsidRPr="00B318AF">
        <w:rPr>
          <w:sz w:val="20"/>
          <w:szCs w:val="20"/>
        </w:rPr>
        <w:t xml:space="preserve"> </w:t>
      </w:r>
      <w:r w:rsidRPr="00B318AF">
        <w:rPr>
          <w:sz w:val="20"/>
          <w:szCs w:val="20"/>
          <w:lang w:val="en-US"/>
        </w:rPr>
        <w:t>R</w:t>
      </w:r>
      <w:r w:rsidRPr="00B318AF">
        <w:rPr>
          <w:sz w:val="20"/>
          <w:szCs w:val="20"/>
        </w:rPr>
        <w:t xml:space="preserve">. </w:t>
      </w:r>
      <w:proofErr w:type="spellStart"/>
      <w:r w:rsidRPr="00B318AF">
        <w:rPr>
          <w:sz w:val="20"/>
          <w:szCs w:val="20"/>
          <w:lang w:val="en-US"/>
        </w:rPr>
        <w:t>Ashkenas</w:t>
      </w:r>
      <w:proofErr w:type="spellEnd"/>
      <w:r w:rsidRPr="00B318AF">
        <w:rPr>
          <w:sz w:val="20"/>
          <w:szCs w:val="20"/>
        </w:rPr>
        <w:t xml:space="preserve"> και </w:t>
      </w:r>
      <w:r w:rsidRPr="00B318AF">
        <w:rPr>
          <w:sz w:val="20"/>
          <w:szCs w:val="20"/>
          <w:lang w:val="en-US"/>
        </w:rPr>
        <w:t>B</w:t>
      </w:r>
      <w:r w:rsidRPr="00B318AF">
        <w:rPr>
          <w:sz w:val="20"/>
          <w:szCs w:val="20"/>
        </w:rPr>
        <w:t>.</w:t>
      </w:r>
      <w:r w:rsidRPr="00B318AF">
        <w:rPr>
          <w:sz w:val="20"/>
          <w:szCs w:val="20"/>
          <w:lang w:val="en-US"/>
        </w:rPr>
        <w:t>Manville</w:t>
      </w:r>
      <w:r w:rsidRPr="00B318AF">
        <w:rPr>
          <w:sz w:val="20"/>
          <w:szCs w:val="20"/>
        </w:rPr>
        <w:t xml:space="preserve">, </w:t>
      </w:r>
      <w:r w:rsidRPr="00B318AF">
        <w:rPr>
          <w:i/>
          <w:sz w:val="20"/>
          <w:szCs w:val="20"/>
          <w:lang w:val="en-US"/>
        </w:rPr>
        <w:t>Harvard</w:t>
      </w:r>
      <w:r w:rsidRPr="00B318AF">
        <w:rPr>
          <w:i/>
          <w:sz w:val="20"/>
          <w:szCs w:val="20"/>
        </w:rPr>
        <w:t xml:space="preserve"> </w:t>
      </w:r>
      <w:r w:rsidRPr="00B318AF">
        <w:rPr>
          <w:i/>
          <w:sz w:val="20"/>
          <w:szCs w:val="20"/>
          <w:lang w:val="en-US"/>
        </w:rPr>
        <w:t>Business</w:t>
      </w:r>
      <w:r w:rsidRPr="00B318AF">
        <w:rPr>
          <w:i/>
          <w:sz w:val="20"/>
          <w:szCs w:val="20"/>
        </w:rPr>
        <w:t xml:space="preserve"> </w:t>
      </w:r>
      <w:r w:rsidRPr="00B318AF">
        <w:rPr>
          <w:i/>
          <w:sz w:val="20"/>
          <w:szCs w:val="20"/>
          <w:lang w:val="en-US"/>
        </w:rPr>
        <w:t>Review</w:t>
      </w:r>
      <w:r w:rsidRPr="00B318AF">
        <w:rPr>
          <w:i/>
          <w:sz w:val="20"/>
          <w:szCs w:val="20"/>
        </w:rPr>
        <w:t>, Το Εγχειρίδιο του Ηγέτη</w:t>
      </w:r>
      <w:r w:rsidRPr="00B318AF">
        <w:rPr>
          <w:sz w:val="20"/>
          <w:szCs w:val="20"/>
        </w:rPr>
        <w:t>, ελλ. μετ. Γ</w:t>
      </w:r>
      <w:r w:rsidRPr="00B318AF">
        <w:rPr>
          <w:sz w:val="20"/>
          <w:szCs w:val="20"/>
          <w:lang w:val="en-US"/>
        </w:rPr>
        <w:t xml:space="preserve">. </w:t>
      </w:r>
      <w:proofErr w:type="spellStart"/>
      <w:r w:rsidRPr="00B318AF">
        <w:rPr>
          <w:sz w:val="20"/>
          <w:szCs w:val="20"/>
        </w:rPr>
        <w:t>Κωστωπούλου</w:t>
      </w:r>
      <w:proofErr w:type="spellEnd"/>
      <w:r w:rsidRPr="00B318AF">
        <w:rPr>
          <w:sz w:val="20"/>
          <w:szCs w:val="20"/>
          <w:lang w:val="en-US"/>
        </w:rPr>
        <w:t>, (</w:t>
      </w:r>
      <w:r w:rsidRPr="00B318AF">
        <w:rPr>
          <w:sz w:val="20"/>
          <w:szCs w:val="20"/>
        </w:rPr>
        <w:t>Αθήνα</w:t>
      </w:r>
      <w:r w:rsidRPr="00B318AF">
        <w:rPr>
          <w:sz w:val="20"/>
          <w:szCs w:val="20"/>
          <w:lang w:val="en-US"/>
        </w:rPr>
        <w:t xml:space="preserve">: </w:t>
      </w:r>
      <w:r w:rsidRPr="00B318AF">
        <w:rPr>
          <w:sz w:val="20"/>
          <w:szCs w:val="20"/>
        </w:rPr>
        <w:t>Εκδόσεις</w:t>
      </w:r>
      <w:r w:rsidRPr="00B318AF">
        <w:rPr>
          <w:sz w:val="20"/>
          <w:szCs w:val="20"/>
          <w:lang w:val="en-US"/>
        </w:rPr>
        <w:t xml:space="preserve"> </w:t>
      </w:r>
      <w:r w:rsidRPr="00B318AF">
        <w:rPr>
          <w:sz w:val="20"/>
          <w:szCs w:val="20"/>
        </w:rPr>
        <w:t>Ψυχογιός</w:t>
      </w:r>
      <w:r w:rsidRPr="00B318AF">
        <w:rPr>
          <w:sz w:val="20"/>
          <w:szCs w:val="20"/>
          <w:lang w:val="en-US"/>
        </w:rPr>
        <w:t>, 2020)74.</w:t>
      </w:r>
    </w:p>
    <w:p w:rsidR="00D03FA0" w:rsidRPr="00301916" w:rsidRDefault="00D03FA0" w:rsidP="00D03FA0">
      <w:pPr>
        <w:pStyle w:val="a4"/>
        <w:jc w:val="both"/>
        <w:rPr>
          <w:lang w:val="en-US"/>
        </w:rPr>
      </w:pPr>
    </w:p>
  </w:footnote>
  <w:footnote w:id="15">
    <w:p w:rsidR="00D03FA0" w:rsidRPr="00797026" w:rsidRDefault="00D03FA0" w:rsidP="00D03FA0">
      <w:pPr>
        <w:spacing w:line="240" w:lineRule="auto"/>
        <w:jc w:val="both"/>
        <w:rPr>
          <w:rFonts w:ascii="Times New Roman" w:hAnsi="Times New Roman" w:cs="Times New Roman"/>
          <w:bCs/>
          <w:iCs/>
          <w:sz w:val="20"/>
          <w:szCs w:val="20"/>
          <w:lang w:val="en-US"/>
        </w:rPr>
      </w:pPr>
      <w:r w:rsidRPr="00D20EFD">
        <w:rPr>
          <w:rStyle w:val="a5"/>
          <w:sz w:val="20"/>
          <w:szCs w:val="20"/>
        </w:rPr>
        <w:footnoteRef/>
      </w:r>
      <w:r w:rsidRPr="00D20EFD">
        <w:rPr>
          <w:sz w:val="20"/>
          <w:szCs w:val="20"/>
          <w:lang w:val="en-US"/>
        </w:rPr>
        <w:t xml:space="preserve"> </w:t>
      </w:r>
      <w:r w:rsidRPr="00797026">
        <w:rPr>
          <w:rStyle w:val="FontStyle12"/>
          <w:rFonts w:ascii="Times New Roman" w:hAnsi="Times New Roman" w:cs="Times New Roman"/>
          <w:sz w:val="20"/>
          <w:szCs w:val="20"/>
          <w:lang w:val="en-US"/>
        </w:rPr>
        <w:t xml:space="preserve">R. </w:t>
      </w:r>
      <w:proofErr w:type="spellStart"/>
      <w:r w:rsidRPr="00797026">
        <w:rPr>
          <w:rStyle w:val="FontStyle12"/>
          <w:rFonts w:ascii="Times New Roman" w:hAnsi="Times New Roman" w:cs="Times New Roman"/>
          <w:sz w:val="20"/>
          <w:szCs w:val="20"/>
          <w:lang w:val="en-US"/>
        </w:rPr>
        <w:t>Stogdill</w:t>
      </w:r>
      <w:proofErr w:type="spellEnd"/>
      <w:r w:rsidRPr="00797026">
        <w:rPr>
          <w:rStyle w:val="FontStyle12"/>
          <w:rFonts w:ascii="Times New Roman" w:hAnsi="Times New Roman" w:cs="Times New Roman"/>
          <w:sz w:val="20"/>
          <w:szCs w:val="20"/>
          <w:lang w:val="en-US"/>
        </w:rPr>
        <w:t>,</w:t>
      </w:r>
      <w:r w:rsidRPr="00797026">
        <w:rPr>
          <w:rStyle w:val="-"/>
          <w:rFonts w:ascii="Times New Roman" w:hAnsi="Times New Roman" w:cs="Times New Roman"/>
          <w:i/>
          <w:sz w:val="20"/>
          <w:szCs w:val="20"/>
          <w:lang w:val="en-US"/>
        </w:rPr>
        <w:t xml:space="preserve"> </w:t>
      </w:r>
      <w:r w:rsidRPr="00797026">
        <w:rPr>
          <w:rStyle w:val="FontStyle12"/>
          <w:rFonts w:ascii="Times New Roman" w:hAnsi="Times New Roman" w:cs="Times New Roman"/>
          <w:i/>
          <w:sz w:val="20"/>
          <w:szCs w:val="20"/>
          <w:lang w:val="en-US"/>
        </w:rPr>
        <w:t xml:space="preserve">Handbook of Leadership: A survey of Theory and </w:t>
      </w:r>
      <w:proofErr w:type="gramStart"/>
      <w:r w:rsidRPr="00797026">
        <w:rPr>
          <w:rStyle w:val="FontStyle12"/>
          <w:rFonts w:ascii="Times New Roman" w:hAnsi="Times New Roman" w:cs="Times New Roman"/>
          <w:i/>
          <w:sz w:val="20"/>
          <w:szCs w:val="20"/>
          <w:lang w:val="en-US"/>
        </w:rPr>
        <w:t>Research  Revised</w:t>
      </w:r>
      <w:proofErr w:type="gramEnd"/>
      <w:r w:rsidRPr="00797026">
        <w:rPr>
          <w:rStyle w:val="FontStyle12"/>
          <w:rFonts w:ascii="Times New Roman" w:hAnsi="Times New Roman" w:cs="Times New Roman"/>
          <w:i/>
          <w:sz w:val="20"/>
          <w:szCs w:val="20"/>
          <w:lang w:val="en-US"/>
        </w:rPr>
        <w:t xml:space="preserve"> and Expanded Edition By Bernard M. Bass</w:t>
      </w:r>
      <w:r w:rsidRPr="00797026">
        <w:rPr>
          <w:rStyle w:val="FontStyle12"/>
          <w:rFonts w:ascii="Times New Roman" w:hAnsi="Times New Roman" w:cs="Times New Roman"/>
          <w:sz w:val="20"/>
          <w:szCs w:val="20"/>
          <w:lang w:val="en-US"/>
        </w:rPr>
        <w:t xml:space="preserve"> </w:t>
      </w:r>
      <w:r w:rsidRPr="00797026">
        <w:rPr>
          <w:rFonts w:ascii="Times New Roman" w:hAnsi="Times New Roman" w:cs="Times New Roman"/>
          <w:sz w:val="20"/>
          <w:szCs w:val="20"/>
          <w:lang w:val="en-US"/>
        </w:rPr>
        <w:t>(</w:t>
      </w:r>
      <w:r w:rsidRPr="00797026">
        <w:rPr>
          <w:rStyle w:val="FontStyle12"/>
          <w:rFonts w:ascii="Times New Roman" w:hAnsi="Times New Roman" w:cs="Times New Roman"/>
          <w:sz w:val="20"/>
          <w:szCs w:val="20"/>
        </w:rPr>
        <w:t>Νέα</w:t>
      </w:r>
      <w:r w:rsidRPr="00797026">
        <w:rPr>
          <w:rStyle w:val="FontStyle12"/>
          <w:rFonts w:ascii="Times New Roman" w:hAnsi="Times New Roman" w:cs="Times New Roman"/>
          <w:sz w:val="20"/>
          <w:szCs w:val="20"/>
          <w:lang w:val="en-US"/>
        </w:rPr>
        <w:t xml:space="preserve"> </w:t>
      </w:r>
      <w:r w:rsidRPr="00797026">
        <w:rPr>
          <w:rStyle w:val="FontStyle12"/>
          <w:rFonts w:ascii="Times New Roman" w:hAnsi="Times New Roman" w:cs="Times New Roman"/>
          <w:sz w:val="20"/>
          <w:szCs w:val="20"/>
        </w:rPr>
        <w:t>Υόρκη</w:t>
      </w:r>
      <w:r w:rsidRPr="00797026">
        <w:rPr>
          <w:rFonts w:ascii="Times New Roman" w:hAnsi="Times New Roman" w:cs="Times New Roman"/>
          <w:sz w:val="20"/>
          <w:szCs w:val="20"/>
          <w:lang w:val="en-US"/>
        </w:rPr>
        <w:t xml:space="preserve">: </w:t>
      </w:r>
      <w:r w:rsidRPr="00797026">
        <w:rPr>
          <w:rFonts w:ascii="Times New Roman" w:hAnsi="Times New Roman" w:cs="Times New Roman"/>
          <w:sz w:val="20"/>
          <w:szCs w:val="20"/>
        </w:rPr>
        <w:t>Εκδόσεις</w:t>
      </w:r>
      <w:r w:rsidRPr="00797026">
        <w:rPr>
          <w:rFonts w:ascii="Times New Roman" w:hAnsi="Times New Roman" w:cs="Times New Roman"/>
          <w:sz w:val="20"/>
          <w:szCs w:val="20"/>
          <w:lang w:val="en-US"/>
        </w:rPr>
        <w:t xml:space="preserve"> </w:t>
      </w:r>
      <w:r w:rsidRPr="00797026">
        <w:rPr>
          <w:rStyle w:val="FontStyle12"/>
          <w:rFonts w:ascii="Times New Roman" w:hAnsi="Times New Roman" w:cs="Times New Roman"/>
          <w:sz w:val="20"/>
          <w:szCs w:val="20"/>
          <w:lang w:val="en-US"/>
        </w:rPr>
        <w:t>Free Press</w:t>
      </w:r>
      <w:r w:rsidRPr="00797026">
        <w:rPr>
          <w:rFonts w:ascii="Times New Roman" w:hAnsi="Times New Roman" w:cs="Times New Roman"/>
          <w:color w:val="000000"/>
          <w:sz w:val="20"/>
          <w:szCs w:val="20"/>
          <w:lang w:val="en-US" w:eastAsia="el-GR" w:bidi="el-GR"/>
        </w:rPr>
        <w:t>,</w:t>
      </w:r>
      <w:r w:rsidRPr="00797026">
        <w:rPr>
          <w:rFonts w:ascii="Times New Roman" w:hAnsi="Times New Roman" w:cs="Times New Roman"/>
          <w:sz w:val="20"/>
          <w:szCs w:val="20"/>
          <w:lang w:val="en-US"/>
        </w:rPr>
        <w:t xml:space="preserve"> </w:t>
      </w:r>
      <w:r w:rsidRPr="00797026">
        <w:rPr>
          <w:rStyle w:val="FontStyle12"/>
          <w:rFonts w:ascii="Times New Roman" w:hAnsi="Times New Roman" w:cs="Times New Roman"/>
          <w:sz w:val="20"/>
          <w:szCs w:val="20"/>
          <w:lang w:val="en-US"/>
        </w:rPr>
        <w:t>1981¹1974</w:t>
      </w:r>
      <w:r w:rsidRPr="00797026">
        <w:rPr>
          <w:rFonts w:ascii="Times New Roman" w:hAnsi="Times New Roman" w:cs="Times New Roman"/>
          <w:sz w:val="20"/>
          <w:szCs w:val="20"/>
          <w:lang w:val="en-US"/>
        </w:rPr>
        <w:t>)</w:t>
      </w:r>
      <w:r w:rsidRPr="00797026">
        <w:rPr>
          <w:rStyle w:val="FontStyle12"/>
          <w:rFonts w:ascii="Times New Roman" w:hAnsi="Times New Roman" w:cs="Times New Roman"/>
          <w:sz w:val="20"/>
          <w:szCs w:val="20"/>
          <w:lang w:val="en-US"/>
        </w:rPr>
        <w:t xml:space="preserve"> 74-75.</w:t>
      </w:r>
    </w:p>
  </w:footnote>
  <w:footnote w:id="16">
    <w:p w:rsidR="00D03FA0" w:rsidRPr="00B63AE9" w:rsidRDefault="00D03FA0" w:rsidP="00D03FA0">
      <w:pPr>
        <w:spacing w:line="240" w:lineRule="auto"/>
        <w:jc w:val="both"/>
        <w:rPr>
          <w:rFonts w:ascii="Times New Roman" w:hAnsi="Times New Roman" w:cs="Times New Roman"/>
          <w:bCs/>
          <w:iCs/>
          <w:sz w:val="20"/>
          <w:szCs w:val="20"/>
        </w:rPr>
      </w:pPr>
      <w:r w:rsidRPr="00B63AE9">
        <w:rPr>
          <w:rStyle w:val="a5"/>
          <w:rFonts w:ascii="Times New Roman" w:hAnsi="Times New Roman" w:cs="Times New Roman"/>
          <w:sz w:val="20"/>
          <w:szCs w:val="20"/>
        </w:rPr>
        <w:footnoteRef/>
      </w:r>
      <w:r w:rsidRPr="00B63AE9">
        <w:rPr>
          <w:rFonts w:ascii="Times New Roman" w:hAnsi="Times New Roman" w:cs="Times New Roman"/>
          <w:sz w:val="20"/>
          <w:szCs w:val="20"/>
        </w:rPr>
        <w:t xml:space="preserve"> M. </w:t>
      </w:r>
      <w:proofErr w:type="spellStart"/>
      <w:r w:rsidRPr="00B63AE9">
        <w:rPr>
          <w:rFonts w:ascii="Times New Roman" w:hAnsi="Times New Roman" w:cs="Times New Roman"/>
          <w:sz w:val="20"/>
          <w:szCs w:val="20"/>
        </w:rPr>
        <w:t>Sanborn</w:t>
      </w:r>
      <w:proofErr w:type="spellEnd"/>
      <w:r w:rsidRPr="00B63AE9">
        <w:rPr>
          <w:rFonts w:ascii="Times New Roman" w:hAnsi="Times New Roman" w:cs="Times New Roman"/>
          <w:sz w:val="20"/>
          <w:szCs w:val="20"/>
        </w:rPr>
        <w:t xml:space="preserve">,  </w:t>
      </w:r>
      <w:r w:rsidRPr="00B63AE9">
        <w:rPr>
          <w:rFonts w:ascii="Times New Roman" w:hAnsi="Times New Roman" w:cs="Times New Roman"/>
          <w:i/>
          <w:sz w:val="20"/>
          <w:szCs w:val="20"/>
        </w:rPr>
        <w:t xml:space="preserve">Δεν Χρειάζεσαι Τίτλο για να Είσαι Ηγέτης, </w:t>
      </w:r>
      <w:r w:rsidRPr="00B63AE9">
        <w:rPr>
          <w:rFonts w:ascii="Times New Roman" w:hAnsi="Times New Roman" w:cs="Times New Roman"/>
          <w:bCs/>
          <w:iCs/>
          <w:sz w:val="20"/>
          <w:szCs w:val="20"/>
        </w:rPr>
        <w:t xml:space="preserve">ελλ. μετ. Σ. Σεραφείμ ( Σέρρες: Εκδόσεις </w:t>
      </w:r>
      <w:proofErr w:type="spellStart"/>
      <w:r w:rsidRPr="00B63AE9">
        <w:rPr>
          <w:rFonts w:ascii="Times New Roman" w:hAnsi="Times New Roman" w:cs="Times New Roman"/>
          <w:bCs/>
          <w:iCs/>
          <w:sz w:val="20"/>
          <w:szCs w:val="20"/>
        </w:rPr>
        <w:t>Θέσις</w:t>
      </w:r>
      <w:proofErr w:type="spellEnd"/>
      <w:r w:rsidRPr="00B63AE9">
        <w:rPr>
          <w:rFonts w:ascii="Times New Roman" w:hAnsi="Times New Roman" w:cs="Times New Roman"/>
          <w:bCs/>
          <w:iCs/>
          <w:sz w:val="20"/>
          <w:szCs w:val="20"/>
        </w:rPr>
        <w:t xml:space="preserve">, 2014) </w:t>
      </w:r>
      <w:r w:rsidRPr="00B63AE9">
        <w:rPr>
          <w:rFonts w:ascii="Times New Roman" w:hAnsi="Times New Roman" w:cs="Times New Roman"/>
          <w:sz w:val="20"/>
          <w:szCs w:val="20"/>
        </w:rPr>
        <w:t>12.</w:t>
      </w:r>
    </w:p>
    <w:p w:rsidR="00D03FA0" w:rsidRPr="00C91975" w:rsidRDefault="00D03FA0" w:rsidP="00D03FA0">
      <w:pPr>
        <w:pStyle w:val="a4"/>
        <w:jc w:val="both"/>
      </w:pPr>
    </w:p>
  </w:footnote>
  <w:footnote w:id="17">
    <w:p w:rsidR="00D03FA0" w:rsidRPr="00E55A39" w:rsidRDefault="00D03FA0" w:rsidP="00D03FA0">
      <w:pPr>
        <w:spacing w:after="0" w:line="240" w:lineRule="auto"/>
        <w:jc w:val="both"/>
        <w:rPr>
          <w:sz w:val="20"/>
          <w:szCs w:val="20"/>
        </w:rPr>
      </w:pPr>
      <w:r w:rsidRPr="0060589E">
        <w:rPr>
          <w:rStyle w:val="a5"/>
          <w:rFonts w:cstheme="minorHAnsi"/>
        </w:rPr>
        <w:footnoteRef/>
      </w:r>
      <w:r w:rsidRPr="006B7BAE">
        <w:rPr>
          <w:rFonts w:cstheme="minorHAnsi"/>
        </w:rPr>
        <w:t xml:space="preserve"> </w:t>
      </w:r>
      <w:r w:rsidRPr="00886D27">
        <w:rPr>
          <w:rFonts w:ascii="Times New Roman" w:hAnsi="Times New Roman" w:cs="Times New Roman"/>
          <w:color w:val="000000"/>
          <w:sz w:val="20"/>
          <w:szCs w:val="20"/>
          <w:lang w:val="en-US" w:bidi="en-US"/>
        </w:rPr>
        <w:t>D</w:t>
      </w:r>
      <w:r w:rsidRPr="00886D27">
        <w:rPr>
          <w:rFonts w:ascii="Times New Roman" w:hAnsi="Times New Roman" w:cs="Times New Roman"/>
          <w:color w:val="000000"/>
          <w:sz w:val="20"/>
          <w:szCs w:val="20"/>
          <w:lang w:bidi="en-US"/>
        </w:rPr>
        <w:t xml:space="preserve">. </w:t>
      </w:r>
      <w:r w:rsidRPr="00886D27">
        <w:rPr>
          <w:rFonts w:ascii="Times New Roman" w:hAnsi="Times New Roman" w:cs="Times New Roman"/>
          <w:color w:val="000000"/>
          <w:sz w:val="20"/>
          <w:szCs w:val="20"/>
          <w:lang w:val="en-US" w:bidi="en-US"/>
        </w:rPr>
        <w:t>Goleman</w:t>
      </w:r>
      <w:r w:rsidRPr="00886D27">
        <w:rPr>
          <w:rFonts w:ascii="Times New Roman" w:hAnsi="Times New Roman" w:cs="Times New Roman"/>
          <w:color w:val="000000"/>
          <w:sz w:val="20"/>
          <w:szCs w:val="20"/>
          <w:lang w:bidi="en-US"/>
        </w:rPr>
        <w:t xml:space="preserve">, </w:t>
      </w:r>
      <w:r w:rsidRPr="00886D27">
        <w:rPr>
          <w:rFonts w:ascii="Times New Roman" w:hAnsi="Times New Roman" w:cs="Times New Roman"/>
          <w:color w:val="000000"/>
          <w:sz w:val="20"/>
          <w:szCs w:val="20"/>
          <w:lang w:val="en-US" w:bidi="en-US"/>
        </w:rPr>
        <w:t>R</w:t>
      </w:r>
      <w:r w:rsidRPr="00886D27">
        <w:rPr>
          <w:rFonts w:ascii="Times New Roman" w:hAnsi="Times New Roman" w:cs="Times New Roman"/>
          <w:color w:val="000000"/>
          <w:sz w:val="20"/>
          <w:szCs w:val="20"/>
          <w:lang w:bidi="en-US"/>
        </w:rPr>
        <w:t xml:space="preserve">. </w:t>
      </w:r>
      <w:proofErr w:type="spellStart"/>
      <w:r w:rsidRPr="00886D27">
        <w:rPr>
          <w:rFonts w:ascii="Times New Roman" w:hAnsi="Times New Roman" w:cs="Times New Roman"/>
          <w:color w:val="000000"/>
          <w:sz w:val="20"/>
          <w:szCs w:val="20"/>
          <w:lang w:val="en-US" w:bidi="en-US"/>
        </w:rPr>
        <w:t>Boyatzis</w:t>
      </w:r>
      <w:proofErr w:type="spellEnd"/>
      <w:r w:rsidRPr="00886D27">
        <w:rPr>
          <w:rFonts w:ascii="Times New Roman" w:hAnsi="Times New Roman" w:cs="Times New Roman"/>
          <w:color w:val="000000"/>
          <w:sz w:val="20"/>
          <w:szCs w:val="20"/>
          <w:lang w:bidi="en-US"/>
        </w:rPr>
        <w:t xml:space="preserve"> και </w:t>
      </w:r>
      <w:r w:rsidRPr="00886D27">
        <w:rPr>
          <w:rFonts w:ascii="Times New Roman" w:hAnsi="Times New Roman" w:cs="Times New Roman"/>
          <w:color w:val="000000"/>
          <w:sz w:val="20"/>
          <w:szCs w:val="20"/>
          <w:lang w:val="en-US" w:bidi="en-US"/>
        </w:rPr>
        <w:t>A</w:t>
      </w:r>
      <w:r w:rsidRPr="00886D27">
        <w:rPr>
          <w:rFonts w:ascii="Times New Roman" w:hAnsi="Times New Roman" w:cs="Times New Roman"/>
          <w:color w:val="000000"/>
          <w:sz w:val="20"/>
          <w:szCs w:val="20"/>
          <w:lang w:bidi="en-US"/>
        </w:rPr>
        <w:t xml:space="preserve">. </w:t>
      </w:r>
      <w:proofErr w:type="spellStart"/>
      <w:r w:rsidRPr="00886D27">
        <w:rPr>
          <w:rFonts w:ascii="Times New Roman" w:hAnsi="Times New Roman" w:cs="Times New Roman"/>
          <w:color w:val="000000"/>
          <w:sz w:val="20"/>
          <w:szCs w:val="20"/>
          <w:lang w:val="en-US" w:bidi="en-US"/>
        </w:rPr>
        <w:t>Mckee</w:t>
      </w:r>
      <w:proofErr w:type="spellEnd"/>
      <w:proofErr w:type="gramStart"/>
      <w:r w:rsidRPr="00886D27">
        <w:rPr>
          <w:rFonts w:ascii="Times New Roman" w:hAnsi="Times New Roman" w:cs="Times New Roman"/>
          <w:color w:val="000000"/>
          <w:sz w:val="20"/>
          <w:szCs w:val="20"/>
          <w:lang w:bidi="en-US"/>
        </w:rPr>
        <w:t xml:space="preserve">,  </w:t>
      </w:r>
      <w:r w:rsidRPr="00886D27">
        <w:rPr>
          <w:rFonts w:ascii="Times New Roman" w:hAnsi="Times New Roman" w:cs="Times New Roman"/>
          <w:i/>
          <w:iCs/>
          <w:color w:val="000000"/>
          <w:sz w:val="20"/>
          <w:szCs w:val="20"/>
          <w:lang w:eastAsia="el-GR" w:bidi="el-GR"/>
        </w:rPr>
        <w:t>Ο</w:t>
      </w:r>
      <w:proofErr w:type="gramEnd"/>
      <w:r w:rsidRPr="00886D27">
        <w:rPr>
          <w:rFonts w:ascii="Times New Roman" w:hAnsi="Times New Roman" w:cs="Times New Roman"/>
          <w:i/>
          <w:iCs/>
          <w:color w:val="000000"/>
          <w:sz w:val="20"/>
          <w:szCs w:val="20"/>
          <w:lang w:eastAsia="el-GR" w:bidi="el-GR"/>
        </w:rPr>
        <w:t xml:space="preserve"> νέος Ηγέτης: Η Δύναμη της Συναισθηματικής Νοημοσύνης στη Διοίκηση Οργανισμών, ελλ. </w:t>
      </w:r>
      <w:r w:rsidRPr="00886D27">
        <w:rPr>
          <w:rFonts w:ascii="Times New Roman" w:hAnsi="Times New Roman" w:cs="Times New Roman"/>
          <w:iCs/>
          <w:color w:val="000000"/>
          <w:sz w:val="20"/>
          <w:szCs w:val="20"/>
          <w:lang w:eastAsia="el-GR" w:bidi="el-GR"/>
        </w:rPr>
        <w:t xml:space="preserve">μετ. Χ. Ξενάκη </w:t>
      </w:r>
      <w:r w:rsidRPr="00886D27">
        <w:rPr>
          <w:rStyle w:val="ae"/>
          <w:rFonts w:ascii="Times New Roman" w:hAnsi="Times New Roman" w:cs="Times New Roman"/>
          <w:b w:val="0"/>
          <w:iCs/>
          <w:sz w:val="20"/>
          <w:szCs w:val="20"/>
        </w:rPr>
        <w:t>(Αθήνα: Εκδόσεις Πεδίο, 2014¹2002)</w:t>
      </w:r>
      <w:r w:rsidRPr="00886D27">
        <w:rPr>
          <w:rFonts w:ascii="Times New Roman" w:hAnsi="Times New Roman" w:cs="Times New Roman"/>
          <w:sz w:val="20"/>
          <w:szCs w:val="20"/>
          <w:lang w:eastAsia="el-GR" w:bidi="el-GR"/>
        </w:rPr>
        <w:t xml:space="preserve"> 23.</w:t>
      </w:r>
      <w:r w:rsidRPr="00E55A39">
        <w:rPr>
          <w:sz w:val="20"/>
          <w:szCs w:val="20"/>
        </w:rPr>
        <w:t xml:space="preserve"> </w:t>
      </w:r>
    </w:p>
  </w:footnote>
  <w:footnote w:id="18">
    <w:p w:rsidR="00D03FA0" w:rsidRPr="00E55A39" w:rsidRDefault="00D03FA0" w:rsidP="00D03FA0">
      <w:pPr>
        <w:pStyle w:val="Default"/>
        <w:jc w:val="both"/>
        <w:rPr>
          <w:rFonts w:cstheme="minorHAnsi"/>
          <w:sz w:val="20"/>
          <w:szCs w:val="20"/>
        </w:rPr>
      </w:pPr>
      <w:r w:rsidRPr="00E55A39">
        <w:rPr>
          <w:rStyle w:val="a5"/>
          <w:sz w:val="20"/>
          <w:szCs w:val="20"/>
        </w:rPr>
        <w:footnoteRef/>
      </w:r>
      <w:r w:rsidRPr="00E55A39">
        <w:rPr>
          <w:sz w:val="20"/>
          <w:szCs w:val="20"/>
        </w:rPr>
        <w:t xml:space="preserve"> </w:t>
      </w:r>
      <w:r w:rsidRPr="00D57A3B">
        <w:rPr>
          <w:sz w:val="20"/>
          <w:szCs w:val="20"/>
        </w:rPr>
        <w:t xml:space="preserve">Λ. </w:t>
      </w:r>
      <w:proofErr w:type="spellStart"/>
      <w:r w:rsidRPr="00D57A3B">
        <w:rPr>
          <w:sz w:val="20"/>
          <w:szCs w:val="20"/>
        </w:rPr>
        <w:t>Χυτήρης</w:t>
      </w:r>
      <w:proofErr w:type="spellEnd"/>
      <w:r w:rsidRPr="00D57A3B">
        <w:rPr>
          <w:sz w:val="20"/>
          <w:szCs w:val="20"/>
        </w:rPr>
        <w:t xml:space="preserve">, </w:t>
      </w:r>
      <w:proofErr w:type="spellStart"/>
      <w:r w:rsidRPr="00D57A3B">
        <w:rPr>
          <w:rStyle w:val="105"/>
          <w:rFonts w:eastAsiaTheme="minorHAnsi"/>
          <w:sz w:val="20"/>
          <w:szCs w:val="20"/>
        </w:rPr>
        <w:t>Οργανωσιακή</w:t>
      </w:r>
      <w:proofErr w:type="spellEnd"/>
      <w:r w:rsidRPr="00D57A3B">
        <w:rPr>
          <w:rStyle w:val="105"/>
          <w:rFonts w:eastAsiaTheme="minorHAnsi"/>
          <w:sz w:val="20"/>
          <w:szCs w:val="20"/>
        </w:rPr>
        <w:t xml:space="preserve"> Συμπεριφορά: Έννοιές, Θεωρία και Τρόποι        Συμπεριφοράς για Αποτελεσματική Διοίκηση </w:t>
      </w:r>
      <w:r w:rsidRPr="00D57A3B">
        <w:rPr>
          <w:sz w:val="20"/>
          <w:szCs w:val="20"/>
        </w:rPr>
        <w:t xml:space="preserve">(Αθήνα: Εκδόσεις </w:t>
      </w:r>
      <w:proofErr w:type="spellStart"/>
      <w:r w:rsidRPr="00D57A3B">
        <w:rPr>
          <w:rStyle w:val="105"/>
          <w:rFonts w:eastAsiaTheme="minorHAnsi"/>
          <w:sz w:val="20"/>
          <w:szCs w:val="20"/>
        </w:rPr>
        <w:t>Μπένου</w:t>
      </w:r>
      <w:proofErr w:type="spellEnd"/>
      <w:r w:rsidRPr="00D57A3B">
        <w:rPr>
          <w:i/>
          <w:sz w:val="20"/>
          <w:szCs w:val="20"/>
        </w:rPr>
        <w:t>,</w:t>
      </w:r>
      <w:r w:rsidRPr="00D57A3B">
        <w:rPr>
          <w:sz w:val="20"/>
          <w:szCs w:val="20"/>
        </w:rPr>
        <w:t xml:space="preserve"> </w:t>
      </w:r>
      <w:r w:rsidRPr="00D57A3B">
        <w:rPr>
          <w:rStyle w:val="105"/>
          <w:rFonts w:eastAsiaTheme="minorHAnsi"/>
          <w:sz w:val="20"/>
          <w:szCs w:val="20"/>
        </w:rPr>
        <w:t>2017¹2001</w:t>
      </w:r>
      <w:r w:rsidRPr="00D57A3B">
        <w:rPr>
          <w:sz w:val="20"/>
          <w:szCs w:val="20"/>
        </w:rPr>
        <w:t>)</w:t>
      </w:r>
      <w:r w:rsidRPr="00E55A39">
        <w:rPr>
          <w:sz w:val="20"/>
          <w:szCs w:val="20"/>
        </w:rPr>
        <w:t>442-449.</w:t>
      </w:r>
    </w:p>
  </w:footnote>
  <w:footnote w:id="19">
    <w:p w:rsidR="00D03FA0" w:rsidRDefault="00D03FA0" w:rsidP="00D03FA0">
      <w:pPr>
        <w:autoSpaceDE w:val="0"/>
        <w:autoSpaceDN w:val="0"/>
        <w:adjustRightInd w:val="0"/>
        <w:spacing w:after="0" w:line="240" w:lineRule="auto"/>
        <w:ind w:left="142" w:hanging="218"/>
        <w:jc w:val="both"/>
      </w:pPr>
      <w:r w:rsidRPr="00646698">
        <w:rPr>
          <w:rStyle w:val="a5"/>
          <w:rFonts w:ascii="Times New Roman" w:hAnsi="Times New Roman" w:cs="Times New Roman"/>
          <w:sz w:val="20"/>
          <w:szCs w:val="20"/>
        </w:rPr>
        <w:footnoteRef/>
      </w:r>
      <w:r w:rsidRPr="00127D7B">
        <w:rPr>
          <w:rFonts w:ascii="Times New Roman" w:hAnsi="Times New Roman" w:cs="Times New Roman"/>
          <w:sz w:val="20"/>
          <w:szCs w:val="20"/>
        </w:rPr>
        <w:t xml:space="preserve"> </w:t>
      </w:r>
      <w:r w:rsidRPr="00646698">
        <w:rPr>
          <w:rFonts w:ascii="Times New Roman" w:hAnsi="Times New Roman" w:cs="Times New Roman"/>
          <w:color w:val="000000"/>
          <w:sz w:val="20"/>
          <w:szCs w:val="20"/>
          <w:lang w:val="en-US" w:bidi="en-US"/>
        </w:rPr>
        <w:t>D</w:t>
      </w:r>
      <w:r w:rsidRPr="00127D7B">
        <w:rPr>
          <w:rFonts w:ascii="Times New Roman" w:hAnsi="Times New Roman" w:cs="Times New Roman"/>
          <w:color w:val="000000"/>
          <w:sz w:val="20"/>
          <w:szCs w:val="20"/>
          <w:lang w:bidi="en-US"/>
        </w:rPr>
        <w:t xml:space="preserve">. </w:t>
      </w:r>
      <w:proofErr w:type="spellStart"/>
      <w:r w:rsidRPr="00646698">
        <w:rPr>
          <w:rFonts w:ascii="Times New Roman" w:hAnsi="Times New Roman" w:cs="Times New Roman"/>
          <w:color w:val="000000"/>
          <w:sz w:val="20"/>
          <w:szCs w:val="20"/>
          <w:lang w:val="en-US" w:bidi="en-US"/>
        </w:rPr>
        <w:t>Goleman</w:t>
      </w:r>
      <w:proofErr w:type="spellEnd"/>
      <w:r w:rsidRPr="00127D7B">
        <w:rPr>
          <w:rFonts w:ascii="Times New Roman" w:hAnsi="Times New Roman" w:cs="Times New Roman"/>
          <w:color w:val="000000"/>
          <w:sz w:val="20"/>
          <w:szCs w:val="20"/>
          <w:lang w:bidi="en-US"/>
        </w:rPr>
        <w:t xml:space="preserve">, </w:t>
      </w:r>
      <w:r w:rsidRPr="00646698">
        <w:rPr>
          <w:rFonts w:ascii="Times New Roman" w:hAnsi="Times New Roman" w:cs="Times New Roman"/>
          <w:color w:val="000000"/>
          <w:sz w:val="20"/>
          <w:szCs w:val="20"/>
          <w:lang w:val="en-US" w:bidi="en-US"/>
        </w:rPr>
        <w:t>C</w:t>
      </w:r>
      <w:r w:rsidRPr="00127D7B">
        <w:rPr>
          <w:rFonts w:ascii="Times New Roman" w:hAnsi="Times New Roman" w:cs="Times New Roman"/>
          <w:color w:val="000000"/>
          <w:sz w:val="20"/>
          <w:szCs w:val="20"/>
          <w:lang w:bidi="en-US"/>
        </w:rPr>
        <w:t xml:space="preserve">. </w:t>
      </w:r>
      <w:proofErr w:type="spellStart"/>
      <w:r w:rsidRPr="00646698">
        <w:rPr>
          <w:rFonts w:ascii="Times New Roman" w:hAnsi="Times New Roman" w:cs="Times New Roman"/>
          <w:color w:val="000000"/>
          <w:sz w:val="20"/>
          <w:szCs w:val="20"/>
          <w:lang w:val="en-US" w:bidi="en-US"/>
        </w:rPr>
        <w:t>Cristensen</w:t>
      </w:r>
      <w:proofErr w:type="spellEnd"/>
      <w:r w:rsidRPr="00127D7B">
        <w:rPr>
          <w:rFonts w:ascii="Times New Roman" w:hAnsi="Times New Roman" w:cs="Times New Roman"/>
          <w:color w:val="000000"/>
          <w:sz w:val="20"/>
          <w:szCs w:val="20"/>
          <w:lang w:bidi="en-US"/>
        </w:rPr>
        <w:t xml:space="preserve">, </w:t>
      </w:r>
      <w:r w:rsidRPr="00646698">
        <w:rPr>
          <w:rFonts w:ascii="Times New Roman" w:hAnsi="Times New Roman" w:cs="Times New Roman"/>
          <w:color w:val="000000"/>
          <w:sz w:val="20"/>
          <w:szCs w:val="20"/>
          <w:lang w:val="en-US" w:bidi="en-US"/>
        </w:rPr>
        <w:t>J</w:t>
      </w:r>
      <w:r w:rsidRPr="00127D7B">
        <w:rPr>
          <w:rFonts w:ascii="Times New Roman" w:hAnsi="Times New Roman" w:cs="Times New Roman"/>
          <w:color w:val="000000"/>
          <w:sz w:val="20"/>
          <w:szCs w:val="20"/>
          <w:lang w:bidi="en-US"/>
        </w:rPr>
        <w:t xml:space="preserve">.  </w:t>
      </w:r>
      <w:r w:rsidRPr="00646698">
        <w:rPr>
          <w:rFonts w:ascii="Times New Roman" w:hAnsi="Times New Roman" w:cs="Times New Roman"/>
          <w:color w:val="000000"/>
          <w:sz w:val="20"/>
          <w:szCs w:val="20"/>
          <w:lang w:val="en-US" w:bidi="en-US"/>
        </w:rPr>
        <w:t>Kotter</w:t>
      </w:r>
      <w:r w:rsidRPr="00646698">
        <w:rPr>
          <w:rFonts w:ascii="Times New Roman" w:hAnsi="Times New Roman" w:cs="Times New Roman"/>
          <w:color w:val="000000"/>
          <w:sz w:val="20"/>
          <w:szCs w:val="20"/>
          <w:lang w:bidi="en-US"/>
        </w:rPr>
        <w:t xml:space="preserve"> και </w:t>
      </w:r>
      <w:r w:rsidRPr="00646698">
        <w:rPr>
          <w:rFonts w:ascii="Times New Roman" w:hAnsi="Times New Roman" w:cs="Times New Roman"/>
          <w:color w:val="000000"/>
          <w:sz w:val="20"/>
          <w:szCs w:val="20"/>
          <w:lang w:val="en-US" w:bidi="en-US"/>
        </w:rPr>
        <w:t>M</w:t>
      </w:r>
      <w:r w:rsidRPr="00646698">
        <w:rPr>
          <w:rFonts w:ascii="Times New Roman" w:hAnsi="Times New Roman" w:cs="Times New Roman"/>
          <w:color w:val="000000"/>
          <w:sz w:val="20"/>
          <w:szCs w:val="20"/>
          <w:lang w:bidi="en-US"/>
        </w:rPr>
        <w:t xml:space="preserve">. </w:t>
      </w:r>
      <w:r w:rsidRPr="00646698">
        <w:rPr>
          <w:rFonts w:ascii="Times New Roman" w:hAnsi="Times New Roman" w:cs="Times New Roman"/>
          <w:color w:val="000000"/>
          <w:sz w:val="20"/>
          <w:szCs w:val="20"/>
          <w:lang w:val="en-US" w:bidi="en-US"/>
        </w:rPr>
        <w:t>Porter</w:t>
      </w:r>
      <w:r w:rsidRPr="00646698">
        <w:rPr>
          <w:rFonts w:ascii="Times New Roman" w:hAnsi="Times New Roman" w:cs="Times New Roman"/>
          <w:color w:val="000000"/>
          <w:sz w:val="20"/>
          <w:szCs w:val="20"/>
          <w:lang w:bidi="en-US"/>
        </w:rPr>
        <w:t xml:space="preserve">, </w:t>
      </w:r>
      <w:r w:rsidRPr="007B6DDF">
        <w:rPr>
          <w:rFonts w:ascii="Times New Roman" w:hAnsi="Times New Roman" w:cs="Times New Roman"/>
          <w:color w:val="000000"/>
          <w:sz w:val="20"/>
          <w:szCs w:val="20"/>
          <w:lang w:val="en-US" w:bidi="en-US"/>
        </w:rPr>
        <w:t>Harvard</w:t>
      </w:r>
      <w:r w:rsidRPr="007B6DDF">
        <w:rPr>
          <w:rFonts w:ascii="Times New Roman" w:hAnsi="Times New Roman" w:cs="Times New Roman"/>
          <w:color w:val="000000"/>
          <w:sz w:val="20"/>
          <w:szCs w:val="20"/>
          <w:lang w:bidi="en-US"/>
        </w:rPr>
        <w:t xml:space="preserve"> </w:t>
      </w:r>
      <w:r w:rsidRPr="007B6DDF">
        <w:rPr>
          <w:rFonts w:ascii="Times New Roman" w:hAnsi="Times New Roman" w:cs="Times New Roman"/>
          <w:color w:val="000000"/>
          <w:sz w:val="20"/>
          <w:szCs w:val="20"/>
          <w:lang w:val="en-US" w:bidi="en-US"/>
        </w:rPr>
        <w:t>Business</w:t>
      </w:r>
      <w:r w:rsidRPr="007B6DDF">
        <w:rPr>
          <w:rFonts w:ascii="Times New Roman" w:hAnsi="Times New Roman" w:cs="Times New Roman"/>
          <w:color w:val="000000"/>
          <w:sz w:val="20"/>
          <w:szCs w:val="20"/>
          <w:lang w:bidi="en-US"/>
        </w:rPr>
        <w:t xml:space="preserve"> </w:t>
      </w:r>
      <w:r w:rsidRPr="007B6DDF">
        <w:rPr>
          <w:rFonts w:ascii="Times New Roman" w:hAnsi="Times New Roman" w:cs="Times New Roman"/>
          <w:color w:val="000000"/>
          <w:sz w:val="20"/>
          <w:szCs w:val="20"/>
          <w:lang w:val="en-US" w:bidi="en-US"/>
        </w:rPr>
        <w:t>Review</w:t>
      </w:r>
      <w:r w:rsidRPr="007B6DDF">
        <w:rPr>
          <w:rFonts w:ascii="Times New Roman" w:hAnsi="Times New Roman" w:cs="Times New Roman"/>
          <w:color w:val="000000"/>
          <w:sz w:val="20"/>
          <w:szCs w:val="20"/>
          <w:lang w:bidi="en-US"/>
        </w:rPr>
        <w:t>: Το Εγχειρίδιο του Μάνατζερ, Οι 17 Δεξιότητες που Χρειάζονται οι Ηγέτες για να Διακριθούν</w:t>
      </w:r>
      <w:r w:rsidRPr="00646698">
        <w:rPr>
          <w:rFonts w:ascii="Times New Roman" w:hAnsi="Times New Roman" w:cs="Times New Roman"/>
          <w:color w:val="000000"/>
          <w:sz w:val="20"/>
          <w:szCs w:val="20"/>
          <w:lang w:bidi="en-US"/>
        </w:rPr>
        <w:t xml:space="preserve"> </w:t>
      </w:r>
      <w:r w:rsidRPr="00646698">
        <w:rPr>
          <w:rStyle w:val="ae"/>
          <w:rFonts w:ascii="Times New Roman" w:hAnsi="Times New Roman" w:cs="Times New Roman"/>
          <w:b w:val="0"/>
          <w:iCs/>
          <w:sz w:val="20"/>
          <w:szCs w:val="20"/>
        </w:rPr>
        <w:t>(Αθήνα: Εκδόσεις Ψυχογιός, 2020)</w:t>
      </w:r>
      <w:r>
        <w:rPr>
          <w:rStyle w:val="ae"/>
          <w:rFonts w:ascii="Times New Roman" w:hAnsi="Times New Roman" w:cs="Times New Roman"/>
          <w:b w:val="0"/>
          <w:iCs/>
          <w:sz w:val="20"/>
          <w:szCs w:val="20"/>
        </w:rPr>
        <w:t xml:space="preserve"> 23</w:t>
      </w:r>
      <w:r w:rsidRPr="00646698">
        <w:rPr>
          <w:rStyle w:val="ae"/>
          <w:rFonts w:ascii="Times New Roman" w:hAnsi="Times New Roman" w:cs="Times New Roman"/>
          <w:b w:val="0"/>
          <w:iCs/>
          <w:sz w:val="20"/>
          <w:szCs w:val="20"/>
        </w:rPr>
        <w:t>.</w:t>
      </w:r>
      <w:r>
        <w:t xml:space="preserve"> </w:t>
      </w:r>
    </w:p>
  </w:footnote>
  <w:footnote w:id="20">
    <w:p w:rsidR="00D03FA0" w:rsidRPr="007E4FCA" w:rsidRDefault="00D03FA0" w:rsidP="00D03FA0">
      <w:pPr>
        <w:spacing w:after="0" w:line="240" w:lineRule="auto"/>
        <w:ind w:left="426" w:hanging="426"/>
        <w:jc w:val="both"/>
        <w:rPr>
          <w:rFonts w:ascii="Times New Roman" w:hAnsi="Times New Roman" w:cs="Times New Roman"/>
          <w:bCs/>
          <w:iCs/>
          <w:sz w:val="20"/>
          <w:szCs w:val="20"/>
        </w:rPr>
      </w:pPr>
      <w:r w:rsidRPr="007E4FCA">
        <w:rPr>
          <w:rStyle w:val="a5"/>
          <w:rFonts w:ascii="Times New Roman" w:hAnsi="Times New Roman" w:cs="Times New Roman"/>
          <w:sz w:val="20"/>
          <w:szCs w:val="20"/>
        </w:rPr>
        <w:footnoteRef/>
      </w:r>
      <w:r w:rsidRPr="007E4FCA">
        <w:rPr>
          <w:rFonts w:ascii="Times New Roman" w:eastAsia="Times New Roman" w:hAnsi="Times New Roman" w:cs="Times New Roman"/>
          <w:bCs/>
          <w:iCs/>
          <w:sz w:val="20"/>
          <w:szCs w:val="20"/>
          <w:lang w:val="en-US" w:eastAsia="el-GR"/>
        </w:rPr>
        <w:t>N</w:t>
      </w:r>
      <w:r w:rsidRPr="007E4FCA">
        <w:rPr>
          <w:rFonts w:ascii="Times New Roman" w:hAnsi="Times New Roman" w:cs="Times New Roman"/>
          <w:bCs/>
          <w:iCs/>
          <w:sz w:val="20"/>
          <w:szCs w:val="20"/>
        </w:rPr>
        <w:t xml:space="preserve">. </w:t>
      </w:r>
      <w:r w:rsidRPr="007E4FCA">
        <w:rPr>
          <w:rFonts w:ascii="Times New Roman" w:eastAsia="Times New Roman" w:hAnsi="Times New Roman" w:cs="Times New Roman"/>
          <w:bCs/>
          <w:iCs/>
          <w:sz w:val="20"/>
          <w:szCs w:val="20"/>
          <w:lang w:val="en-US" w:eastAsia="el-GR"/>
        </w:rPr>
        <w:t>Winston</w:t>
      </w:r>
      <w:r w:rsidRPr="007E4FCA">
        <w:rPr>
          <w:rFonts w:ascii="Times New Roman" w:eastAsia="Times New Roman" w:hAnsi="Times New Roman" w:cs="Times New Roman"/>
          <w:bCs/>
          <w:iCs/>
          <w:sz w:val="20"/>
          <w:szCs w:val="20"/>
          <w:lang w:eastAsia="el-GR"/>
        </w:rPr>
        <w:t xml:space="preserve">, </w:t>
      </w:r>
      <w:r w:rsidRPr="007E4FCA">
        <w:rPr>
          <w:rFonts w:ascii="Times New Roman" w:hAnsi="Times New Roman" w:cs="Times New Roman"/>
          <w:bCs/>
          <w:i/>
          <w:iCs/>
          <w:sz w:val="20"/>
          <w:szCs w:val="20"/>
        </w:rPr>
        <w:t>Άσκηση Ηγεσίας</w:t>
      </w:r>
      <w:proofErr w:type="gramStart"/>
      <w:r w:rsidRPr="007E4FCA">
        <w:rPr>
          <w:rFonts w:ascii="Times New Roman" w:hAnsi="Times New Roman" w:cs="Times New Roman"/>
          <w:bCs/>
          <w:iCs/>
          <w:sz w:val="20"/>
          <w:szCs w:val="20"/>
        </w:rPr>
        <w:t xml:space="preserve">,  </w:t>
      </w:r>
      <w:r w:rsidRPr="007E4FCA">
        <w:rPr>
          <w:rFonts w:ascii="Times New Roman" w:eastAsia="Times New Roman" w:hAnsi="Times New Roman" w:cs="Times New Roman"/>
          <w:bCs/>
          <w:iCs/>
          <w:sz w:val="20"/>
          <w:szCs w:val="20"/>
          <w:lang w:eastAsia="el-GR"/>
        </w:rPr>
        <w:t>ελλ</w:t>
      </w:r>
      <w:proofErr w:type="gramEnd"/>
      <w:r w:rsidRPr="007E4FCA">
        <w:rPr>
          <w:rFonts w:ascii="Times New Roman" w:eastAsia="Times New Roman" w:hAnsi="Times New Roman" w:cs="Times New Roman"/>
          <w:bCs/>
          <w:iCs/>
          <w:sz w:val="20"/>
          <w:szCs w:val="20"/>
          <w:lang w:eastAsia="el-GR"/>
        </w:rPr>
        <w:t xml:space="preserve">. μετ. Σ. </w:t>
      </w:r>
      <w:proofErr w:type="spellStart"/>
      <w:r w:rsidRPr="007E4FCA">
        <w:rPr>
          <w:rFonts w:ascii="Times New Roman" w:eastAsia="Times New Roman" w:hAnsi="Times New Roman" w:cs="Times New Roman"/>
          <w:bCs/>
          <w:iCs/>
          <w:sz w:val="20"/>
          <w:szCs w:val="20"/>
          <w:lang w:eastAsia="el-GR"/>
        </w:rPr>
        <w:t>Κώντσας</w:t>
      </w:r>
      <w:proofErr w:type="spellEnd"/>
      <w:r w:rsidRPr="007E4FCA">
        <w:rPr>
          <w:rFonts w:ascii="Times New Roman" w:eastAsia="Times New Roman" w:hAnsi="Times New Roman" w:cs="Times New Roman"/>
          <w:bCs/>
          <w:iCs/>
          <w:sz w:val="20"/>
          <w:szCs w:val="20"/>
          <w:lang w:eastAsia="el-GR"/>
        </w:rPr>
        <w:t xml:space="preserve"> </w:t>
      </w:r>
      <w:r w:rsidRPr="007E4FCA">
        <w:rPr>
          <w:rFonts w:ascii="Times New Roman" w:hAnsi="Times New Roman" w:cs="Times New Roman"/>
          <w:sz w:val="20"/>
          <w:szCs w:val="20"/>
        </w:rPr>
        <w:t xml:space="preserve">(Αθήνα: Εκδόσεις </w:t>
      </w:r>
      <w:proofErr w:type="spellStart"/>
      <w:r w:rsidRPr="007E4FCA">
        <w:rPr>
          <w:rFonts w:ascii="Times New Roman" w:hAnsi="Times New Roman" w:cs="Times New Roman"/>
          <w:sz w:val="20"/>
          <w:szCs w:val="20"/>
          <w:lang w:val="en-US" w:bidi="en-US"/>
        </w:rPr>
        <w:t>Rosili</w:t>
      </w:r>
      <w:proofErr w:type="spellEnd"/>
      <w:r w:rsidRPr="007E4FCA">
        <w:rPr>
          <w:rFonts w:ascii="Times New Roman" w:hAnsi="Times New Roman" w:cs="Times New Roman"/>
          <w:sz w:val="20"/>
          <w:szCs w:val="20"/>
        </w:rPr>
        <w:t>, 2016) 67.</w:t>
      </w:r>
    </w:p>
  </w:footnote>
  <w:footnote w:id="21">
    <w:p w:rsidR="00D03FA0" w:rsidRPr="0002100D" w:rsidRDefault="00D03FA0" w:rsidP="00D03FA0">
      <w:pPr>
        <w:spacing w:after="0" w:line="240" w:lineRule="auto"/>
        <w:jc w:val="both"/>
        <w:rPr>
          <w:rFonts w:ascii="Times New Roman" w:hAnsi="Times New Roman" w:cs="Times New Roman"/>
          <w:bCs/>
          <w:iCs/>
          <w:sz w:val="24"/>
          <w:szCs w:val="24"/>
        </w:rPr>
      </w:pPr>
      <w:r>
        <w:rPr>
          <w:rStyle w:val="a5"/>
        </w:rPr>
        <w:footnoteRef/>
      </w:r>
      <w:r>
        <w:t xml:space="preserve"> </w:t>
      </w:r>
      <w:r w:rsidRPr="0002100D">
        <w:rPr>
          <w:rStyle w:val="ae"/>
          <w:rFonts w:ascii="Times New Roman" w:hAnsi="Times New Roman" w:cs="Times New Roman"/>
          <w:b w:val="0"/>
          <w:iCs/>
          <w:sz w:val="20"/>
          <w:szCs w:val="20"/>
          <w:lang w:val="en-US"/>
        </w:rPr>
        <w:t>A</w:t>
      </w:r>
      <w:r w:rsidRPr="0002100D">
        <w:rPr>
          <w:rStyle w:val="ae"/>
          <w:rFonts w:ascii="Times New Roman" w:hAnsi="Times New Roman" w:cs="Times New Roman"/>
          <w:b w:val="0"/>
          <w:iCs/>
          <w:sz w:val="20"/>
          <w:szCs w:val="20"/>
        </w:rPr>
        <w:t xml:space="preserve">. </w:t>
      </w:r>
      <w:r w:rsidRPr="0002100D">
        <w:rPr>
          <w:rStyle w:val="ae"/>
          <w:rFonts w:ascii="Times New Roman" w:hAnsi="Times New Roman" w:cs="Times New Roman"/>
          <w:b w:val="0"/>
          <w:iCs/>
          <w:sz w:val="20"/>
          <w:szCs w:val="20"/>
          <w:lang w:val="en-US"/>
        </w:rPr>
        <w:t>Hester</w:t>
      </w:r>
      <w:r w:rsidRPr="0002100D">
        <w:rPr>
          <w:rStyle w:val="ae"/>
          <w:rFonts w:ascii="Times New Roman" w:hAnsi="Times New Roman" w:cs="Times New Roman"/>
          <w:b w:val="0"/>
          <w:iCs/>
          <w:sz w:val="20"/>
          <w:szCs w:val="20"/>
        </w:rPr>
        <w:t xml:space="preserve">, </w:t>
      </w:r>
      <w:r w:rsidRPr="0002100D">
        <w:rPr>
          <w:rStyle w:val="ae"/>
          <w:rFonts w:ascii="Times New Roman" w:hAnsi="Times New Roman" w:cs="Times New Roman"/>
          <w:b w:val="0"/>
          <w:i/>
          <w:iCs/>
          <w:sz w:val="20"/>
          <w:szCs w:val="20"/>
        </w:rPr>
        <w:t xml:space="preserve">Τα 10 Κλειδιά Επιτυχίας του Μάνατζμεντ: Απόκτησε Αυτοπεποίθηση και Φέρε Αποτελέσματα ως Ηγέτης και Μάνατζερ, </w:t>
      </w:r>
      <w:r w:rsidRPr="0002100D">
        <w:rPr>
          <w:rFonts w:ascii="Times New Roman" w:hAnsi="Times New Roman" w:cs="Times New Roman"/>
          <w:i/>
          <w:iCs/>
          <w:color w:val="000000"/>
          <w:sz w:val="20"/>
          <w:szCs w:val="20"/>
          <w:lang w:eastAsia="el-GR" w:bidi="el-GR"/>
        </w:rPr>
        <w:t xml:space="preserve">ελλ. </w:t>
      </w:r>
      <w:r w:rsidRPr="0002100D">
        <w:rPr>
          <w:rFonts w:ascii="Times New Roman" w:hAnsi="Times New Roman" w:cs="Times New Roman"/>
          <w:iCs/>
          <w:color w:val="000000"/>
          <w:sz w:val="20"/>
          <w:szCs w:val="20"/>
          <w:lang w:eastAsia="el-GR" w:bidi="el-GR"/>
        </w:rPr>
        <w:t xml:space="preserve">μετ. Χ. </w:t>
      </w:r>
      <w:proofErr w:type="spellStart"/>
      <w:r w:rsidRPr="0002100D">
        <w:rPr>
          <w:rFonts w:ascii="Times New Roman" w:hAnsi="Times New Roman" w:cs="Times New Roman"/>
          <w:iCs/>
          <w:color w:val="000000"/>
          <w:sz w:val="20"/>
          <w:szCs w:val="20"/>
          <w:lang w:eastAsia="el-GR" w:bidi="el-GR"/>
        </w:rPr>
        <w:t>Μπαρουξής</w:t>
      </w:r>
      <w:proofErr w:type="spellEnd"/>
      <w:r w:rsidRPr="0002100D">
        <w:rPr>
          <w:rFonts w:ascii="Times New Roman" w:hAnsi="Times New Roman" w:cs="Times New Roman"/>
          <w:iCs/>
          <w:color w:val="000000"/>
          <w:sz w:val="20"/>
          <w:szCs w:val="20"/>
          <w:lang w:eastAsia="el-GR" w:bidi="el-GR"/>
        </w:rPr>
        <w:t xml:space="preserve"> </w:t>
      </w:r>
      <w:r w:rsidRPr="0002100D">
        <w:rPr>
          <w:rFonts w:ascii="Times New Roman" w:hAnsi="Times New Roman" w:cs="Times New Roman"/>
          <w:sz w:val="20"/>
          <w:szCs w:val="20"/>
        </w:rPr>
        <w:t xml:space="preserve">(Αθήνα: Εκδόσεις </w:t>
      </w:r>
      <w:proofErr w:type="spellStart"/>
      <w:r w:rsidRPr="0002100D">
        <w:rPr>
          <w:rStyle w:val="ae"/>
          <w:rFonts w:ascii="Times New Roman" w:hAnsi="Times New Roman" w:cs="Times New Roman"/>
          <w:b w:val="0"/>
          <w:iCs/>
          <w:sz w:val="20"/>
          <w:szCs w:val="20"/>
        </w:rPr>
        <w:t>Ψυχογίος</w:t>
      </w:r>
      <w:proofErr w:type="spellEnd"/>
      <w:r w:rsidRPr="0002100D">
        <w:rPr>
          <w:rFonts w:ascii="Times New Roman" w:hAnsi="Times New Roman" w:cs="Times New Roman"/>
          <w:sz w:val="20"/>
          <w:szCs w:val="20"/>
        </w:rPr>
        <w:t>, 2018)14.</w:t>
      </w:r>
    </w:p>
  </w:footnote>
  <w:footnote w:id="22">
    <w:p w:rsidR="00D03FA0" w:rsidRPr="00B66E71" w:rsidRDefault="00D03FA0" w:rsidP="00D03FA0">
      <w:pPr>
        <w:spacing w:line="240" w:lineRule="auto"/>
        <w:jc w:val="both"/>
        <w:rPr>
          <w:rFonts w:ascii="Times New Roman" w:hAnsi="Times New Roman" w:cs="Times New Roman"/>
          <w:b/>
          <w:bCs/>
          <w:iCs/>
          <w:sz w:val="24"/>
          <w:szCs w:val="24"/>
        </w:rPr>
      </w:pPr>
      <w:r w:rsidRPr="00B66E71">
        <w:rPr>
          <w:rStyle w:val="a5"/>
          <w:rFonts w:ascii="Times New Roman" w:hAnsi="Times New Roman" w:cs="Times New Roman"/>
          <w:sz w:val="20"/>
          <w:szCs w:val="20"/>
        </w:rPr>
        <w:footnoteRef/>
      </w:r>
      <w:r w:rsidRPr="00B66E71">
        <w:rPr>
          <w:rFonts w:ascii="Times New Roman" w:hAnsi="Times New Roman" w:cs="Times New Roman"/>
          <w:sz w:val="20"/>
          <w:szCs w:val="20"/>
        </w:rPr>
        <w:t xml:space="preserve"> Παπαδάκης, Β.  </w:t>
      </w:r>
      <w:r w:rsidRPr="00B66E71">
        <w:rPr>
          <w:rStyle w:val="105"/>
          <w:rFonts w:eastAsiaTheme="minorHAnsi"/>
          <w:sz w:val="20"/>
          <w:szCs w:val="20"/>
        </w:rPr>
        <w:t xml:space="preserve">Στρατηγική των Επιχειρήσεων: Ελληνική και Διεθνής Εμπειρία </w:t>
      </w:r>
      <w:r w:rsidRPr="00B66E71">
        <w:rPr>
          <w:rFonts w:ascii="Times New Roman" w:hAnsi="Times New Roman" w:cs="Times New Roman"/>
          <w:sz w:val="20"/>
          <w:szCs w:val="20"/>
        </w:rPr>
        <w:t xml:space="preserve"> Τόμος 1 (Αθήνα: Εκδόσεις </w:t>
      </w:r>
      <w:proofErr w:type="spellStart"/>
      <w:r w:rsidRPr="00B66E71">
        <w:rPr>
          <w:rFonts w:ascii="Times New Roman" w:hAnsi="Times New Roman" w:cs="Times New Roman"/>
          <w:sz w:val="20"/>
          <w:szCs w:val="20"/>
        </w:rPr>
        <w:t>Μπένου</w:t>
      </w:r>
      <w:proofErr w:type="spellEnd"/>
      <w:r w:rsidRPr="00B66E71">
        <w:rPr>
          <w:rFonts w:ascii="Times New Roman" w:hAnsi="Times New Roman" w:cs="Times New Roman"/>
          <w:sz w:val="20"/>
          <w:szCs w:val="20"/>
        </w:rPr>
        <w:t>, 2016 ¹1997)36-42.</w:t>
      </w:r>
    </w:p>
  </w:footnote>
  <w:footnote w:id="23">
    <w:p w:rsidR="00D03FA0" w:rsidRPr="0041335A" w:rsidRDefault="00D03FA0" w:rsidP="00D03FA0">
      <w:pPr>
        <w:pStyle w:val="Default"/>
        <w:jc w:val="both"/>
        <w:rPr>
          <w:sz w:val="20"/>
          <w:szCs w:val="20"/>
        </w:rPr>
      </w:pPr>
      <w:r w:rsidRPr="0041335A">
        <w:rPr>
          <w:rStyle w:val="a5"/>
          <w:sz w:val="20"/>
          <w:szCs w:val="20"/>
        </w:rPr>
        <w:footnoteRef/>
      </w:r>
      <w:r w:rsidRPr="0041335A">
        <w:rPr>
          <w:sz w:val="20"/>
          <w:szCs w:val="20"/>
        </w:rPr>
        <w:t xml:space="preserve"> Δ. </w:t>
      </w:r>
      <w:proofErr w:type="spellStart"/>
      <w:r w:rsidRPr="0041335A">
        <w:rPr>
          <w:sz w:val="20"/>
          <w:szCs w:val="20"/>
        </w:rPr>
        <w:t>Μπουραντάς</w:t>
      </w:r>
      <w:proofErr w:type="spellEnd"/>
      <w:r w:rsidRPr="0041335A">
        <w:rPr>
          <w:sz w:val="20"/>
          <w:szCs w:val="20"/>
        </w:rPr>
        <w:t xml:space="preserve">, </w:t>
      </w:r>
      <w:r w:rsidRPr="0041335A">
        <w:rPr>
          <w:i/>
          <w:sz w:val="20"/>
          <w:szCs w:val="20"/>
        </w:rPr>
        <w:t>Ηγεσία: Ο Δρόμος της Διαρκούς Επιτυχίας</w:t>
      </w:r>
      <w:r w:rsidRPr="0041335A">
        <w:rPr>
          <w:sz w:val="20"/>
          <w:szCs w:val="20"/>
        </w:rPr>
        <w:t xml:space="preserve"> (Αθήνα: Εκδόσεις Κριτική, </w:t>
      </w:r>
      <w:r w:rsidRPr="0041335A">
        <w:rPr>
          <w:rStyle w:val="ae"/>
          <w:b w:val="0"/>
          <w:iCs/>
          <w:sz w:val="20"/>
          <w:szCs w:val="20"/>
        </w:rPr>
        <w:t>2005</w:t>
      </w:r>
      <w:r w:rsidRPr="0041335A">
        <w:rPr>
          <w:sz w:val="20"/>
          <w:szCs w:val="20"/>
        </w:rPr>
        <w:t>)264-265.</w:t>
      </w:r>
    </w:p>
  </w:footnote>
  <w:footnote w:id="24">
    <w:p w:rsidR="00D03FA0" w:rsidRPr="00E3371C" w:rsidRDefault="00D03FA0" w:rsidP="00D03FA0">
      <w:pPr>
        <w:pStyle w:val="Default"/>
        <w:jc w:val="both"/>
        <w:rPr>
          <w:sz w:val="20"/>
          <w:szCs w:val="20"/>
        </w:rPr>
      </w:pPr>
      <w:r w:rsidRPr="00E3371C">
        <w:rPr>
          <w:rStyle w:val="a5"/>
          <w:sz w:val="20"/>
          <w:szCs w:val="20"/>
        </w:rPr>
        <w:footnoteRef/>
      </w:r>
      <w:r w:rsidRPr="00E3371C">
        <w:rPr>
          <w:sz w:val="20"/>
          <w:szCs w:val="20"/>
        </w:rPr>
        <w:t xml:space="preserve"> Κ. Τζωρτζάκης και Α. Τζωρτζάκη, </w:t>
      </w:r>
      <w:r w:rsidRPr="00E3371C">
        <w:rPr>
          <w:rStyle w:val="105"/>
          <w:rFonts w:eastAsiaTheme="minorHAnsi"/>
          <w:sz w:val="20"/>
          <w:szCs w:val="20"/>
        </w:rPr>
        <w:t xml:space="preserve">Οργάνωση και Διοίκηση: Το </w:t>
      </w:r>
      <w:r w:rsidRPr="00E3371C">
        <w:rPr>
          <w:rStyle w:val="105"/>
          <w:rFonts w:eastAsiaTheme="minorHAnsi"/>
          <w:sz w:val="20"/>
          <w:szCs w:val="20"/>
          <w:lang w:val="en-US"/>
        </w:rPr>
        <w:t>Management</w:t>
      </w:r>
      <w:r w:rsidRPr="00E3371C">
        <w:rPr>
          <w:rStyle w:val="105"/>
          <w:rFonts w:eastAsiaTheme="minorHAnsi"/>
          <w:sz w:val="20"/>
          <w:szCs w:val="20"/>
        </w:rPr>
        <w:t xml:space="preserve"> της Νέας Εποχής</w:t>
      </w:r>
      <w:r w:rsidRPr="00E3371C">
        <w:rPr>
          <w:sz w:val="20"/>
          <w:szCs w:val="20"/>
        </w:rPr>
        <w:t xml:space="preserve"> (Αθήνα: Εκδόσεις </w:t>
      </w:r>
      <w:proofErr w:type="spellStart"/>
      <w:r w:rsidRPr="00E3371C">
        <w:rPr>
          <w:sz w:val="20"/>
          <w:szCs w:val="20"/>
          <w:lang w:val="en-US" w:bidi="en-US"/>
        </w:rPr>
        <w:t>Rosili</w:t>
      </w:r>
      <w:proofErr w:type="spellEnd"/>
      <w:r w:rsidRPr="00E3371C">
        <w:rPr>
          <w:sz w:val="20"/>
          <w:szCs w:val="20"/>
        </w:rPr>
        <w:t>, 2007¹2002)</w:t>
      </w:r>
      <w:r w:rsidRPr="00E3371C">
        <w:rPr>
          <w:sz w:val="20"/>
          <w:szCs w:val="20"/>
          <w:lang w:eastAsia="el-GR" w:bidi="el-GR"/>
        </w:rPr>
        <w:t xml:space="preserve"> </w:t>
      </w:r>
      <w:r w:rsidRPr="00E3371C">
        <w:rPr>
          <w:sz w:val="20"/>
          <w:szCs w:val="20"/>
        </w:rPr>
        <w:t>254-260.</w:t>
      </w:r>
    </w:p>
  </w:footnote>
  <w:footnote w:id="25">
    <w:p w:rsidR="00D03FA0" w:rsidRPr="00E3371C" w:rsidRDefault="00D03FA0" w:rsidP="00D03FA0">
      <w:pPr>
        <w:pStyle w:val="Default"/>
        <w:jc w:val="both"/>
        <w:rPr>
          <w:sz w:val="20"/>
          <w:szCs w:val="20"/>
        </w:rPr>
      </w:pPr>
      <w:r w:rsidRPr="00E3371C">
        <w:rPr>
          <w:rStyle w:val="a5"/>
          <w:sz w:val="20"/>
          <w:szCs w:val="20"/>
        </w:rPr>
        <w:footnoteRef/>
      </w:r>
      <w:r w:rsidRPr="00E3371C">
        <w:rPr>
          <w:sz w:val="20"/>
          <w:szCs w:val="20"/>
        </w:rPr>
        <w:t xml:space="preserve"> </w:t>
      </w:r>
      <w:r w:rsidRPr="00E3371C">
        <w:rPr>
          <w:sz w:val="20"/>
          <w:szCs w:val="20"/>
          <w:lang w:val="en-US"/>
        </w:rPr>
        <w:t>R</w:t>
      </w:r>
      <w:r w:rsidRPr="00E3371C">
        <w:rPr>
          <w:sz w:val="20"/>
          <w:szCs w:val="20"/>
        </w:rPr>
        <w:t xml:space="preserve">. </w:t>
      </w:r>
      <w:proofErr w:type="spellStart"/>
      <w:r w:rsidRPr="00E3371C">
        <w:rPr>
          <w:sz w:val="20"/>
          <w:szCs w:val="20"/>
          <w:lang w:val="en-US"/>
        </w:rPr>
        <w:t>Ashkenas</w:t>
      </w:r>
      <w:proofErr w:type="spellEnd"/>
      <w:r w:rsidRPr="00E3371C">
        <w:rPr>
          <w:sz w:val="20"/>
          <w:szCs w:val="20"/>
        </w:rPr>
        <w:t xml:space="preserve"> και </w:t>
      </w:r>
      <w:r w:rsidRPr="00E3371C">
        <w:rPr>
          <w:sz w:val="20"/>
          <w:szCs w:val="20"/>
          <w:lang w:val="en-US"/>
        </w:rPr>
        <w:t>B</w:t>
      </w:r>
      <w:r w:rsidRPr="00E3371C">
        <w:rPr>
          <w:sz w:val="20"/>
          <w:szCs w:val="20"/>
        </w:rPr>
        <w:t>.</w:t>
      </w:r>
      <w:r w:rsidRPr="00E3371C">
        <w:rPr>
          <w:sz w:val="20"/>
          <w:szCs w:val="20"/>
          <w:lang w:val="en-US"/>
        </w:rPr>
        <w:t>Manville</w:t>
      </w:r>
      <w:r w:rsidRPr="00E3371C">
        <w:rPr>
          <w:sz w:val="20"/>
          <w:szCs w:val="20"/>
        </w:rPr>
        <w:t xml:space="preserve">, </w:t>
      </w:r>
      <w:r w:rsidRPr="00E3371C">
        <w:rPr>
          <w:i/>
          <w:sz w:val="20"/>
          <w:szCs w:val="20"/>
          <w:lang w:val="en-US"/>
        </w:rPr>
        <w:t>Harvard</w:t>
      </w:r>
      <w:r w:rsidRPr="00E3371C">
        <w:rPr>
          <w:i/>
          <w:sz w:val="20"/>
          <w:szCs w:val="20"/>
        </w:rPr>
        <w:t xml:space="preserve"> </w:t>
      </w:r>
      <w:r w:rsidRPr="00E3371C">
        <w:rPr>
          <w:i/>
          <w:sz w:val="20"/>
          <w:szCs w:val="20"/>
          <w:lang w:val="en-US"/>
        </w:rPr>
        <w:t>Business</w:t>
      </w:r>
      <w:r w:rsidRPr="00E3371C">
        <w:rPr>
          <w:i/>
          <w:sz w:val="20"/>
          <w:szCs w:val="20"/>
        </w:rPr>
        <w:t xml:space="preserve"> </w:t>
      </w:r>
      <w:r w:rsidRPr="00E3371C">
        <w:rPr>
          <w:i/>
          <w:sz w:val="20"/>
          <w:szCs w:val="20"/>
          <w:lang w:val="en-US"/>
        </w:rPr>
        <w:t>Review</w:t>
      </w:r>
      <w:r w:rsidRPr="00E3371C">
        <w:rPr>
          <w:i/>
          <w:sz w:val="20"/>
          <w:szCs w:val="20"/>
        </w:rPr>
        <w:t>, Το Εγχειρίδιο του Ηγέτη</w:t>
      </w:r>
      <w:r w:rsidRPr="00E3371C">
        <w:rPr>
          <w:sz w:val="20"/>
          <w:szCs w:val="20"/>
        </w:rPr>
        <w:t xml:space="preserve">, ελλ. μετ. Γ. </w:t>
      </w:r>
      <w:proofErr w:type="spellStart"/>
      <w:r w:rsidRPr="00E3371C">
        <w:rPr>
          <w:sz w:val="20"/>
          <w:szCs w:val="20"/>
        </w:rPr>
        <w:t>Κωστωπούλου</w:t>
      </w:r>
      <w:proofErr w:type="spellEnd"/>
      <w:r w:rsidRPr="00E3371C">
        <w:rPr>
          <w:sz w:val="20"/>
          <w:szCs w:val="20"/>
        </w:rPr>
        <w:t>, (Αθήνα: Εκδόσεις Ψυχογιός, 2020)</w:t>
      </w:r>
      <w:r>
        <w:rPr>
          <w:sz w:val="20"/>
          <w:szCs w:val="20"/>
        </w:rPr>
        <w:t xml:space="preserve"> </w:t>
      </w:r>
      <w:r w:rsidRPr="00E3371C">
        <w:rPr>
          <w:sz w:val="20"/>
          <w:szCs w:val="20"/>
        </w:rPr>
        <w:t xml:space="preserve">222. </w:t>
      </w:r>
    </w:p>
  </w:footnote>
  <w:footnote w:id="26">
    <w:p w:rsidR="00D03FA0" w:rsidRPr="00216A31" w:rsidRDefault="00D03FA0" w:rsidP="00D03FA0">
      <w:pPr>
        <w:pStyle w:val="a4"/>
        <w:jc w:val="both"/>
      </w:pPr>
      <w:r>
        <w:rPr>
          <w:rStyle w:val="a5"/>
        </w:rPr>
        <w:footnoteRef/>
      </w:r>
      <w:r>
        <w:t xml:space="preserve"> </w:t>
      </w:r>
      <w:r w:rsidRPr="003E4B20">
        <w:rPr>
          <w:rFonts w:ascii="Times New Roman" w:hAnsi="Times New Roman" w:cs="Times New Roman"/>
          <w:lang w:val="en-US"/>
        </w:rPr>
        <w:t>J</w:t>
      </w:r>
      <w:r>
        <w:rPr>
          <w:rFonts w:ascii="Times New Roman" w:hAnsi="Times New Roman" w:cs="Times New Roman"/>
        </w:rPr>
        <w:t>.</w:t>
      </w:r>
      <w:r w:rsidRPr="003E4B20">
        <w:rPr>
          <w:rFonts w:ascii="Times New Roman" w:hAnsi="Times New Roman" w:cs="Times New Roman"/>
        </w:rPr>
        <w:t xml:space="preserve"> </w:t>
      </w:r>
      <w:r w:rsidRPr="003E4B20">
        <w:rPr>
          <w:rFonts w:ascii="Times New Roman" w:hAnsi="Times New Roman" w:cs="Times New Roman"/>
          <w:lang w:val="en-US"/>
        </w:rPr>
        <w:t>Maxwell</w:t>
      </w:r>
      <w:r w:rsidRPr="003E4B20">
        <w:rPr>
          <w:rFonts w:ascii="Times New Roman" w:hAnsi="Times New Roman" w:cs="Times New Roman"/>
        </w:rPr>
        <w:t xml:space="preserve">, </w:t>
      </w:r>
      <w:r w:rsidRPr="003E4B20">
        <w:rPr>
          <w:rFonts w:ascii="Times New Roman" w:hAnsi="Times New Roman" w:cs="Times New Roman"/>
          <w:i/>
        </w:rPr>
        <w:t>Αναπτύξτε τον Ηγέτη Μέσα σας 2.0</w:t>
      </w:r>
      <w:r w:rsidRPr="003E4B20">
        <w:rPr>
          <w:rFonts w:ascii="Times New Roman" w:hAnsi="Times New Roman" w:cs="Times New Roman"/>
        </w:rPr>
        <w:t xml:space="preserve">, </w:t>
      </w:r>
      <w:r w:rsidRPr="003E4B20">
        <w:rPr>
          <w:rFonts w:ascii="Times New Roman" w:hAnsi="Times New Roman" w:cs="Times New Roman"/>
          <w:bCs/>
          <w:iCs/>
        </w:rPr>
        <w:t xml:space="preserve">ελλ. μετ. Α. Αντωνίου </w:t>
      </w:r>
      <w:r w:rsidRPr="003E4B20">
        <w:rPr>
          <w:rFonts w:ascii="Times New Roman" w:hAnsi="Times New Roman" w:cs="Times New Roman"/>
        </w:rPr>
        <w:t xml:space="preserve">(Αθήνα: Εκδόσεις Κλειδάριθμος, 2019) </w:t>
      </w:r>
      <w:r w:rsidRPr="00216A31">
        <w:t>49-54</w:t>
      </w:r>
      <w:r>
        <w:t>.</w:t>
      </w:r>
    </w:p>
  </w:footnote>
  <w:footnote w:id="27">
    <w:p w:rsidR="00D03FA0" w:rsidRPr="00B0034F" w:rsidRDefault="00D03FA0" w:rsidP="00D03FA0">
      <w:pPr>
        <w:spacing w:after="0" w:line="240" w:lineRule="auto"/>
        <w:jc w:val="both"/>
        <w:rPr>
          <w:rFonts w:ascii="Times New Roman" w:hAnsi="Times New Roman" w:cs="Times New Roman"/>
          <w:bCs/>
          <w:iCs/>
          <w:sz w:val="20"/>
          <w:szCs w:val="20"/>
        </w:rPr>
      </w:pPr>
      <w:r w:rsidRPr="00B0034F">
        <w:rPr>
          <w:rStyle w:val="a5"/>
          <w:rFonts w:ascii="Times New Roman" w:hAnsi="Times New Roman" w:cs="Times New Roman"/>
          <w:sz w:val="20"/>
          <w:szCs w:val="20"/>
        </w:rPr>
        <w:footnoteRef/>
      </w:r>
      <w:r w:rsidRPr="00B0034F">
        <w:rPr>
          <w:rFonts w:ascii="Times New Roman" w:hAnsi="Times New Roman" w:cs="Times New Roman"/>
          <w:sz w:val="20"/>
          <w:szCs w:val="20"/>
        </w:rPr>
        <w:t xml:space="preserve"> </w:t>
      </w:r>
      <w:r w:rsidRPr="00B0034F">
        <w:rPr>
          <w:rStyle w:val="ae"/>
          <w:rFonts w:ascii="Times New Roman" w:hAnsi="Times New Roman" w:cs="Times New Roman"/>
          <w:b w:val="0"/>
          <w:iCs/>
          <w:sz w:val="20"/>
          <w:szCs w:val="20"/>
          <w:lang w:val="en-US"/>
        </w:rPr>
        <w:t>A</w:t>
      </w:r>
      <w:r w:rsidRPr="00B0034F">
        <w:rPr>
          <w:rStyle w:val="ae"/>
          <w:rFonts w:ascii="Times New Roman" w:hAnsi="Times New Roman" w:cs="Times New Roman"/>
          <w:b w:val="0"/>
          <w:iCs/>
          <w:sz w:val="20"/>
          <w:szCs w:val="20"/>
        </w:rPr>
        <w:t xml:space="preserve">. </w:t>
      </w:r>
      <w:r w:rsidRPr="00B0034F">
        <w:rPr>
          <w:rStyle w:val="ae"/>
          <w:rFonts w:ascii="Times New Roman" w:hAnsi="Times New Roman" w:cs="Times New Roman"/>
          <w:b w:val="0"/>
          <w:iCs/>
          <w:sz w:val="20"/>
          <w:szCs w:val="20"/>
          <w:lang w:val="en-US"/>
        </w:rPr>
        <w:t>Hester</w:t>
      </w:r>
      <w:r w:rsidRPr="00B0034F">
        <w:rPr>
          <w:rStyle w:val="ae"/>
          <w:rFonts w:ascii="Times New Roman" w:hAnsi="Times New Roman" w:cs="Times New Roman"/>
          <w:b w:val="0"/>
          <w:iCs/>
          <w:sz w:val="20"/>
          <w:szCs w:val="20"/>
        </w:rPr>
        <w:t xml:space="preserve">, </w:t>
      </w:r>
      <w:r w:rsidRPr="00B0034F">
        <w:rPr>
          <w:rStyle w:val="ae"/>
          <w:rFonts w:ascii="Times New Roman" w:hAnsi="Times New Roman" w:cs="Times New Roman"/>
          <w:b w:val="0"/>
          <w:i/>
          <w:iCs/>
          <w:sz w:val="20"/>
          <w:szCs w:val="20"/>
        </w:rPr>
        <w:t xml:space="preserve">Τα 10 Κλειδιά Επιτυχίας του Μάνατζμεντ: Απόκτησε Αυτοπεποίθηση και Φέρε Αποτελέσματα ως Ηγέτης και Μάνατζερ, </w:t>
      </w:r>
      <w:r w:rsidRPr="00B0034F">
        <w:rPr>
          <w:rFonts w:ascii="Times New Roman" w:hAnsi="Times New Roman" w:cs="Times New Roman"/>
          <w:i/>
          <w:iCs/>
          <w:color w:val="000000"/>
          <w:sz w:val="20"/>
          <w:szCs w:val="20"/>
          <w:lang w:eastAsia="el-GR" w:bidi="el-GR"/>
        </w:rPr>
        <w:t xml:space="preserve">ελλ. </w:t>
      </w:r>
      <w:r w:rsidRPr="00B0034F">
        <w:rPr>
          <w:rFonts w:ascii="Times New Roman" w:hAnsi="Times New Roman" w:cs="Times New Roman"/>
          <w:iCs/>
          <w:color w:val="000000"/>
          <w:sz w:val="20"/>
          <w:szCs w:val="20"/>
          <w:lang w:eastAsia="el-GR" w:bidi="el-GR"/>
        </w:rPr>
        <w:t xml:space="preserve">μετ. Χ. </w:t>
      </w:r>
      <w:proofErr w:type="spellStart"/>
      <w:r w:rsidRPr="00B0034F">
        <w:rPr>
          <w:rFonts w:ascii="Times New Roman" w:hAnsi="Times New Roman" w:cs="Times New Roman"/>
          <w:iCs/>
          <w:color w:val="000000"/>
          <w:sz w:val="20"/>
          <w:szCs w:val="20"/>
          <w:lang w:eastAsia="el-GR" w:bidi="el-GR"/>
        </w:rPr>
        <w:t>Μπαρουξής</w:t>
      </w:r>
      <w:proofErr w:type="spellEnd"/>
      <w:r w:rsidRPr="00B0034F">
        <w:rPr>
          <w:rFonts w:ascii="Times New Roman" w:hAnsi="Times New Roman" w:cs="Times New Roman"/>
          <w:iCs/>
          <w:color w:val="000000"/>
          <w:sz w:val="20"/>
          <w:szCs w:val="20"/>
          <w:lang w:eastAsia="el-GR" w:bidi="el-GR"/>
        </w:rPr>
        <w:t xml:space="preserve"> </w:t>
      </w:r>
      <w:r w:rsidRPr="00B0034F">
        <w:rPr>
          <w:rFonts w:ascii="Times New Roman" w:hAnsi="Times New Roman" w:cs="Times New Roman"/>
          <w:sz w:val="20"/>
          <w:szCs w:val="20"/>
        </w:rPr>
        <w:t xml:space="preserve">(Αθήνα: Εκδόσεις </w:t>
      </w:r>
      <w:proofErr w:type="spellStart"/>
      <w:r w:rsidRPr="00B0034F">
        <w:rPr>
          <w:rStyle w:val="ae"/>
          <w:rFonts w:ascii="Times New Roman" w:hAnsi="Times New Roman" w:cs="Times New Roman"/>
          <w:b w:val="0"/>
          <w:iCs/>
          <w:sz w:val="20"/>
          <w:szCs w:val="20"/>
        </w:rPr>
        <w:t>Ψυχογίος</w:t>
      </w:r>
      <w:proofErr w:type="spellEnd"/>
      <w:r w:rsidRPr="00B0034F">
        <w:rPr>
          <w:rFonts w:ascii="Times New Roman" w:hAnsi="Times New Roman" w:cs="Times New Roman"/>
          <w:sz w:val="20"/>
          <w:szCs w:val="20"/>
        </w:rPr>
        <w:t>, 2018) 69.</w:t>
      </w:r>
    </w:p>
  </w:footnote>
  <w:footnote w:id="28">
    <w:p w:rsidR="00D03FA0" w:rsidRPr="00CB6357" w:rsidRDefault="00D03FA0" w:rsidP="00D03FA0">
      <w:pPr>
        <w:pStyle w:val="Default"/>
        <w:jc w:val="both"/>
        <w:rPr>
          <w:sz w:val="20"/>
          <w:szCs w:val="20"/>
        </w:rPr>
      </w:pPr>
      <w:r w:rsidRPr="00CB6357">
        <w:rPr>
          <w:rStyle w:val="a5"/>
          <w:sz w:val="20"/>
          <w:szCs w:val="20"/>
        </w:rPr>
        <w:footnoteRef/>
      </w:r>
      <w:r w:rsidRPr="00CB6357">
        <w:rPr>
          <w:sz w:val="20"/>
          <w:szCs w:val="20"/>
        </w:rPr>
        <w:t xml:space="preserve"> </w:t>
      </w:r>
      <w:r w:rsidRPr="0041335A">
        <w:rPr>
          <w:sz w:val="20"/>
          <w:szCs w:val="20"/>
        </w:rPr>
        <w:t xml:space="preserve">Δ. </w:t>
      </w:r>
      <w:proofErr w:type="spellStart"/>
      <w:r w:rsidRPr="0041335A">
        <w:rPr>
          <w:sz w:val="20"/>
          <w:szCs w:val="20"/>
        </w:rPr>
        <w:t>Μπουραντάς</w:t>
      </w:r>
      <w:proofErr w:type="spellEnd"/>
      <w:r w:rsidRPr="0041335A">
        <w:rPr>
          <w:sz w:val="20"/>
          <w:szCs w:val="20"/>
        </w:rPr>
        <w:t xml:space="preserve">, </w:t>
      </w:r>
      <w:r w:rsidRPr="0041335A">
        <w:rPr>
          <w:i/>
          <w:sz w:val="20"/>
          <w:szCs w:val="20"/>
        </w:rPr>
        <w:t>Ηγεσία: Ο Δρόμος της Διαρκούς Επιτυχίας</w:t>
      </w:r>
      <w:r w:rsidRPr="0041335A">
        <w:rPr>
          <w:sz w:val="20"/>
          <w:szCs w:val="20"/>
        </w:rPr>
        <w:t xml:space="preserve"> (Αθήνα: Εκδόσεις Κριτική, </w:t>
      </w:r>
      <w:r w:rsidRPr="0041335A">
        <w:rPr>
          <w:rStyle w:val="ae"/>
          <w:b w:val="0"/>
          <w:iCs/>
          <w:sz w:val="20"/>
          <w:szCs w:val="20"/>
        </w:rPr>
        <w:t>2005</w:t>
      </w:r>
      <w:r w:rsidRPr="0041335A">
        <w:rPr>
          <w:sz w:val="20"/>
          <w:szCs w:val="20"/>
        </w:rPr>
        <w:t>)</w:t>
      </w:r>
      <w:r>
        <w:rPr>
          <w:sz w:val="20"/>
          <w:szCs w:val="20"/>
        </w:rPr>
        <w:t xml:space="preserve"> 225.</w:t>
      </w:r>
    </w:p>
  </w:footnote>
  <w:footnote w:id="29">
    <w:p w:rsidR="00D03FA0" w:rsidRPr="00724762" w:rsidRDefault="00D03FA0" w:rsidP="00D03FA0">
      <w:pPr>
        <w:spacing w:after="0" w:line="240" w:lineRule="auto"/>
        <w:jc w:val="both"/>
        <w:rPr>
          <w:rFonts w:ascii="Times New Roman" w:hAnsi="Times New Roman" w:cs="Times New Roman"/>
          <w:sz w:val="20"/>
          <w:szCs w:val="20"/>
        </w:rPr>
      </w:pPr>
      <w:r w:rsidRPr="00724762">
        <w:rPr>
          <w:rStyle w:val="a5"/>
          <w:rFonts w:ascii="Times New Roman" w:hAnsi="Times New Roman" w:cs="Times New Roman"/>
          <w:sz w:val="20"/>
          <w:szCs w:val="20"/>
        </w:rPr>
        <w:footnoteRef/>
      </w:r>
      <w:r w:rsidRPr="00724762">
        <w:rPr>
          <w:rFonts w:ascii="Times New Roman" w:hAnsi="Times New Roman" w:cs="Times New Roman"/>
          <w:sz w:val="20"/>
          <w:szCs w:val="20"/>
        </w:rPr>
        <w:t xml:space="preserve"> </w:t>
      </w:r>
      <w:r w:rsidRPr="00724762">
        <w:rPr>
          <w:rStyle w:val="ae"/>
          <w:rFonts w:ascii="Times New Roman" w:hAnsi="Times New Roman" w:cs="Times New Roman"/>
          <w:b w:val="0"/>
          <w:iCs/>
          <w:sz w:val="20"/>
          <w:szCs w:val="20"/>
          <w:lang w:val="en-US"/>
        </w:rPr>
        <w:t>A</w:t>
      </w:r>
      <w:r w:rsidRPr="00724762">
        <w:rPr>
          <w:rStyle w:val="ae"/>
          <w:rFonts w:ascii="Times New Roman" w:hAnsi="Times New Roman" w:cs="Times New Roman"/>
          <w:b w:val="0"/>
          <w:iCs/>
          <w:sz w:val="20"/>
          <w:szCs w:val="20"/>
        </w:rPr>
        <w:t xml:space="preserve">. </w:t>
      </w:r>
      <w:r w:rsidRPr="00724762">
        <w:rPr>
          <w:rStyle w:val="ae"/>
          <w:rFonts w:ascii="Times New Roman" w:hAnsi="Times New Roman" w:cs="Times New Roman"/>
          <w:b w:val="0"/>
          <w:iCs/>
          <w:sz w:val="20"/>
          <w:szCs w:val="20"/>
          <w:lang w:val="en-US"/>
        </w:rPr>
        <w:t>Hester</w:t>
      </w:r>
      <w:r w:rsidRPr="00724762">
        <w:rPr>
          <w:rStyle w:val="ae"/>
          <w:rFonts w:ascii="Times New Roman" w:hAnsi="Times New Roman" w:cs="Times New Roman"/>
          <w:b w:val="0"/>
          <w:iCs/>
          <w:sz w:val="20"/>
          <w:szCs w:val="20"/>
        </w:rPr>
        <w:t xml:space="preserve">, </w:t>
      </w:r>
      <w:r w:rsidRPr="00724762">
        <w:rPr>
          <w:rStyle w:val="ae"/>
          <w:rFonts w:ascii="Times New Roman" w:hAnsi="Times New Roman" w:cs="Times New Roman"/>
          <w:b w:val="0"/>
          <w:i/>
          <w:iCs/>
          <w:sz w:val="20"/>
          <w:szCs w:val="20"/>
        </w:rPr>
        <w:t xml:space="preserve">Τα 10 Κλειδιά Επιτυχίας του Μάνατζμεντ: Απόκτησε Αυτοπεποίθηση και Φέρε Αποτελέσματα ως Ηγέτης και Μάνατζερ, </w:t>
      </w:r>
      <w:r w:rsidRPr="00724762">
        <w:rPr>
          <w:rFonts w:ascii="Times New Roman" w:hAnsi="Times New Roman" w:cs="Times New Roman"/>
          <w:i/>
          <w:iCs/>
          <w:color w:val="000000"/>
          <w:sz w:val="20"/>
          <w:szCs w:val="20"/>
          <w:lang w:eastAsia="el-GR" w:bidi="el-GR"/>
        </w:rPr>
        <w:t xml:space="preserve">ελλ. </w:t>
      </w:r>
      <w:r w:rsidRPr="00724762">
        <w:rPr>
          <w:rFonts w:ascii="Times New Roman" w:hAnsi="Times New Roman" w:cs="Times New Roman"/>
          <w:iCs/>
          <w:color w:val="000000"/>
          <w:sz w:val="20"/>
          <w:szCs w:val="20"/>
          <w:lang w:eastAsia="el-GR" w:bidi="el-GR"/>
        </w:rPr>
        <w:t xml:space="preserve">μετ. Χ. </w:t>
      </w:r>
      <w:proofErr w:type="spellStart"/>
      <w:r w:rsidRPr="00724762">
        <w:rPr>
          <w:rFonts w:ascii="Times New Roman" w:hAnsi="Times New Roman" w:cs="Times New Roman"/>
          <w:iCs/>
          <w:color w:val="000000"/>
          <w:sz w:val="20"/>
          <w:szCs w:val="20"/>
          <w:lang w:eastAsia="el-GR" w:bidi="el-GR"/>
        </w:rPr>
        <w:t>Μπαρουξής</w:t>
      </w:r>
      <w:proofErr w:type="spellEnd"/>
      <w:r w:rsidRPr="00724762">
        <w:rPr>
          <w:rFonts w:ascii="Times New Roman" w:hAnsi="Times New Roman" w:cs="Times New Roman"/>
          <w:iCs/>
          <w:color w:val="000000"/>
          <w:sz w:val="20"/>
          <w:szCs w:val="20"/>
          <w:lang w:eastAsia="el-GR" w:bidi="el-GR"/>
        </w:rPr>
        <w:t xml:space="preserve"> </w:t>
      </w:r>
      <w:r w:rsidRPr="00724762">
        <w:rPr>
          <w:rFonts w:ascii="Times New Roman" w:hAnsi="Times New Roman" w:cs="Times New Roman"/>
          <w:sz w:val="20"/>
          <w:szCs w:val="20"/>
        </w:rPr>
        <w:t xml:space="preserve">(Αθήνα: Εκδόσεις </w:t>
      </w:r>
      <w:proofErr w:type="spellStart"/>
      <w:r w:rsidRPr="00724762">
        <w:rPr>
          <w:rStyle w:val="ae"/>
          <w:rFonts w:ascii="Times New Roman" w:hAnsi="Times New Roman" w:cs="Times New Roman"/>
          <w:b w:val="0"/>
          <w:iCs/>
          <w:sz w:val="20"/>
          <w:szCs w:val="20"/>
        </w:rPr>
        <w:t>Ψυχογίος</w:t>
      </w:r>
      <w:proofErr w:type="spellEnd"/>
      <w:r w:rsidRPr="00724762">
        <w:rPr>
          <w:rFonts w:ascii="Times New Roman" w:hAnsi="Times New Roman" w:cs="Times New Roman"/>
          <w:sz w:val="20"/>
          <w:szCs w:val="20"/>
        </w:rPr>
        <w:t>, 2018)71.</w:t>
      </w:r>
    </w:p>
  </w:footnote>
  <w:footnote w:id="30">
    <w:p w:rsidR="00D03FA0" w:rsidRPr="00724762" w:rsidRDefault="00D03FA0" w:rsidP="00D03FA0">
      <w:pPr>
        <w:spacing w:after="0" w:line="240" w:lineRule="auto"/>
        <w:jc w:val="both"/>
        <w:rPr>
          <w:rFonts w:ascii="Times New Roman" w:hAnsi="Times New Roman" w:cs="Times New Roman"/>
          <w:sz w:val="20"/>
          <w:szCs w:val="20"/>
        </w:rPr>
      </w:pPr>
      <w:r w:rsidRPr="00724762">
        <w:rPr>
          <w:rStyle w:val="a5"/>
          <w:rFonts w:ascii="Times New Roman" w:hAnsi="Times New Roman" w:cs="Times New Roman"/>
          <w:sz w:val="20"/>
          <w:szCs w:val="20"/>
        </w:rPr>
        <w:footnoteRef/>
      </w:r>
      <w:r w:rsidRPr="00724762">
        <w:rPr>
          <w:rFonts w:ascii="Times New Roman" w:hAnsi="Times New Roman" w:cs="Times New Roman"/>
          <w:sz w:val="20"/>
          <w:szCs w:val="20"/>
        </w:rPr>
        <w:t xml:space="preserve"> Κ. </w:t>
      </w:r>
      <w:proofErr w:type="spellStart"/>
      <w:r w:rsidRPr="00724762">
        <w:rPr>
          <w:rFonts w:ascii="Times New Roman" w:hAnsi="Times New Roman" w:cs="Times New Roman"/>
          <w:sz w:val="20"/>
          <w:szCs w:val="20"/>
        </w:rPr>
        <w:t>Λυμπερόπουλος</w:t>
      </w:r>
      <w:proofErr w:type="spellEnd"/>
      <w:r w:rsidRPr="00724762">
        <w:rPr>
          <w:rFonts w:ascii="Times New Roman" w:hAnsi="Times New Roman" w:cs="Times New Roman"/>
          <w:sz w:val="20"/>
          <w:szCs w:val="20"/>
        </w:rPr>
        <w:t xml:space="preserve">, </w:t>
      </w:r>
      <w:r w:rsidRPr="00724762">
        <w:rPr>
          <w:rFonts w:ascii="Times New Roman" w:hAnsi="Times New Roman" w:cs="Times New Roman"/>
          <w:i/>
          <w:sz w:val="20"/>
          <w:szCs w:val="20"/>
        </w:rPr>
        <w:t xml:space="preserve">Η Εργασία απ’ τον αυταρχισμό στη συμμετοχή </w:t>
      </w:r>
      <w:r w:rsidRPr="00724762">
        <w:rPr>
          <w:rFonts w:ascii="Times New Roman" w:hAnsi="Times New Roman" w:cs="Times New Roman"/>
          <w:sz w:val="20"/>
          <w:szCs w:val="20"/>
        </w:rPr>
        <w:t xml:space="preserve">(Αθήνα: Εκδόσεις </w:t>
      </w:r>
      <w:proofErr w:type="spellStart"/>
      <w:r w:rsidRPr="00724762">
        <w:rPr>
          <w:rFonts w:ascii="Times New Roman" w:hAnsi="Times New Roman" w:cs="Times New Roman"/>
          <w:sz w:val="20"/>
          <w:szCs w:val="20"/>
        </w:rPr>
        <w:t>Παπαζήση</w:t>
      </w:r>
      <w:proofErr w:type="spellEnd"/>
      <w:r w:rsidRPr="00724762">
        <w:rPr>
          <w:rFonts w:ascii="Times New Roman" w:hAnsi="Times New Roman" w:cs="Times New Roman"/>
          <w:sz w:val="20"/>
          <w:szCs w:val="20"/>
        </w:rPr>
        <w:t>, 1990)303.</w:t>
      </w:r>
    </w:p>
  </w:footnote>
  <w:footnote w:id="31">
    <w:p w:rsidR="00D03FA0" w:rsidRPr="00724762" w:rsidRDefault="00D03FA0" w:rsidP="00D03FA0">
      <w:pPr>
        <w:spacing w:line="240" w:lineRule="auto"/>
        <w:jc w:val="both"/>
        <w:rPr>
          <w:rFonts w:ascii="Times New Roman" w:hAnsi="Times New Roman" w:cs="Times New Roman"/>
          <w:sz w:val="20"/>
          <w:szCs w:val="20"/>
        </w:rPr>
      </w:pPr>
      <w:r w:rsidRPr="00724762">
        <w:rPr>
          <w:rStyle w:val="a5"/>
          <w:rFonts w:ascii="Times New Roman" w:hAnsi="Times New Roman" w:cs="Times New Roman"/>
          <w:sz w:val="20"/>
          <w:szCs w:val="20"/>
        </w:rPr>
        <w:footnoteRef/>
      </w:r>
      <w:r w:rsidRPr="00724762">
        <w:rPr>
          <w:rFonts w:ascii="Times New Roman" w:hAnsi="Times New Roman" w:cs="Times New Roman"/>
          <w:sz w:val="20"/>
          <w:szCs w:val="20"/>
        </w:rPr>
        <w:t xml:space="preserve"> </w:t>
      </w:r>
      <w:r w:rsidRPr="00724762">
        <w:rPr>
          <w:rStyle w:val="ae"/>
          <w:rFonts w:ascii="Times New Roman" w:hAnsi="Times New Roman" w:cs="Times New Roman"/>
          <w:b w:val="0"/>
          <w:iCs/>
          <w:sz w:val="20"/>
          <w:szCs w:val="20"/>
          <w:lang w:val="en-US"/>
        </w:rPr>
        <w:t>A</w:t>
      </w:r>
      <w:r w:rsidRPr="00724762">
        <w:rPr>
          <w:rStyle w:val="ae"/>
          <w:rFonts w:ascii="Times New Roman" w:hAnsi="Times New Roman" w:cs="Times New Roman"/>
          <w:b w:val="0"/>
          <w:iCs/>
          <w:sz w:val="20"/>
          <w:szCs w:val="20"/>
        </w:rPr>
        <w:t xml:space="preserve">. </w:t>
      </w:r>
      <w:r w:rsidRPr="00724762">
        <w:rPr>
          <w:rStyle w:val="ae"/>
          <w:rFonts w:ascii="Times New Roman" w:hAnsi="Times New Roman" w:cs="Times New Roman"/>
          <w:b w:val="0"/>
          <w:iCs/>
          <w:sz w:val="20"/>
          <w:szCs w:val="20"/>
          <w:lang w:val="en-US"/>
        </w:rPr>
        <w:t>Hester</w:t>
      </w:r>
      <w:r w:rsidRPr="00724762">
        <w:rPr>
          <w:rStyle w:val="ae"/>
          <w:rFonts w:ascii="Times New Roman" w:hAnsi="Times New Roman" w:cs="Times New Roman"/>
          <w:b w:val="0"/>
          <w:iCs/>
          <w:sz w:val="20"/>
          <w:szCs w:val="20"/>
        </w:rPr>
        <w:t xml:space="preserve">, </w:t>
      </w:r>
      <w:r w:rsidRPr="00724762">
        <w:rPr>
          <w:rStyle w:val="ae"/>
          <w:rFonts w:ascii="Times New Roman" w:hAnsi="Times New Roman" w:cs="Times New Roman"/>
          <w:b w:val="0"/>
          <w:i/>
          <w:iCs/>
          <w:sz w:val="20"/>
          <w:szCs w:val="20"/>
        </w:rPr>
        <w:t xml:space="preserve">Τα 10 Κλειδιά Επιτυχίας του Μάνατζμεντ: Απόκτησε Αυτοπεποίθηση και Φέρε Αποτελέσματα ως Ηγέτης και Μάνατζερ, </w:t>
      </w:r>
      <w:r w:rsidRPr="00724762">
        <w:rPr>
          <w:rFonts w:ascii="Times New Roman" w:hAnsi="Times New Roman" w:cs="Times New Roman"/>
          <w:i/>
          <w:iCs/>
          <w:color w:val="000000"/>
          <w:sz w:val="20"/>
          <w:szCs w:val="20"/>
          <w:lang w:eastAsia="el-GR" w:bidi="el-GR"/>
        </w:rPr>
        <w:t xml:space="preserve">ελλ. </w:t>
      </w:r>
      <w:r w:rsidRPr="00724762">
        <w:rPr>
          <w:rFonts w:ascii="Times New Roman" w:hAnsi="Times New Roman" w:cs="Times New Roman"/>
          <w:iCs/>
          <w:color w:val="000000"/>
          <w:sz w:val="20"/>
          <w:szCs w:val="20"/>
          <w:lang w:eastAsia="el-GR" w:bidi="el-GR"/>
        </w:rPr>
        <w:t xml:space="preserve">μετ. Χ. </w:t>
      </w:r>
      <w:proofErr w:type="spellStart"/>
      <w:r w:rsidRPr="00724762">
        <w:rPr>
          <w:rFonts w:ascii="Times New Roman" w:hAnsi="Times New Roman" w:cs="Times New Roman"/>
          <w:iCs/>
          <w:color w:val="000000"/>
          <w:sz w:val="20"/>
          <w:szCs w:val="20"/>
          <w:lang w:eastAsia="el-GR" w:bidi="el-GR"/>
        </w:rPr>
        <w:t>Μπαρουξής</w:t>
      </w:r>
      <w:proofErr w:type="spellEnd"/>
      <w:r w:rsidRPr="00724762">
        <w:rPr>
          <w:rFonts w:ascii="Times New Roman" w:hAnsi="Times New Roman" w:cs="Times New Roman"/>
          <w:iCs/>
          <w:color w:val="000000"/>
          <w:sz w:val="20"/>
          <w:szCs w:val="20"/>
          <w:lang w:eastAsia="el-GR" w:bidi="el-GR"/>
        </w:rPr>
        <w:t xml:space="preserve"> </w:t>
      </w:r>
      <w:r w:rsidRPr="00724762">
        <w:rPr>
          <w:rFonts w:ascii="Times New Roman" w:hAnsi="Times New Roman" w:cs="Times New Roman"/>
          <w:sz w:val="20"/>
          <w:szCs w:val="20"/>
        </w:rPr>
        <w:t xml:space="preserve">(Αθήνα: Εκδόσεις </w:t>
      </w:r>
      <w:proofErr w:type="spellStart"/>
      <w:r w:rsidRPr="00724762">
        <w:rPr>
          <w:rStyle w:val="ae"/>
          <w:rFonts w:ascii="Times New Roman" w:hAnsi="Times New Roman" w:cs="Times New Roman"/>
          <w:b w:val="0"/>
          <w:iCs/>
          <w:sz w:val="20"/>
          <w:szCs w:val="20"/>
        </w:rPr>
        <w:t>Ψυχογίος</w:t>
      </w:r>
      <w:proofErr w:type="spellEnd"/>
      <w:r w:rsidRPr="00724762">
        <w:rPr>
          <w:rFonts w:ascii="Times New Roman" w:hAnsi="Times New Roman" w:cs="Times New Roman"/>
          <w:sz w:val="20"/>
          <w:szCs w:val="20"/>
        </w:rPr>
        <w:t>, 2018)75.</w:t>
      </w:r>
    </w:p>
    <w:p w:rsidR="00D03FA0" w:rsidRPr="00E90126" w:rsidRDefault="00D03FA0" w:rsidP="00D03FA0">
      <w:pPr>
        <w:pStyle w:val="a4"/>
        <w:jc w:val="both"/>
        <w:rPr>
          <w:rFonts w:ascii="Times New Roman" w:hAnsi="Times New Roman" w:cs="Times New Roman"/>
        </w:rPr>
      </w:pPr>
    </w:p>
  </w:footnote>
  <w:footnote w:id="32">
    <w:p w:rsidR="00D03FA0" w:rsidRPr="00F6780C" w:rsidRDefault="00D03FA0" w:rsidP="00D03FA0">
      <w:pPr>
        <w:pStyle w:val="a4"/>
        <w:jc w:val="both"/>
      </w:pPr>
      <w:r>
        <w:rPr>
          <w:rStyle w:val="a5"/>
        </w:rPr>
        <w:footnoteRef/>
      </w:r>
      <w:r>
        <w:t xml:space="preserve"> </w:t>
      </w:r>
      <w:r w:rsidRPr="00B63AE9">
        <w:rPr>
          <w:rFonts w:ascii="Times New Roman" w:hAnsi="Times New Roman" w:cs="Times New Roman"/>
        </w:rPr>
        <w:t xml:space="preserve">M. </w:t>
      </w:r>
      <w:proofErr w:type="spellStart"/>
      <w:r w:rsidRPr="00B63AE9">
        <w:rPr>
          <w:rFonts w:ascii="Times New Roman" w:hAnsi="Times New Roman" w:cs="Times New Roman"/>
        </w:rPr>
        <w:t>Sanborn</w:t>
      </w:r>
      <w:proofErr w:type="spellEnd"/>
      <w:r w:rsidRPr="00B63AE9">
        <w:rPr>
          <w:rFonts w:ascii="Times New Roman" w:hAnsi="Times New Roman" w:cs="Times New Roman"/>
        </w:rPr>
        <w:t xml:space="preserve">,  </w:t>
      </w:r>
      <w:r w:rsidRPr="00B63AE9">
        <w:rPr>
          <w:rFonts w:ascii="Times New Roman" w:hAnsi="Times New Roman" w:cs="Times New Roman"/>
          <w:i/>
        </w:rPr>
        <w:t xml:space="preserve">Δεν Χρειάζεσαι Τίτλο για να Είσαι Ηγέτης, </w:t>
      </w:r>
      <w:r w:rsidRPr="00B63AE9">
        <w:rPr>
          <w:rFonts w:ascii="Times New Roman" w:hAnsi="Times New Roman" w:cs="Times New Roman"/>
          <w:bCs/>
          <w:iCs/>
        </w:rPr>
        <w:t xml:space="preserve">ελλ. μετ. Σ. Σεραφείμ ( Σέρρες: Εκδόσεις </w:t>
      </w:r>
      <w:proofErr w:type="spellStart"/>
      <w:r w:rsidRPr="00B63AE9">
        <w:rPr>
          <w:rFonts w:ascii="Times New Roman" w:hAnsi="Times New Roman" w:cs="Times New Roman"/>
          <w:bCs/>
          <w:iCs/>
        </w:rPr>
        <w:t>Θέσις</w:t>
      </w:r>
      <w:proofErr w:type="spellEnd"/>
      <w:r w:rsidRPr="00B63AE9">
        <w:rPr>
          <w:rFonts w:ascii="Times New Roman" w:hAnsi="Times New Roman" w:cs="Times New Roman"/>
          <w:bCs/>
          <w:iCs/>
        </w:rPr>
        <w:t>, 2014)</w:t>
      </w:r>
      <w:r>
        <w:rPr>
          <w:rFonts w:ascii="Times New Roman" w:hAnsi="Times New Roman" w:cs="Times New Roman"/>
          <w:bCs/>
          <w:iCs/>
        </w:rPr>
        <w:t>51.</w:t>
      </w:r>
    </w:p>
  </w:footnote>
  <w:footnote w:id="33">
    <w:p w:rsidR="00D03FA0" w:rsidRPr="00351B5A" w:rsidRDefault="00D03FA0" w:rsidP="00D03FA0">
      <w:pPr>
        <w:pStyle w:val="a4"/>
        <w:jc w:val="both"/>
      </w:pPr>
      <w:r>
        <w:rPr>
          <w:rStyle w:val="a5"/>
        </w:rPr>
        <w:footnoteRef/>
      </w:r>
      <w:r>
        <w:t xml:space="preserve"> </w:t>
      </w:r>
      <w:r w:rsidRPr="00B63AE9">
        <w:rPr>
          <w:rFonts w:ascii="Times New Roman" w:hAnsi="Times New Roman" w:cs="Times New Roman"/>
        </w:rPr>
        <w:t xml:space="preserve">M. </w:t>
      </w:r>
      <w:proofErr w:type="spellStart"/>
      <w:r w:rsidRPr="00B63AE9">
        <w:rPr>
          <w:rFonts w:ascii="Times New Roman" w:hAnsi="Times New Roman" w:cs="Times New Roman"/>
        </w:rPr>
        <w:t>Sanborn</w:t>
      </w:r>
      <w:proofErr w:type="spellEnd"/>
      <w:r w:rsidRPr="00B63AE9">
        <w:rPr>
          <w:rFonts w:ascii="Times New Roman" w:hAnsi="Times New Roman" w:cs="Times New Roman"/>
        </w:rPr>
        <w:t xml:space="preserve">,  </w:t>
      </w:r>
      <w:r w:rsidRPr="00B63AE9">
        <w:rPr>
          <w:rFonts w:ascii="Times New Roman" w:hAnsi="Times New Roman" w:cs="Times New Roman"/>
          <w:i/>
        </w:rPr>
        <w:t xml:space="preserve">Δεν Χρειάζεσαι Τίτλο για να Είσαι Ηγέτης, </w:t>
      </w:r>
      <w:r w:rsidRPr="00B63AE9">
        <w:rPr>
          <w:rFonts w:ascii="Times New Roman" w:hAnsi="Times New Roman" w:cs="Times New Roman"/>
          <w:bCs/>
          <w:iCs/>
        </w:rPr>
        <w:t xml:space="preserve">ελλ. μετ. Σ. Σεραφείμ ( Σέρρες: Εκδόσεις </w:t>
      </w:r>
      <w:proofErr w:type="spellStart"/>
      <w:r w:rsidRPr="00B63AE9">
        <w:rPr>
          <w:rFonts w:ascii="Times New Roman" w:hAnsi="Times New Roman" w:cs="Times New Roman"/>
          <w:bCs/>
          <w:iCs/>
        </w:rPr>
        <w:t>Θέσις</w:t>
      </w:r>
      <w:proofErr w:type="spellEnd"/>
      <w:r w:rsidRPr="00B63AE9">
        <w:rPr>
          <w:rFonts w:ascii="Times New Roman" w:hAnsi="Times New Roman" w:cs="Times New Roman"/>
          <w:bCs/>
          <w:iCs/>
        </w:rPr>
        <w:t>, 2014)</w:t>
      </w:r>
      <w:r>
        <w:rPr>
          <w:rFonts w:ascii="Times New Roman" w:hAnsi="Times New Roman" w:cs="Times New Roman"/>
          <w:bCs/>
          <w:iCs/>
        </w:rPr>
        <w:t>101.</w:t>
      </w:r>
    </w:p>
  </w:footnote>
  <w:footnote w:id="34">
    <w:p w:rsidR="00D03FA0" w:rsidRPr="00CC64DA" w:rsidRDefault="00D03FA0" w:rsidP="00D03FA0">
      <w:pPr>
        <w:spacing w:after="0" w:line="240" w:lineRule="auto"/>
        <w:jc w:val="both"/>
        <w:rPr>
          <w:rFonts w:ascii="Times New Roman" w:hAnsi="Times New Roman" w:cs="Times New Roman"/>
          <w:b/>
          <w:bCs/>
          <w:iCs/>
          <w:sz w:val="20"/>
          <w:szCs w:val="20"/>
        </w:rPr>
      </w:pPr>
      <w:r w:rsidRPr="00BD3482">
        <w:rPr>
          <w:rStyle w:val="a5"/>
        </w:rPr>
        <w:footnoteRef/>
      </w:r>
      <w:r>
        <w:rPr>
          <w:rFonts w:ascii="Times New Roman" w:hAnsi="Times New Roman" w:cs="Times New Roman"/>
          <w:sz w:val="20"/>
          <w:szCs w:val="20"/>
        </w:rPr>
        <w:t xml:space="preserve"> </w:t>
      </w:r>
      <w:r w:rsidRPr="00EC281D">
        <w:rPr>
          <w:rFonts w:ascii="Times New Roman" w:hAnsi="Times New Roman" w:cs="Times New Roman"/>
          <w:sz w:val="20"/>
          <w:szCs w:val="20"/>
        </w:rPr>
        <w:t xml:space="preserve">Σ. </w:t>
      </w:r>
      <w:proofErr w:type="spellStart"/>
      <w:r w:rsidRPr="00EC281D">
        <w:rPr>
          <w:rFonts w:ascii="Times New Roman" w:hAnsi="Times New Roman" w:cs="Times New Roman"/>
          <w:sz w:val="20"/>
          <w:szCs w:val="20"/>
        </w:rPr>
        <w:t>Θεοφανίδης</w:t>
      </w:r>
      <w:proofErr w:type="spellEnd"/>
      <w:r>
        <w:rPr>
          <w:rFonts w:ascii="Times New Roman" w:hAnsi="Times New Roman" w:cs="Times New Roman"/>
          <w:sz w:val="20"/>
          <w:szCs w:val="20"/>
        </w:rPr>
        <w:t xml:space="preserve">, </w:t>
      </w:r>
      <w:r w:rsidRPr="00EC281D">
        <w:rPr>
          <w:rFonts w:ascii="Times New Roman" w:hAnsi="Times New Roman" w:cs="Times New Roman"/>
          <w:i/>
          <w:sz w:val="20"/>
          <w:szCs w:val="20"/>
        </w:rPr>
        <w:t xml:space="preserve">Ποιος είναι </w:t>
      </w:r>
      <w:proofErr w:type="spellStart"/>
      <w:r w:rsidRPr="00EC281D">
        <w:rPr>
          <w:rFonts w:ascii="Times New Roman" w:hAnsi="Times New Roman" w:cs="Times New Roman"/>
          <w:i/>
          <w:sz w:val="20"/>
          <w:szCs w:val="20"/>
        </w:rPr>
        <w:t>Ηγέτης:Η</w:t>
      </w:r>
      <w:proofErr w:type="spellEnd"/>
      <w:r w:rsidRPr="00EC281D">
        <w:rPr>
          <w:rFonts w:ascii="Times New Roman" w:hAnsi="Times New Roman" w:cs="Times New Roman"/>
          <w:i/>
          <w:sz w:val="20"/>
          <w:szCs w:val="20"/>
        </w:rPr>
        <w:t xml:space="preserve">  Ποιότητα της Ηγεσίας</w:t>
      </w:r>
      <w:r w:rsidRPr="00EC281D">
        <w:rPr>
          <w:rFonts w:ascii="Times New Roman" w:hAnsi="Times New Roman" w:cs="Times New Roman"/>
          <w:sz w:val="20"/>
          <w:szCs w:val="20"/>
        </w:rPr>
        <w:t xml:space="preserve">  </w:t>
      </w:r>
      <w:r w:rsidRPr="00EC281D">
        <w:rPr>
          <w:rStyle w:val="ae"/>
          <w:rFonts w:ascii="Times New Roman" w:hAnsi="Times New Roman" w:cs="Times New Roman"/>
          <w:b w:val="0"/>
          <w:iCs/>
          <w:sz w:val="20"/>
          <w:szCs w:val="20"/>
        </w:rPr>
        <w:t xml:space="preserve">(Αθήνα: Εκδόσεις </w:t>
      </w:r>
      <w:proofErr w:type="spellStart"/>
      <w:r w:rsidRPr="00EC281D">
        <w:rPr>
          <w:rStyle w:val="ae"/>
          <w:rFonts w:ascii="Times New Roman" w:hAnsi="Times New Roman" w:cs="Times New Roman"/>
          <w:b w:val="0"/>
          <w:iCs/>
          <w:sz w:val="20"/>
          <w:szCs w:val="20"/>
        </w:rPr>
        <w:t>Παπαζήση</w:t>
      </w:r>
      <w:proofErr w:type="spellEnd"/>
      <w:r w:rsidRPr="00EC281D">
        <w:rPr>
          <w:rStyle w:val="ae"/>
          <w:rFonts w:ascii="Times New Roman" w:hAnsi="Times New Roman" w:cs="Times New Roman"/>
          <w:b w:val="0"/>
          <w:iCs/>
          <w:sz w:val="20"/>
          <w:szCs w:val="20"/>
        </w:rPr>
        <w:t>, 1999)</w:t>
      </w:r>
      <w:r>
        <w:rPr>
          <w:rStyle w:val="ae"/>
          <w:rFonts w:ascii="Times New Roman" w:hAnsi="Times New Roman" w:cs="Times New Roman"/>
          <w:b w:val="0"/>
          <w:iCs/>
          <w:sz w:val="20"/>
          <w:szCs w:val="20"/>
        </w:rPr>
        <w:t>37-42</w:t>
      </w:r>
      <w:r w:rsidRPr="00EC281D">
        <w:rPr>
          <w:rStyle w:val="ae"/>
          <w:rFonts w:ascii="Times New Roman" w:hAnsi="Times New Roman" w:cs="Times New Roman"/>
          <w:b w:val="0"/>
          <w:iCs/>
          <w:sz w:val="20"/>
          <w:szCs w:val="20"/>
        </w:rPr>
        <w:t>.</w:t>
      </w:r>
    </w:p>
  </w:footnote>
  <w:footnote w:id="35">
    <w:p w:rsidR="00D03FA0" w:rsidRPr="000012FC" w:rsidRDefault="00D03FA0" w:rsidP="00D03FA0">
      <w:pPr>
        <w:spacing w:line="240" w:lineRule="auto"/>
        <w:jc w:val="both"/>
        <w:rPr>
          <w:rFonts w:ascii="Times New Roman" w:hAnsi="Times New Roman" w:cs="Times New Roman"/>
          <w:bCs/>
          <w:iCs/>
          <w:sz w:val="20"/>
          <w:szCs w:val="20"/>
        </w:rPr>
      </w:pPr>
      <w:r w:rsidRPr="00214B02">
        <w:rPr>
          <w:rStyle w:val="a5"/>
          <w:sz w:val="20"/>
          <w:szCs w:val="20"/>
        </w:rPr>
        <w:footnoteRef/>
      </w:r>
      <w:r w:rsidRPr="00214B02">
        <w:rPr>
          <w:sz w:val="20"/>
          <w:szCs w:val="20"/>
        </w:rPr>
        <w:t xml:space="preserve"> </w:t>
      </w:r>
      <w:r w:rsidRPr="00287811">
        <w:rPr>
          <w:rFonts w:ascii="Times New Roman" w:hAnsi="Times New Roman" w:cs="Times New Roman"/>
          <w:sz w:val="20"/>
          <w:szCs w:val="20"/>
        </w:rPr>
        <w:t xml:space="preserve">Σταθόπουλος, Α.  </w:t>
      </w:r>
      <w:r w:rsidRPr="00287811">
        <w:rPr>
          <w:rFonts w:ascii="Times New Roman" w:hAnsi="Times New Roman" w:cs="Times New Roman"/>
          <w:i/>
          <w:sz w:val="20"/>
          <w:szCs w:val="20"/>
        </w:rPr>
        <w:t>Εισαγωγή στην Οικονομική και Διοικητική των επιχειρήσεων Τόμος 1</w:t>
      </w:r>
      <w:r w:rsidRPr="00287811">
        <w:rPr>
          <w:rFonts w:ascii="Times New Roman" w:hAnsi="Times New Roman" w:cs="Times New Roman"/>
          <w:sz w:val="20"/>
          <w:szCs w:val="20"/>
        </w:rPr>
        <w:t xml:space="preserve"> (Αθήνα: Εκδόσεις Το Οικονομικό, 2000)</w:t>
      </w:r>
      <w:r w:rsidRPr="00214B02">
        <w:rPr>
          <w:sz w:val="20"/>
          <w:szCs w:val="20"/>
        </w:rPr>
        <w:t>87.</w:t>
      </w:r>
    </w:p>
  </w:footnote>
  <w:footnote w:id="36">
    <w:p w:rsidR="00D03FA0" w:rsidRPr="004964A5" w:rsidRDefault="00D03FA0" w:rsidP="00D03FA0">
      <w:pPr>
        <w:pStyle w:val="Default"/>
        <w:jc w:val="both"/>
        <w:rPr>
          <w:sz w:val="20"/>
          <w:szCs w:val="20"/>
        </w:rPr>
      </w:pPr>
      <w:r w:rsidRPr="004964A5">
        <w:rPr>
          <w:rStyle w:val="a5"/>
          <w:sz w:val="20"/>
          <w:szCs w:val="20"/>
        </w:rPr>
        <w:footnoteRef/>
      </w:r>
      <w:r w:rsidRPr="004964A5">
        <w:rPr>
          <w:sz w:val="20"/>
          <w:szCs w:val="20"/>
        </w:rPr>
        <w:t xml:space="preserve"> </w:t>
      </w:r>
      <w:r w:rsidRPr="004964A5">
        <w:rPr>
          <w:sz w:val="20"/>
          <w:szCs w:val="20"/>
          <w:lang w:val="en-US"/>
        </w:rPr>
        <w:t>R</w:t>
      </w:r>
      <w:r w:rsidRPr="004964A5">
        <w:rPr>
          <w:sz w:val="20"/>
          <w:szCs w:val="20"/>
        </w:rPr>
        <w:t xml:space="preserve">. </w:t>
      </w:r>
      <w:proofErr w:type="spellStart"/>
      <w:r w:rsidRPr="004964A5">
        <w:rPr>
          <w:sz w:val="20"/>
          <w:szCs w:val="20"/>
          <w:lang w:val="en-US"/>
        </w:rPr>
        <w:t>Ashkenas</w:t>
      </w:r>
      <w:proofErr w:type="spellEnd"/>
      <w:r w:rsidRPr="004964A5">
        <w:rPr>
          <w:sz w:val="20"/>
          <w:szCs w:val="20"/>
        </w:rPr>
        <w:t xml:space="preserve"> και </w:t>
      </w:r>
      <w:r w:rsidRPr="004964A5">
        <w:rPr>
          <w:sz w:val="20"/>
          <w:szCs w:val="20"/>
          <w:lang w:val="en-US"/>
        </w:rPr>
        <w:t>B</w:t>
      </w:r>
      <w:r w:rsidRPr="004964A5">
        <w:rPr>
          <w:sz w:val="20"/>
          <w:szCs w:val="20"/>
        </w:rPr>
        <w:t>.</w:t>
      </w:r>
      <w:r w:rsidRPr="004964A5">
        <w:rPr>
          <w:sz w:val="20"/>
          <w:szCs w:val="20"/>
          <w:lang w:val="en-US"/>
        </w:rPr>
        <w:t>Manville</w:t>
      </w:r>
      <w:r w:rsidRPr="004964A5">
        <w:rPr>
          <w:sz w:val="20"/>
          <w:szCs w:val="20"/>
        </w:rPr>
        <w:t xml:space="preserve">, </w:t>
      </w:r>
      <w:r w:rsidRPr="004964A5">
        <w:rPr>
          <w:i/>
          <w:sz w:val="20"/>
          <w:szCs w:val="20"/>
          <w:lang w:val="en-US"/>
        </w:rPr>
        <w:t>Harvard</w:t>
      </w:r>
      <w:r w:rsidRPr="004964A5">
        <w:rPr>
          <w:i/>
          <w:sz w:val="20"/>
          <w:szCs w:val="20"/>
        </w:rPr>
        <w:t xml:space="preserve"> </w:t>
      </w:r>
      <w:r w:rsidRPr="004964A5">
        <w:rPr>
          <w:i/>
          <w:sz w:val="20"/>
          <w:szCs w:val="20"/>
          <w:lang w:val="en-US"/>
        </w:rPr>
        <w:t>Business</w:t>
      </w:r>
      <w:r w:rsidRPr="004964A5">
        <w:rPr>
          <w:i/>
          <w:sz w:val="20"/>
          <w:szCs w:val="20"/>
        </w:rPr>
        <w:t xml:space="preserve"> </w:t>
      </w:r>
      <w:r w:rsidRPr="004964A5">
        <w:rPr>
          <w:i/>
          <w:sz w:val="20"/>
          <w:szCs w:val="20"/>
          <w:lang w:val="en-US"/>
        </w:rPr>
        <w:t>Review</w:t>
      </w:r>
      <w:r w:rsidRPr="004964A5">
        <w:rPr>
          <w:i/>
          <w:sz w:val="20"/>
          <w:szCs w:val="20"/>
        </w:rPr>
        <w:t>, Το Εγχειρίδιο του Ηγέτη</w:t>
      </w:r>
      <w:r w:rsidRPr="004964A5">
        <w:rPr>
          <w:sz w:val="20"/>
          <w:szCs w:val="20"/>
        </w:rPr>
        <w:t xml:space="preserve">, ελλ. μετ. Γ. </w:t>
      </w:r>
      <w:proofErr w:type="spellStart"/>
      <w:r w:rsidRPr="004964A5">
        <w:rPr>
          <w:sz w:val="20"/>
          <w:szCs w:val="20"/>
        </w:rPr>
        <w:t>Κωστωπούλου</w:t>
      </w:r>
      <w:proofErr w:type="spellEnd"/>
      <w:r w:rsidRPr="004964A5">
        <w:rPr>
          <w:sz w:val="20"/>
          <w:szCs w:val="20"/>
        </w:rPr>
        <w:t xml:space="preserve">, (Αθήνα: Εκδόσεις Ψυχογιός, 2020)280. </w:t>
      </w:r>
    </w:p>
  </w:footnote>
  <w:footnote w:id="37">
    <w:p w:rsidR="00D03FA0" w:rsidRPr="004964A5" w:rsidRDefault="00D03FA0" w:rsidP="00D03FA0">
      <w:pPr>
        <w:pStyle w:val="Default"/>
        <w:jc w:val="both"/>
        <w:rPr>
          <w:bCs/>
          <w:iCs/>
          <w:sz w:val="20"/>
          <w:szCs w:val="20"/>
        </w:rPr>
      </w:pPr>
      <w:r w:rsidRPr="004964A5">
        <w:rPr>
          <w:rStyle w:val="a5"/>
          <w:sz w:val="20"/>
          <w:szCs w:val="20"/>
        </w:rPr>
        <w:footnoteRef/>
      </w:r>
      <w:r w:rsidRPr="004964A5">
        <w:rPr>
          <w:sz w:val="20"/>
          <w:szCs w:val="20"/>
        </w:rPr>
        <w:t xml:space="preserve"> </w:t>
      </w:r>
      <w:r w:rsidRPr="004964A5">
        <w:rPr>
          <w:sz w:val="20"/>
          <w:szCs w:val="20"/>
          <w:lang w:val="en-US"/>
        </w:rPr>
        <w:t>P</w:t>
      </w:r>
      <w:r w:rsidRPr="004964A5">
        <w:rPr>
          <w:sz w:val="20"/>
          <w:szCs w:val="20"/>
        </w:rPr>
        <w:t xml:space="preserve">. </w:t>
      </w:r>
      <w:proofErr w:type="spellStart"/>
      <w:r w:rsidRPr="004964A5">
        <w:rPr>
          <w:sz w:val="20"/>
          <w:szCs w:val="20"/>
          <w:lang w:val="en-US"/>
        </w:rPr>
        <w:t>Motyl</w:t>
      </w:r>
      <w:proofErr w:type="spellEnd"/>
      <w:r w:rsidRPr="004964A5">
        <w:rPr>
          <w:sz w:val="20"/>
          <w:szCs w:val="20"/>
        </w:rPr>
        <w:t xml:space="preserve">, </w:t>
      </w:r>
      <w:r w:rsidRPr="004964A5">
        <w:rPr>
          <w:i/>
          <w:sz w:val="20"/>
          <w:szCs w:val="20"/>
        </w:rPr>
        <w:t xml:space="preserve">Η Τέχνη να Παίρνεις Αποφάσεις, </w:t>
      </w:r>
      <w:r w:rsidRPr="004964A5">
        <w:rPr>
          <w:sz w:val="20"/>
          <w:szCs w:val="20"/>
        </w:rPr>
        <w:t xml:space="preserve">ελλ. μετ. Α. </w:t>
      </w:r>
      <w:proofErr w:type="spellStart"/>
      <w:r w:rsidRPr="004964A5">
        <w:rPr>
          <w:sz w:val="20"/>
          <w:szCs w:val="20"/>
        </w:rPr>
        <w:t>Ζιωγάκη</w:t>
      </w:r>
      <w:proofErr w:type="spellEnd"/>
      <w:r w:rsidRPr="004964A5">
        <w:rPr>
          <w:sz w:val="20"/>
          <w:szCs w:val="20"/>
        </w:rPr>
        <w:t xml:space="preserve"> (Αθήνα: Εκδόσεις </w:t>
      </w:r>
      <w:proofErr w:type="spellStart"/>
      <w:r w:rsidRPr="004964A5">
        <w:rPr>
          <w:sz w:val="20"/>
          <w:szCs w:val="20"/>
        </w:rPr>
        <w:t>Ψυχογίος</w:t>
      </w:r>
      <w:proofErr w:type="spellEnd"/>
      <w:r w:rsidRPr="004964A5">
        <w:rPr>
          <w:sz w:val="20"/>
          <w:szCs w:val="20"/>
        </w:rPr>
        <w:t xml:space="preserve">, 2020)45-47. </w:t>
      </w:r>
    </w:p>
    <w:p w:rsidR="00D03FA0" w:rsidRPr="00AA6E86" w:rsidRDefault="00D03FA0" w:rsidP="00D03FA0">
      <w:pPr>
        <w:pStyle w:val="a4"/>
        <w:jc w:val="both"/>
      </w:pPr>
    </w:p>
  </w:footnote>
  <w:footnote w:id="38">
    <w:p w:rsidR="00D03FA0" w:rsidRPr="00AA3778" w:rsidRDefault="00D03FA0" w:rsidP="00D03FA0">
      <w:pPr>
        <w:pStyle w:val="Default"/>
        <w:jc w:val="both"/>
        <w:rPr>
          <w:sz w:val="20"/>
          <w:szCs w:val="20"/>
        </w:rPr>
      </w:pPr>
      <w:r w:rsidRPr="00AA3778">
        <w:rPr>
          <w:rStyle w:val="a5"/>
          <w:sz w:val="20"/>
          <w:szCs w:val="20"/>
        </w:rPr>
        <w:footnoteRef/>
      </w:r>
      <w:r w:rsidRPr="00AA3778">
        <w:rPr>
          <w:sz w:val="20"/>
          <w:szCs w:val="20"/>
        </w:rPr>
        <w:t xml:space="preserve"> Σε αυτό το σημείο θέλουμε να προσδώσουμε την αρνητική χροιά της λέξης αρχηγός. Δηλαδή τον ηγέτη που ασκεί κακή ηγεσία.</w:t>
      </w:r>
    </w:p>
  </w:footnote>
  <w:footnote w:id="39">
    <w:p w:rsidR="00D03FA0" w:rsidRPr="00AA3778" w:rsidRDefault="00D03FA0" w:rsidP="00D03FA0">
      <w:pPr>
        <w:pStyle w:val="Default"/>
        <w:jc w:val="both"/>
        <w:rPr>
          <w:sz w:val="20"/>
          <w:szCs w:val="20"/>
        </w:rPr>
      </w:pPr>
      <w:r w:rsidRPr="00AA3778">
        <w:rPr>
          <w:rStyle w:val="a5"/>
          <w:sz w:val="20"/>
          <w:szCs w:val="20"/>
        </w:rPr>
        <w:footnoteRef/>
      </w:r>
      <w:r w:rsidRPr="00AA3778">
        <w:rPr>
          <w:sz w:val="20"/>
          <w:szCs w:val="20"/>
        </w:rPr>
        <w:t xml:space="preserve"> </w:t>
      </w:r>
      <w:r w:rsidRPr="00AA3778">
        <w:rPr>
          <w:sz w:val="20"/>
          <w:szCs w:val="20"/>
          <w:lang w:val="en-US"/>
        </w:rPr>
        <w:t>J</w:t>
      </w:r>
      <w:r w:rsidRPr="00AA3778">
        <w:rPr>
          <w:sz w:val="20"/>
          <w:szCs w:val="20"/>
        </w:rPr>
        <w:t xml:space="preserve">. </w:t>
      </w:r>
      <w:r w:rsidRPr="00AA3778">
        <w:rPr>
          <w:sz w:val="20"/>
          <w:szCs w:val="20"/>
          <w:lang w:val="en-US"/>
        </w:rPr>
        <w:t>Maxwell</w:t>
      </w:r>
      <w:r w:rsidRPr="00AA3778">
        <w:rPr>
          <w:sz w:val="20"/>
          <w:szCs w:val="20"/>
        </w:rPr>
        <w:t xml:space="preserve">, </w:t>
      </w:r>
      <w:r w:rsidRPr="00AA3778">
        <w:rPr>
          <w:i/>
          <w:sz w:val="20"/>
          <w:szCs w:val="20"/>
        </w:rPr>
        <w:t>Αναπτύξτε τον Ηγέτη Μέσα σας 2.0</w:t>
      </w:r>
      <w:r w:rsidRPr="00AA3778">
        <w:rPr>
          <w:sz w:val="20"/>
          <w:szCs w:val="20"/>
        </w:rPr>
        <w:t xml:space="preserve">, </w:t>
      </w:r>
      <w:r w:rsidRPr="00AA3778">
        <w:rPr>
          <w:bCs/>
          <w:iCs/>
          <w:sz w:val="20"/>
          <w:szCs w:val="20"/>
        </w:rPr>
        <w:t xml:space="preserve">ελλ. μετ. Α. Αντωνίου </w:t>
      </w:r>
      <w:r w:rsidRPr="00AA3778">
        <w:rPr>
          <w:sz w:val="20"/>
          <w:szCs w:val="20"/>
        </w:rPr>
        <w:t>(Αθήνα: Εκδόσεις Κλειδάριθμος, 2019)249.</w:t>
      </w:r>
    </w:p>
  </w:footnote>
  <w:footnote w:id="40">
    <w:p w:rsidR="00D03FA0" w:rsidRPr="00AA3778" w:rsidRDefault="00D03FA0" w:rsidP="00D03FA0">
      <w:pPr>
        <w:pStyle w:val="Default"/>
        <w:jc w:val="both"/>
        <w:rPr>
          <w:sz w:val="20"/>
          <w:szCs w:val="20"/>
        </w:rPr>
      </w:pPr>
      <w:r w:rsidRPr="00AA3778">
        <w:rPr>
          <w:rStyle w:val="a5"/>
          <w:sz w:val="20"/>
          <w:szCs w:val="20"/>
        </w:rPr>
        <w:footnoteRef/>
      </w:r>
      <w:r w:rsidRPr="00AA3778">
        <w:rPr>
          <w:sz w:val="20"/>
          <w:szCs w:val="20"/>
        </w:rPr>
        <w:t xml:space="preserve"> </w:t>
      </w:r>
      <w:r w:rsidRPr="00AA3778">
        <w:rPr>
          <w:sz w:val="20"/>
          <w:szCs w:val="20"/>
          <w:lang w:val="en-US"/>
        </w:rPr>
        <w:t>J</w:t>
      </w:r>
      <w:r w:rsidRPr="00AA3778">
        <w:rPr>
          <w:sz w:val="20"/>
          <w:szCs w:val="20"/>
        </w:rPr>
        <w:t xml:space="preserve">. </w:t>
      </w:r>
      <w:r w:rsidRPr="00AA3778">
        <w:rPr>
          <w:sz w:val="20"/>
          <w:szCs w:val="20"/>
          <w:lang w:val="en-US"/>
        </w:rPr>
        <w:t>Maxwell</w:t>
      </w:r>
      <w:r w:rsidRPr="00AA3778">
        <w:rPr>
          <w:sz w:val="20"/>
          <w:szCs w:val="20"/>
        </w:rPr>
        <w:t xml:space="preserve">, </w:t>
      </w:r>
      <w:r w:rsidRPr="00AA3778">
        <w:rPr>
          <w:i/>
          <w:sz w:val="20"/>
          <w:szCs w:val="20"/>
        </w:rPr>
        <w:t>Αναπτύξτε τον Ηγέτη Μέσα σας 2.0</w:t>
      </w:r>
      <w:r w:rsidRPr="00AA3778">
        <w:rPr>
          <w:sz w:val="20"/>
          <w:szCs w:val="20"/>
        </w:rPr>
        <w:t xml:space="preserve">, </w:t>
      </w:r>
      <w:r w:rsidRPr="00AA3778">
        <w:rPr>
          <w:bCs/>
          <w:iCs/>
          <w:sz w:val="20"/>
          <w:szCs w:val="20"/>
        </w:rPr>
        <w:t xml:space="preserve">ελλ. μετ. Α. Αντωνίου </w:t>
      </w:r>
      <w:r w:rsidRPr="00AA3778">
        <w:rPr>
          <w:sz w:val="20"/>
          <w:szCs w:val="20"/>
        </w:rPr>
        <w:t>(Αθήνα: Εκδόσεις Κλειδάριθμος, 2019)280.</w:t>
      </w:r>
    </w:p>
  </w:footnote>
  <w:footnote w:id="41">
    <w:p w:rsidR="00D03FA0" w:rsidRPr="007143BB" w:rsidRDefault="00D03FA0" w:rsidP="00D03FA0">
      <w:pPr>
        <w:pStyle w:val="Default"/>
        <w:jc w:val="both"/>
        <w:rPr>
          <w:sz w:val="20"/>
          <w:szCs w:val="20"/>
        </w:rPr>
      </w:pPr>
      <w:r>
        <w:rPr>
          <w:rStyle w:val="a5"/>
        </w:rPr>
        <w:footnoteRef/>
      </w:r>
      <w:r>
        <w:t xml:space="preserve"> </w:t>
      </w:r>
      <w:r w:rsidRPr="007143BB">
        <w:rPr>
          <w:sz w:val="20"/>
          <w:szCs w:val="20"/>
        </w:rPr>
        <w:t xml:space="preserve">Μ.  </w:t>
      </w:r>
      <w:proofErr w:type="spellStart"/>
      <w:r w:rsidRPr="007143BB">
        <w:rPr>
          <w:sz w:val="20"/>
          <w:szCs w:val="20"/>
        </w:rPr>
        <w:t>Μπούσιας</w:t>
      </w:r>
      <w:proofErr w:type="spellEnd"/>
      <w:r w:rsidRPr="007143BB">
        <w:rPr>
          <w:sz w:val="20"/>
          <w:szCs w:val="20"/>
        </w:rPr>
        <w:t>,  «</w:t>
      </w:r>
      <w:r w:rsidRPr="007143BB">
        <w:rPr>
          <w:i/>
          <w:sz w:val="20"/>
          <w:szCs w:val="20"/>
        </w:rPr>
        <w:t>Δεν υπάρχουν κακές ομάδες μόνο κακή ηγεσία</w:t>
      </w:r>
      <w:r w:rsidRPr="007143BB">
        <w:rPr>
          <w:sz w:val="20"/>
          <w:szCs w:val="20"/>
        </w:rPr>
        <w:t xml:space="preserve">», </w:t>
      </w:r>
      <w:r w:rsidRPr="007143BB">
        <w:rPr>
          <w:bCs/>
          <w:iCs/>
          <w:sz w:val="20"/>
          <w:szCs w:val="20"/>
        </w:rPr>
        <w:t xml:space="preserve">στο διαδικτυακό τόπο: </w:t>
      </w:r>
      <w:hyperlink r:id="rId1" w:history="1">
        <w:r w:rsidRPr="007143BB">
          <w:rPr>
            <w:rStyle w:val="-"/>
            <w:b/>
            <w:sz w:val="20"/>
            <w:szCs w:val="20"/>
          </w:rPr>
          <w:t>https://marketingweek.gr/den-yparchoun-kakes-omades-mono-kaki-igesia/</w:t>
        </w:r>
      </w:hyperlink>
      <w:r w:rsidRPr="007143BB">
        <w:rPr>
          <w:sz w:val="20"/>
          <w:szCs w:val="20"/>
        </w:rPr>
        <w:t xml:space="preserve"> (</w:t>
      </w:r>
      <w:r w:rsidRPr="007143BB">
        <w:rPr>
          <w:bCs/>
          <w:iCs/>
          <w:sz w:val="20"/>
          <w:szCs w:val="20"/>
        </w:rPr>
        <w:t xml:space="preserve">ημερομηνία ανάκτησης: </w:t>
      </w:r>
      <w:r w:rsidRPr="007143BB">
        <w:rPr>
          <w:sz w:val="20"/>
          <w:szCs w:val="20"/>
        </w:rPr>
        <w:t>02/06/2020).</w:t>
      </w:r>
    </w:p>
    <w:p w:rsidR="00D03FA0" w:rsidRDefault="00D03FA0" w:rsidP="00D03FA0">
      <w:pPr>
        <w:pStyle w:val="a4"/>
        <w:jc w:val="both"/>
      </w:pPr>
    </w:p>
  </w:footnote>
  <w:footnote w:id="42">
    <w:p w:rsidR="00D03FA0" w:rsidRPr="00C57B88" w:rsidRDefault="00D03FA0" w:rsidP="00D03FA0">
      <w:pPr>
        <w:pStyle w:val="Default"/>
        <w:jc w:val="both"/>
        <w:rPr>
          <w:sz w:val="20"/>
          <w:szCs w:val="20"/>
        </w:rPr>
      </w:pPr>
      <w:r w:rsidRPr="00C57B88">
        <w:rPr>
          <w:rStyle w:val="a5"/>
          <w:sz w:val="20"/>
          <w:szCs w:val="20"/>
          <w:vertAlign w:val="baseline"/>
        </w:rPr>
        <w:footnoteRef/>
      </w:r>
      <w:r w:rsidRPr="00C57B88">
        <w:rPr>
          <w:sz w:val="20"/>
          <w:szCs w:val="20"/>
        </w:rPr>
        <w:t xml:space="preserve"> </w:t>
      </w:r>
      <w:r w:rsidRPr="00C57B88">
        <w:rPr>
          <w:rStyle w:val="ae"/>
          <w:b w:val="0"/>
          <w:bCs w:val="0"/>
          <w:sz w:val="20"/>
          <w:szCs w:val="20"/>
        </w:rPr>
        <w:t xml:space="preserve">Ε. </w:t>
      </w:r>
      <w:proofErr w:type="spellStart"/>
      <w:r w:rsidRPr="00C57B88">
        <w:rPr>
          <w:rStyle w:val="ae"/>
          <w:b w:val="0"/>
          <w:bCs w:val="0"/>
          <w:sz w:val="20"/>
          <w:szCs w:val="20"/>
        </w:rPr>
        <w:t>Στύλιος</w:t>
      </w:r>
      <w:proofErr w:type="spellEnd"/>
      <w:r w:rsidRPr="00C57B88">
        <w:rPr>
          <w:rStyle w:val="ae"/>
          <w:b w:val="0"/>
          <w:bCs w:val="0"/>
          <w:sz w:val="20"/>
          <w:szCs w:val="20"/>
        </w:rPr>
        <w:t xml:space="preserve">, «επιστολές» </w:t>
      </w:r>
      <w:r w:rsidRPr="00690901">
        <w:rPr>
          <w:rStyle w:val="ae"/>
          <w:b w:val="0"/>
          <w:bCs w:val="0"/>
          <w:i/>
          <w:sz w:val="20"/>
          <w:szCs w:val="20"/>
        </w:rPr>
        <w:t>Μικρό Χριστιανικό Λεξικό</w:t>
      </w:r>
      <w:r>
        <w:rPr>
          <w:rStyle w:val="ae"/>
          <w:b w:val="0"/>
          <w:bCs w:val="0"/>
          <w:sz w:val="20"/>
          <w:szCs w:val="20"/>
        </w:rPr>
        <w:t xml:space="preserve"> ( Αθήνα: Εκδόσεις </w:t>
      </w:r>
      <w:proofErr w:type="spellStart"/>
      <w:r>
        <w:rPr>
          <w:rStyle w:val="ae"/>
          <w:b w:val="0"/>
          <w:bCs w:val="0"/>
          <w:sz w:val="20"/>
          <w:szCs w:val="20"/>
        </w:rPr>
        <w:t>Σαΐτης</w:t>
      </w:r>
      <w:proofErr w:type="spellEnd"/>
      <w:r>
        <w:rPr>
          <w:rStyle w:val="ae"/>
          <w:b w:val="0"/>
          <w:bCs w:val="0"/>
          <w:sz w:val="20"/>
          <w:szCs w:val="20"/>
        </w:rPr>
        <w:t>, 2011</w:t>
      </w:r>
      <w:r w:rsidRPr="00C57B88">
        <w:rPr>
          <w:rStyle w:val="ae"/>
          <w:b w:val="0"/>
          <w:bCs w:val="0"/>
          <w:sz w:val="20"/>
          <w:szCs w:val="20"/>
        </w:rPr>
        <w:t xml:space="preserve">¹1982)131-132. </w:t>
      </w:r>
    </w:p>
  </w:footnote>
  <w:footnote w:id="43">
    <w:p w:rsidR="00D03FA0" w:rsidRPr="00C57B88" w:rsidRDefault="00D03FA0" w:rsidP="00D03FA0">
      <w:pPr>
        <w:pStyle w:val="Default"/>
        <w:jc w:val="both"/>
        <w:rPr>
          <w:sz w:val="20"/>
          <w:szCs w:val="20"/>
        </w:rPr>
      </w:pPr>
      <w:r w:rsidRPr="00C57B88">
        <w:rPr>
          <w:rStyle w:val="a5"/>
          <w:sz w:val="20"/>
          <w:szCs w:val="20"/>
          <w:vertAlign w:val="baseline"/>
        </w:rPr>
        <w:footnoteRef/>
      </w:r>
      <w:r w:rsidRPr="00C57B88">
        <w:rPr>
          <w:sz w:val="20"/>
          <w:szCs w:val="20"/>
        </w:rPr>
        <w:t xml:space="preserve"> Ι. </w:t>
      </w:r>
      <w:proofErr w:type="spellStart"/>
      <w:r w:rsidRPr="00C57B88">
        <w:rPr>
          <w:sz w:val="20"/>
          <w:szCs w:val="20"/>
        </w:rPr>
        <w:t>Καραβιδόπουλος</w:t>
      </w:r>
      <w:proofErr w:type="spellEnd"/>
      <w:r w:rsidRPr="00C57B88">
        <w:rPr>
          <w:sz w:val="20"/>
          <w:szCs w:val="20"/>
        </w:rPr>
        <w:t xml:space="preserve">, </w:t>
      </w:r>
      <w:r w:rsidRPr="00690901">
        <w:rPr>
          <w:rStyle w:val="ad"/>
          <w:rFonts w:ascii="Times New Roman" w:eastAsiaTheme="minorHAnsi" w:hAnsi="Times New Roman" w:cs="Times New Roman"/>
          <w:iCs w:val="0"/>
          <w:sz w:val="20"/>
          <w:szCs w:val="20"/>
          <w:shd w:val="clear" w:color="auto" w:fill="auto"/>
          <w:lang w:eastAsia="en-US" w:bidi="ar-SA"/>
        </w:rPr>
        <w:t xml:space="preserve">Εισαγωγή </w:t>
      </w:r>
      <w:proofErr w:type="spellStart"/>
      <w:r w:rsidRPr="00690901">
        <w:rPr>
          <w:rStyle w:val="ad"/>
          <w:rFonts w:ascii="Times New Roman" w:eastAsiaTheme="minorHAnsi" w:hAnsi="Times New Roman" w:cs="Times New Roman"/>
          <w:iCs w:val="0"/>
          <w:sz w:val="20"/>
          <w:szCs w:val="20"/>
          <w:shd w:val="clear" w:color="auto" w:fill="auto"/>
          <w:lang w:eastAsia="en-US" w:bidi="ar-SA"/>
        </w:rPr>
        <w:t>στήν</w:t>
      </w:r>
      <w:proofErr w:type="spellEnd"/>
      <w:r w:rsidRPr="00690901">
        <w:rPr>
          <w:rStyle w:val="ad"/>
          <w:rFonts w:ascii="Times New Roman" w:eastAsiaTheme="minorHAnsi" w:hAnsi="Times New Roman" w:cs="Times New Roman"/>
          <w:iCs w:val="0"/>
          <w:sz w:val="20"/>
          <w:szCs w:val="20"/>
          <w:shd w:val="clear" w:color="auto" w:fill="auto"/>
          <w:lang w:eastAsia="en-US" w:bidi="ar-SA"/>
        </w:rPr>
        <w:t xml:space="preserve"> Καινή Διαθήκη</w:t>
      </w:r>
      <w:r w:rsidRPr="00C57B88">
        <w:rPr>
          <w:rStyle w:val="ad"/>
          <w:rFonts w:ascii="Times New Roman" w:eastAsiaTheme="minorHAnsi" w:hAnsi="Times New Roman" w:cs="Times New Roman"/>
          <w:i w:val="0"/>
          <w:iCs w:val="0"/>
          <w:sz w:val="20"/>
          <w:szCs w:val="20"/>
          <w:shd w:val="clear" w:color="auto" w:fill="auto"/>
          <w:lang w:eastAsia="en-US" w:bidi="ar-SA"/>
        </w:rPr>
        <w:t xml:space="preserve"> </w:t>
      </w:r>
      <w:r w:rsidRPr="00C57B88">
        <w:rPr>
          <w:rStyle w:val="ae"/>
          <w:b w:val="0"/>
          <w:bCs w:val="0"/>
          <w:sz w:val="20"/>
          <w:szCs w:val="20"/>
        </w:rPr>
        <w:t xml:space="preserve">(Θεσσαλονίκη: Εκδόσεις </w:t>
      </w:r>
      <w:proofErr w:type="spellStart"/>
      <w:r w:rsidRPr="00C57B88">
        <w:rPr>
          <w:sz w:val="20"/>
          <w:szCs w:val="20"/>
        </w:rPr>
        <w:t>Πουρνάρα</w:t>
      </w:r>
      <w:proofErr w:type="spellEnd"/>
      <w:r w:rsidRPr="00C57B88">
        <w:rPr>
          <w:rStyle w:val="ae"/>
          <w:b w:val="0"/>
          <w:bCs w:val="0"/>
          <w:sz w:val="20"/>
          <w:szCs w:val="20"/>
        </w:rPr>
        <w:t xml:space="preserve">, </w:t>
      </w:r>
      <w:r w:rsidRPr="00C57B88">
        <w:rPr>
          <w:sz w:val="20"/>
          <w:szCs w:val="20"/>
        </w:rPr>
        <w:t>2007</w:t>
      </w:r>
      <w:r w:rsidRPr="00C57B88">
        <w:rPr>
          <w:rStyle w:val="ae"/>
          <w:b w:val="0"/>
          <w:bCs w:val="0"/>
          <w:sz w:val="20"/>
          <w:szCs w:val="20"/>
        </w:rPr>
        <w:t>)300</w:t>
      </w:r>
      <w:r w:rsidRPr="00C57B88">
        <w:rPr>
          <w:sz w:val="20"/>
          <w:szCs w:val="20"/>
        </w:rPr>
        <w:t xml:space="preserve">. </w:t>
      </w:r>
    </w:p>
  </w:footnote>
  <w:footnote w:id="44">
    <w:p w:rsidR="00D03FA0" w:rsidRPr="00C57B88" w:rsidRDefault="00D03FA0" w:rsidP="00D03FA0">
      <w:pPr>
        <w:pStyle w:val="Default"/>
        <w:jc w:val="both"/>
        <w:rPr>
          <w:sz w:val="20"/>
          <w:szCs w:val="20"/>
        </w:rPr>
      </w:pPr>
      <w:r w:rsidRPr="00C57B88">
        <w:rPr>
          <w:rStyle w:val="a5"/>
          <w:sz w:val="20"/>
          <w:szCs w:val="20"/>
          <w:vertAlign w:val="baseline"/>
        </w:rPr>
        <w:footnoteRef/>
      </w:r>
      <w:r w:rsidRPr="00C57B88">
        <w:rPr>
          <w:sz w:val="20"/>
          <w:szCs w:val="20"/>
        </w:rPr>
        <w:t xml:space="preserve"> </w:t>
      </w:r>
      <w:proofErr w:type="spellStart"/>
      <w:r w:rsidRPr="00C57B88">
        <w:rPr>
          <w:sz w:val="20"/>
          <w:szCs w:val="20"/>
        </w:rPr>
        <w:t>Χ.Βούλγαρης</w:t>
      </w:r>
      <w:proofErr w:type="spellEnd"/>
      <w:r w:rsidRPr="00690901">
        <w:rPr>
          <w:i/>
          <w:sz w:val="20"/>
          <w:szCs w:val="20"/>
        </w:rPr>
        <w:t xml:space="preserve">. Εισαγωγή εις την </w:t>
      </w:r>
      <w:proofErr w:type="spellStart"/>
      <w:r w:rsidRPr="00690901">
        <w:rPr>
          <w:i/>
          <w:sz w:val="20"/>
          <w:szCs w:val="20"/>
        </w:rPr>
        <w:t>Καινήν</w:t>
      </w:r>
      <w:proofErr w:type="spellEnd"/>
      <w:r w:rsidRPr="00690901">
        <w:rPr>
          <w:i/>
          <w:sz w:val="20"/>
          <w:szCs w:val="20"/>
        </w:rPr>
        <w:t xml:space="preserve"> Διαθήκη</w:t>
      </w:r>
      <w:r w:rsidRPr="00C57B88">
        <w:rPr>
          <w:sz w:val="20"/>
          <w:szCs w:val="20"/>
        </w:rPr>
        <w:t xml:space="preserve"> (Αθήνα:</w:t>
      </w:r>
      <w:r w:rsidRPr="00C57B88">
        <w:rPr>
          <w:rStyle w:val="ae"/>
          <w:b w:val="0"/>
          <w:bCs w:val="0"/>
          <w:sz w:val="20"/>
          <w:szCs w:val="20"/>
        </w:rPr>
        <w:t xml:space="preserve"> Εκδόσεις της Αποστολικής Διακονίας της Εκκλησίας της Ελλάδας, 2003)604.</w:t>
      </w:r>
      <w:r w:rsidRPr="00C57B88">
        <w:rPr>
          <w:sz w:val="20"/>
          <w:szCs w:val="20"/>
        </w:rPr>
        <w:t xml:space="preserve"> </w:t>
      </w:r>
    </w:p>
  </w:footnote>
  <w:footnote w:id="45">
    <w:p w:rsidR="00D03FA0" w:rsidRPr="00FC380D" w:rsidRDefault="00D03FA0" w:rsidP="00D03FA0">
      <w:pPr>
        <w:pStyle w:val="Default"/>
        <w:jc w:val="both"/>
      </w:pPr>
      <w:r w:rsidRPr="00C57B88">
        <w:rPr>
          <w:rStyle w:val="a5"/>
          <w:sz w:val="20"/>
          <w:szCs w:val="20"/>
          <w:vertAlign w:val="baseline"/>
        </w:rPr>
        <w:footnoteRef/>
      </w:r>
      <w:r w:rsidRPr="00C57B88">
        <w:rPr>
          <w:sz w:val="20"/>
          <w:szCs w:val="20"/>
        </w:rPr>
        <w:t xml:space="preserve"> Γ. Γαλίτης, </w:t>
      </w:r>
      <w:r w:rsidRPr="00690901">
        <w:rPr>
          <w:i/>
          <w:sz w:val="20"/>
          <w:szCs w:val="20"/>
        </w:rPr>
        <w:t>Η προς Τίτον επιστολή του Αποστόλου Παύλου: Ο ποιμένας και οι αιρετικοί, στη σειρά Ερμηνεία Καινής Διαθήκης 12γ</w:t>
      </w:r>
      <w:r w:rsidRPr="00C57B88">
        <w:rPr>
          <w:sz w:val="20"/>
          <w:szCs w:val="20"/>
        </w:rPr>
        <w:t xml:space="preserve"> </w:t>
      </w:r>
      <w:r w:rsidRPr="00C57B88">
        <w:rPr>
          <w:rStyle w:val="ae"/>
          <w:b w:val="0"/>
          <w:bCs w:val="0"/>
          <w:sz w:val="20"/>
          <w:szCs w:val="20"/>
        </w:rPr>
        <w:t xml:space="preserve">(Θεσσαλονίκη: Εκδόσεις </w:t>
      </w:r>
      <w:proofErr w:type="spellStart"/>
      <w:r w:rsidRPr="00C57B88">
        <w:rPr>
          <w:sz w:val="20"/>
          <w:szCs w:val="20"/>
        </w:rPr>
        <w:t>Πουρνάρα</w:t>
      </w:r>
      <w:proofErr w:type="spellEnd"/>
      <w:r w:rsidRPr="00C57B88">
        <w:rPr>
          <w:rStyle w:val="ae"/>
          <w:b w:val="0"/>
          <w:bCs w:val="0"/>
          <w:sz w:val="20"/>
          <w:szCs w:val="20"/>
        </w:rPr>
        <w:t xml:space="preserve">, </w:t>
      </w:r>
      <w:r w:rsidRPr="00C57B88">
        <w:rPr>
          <w:sz w:val="20"/>
          <w:szCs w:val="20"/>
        </w:rPr>
        <w:t>1995¹1990</w:t>
      </w:r>
      <w:r w:rsidRPr="00C57B88">
        <w:rPr>
          <w:rStyle w:val="ae"/>
          <w:b w:val="0"/>
          <w:bCs w:val="0"/>
          <w:sz w:val="20"/>
          <w:szCs w:val="20"/>
        </w:rPr>
        <w:t>)17</w:t>
      </w:r>
      <w:r w:rsidRPr="00C57B88">
        <w:rPr>
          <w:sz w:val="20"/>
          <w:szCs w:val="20"/>
        </w:rPr>
        <w:t>.</w:t>
      </w:r>
      <w:r w:rsidRPr="00FC380D">
        <w:t xml:space="preserve"> </w:t>
      </w:r>
    </w:p>
  </w:footnote>
  <w:footnote w:id="46">
    <w:p w:rsidR="00D03FA0" w:rsidRPr="00117BBC" w:rsidRDefault="00D03FA0" w:rsidP="00D03FA0">
      <w:pPr>
        <w:pStyle w:val="Default"/>
        <w:jc w:val="both"/>
        <w:rPr>
          <w:sz w:val="20"/>
          <w:szCs w:val="20"/>
        </w:rPr>
      </w:pPr>
      <w:r w:rsidRPr="00117BBC">
        <w:rPr>
          <w:rStyle w:val="a5"/>
          <w:sz w:val="20"/>
          <w:szCs w:val="20"/>
        </w:rPr>
        <w:footnoteRef/>
      </w:r>
      <w:r>
        <w:t xml:space="preserve"> </w:t>
      </w:r>
      <w:r w:rsidRPr="00117BBC">
        <w:rPr>
          <w:rStyle w:val="ae"/>
          <w:b w:val="0"/>
          <w:iCs/>
          <w:sz w:val="20"/>
          <w:szCs w:val="20"/>
        </w:rPr>
        <w:t xml:space="preserve">Σ. Δεσπότης, </w:t>
      </w:r>
      <w:r>
        <w:rPr>
          <w:rStyle w:val="ae"/>
          <w:b w:val="0"/>
          <w:i/>
          <w:iCs/>
          <w:sz w:val="20"/>
          <w:szCs w:val="20"/>
        </w:rPr>
        <w:t xml:space="preserve">Αποστόλου Παύλου, </w:t>
      </w:r>
      <w:r w:rsidRPr="00117BBC">
        <w:rPr>
          <w:rStyle w:val="ae"/>
          <w:b w:val="0"/>
          <w:i/>
          <w:iCs/>
          <w:sz w:val="20"/>
          <w:szCs w:val="20"/>
        </w:rPr>
        <w:t>Ποιμαντικές Επιστολές Τόμος Α΄: Προς Τιμόθεον  Α΄</w:t>
      </w:r>
      <w:r w:rsidRPr="00117BBC">
        <w:rPr>
          <w:rStyle w:val="ae"/>
          <w:b w:val="0"/>
          <w:iCs/>
          <w:sz w:val="20"/>
          <w:szCs w:val="20"/>
        </w:rPr>
        <w:t xml:space="preserve"> (Αθήνα: Εκδόσεις Έννοια, 2018)23.</w:t>
      </w:r>
      <w:r w:rsidRPr="00117BBC">
        <w:rPr>
          <w:sz w:val="20"/>
          <w:szCs w:val="20"/>
        </w:rPr>
        <w:t xml:space="preserve"> </w:t>
      </w:r>
    </w:p>
  </w:footnote>
  <w:footnote w:id="47">
    <w:p w:rsidR="00D03FA0" w:rsidRPr="00117BBC" w:rsidRDefault="00D03FA0" w:rsidP="00D03FA0">
      <w:pPr>
        <w:pStyle w:val="Default"/>
        <w:jc w:val="both"/>
        <w:rPr>
          <w:sz w:val="20"/>
          <w:szCs w:val="20"/>
        </w:rPr>
      </w:pPr>
      <w:r w:rsidRPr="00117BBC">
        <w:rPr>
          <w:rStyle w:val="a5"/>
          <w:sz w:val="20"/>
          <w:szCs w:val="20"/>
        </w:rPr>
        <w:footnoteRef/>
      </w:r>
      <w:r w:rsidRPr="00117BBC">
        <w:rPr>
          <w:sz w:val="20"/>
          <w:szCs w:val="20"/>
        </w:rPr>
        <w:t xml:space="preserve"> </w:t>
      </w:r>
      <w:r w:rsidRPr="00117BBC">
        <w:rPr>
          <w:rStyle w:val="ae"/>
          <w:b w:val="0"/>
          <w:iCs/>
          <w:sz w:val="20"/>
          <w:szCs w:val="20"/>
        </w:rPr>
        <w:t xml:space="preserve">Σ. Δεσπότης, </w:t>
      </w:r>
      <w:r w:rsidRPr="00117BBC">
        <w:rPr>
          <w:rStyle w:val="ae"/>
          <w:b w:val="0"/>
          <w:i/>
          <w:iCs/>
          <w:sz w:val="20"/>
          <w:szCs w:val="20"/>
        </w:rPr>
        <w:t>Αποστόλου Παύλου, Ποιμαντικές Επιστολές Τόμος Α΄: Προς Τιμόθεον  Α΄</w:t>
      </w:r>
      <w:r w:rsidRPr="00117BBC">
        <w:rPr>
          <w:rStyle w:val="ae"/>
          <w:b w:val="0"/>
          <w:iCs/>
          <w:sz w:val="20"/>
          <w:szCs w:val="20"/>
        </w:rPr>
        <w:t xml:space="preserve"> (Αθήνα: Εκδόσεις Έννοια, 2018)</w:t>
      </w:r>
      <w:r w:rsidRPr="00117BBC">
        <w:rPr>
          <w:sz w:val="20"/>
          <w:szCs w:val="20"/>
        </w:rPr>
        <w:t>25.</w:t>
      </w:r>
    </w:p>
  </w:footnote>
  <w:footnote w:id="48">
    <w:p w:rsidR="00D03FA0" w:rsidRPr="00117BBC" w:rsidRDefault="00D03FA0" w:rsidP="00D03FA0">
      <w:pPr>
        <w:pStyle w:val="Default"/>
        <w:jc w:val="both"/>
        <w:rPr>
          <w:sz w:val="20"/>
          <w:szCs w:val="20"/>
        </w:rPr>
      </w:pPr>
      <w:r w:rsidRPr="00117BBC">
        <w:rPr>
          <w:rStyle w:val="a5"/>
          <w:sz w:val="20"/>
          <w:szCs w:val="20"/>
        </w:rPr>
        <w:footnoteRef/>
      </w:r>
      <w:r w:rsidRPr="00117BBC">
        <w:rPr>
          <w:sz w:val="20"/>
          <w:szCs w:val="20"/>
        </w:rPr>
        <w:t xml:space="preserve"> </w:t>
      </w:r>
      <w:r w:rsidRPr="00117BBC">
        <w:rPr>
          <w:rFonts w:eastAsia="Calibri"/>
          <w:sz w:val="20"/>
          <w:szCs w:val="20"/>
        </w:rPr>
        <w:t xml:space="preserve">Π. Τρεμπέλας, Π. </w:t>
      </w:r>
      <w:r w:rsidRPr="008E67D4">
        <w:rPr>
          <w:rFonts w:eastAsia="Calibri"/>
          <w:i/>
          <w:sz w:val="20"/>
          <w:szCs w:val="20"/>
        </w:rPr>
        <w:t xml:space="preserve">Υπόμνημα εις τας </w:t>
      </w:r>
      <w:proofErr w:type="spellStart"/>
      <w:r w:rsidRPr="008E67D4">
        <w:rPr>
          <w:rFonts w:eastAsia="Calibri"/>
          <w:i/>
          <w:sz w:val="20"/>
          <w:szCs w:val="20"/>
        </w:rPr>
        <w:t>επιστολάς</w:t>
      </w:r>
      <w:proofErr w:type="spellEnd"/>
      <w:r w:rsidRPr="008E67D4">
        <w:rPr>
          <w:rFonts w:eastAsia="Calibri"/>
          <w:i/>
          <w:sz w:val="20"/>
          <w:szCs w:val="20"/>
        </w:rPr>
        <w:t xml:space="preserve"> της Καινής Διαθήκης Τόμος 2</w:t>
      </w:r>
      <w:r w:rsidRPr="00117BBC">
        <w:rPr>
          <w:sz w:val="20"/>
          <w:szCs w:val="20"/>
        </w:rPr>
        <w:t xml:space="preserve"> (Αθήνα: Εκδόσεις </w:t>
      </w:r>
      <w:r w:rsidRPr="00117BBC">
        <w:rPr>
          <w:rFonts w:eastAsia="Calibri"/>
          <w:sz w:val="20"/>
          <w:szCs w:val="20"/>
        </w:rPr>
        <w:t xml:space="preserve">Αδελφότης Θεολόγων «Ο </w:t>
      </w:r>
      <w:proofErr w:type="spellStart"/>
      <w:r w:rsidRPr="00117BBC">
        <w:rPr>
          <w:rFonts w:eastAsia="Calibri"/>
          <w:sz w:val="20"/>
          <w:szCs w:val="20"/>
        </w:rPr>
        <w:t>Σωτήρ</w:t>
      </w:r>
      <w:proofErr w:type="spellEnd"/>
      <w:r w:rsidRPr="00117BBC">
        <w:rPr>
          <w:rFonts w:eastAsia="Calibri"/>
          <w:sz w:val="20"/>
          <w:szCs w:val="20"/>
        </w:rPr>
        <w:t>»</w:t>
      </w:r>
      <w:r w:rsidRPr="00117BBC">
        <w:rPr>
          <w:sz w:val="20"/>
          <w:szCs w:val="20"/>
        </w:rPr>
        <w:t>, 2003)339</w:t>
      </w:r>
      <w:r w:rsidRPr="00117BBC">
        <w:rPr>
          <w:sz w:val="20"/>
          <w:szCs w:val="20"/>
          <w:lang w:eastAsia="el-GR" w:bidi="el-GR"/>
        </w:rPr>
        <w:t>.</w:t>
      </w:r>
      <w:r w:rsidRPr="00117BBC">
        <w:rPr>
          <w:sz w:val="20"/>
          <w:szCs w:val="20"/>
        </w:rPr>
        <w:t xml:space="preserve"> </w:t>
      </w:r>
    </w:p>
  </w:footnote>
  <w:footnote w:id="49">
    <w:p w:rsidR="00D03FA0" w:rsidRPr="00117BBC" w:rsidRDefault="00D03FA0" w:rsidP="00D03FA0">
      <w:pPr>
        <w:pStyle w:val="Default"/>
        <w:jc w:val="both"/>
        <w:rPr>
          <w:sz w:val="20"/>
          <w:szCs w:val="20"/>
        </w:rPr>
      </w:pPr>
      <w:r w:rsidRPr="00117BBC">
        <w:rPr>
          <w:rStyle w:val="a5"/>
          <w:sz w:val="20"/>
          <w:szCs w:val="20"/>
        </w:rPr>
        <w:footnoteRef/>
      </w:r>
      <w:r w:rsidRPr="00117BBC">
        <w:rPr>
          <w:rStyle w:val="ae"/>
          <w:b w:val="0"/>
          <w:iCs/>
          <w:sz w:val="20"/>
          <w:szCs w:val="20"/>
        </w:rPr>
        <w:t xml:space="preserve"> </w:t>
      </w:r>
      <w:r w:rsidRPr="00117BBC">
        <w:rPr>
          <w:rStyle w:val="ae"/>
          <w:b w:val="0"/>
          <w:iCs/>
          <w:sz w:val="20"/>
          <w:szCs w:val="20"/>
          <w:lang w:val="en-US"/>
        </w:rPr>
        <w:t>K</w:t>
      </w:r>
      <w:r w:rsidRPr="00117BBC">
        <w:rPr>
          <w:rStyle w:val="ae"/>
          <w:b w:val="0"/>
          <w:iCs/>
          <w:sz w:val="20"/>
          <w:szCs w:val="20"/>
        </w:rPr>
        <w:t xml:space="preserve">. </w:t>
      </w:r>
      <w:r w:rsidRPr="00117BBC">
        <w:rPr>
          <w:rStyle w:val="ae"/>
          <w:b w:val="0"/>
          <w:iCs/>
          <w:sz w:val="20"/>
          <w:szCs w:val="20"/>
          <w:lang w:val="en-US"/>
        </w:rPr>
        <w:t>M</w:t>
      </w:r>
      <w:r w:rsidRPr="00117BBC">
        <w:rPr>
          <w:rStyle w:val="ae"/>
          <w:b w:val="0"/>
          <w:iCs/>
          <w:sz w:val="20"/>
          <w:szCs w:val="20"/>
        </w:rPr>
        <w:t xml:space="preserve">. </w:t>
      </w:r>
      <w:r w:rsidRPr="00117BBC">
        <w:rPr>
          <w:rStyle w:val="ae"/>
          <w:b w:val="0"/>
          <w:iCs/>
          <w:sz w:val="20"/>
          <w:szCs w:val="20"/>
          <w:lang w:val="en-US"/>
        </w:rPr>
        <w:t>Bull</w:t>
      </w:r>
      <w:proofErr w:type="gramStart"/>
      <w:r w:rsidRPr="00117BBC">
        <w:rPr>
          <w:rStyle w:val="ae"/>
          <w:b w:val="0"/>
          <w:iCs/>
          <w:sz w:val="20"/>
          <w:szCs w:val="20"/>
        </w:rPr>
        <w:t xml:space="preserve">,  </w:t>
      </w:r>
      <w:r w:rsidRPr="00117BBC">
        <w:rPr>
          <w:rStyle w:val="ae"/>
          <w:b w:val="0"/>
          <w:i/>
          <w:iCs/>
          <w:sz w:val="20"/>
          <w:szCs w:val="20"/>
        </w:rPr>
        <w:t>Βιβλιογνωσία</w:t>
      </w:r>
      <w:proofErr w:type="gramEnd"/>
      <w:r w:rsidRPr="00117BBC">
        <w:rPr>
          <w:rStyle w:val="ae"/>
          <w:b w:val="0"/>
          <w:i/>
          <w:iCs/>
          <w:sz w:val="20"/>
          <w:szCs w:val="20"/>
        </w:rPr>
        <w:t xml:space="preserve"> της Καινής </w:t>
      </w:r>
      <w:proofErr w:type="spellStart"/>
      <w:r w:rsidRPr="00117BBC">
        <w:rPr>
          <w:rStyle w:val="ae"/>
          <w:b w:val="0"/>
          <w:i/>
          <w:iCs/>
          <w:sz w:val="20"/>
          <w:szCs w:val="20"/>
        </w:rPr>
        <w:t>Διαθήκης:Κανονικά</w:t>
      </w:r>
      <w:proofErr w:type="spellEnd"/>
      <w:r w:rsidRPr="00117BBC">
        <w:rPr>
          <w:rStyle w:val="ae"/>
          <w:b w:val="0"/>
          <w:i/>
          <w:iCs/>
          <w:sz w:val="20"/>
          <w:szCs w:val="20"/>
        </w:rPr>
        <w:t xml:space="preserve"> Βιβλία και Αποστολικοί Πατέρες</w:t>
      </w:r>
      <w:r w:rsidRPr="00117BBC">
        <w:rPr>
          <w:rStyle w:val="ae"/>
          <w:b w:val="0"/>
          <w:iCs/>
          <w:sz w:val="20"/>
          <w:szCs w:val="20"/>
        </w:rPr>
        <w:t xml:space="preserve">, ελλ. μετ. Χρήστος </w:t>
      </w:r>
      <w:proofErr w:type="spellStart"/>
      <w:r w:rsidRPr="00117BBC">
        <w:rPr>
          <w:rStyle w:val="ae"/>
          <w:b w:val="0"/>
          <w:iCs/>
          <w:sz w:val="20"/>
          <w:szCs w:val="20"/>
        </w:rPr>
        <w:t>Καρακόλης</w:t>
      </w:r>
      <w:proofErr w:type="spellEnd"/>
      <w:r w:rsidRPr="00117BBC">
        <w:rPr>
          <w:rStyle w:val="ae"/>
          <w:b w:val="0"/>
          <w:iCs/>
          <w:sz w:val="20"/>
          <w:szCs w:val="20"/>
        </w:rPr>
        <w:t xml:space="preserve"> (Αθήνα: Εκδόσεις Πεδίο, 2015)172.</w:t>
      </w:r>
    </w:p>
  </w:footnote>
  <w:footnote w:id="50">
    <w:p w:rsidR="00D03FA0" w:rsidRPr="00E10305" w:rsidRDefault="00D03FA0" w:rsidP="00D03FA0">
      <w:pPr>
        <w:pStyle w:val="a4"/>
        <w:jc w:val="both"/>
        <w:rPr>
          <w:rFonts w:ascii="Times New Roman" w:hAnsi="Times New Roman" w:cs="Times New Roman"/>
        </w:rPr>
      </w:pPr>
      <w:r w:rsidRPr="00FC380D">
        <w:rPr>
          <w:rStyle w:val="a5"/>
        </w:rPr>
        <w:footnoteRef/>
      </w:r>
      <w:r>
        <w:t xml:space="preserve">  </w:t>
      </w:r>
      <w:r w:rsidRPr="00E10305">
        <w:rPr>
          <w:rFonts w:ascii="Times New Roman" w:hAnsi="Times New Roman" w:cs="Times New Roman"/>
        </w:rPr>
        <w:t xml:space="preserve">Γ. Γαλίτης, </w:t>
      </w:r>
      <w:r w:rsidRPr="00E10305">
        <w:rPr>
          <w:rFonts w:ascii="Times New Roman" w:hAnsi="Times New Roman" w:cs="Times New Roman"/>
          <w:i/>
        </w:rPr>
        <w:t xml:space="preserve">Η προς Τίτον επιστολή του Αποστόλου Παύλου: Ο ποιμένας και οι αιρετικοί, στη σειρά Ερμηνεία Καινής Διαθήκης 12γ </w:t>
      </w:r>
      <w:r w:rsidRPr="00E10305">
        <w:rPr>
          <w:rStyle w:val="ae"/>
          <w:rFonts w:ascii="Times New Roman" w:hAnsi="Times New Roman" w:cs="Times New Roman"/>
          <w:b w:val="0"/>
          <w:iCs/>
        </w:rPr>
        <w:t>(Θεσσαλονίκη: Εκδόσεις</w:t>
      </w:r>
      <w:r w:rsidRPr="00E10305">
        <w:rPr>
          <w:rStyle w:val="ae"/>
          <w:rFonts w:ascii="Times New Roman" w:hAnsi="Times New Roman" w:cs="Times New Roman"/>
          <w:iCs/>
        </w:rPr>
        <w:t xml:space="preserve"> </w:t>
      </w:r>
      <w:proofErr w:type="spellStart"/>
      <w:r w:rsidRPr="00E10305">
        <w:rPr>
          <w:rFonts w:ascii="Times New Roman" w:hAnsi="Times New Roman" w:cs="Times New Roman"/>
        </w:rPr>
        <w:t>Πουρνάρα</w:t>
      </w:r>
      <w:proofErr w:type="spellEnd"/>
      <w:r w:rsidRPr="00E10305">
        <w:rPr>
          <w:rStyle w:val="ae"/>
          <w:rFonts w:ascii="Times New Roman" w:hAnsi="Times New Roman" w:cs="Times New Roman"/>
          <w:iCs/>
        </w:rPr>
        <w:t xml:space="preserve">, </w:t>
      </w:r>
      <w:r w:rsidRPr="00E10305">
        <w:rPr>
          <w:rFonts w:ascii="Times New Roman" w:hAnsi="Times New Roman" w:cs="Times New Roman"/>
        </w:rPr>
        <w:t>1995¹1990</w:t>
      </w:r>
      <w:r w:rsidRPr="00E10305">
        <w:rPr>
          <w:rStyle w:val="ae"/>
          <w:rFonts w:ascii="Times New Roman" w:hAnsi="Times New Roman" w:cs="Times New Roman"/>
          <w:iCs/>
        </w:rPr>
        <w:t>)</w:t>
      </w:r>
      <w:r w:rsidRPr="00E45B02">
        <w:rPr>
          <w:rStyle w:val="ae"/>
          <w:rFonts w:ascii="Times New Roman" w:hAnsi="Times New Roman" w:cs="Times New Roman"/>
          <w:b w:val="0"/>
          <w:iCs/>
        </w:rPr>
        <w:t>49</w:t>
      </w:r>
      <w:r w:rsidRPr="00E45B02">
        <w:rPr>
          <w:rFonts w:ascii="Times New Roman" w:hAnsi="Times New Roman" w:cs="Times New Roman"/>
          <w:b/>
        </w:rPr>
        <w:t>.</w:t>
      </w:r>
    </w:p>
    <w:p w:rsidR="00D03FA0" w:rsidRPr="00FC380D" w:rsidRDefault="00D03FA0" w:rsidP="00D03FA0">
      <w:pPr>
        <w:pStyle w:val="Default"/>
        <w:jc w:val="both"/>
        <w:rPr>
          <w:sz w:val="20"/>
          <w:szCs w:val="20"/>
        </w:rPr>
      </w:pPr>
    </w:p>
  </w:footnote>
  <w:footnote w:id="51">
    <w:p w:rsidR="00D03FA0" w:rsidRDefault="00D03FA0" w:rsidP="00D03FA0">
      <w:pPr>
        <w:pStyle w:val="Default"/>
        <w:jc w:val="both"/>
      </w:pPr>
      <w:r w:rsidRPr="00F61CC0">
        <w:rPr>
          <w:rStyle w:val="a5"/>
          <w:sz w:val="20"/>
          <w:szCs w:val="20"/>
        </w:rPr>
        <w:footnoteRef/>
      </w:r>
      <w:r w:rsidRPr="00F61CC0">
        <w:rPr>
          <w:sz w:val="20"/>
          <w:szCs w:val="20"/>
        </w:rPr>
        <w:t xml:space="preserve"> </w:t>
      </w:r>
      <w:r w:rsidRPr="00F61CC0">
        <w:rPr>
          <w:rStyle w:val="ae"/>
          <w:b w:val="0"/>
          <w:iCs/>
          <w:sz w:val="20"/>
          <w:szCs w:val="20"/>
        </w:rPr>
        <w:t xml:space="preserve">Σ. Δεσπότης, </w:t>
      </w:r>
      <w:r w:rsidRPr="00F61CC0">
        <w:rPr>
          <w:rStyle w:val="ae"/>
          <w:b w:val="0"/>
          <w:i/>
          <w:iCs/>
          <w:sz w:val="20"/>
          <w:szCs w:val="20"/>
        </w:rPr>
        <w:t>Αποστόλου Παύλου, Ποιμαντικές Επιστολές Τόμος Α΄: Προς Τιμόθεον  Α΄</w:t>
      </w:r>
      <w:r w:rsidRPr="00F61CC0">
        <w:rPr>
          <w:rStyle w:val="ae"/>
          <w:b w:val="0"/>
          <w:iCs/>
          <w:sz w:val="20"/>
          <w:szCs w:val="20"/>
        </w:rPr>
        <w:t xml:space="preserve"> (Αθήνα: Εκδόσεις Έννοια, 2018)27-28.</w:t>
      </w:r>
      <w:r>
        <w:t xml:space="preserve"> </w:t>
      </w:r>
    </w:p>
  </w:footnote>
  <w:footnote w:id="52">
    <w:p w:rsidR="00D03FA0" w:rsidRPr="00F61CC0" w:rsidRDefault="00D03FA0" w:rsidP="00D03FA0">
      <w:pPr>
        <w:pStyle w:val="Default"/>
        <w:jc w:val="both"/>
        <w:rPr>
          <w:sz w:val="20"/>
          <w:szCs w:val="20"/>
        </w:rPr>
      </w:pPr>
      <w:r w:rsidRPr="00F61CC0">
        <w:rPr>
          <w:rStyle w:val="a5"/>
          <w:sz w:val="20"/>
          <w:szCs w:val="20"/>
        </w:rPr>
        <w:footnoteRef/>
      </w:r>
      <w:r w:rsidRPr="00F61CC0">
        <w:rPr>
          <w:sz w:val="20"/>
          <w:szCs w:val="20"/>
        </w:rPr>
        <w:t xml:space="preserve"> </w:t>
      </w:r>
      <w:proofErr w:type="spellStart"/>
      <w:r w:rsidRPr="00F61CC0">
        <w:rPr>
          <w:sz w:val="20"/>
          <w:szCs w:val="20"/>
        </w:rPr>
        <w:t>Ιω</w:t>
      </w:r>
      <w:proofErr w:type="spellEnd"/>
      <w:r w:rsidRPr="00F61CC0">
        <w:rPr>
          <w:sz w:val="20"/>
          <w:szCs w:val="20"/>
        </w:rPr>
        <w:t>, 20, 22-23: «</w:t>
      </w:r>
      <w:proofErr w:type="spellStart"/>
      <w:r w:rsidRPr="00F61CC0">
        <w:rPr>
          <w:sz w:val="20"/>
          <w:szCs w:val="20"/>
        </w:rPr>
        <w:t>καὶ</w:t>
      </w:r>
      <w:proofErr w:type="spellEnd"/>
      <w:r w:rsidRPr="00F61CC0">
        <w:rPr>
          <w:sz w:val="20"/>
          <w:szCs w:val="20"/>
        </w:rPr>
        <w:t xml:space="preserve"> </w:t>
      </w:r>
      <w:proofErr w:type="spellStart"/>
      <w:r w:rsidRPr="00F61CC0">
        <w:rPr>
          <w:sz w:val="20"/>
          <w:szCs w:val="20"/>
        </w:rPr>
        <w:t>τοῦτο</w:t>
      </w:r>
      <w:proofErr w:type="spellEnd"/>
      <w:r w:rsidRPr="00F61CC0">
        <w:rPr>
          <w:sz w:val="20"/>
          <w:szCs w:val="20"/>
        </w:rPr>
        <w:t xml:space="preserve"> </w:t>
      </w:r>
      <w:proofErr w:type="spellStart"/>
      <w:r w:rsidRPr="00F61CC0">
        <w:rPr>
          <w:sz w:val="20"/>
          <w:szCs w:val="20"/>
        </w:rPr>
        <w:t>εἰπὼν</w:t>
      </w:r>
      <w:proofErr w:type="spellEnd"/>
      <w:r w:rsidRPr="00F61CC0">
        <w:rPr>
          <w:sz w:val="20"/>
          <w:szCs w:val="20"/>
        </w:rPr>
        <w:t xml:space="preserve"> </w:t>
      </w:r>
      <w:proofErr w:type="spellStart"/>
      <w:r w:rsidRPr="00F61CC0">
        <w:rPr>
          <w:sz w:val="20"/>
          <w:szCs w:val="20"/>
        </w:rPr>
        <w:t>ἐνεφύσησε</w:t>
      </w:r>
      <w:proofErr w:type="spellEnd"/>
      <w:r w:rsidRPr="00F61CC0">
        <w:rPr>
          <w:sz w:val="20"/>
          <w:szCs w:val="20"/>
        </w:rPr>
        <w:t xml:space="preserve"> </w:t>
      </w:r>
      <w:proofErr w:type="spellStart"/>
      <w:r w:rsidRPr="00F61CC0">
        <w:rPr>
          <w:sz w:val="20"/>
          <w:szCs w:val="20"/>
        </w:rPr>
        <w:t>καὶ</w:t>
      </w:r>
      <w:proofErr w:type="spellEnd"/>
      <w:r w:rsidRPr="00F61CC0">
        <w:rPr>
          <w:sz w:val="20"/>
          <w:szCs w:val="20"/>
        </w:rPr>
        <w:t xml:space="preserve"> </w:t>
      </w:r>
      <w:proofErr w:type="spellStart"/>
      <w:r w:rsidRPr="00F61CC0">
        <w:rPr>
          <w:sz w:val="20"/>
          <w:szCs w:val="20"/>
        </w:rPr>
        <w:t>λέγει</w:t>
      </w:r>
      <w:proofErr w:type="spellEnd"/>
      <w:r w:rsidRPr="00F61CC0">
        <w:rPr>
          <w:sz w:val="20"/>
          <w:szCs w:val="20"/>
        </w:rPr>
        <w:t xml:space="preserve"> </w:t>
      </w:r>
      <w:proofErr w:type="spellStart"/>
      <w:r w:rsidRPr="00F61CC0">
        <w:rPr>
          <w:sz w:val="20"/>
          <w:szCs w:val="20"/>
        </w:rPr>
        <w:t>αὐτοῖς</w:t>
      </w:r>
      <w:proofErr w:type="spellEnd"/>
      <w:r w:rsidRPr="00F61CC0">
        <w:rPr>
          <w:sz w:val="20"/>
          <w:szCs w:val="20"/>
        </w:rPr>
        <w:t xml:space="preserve">· </w:t>
      </w:r>
      <w:proofErr w:type="spellStart"/>
      <w:r w:rsidRPr="00F61CC0">
        <w:rPr>
          <w:sz w:val="20"/>
          <w:szCs w:val="20"/>
        </w:rPr>
        <w:t>λάβετε</w:t>
      </w:r>
      <w:proofErr w:type="spellEnd"/>
      <w:r w:rsidRPr="00F61CC0">
        <w:rPr>
          <w:sz w:val="20"/>
          <w:szCs w:val="20"/>
        </w:rPr>
        <w:t xml:space="preserve"> </w:t>
      </w:r>
      <w:proofErr w:type="spellStart"/>
      <w:r w:rsidRPr="00F61CC0">
        <w:rPr>
          <w:sz w:val="20"/>
          <w:szCs w:val="20"/>
        </w:rPr>
        <w:t>Πνεῦμα</w:t>
      </w:r>
      <w:proofErr w:type="spellEnd"/>
      <w:r w:rsidRPr="00F61CC0">
        <w:rPr>
          <w:sz w:val="20"/>
          <w:szCs w:val="20"/>
        </w:rPr>
        <w:t xml:space="preserve"> </w:t>
      </w:r>
      <w:proofErr w:type="spellStart"/>
      <w:r w:rsidRPr="00F61CC0">
        <w:rPr>
          <w:sz w:val="20"/>
          <w:szCs w:val="20"/>
        </w:rPr>
        <w:t>῞Αγιον</w:t>
      </w:r>
      <w:proofErr w:type="spellEnd"/>
      <w:r w:rsidRPr="00F61CC0">
        <w:rPr>
          <w:sz w:val="20"/>
          <w:szCs w:val="20"/>
        </w:rPr>
        <w:t xml:space="preserve">·  </w:t>
      </w:r>
      <w:proofErr w:type="spellStart"/>
      <w:r w:rsidRPr="00F61CC0">
        <w:rPr>
          <w:sz w:val="20"/>
          <w:szCs w:val="20"/>
        </w:rPr>
        <w:t>ἄν</w:t>
      </w:r>
      <w:proofErr w:type="spellEnd"/>
      <w:r w:rsidRPr="00F61CC0">
        <w:rPr>
          <w:sz w:val="20"/>
          <w:szCs w:val="20"/>
        </w:rPr>
        <w:t xml:space="preserve"> </w:t>
      </w:r>
      <w:proofErr w:type="spellStart"/>
      <w:r w:rsidRPr="00F61CC0">
        <w:rPr>
          <w:sz w:val="20"/>
          <w:szCs w:val="20"/>
        </w:rPr>
        <w:t>τινων</w:t>
      </w:r>
      <w:proofErr w:type="spellEnd"/>
      <w:r w:rsidRPr="00F61CC0">
        <w:rPr>
          <w:sz w:val="20"/>
          <w:szCs w:val="20"/>
        </w:rPr>
        <w:t xml:space="preserve"> </w:t>
      </w:r>
      <w:proofErr w:type="spellStart"/>
      <w:r w:rsidRPr="00F61CC0">
        <w:rPr>
          <w:sz w:val="20"/>
          <w:szCs w:val="20"/>
        </w:rPr>
        <w:t>ἀφῆτε</w:t>
      </w:r>
      <w:proofErr w:type="spellEnd"/>
      <w:r w:rsidRPr="00F61CC0">
        <w:rPr>
          <w:sz w:val="20"/>
          <w:szCs w:val="20"/>
        </w:rPr>
        <w:t xml:space="preserve"> </w:t>
      </w:r>
      <w:proofErr w:type="spellStart"/>
      <w:r w:rsidRPr="00F61CC0">
        <w:rPr>
          <w:sz w:val="20"/>
          <w:szCs w:val="20"/>
        </w:rPr>
        <w:t>τὰς</w:t>
      </w:r>
      <w:proofErr w:type="spellEnd"/>
      <w:r w:rsidRPr="00F61CC0">
        <w:rPr>
          <w:sz w:val="20"/>
          <w:szCs w:val="20"/>
        </w:rPr>
        <w:t xml:space="preserve"> </w:t>
      </w:r>
      <w:proofErr w:type="spellStart"/>
      <w:r w:rsidRPr="00F61CC0">
        <w:rPr>
          <w:sz w:val="20"/>
          <w:szCs w:val="20"/>
        </w:rPr>
        <w:t>ἁμαρτίας</w:t>
      </w:r>
      <w:proofErr w:type="spellEnd"/>
      <w:r w:rsidRPr="00F61CC0">
        <w:rPr>
          <w:sz w:val="20"/>
          <w:szCs w:val="20"/>
        </w:rPr>
        <w:t xml:space="preserve">, </w:t>
      </w:r>
      <w:proofErr w:type="spellStart"/>
      <w:r w:rsidRPr="00F61CC0">
        <w:rPr>
          <w:sz w:val="20"/>
          <w:szCs w:val="20"/>
        </w:rPr>
        <w:t>ἀφίενται</w:t>
      </w:r>
      <w:proofErr w:type="spellEnd"/>
      <w:r w:rsidRPr="00F61CC0">
        <w:rPr>
          <w:sz w:val="20"/>
          <w:szCs w:val="20"/>
        </w:rPr>
        <w:t xml:space="preserve"> </w:t>
      </w:r>
      <w:proofErr w:type="spellStart"/>
      <w:r w:rsidRPr="00F61CC0">
        <w:rPr>
          <w:sz w:val="20"/>
          <w:szCs w:val="20"/>
        </w:rPr>
        <w:t>αὐτοῖς</w:t>
      </w:r>
      <w:proofErr w:type="spellEnd"/>
      <w:r w:rsidRPr="00F61CC0">
        <w:rPr>
          <w:sz w:val="20"/>
          <w:szCs w:val="20"/>
        </w:rPr>
        <w:t xml:space="preserve">, </w:t>
      </w:r>
      <w:proofErr w:type="spellStart"/>
      <w:r w:rsidRPr="00F61CC0">
        <w:rPr>
          <w:sz w:val="20"/>
          <w:szCs w:val="20"/>
        </w:rPr>
        <w:t>ἄν</w:t>
      </w:r>
      <w:proofErr w:type="spellEnd"/>
      <w:r w:rsidRPr="00F61CC0">
        <w:rPr>
          <w:sz w:val="20"/>
          <w:szCs w:val="20"/>
        </w:rPr>
        <w:t xml:space="preserve"> </w:t>
      </w:r>
      <w:proofErr w:type="spellStart"/>
      <w:r w:rsidRPr="00F61CC0">
        <w:rPr>
          <w:sz w:val="20"/>
          <w:szCs w:val="20"/>
        </w:rPr>
        <w:t>τινων</w:t>
      </w:r>
      <w:proofErr w:type="spellEnd"/>
      <w:r w:rsidRPr="00F61CC0">
        <w:rPr>
          <w:sz w:val="20"/>
          <w:szCs w:val="20"/>
        </w:rPr>
        <w:t xml:space="preserve"> </w:t>
      </w:r>
      <w:proofErr w:type="spellStart"/>
      <w:r w:rsidRPr="00F61CC0">
        <w:rPr>
          <w:sz w:val="20"/>
          <w:szCs w:val="20"/>
        </w:rPr>
        <w:t>κρατῆτε</w:t>
      </w:r>
      <w:proofErr w:type="spellEnd"/>
      <w:r w:rsidRPr="00F61CC0">
        <w:rPr>
          <w:sz w:val="20"/>
          <w:szCs w:val="20"/>
        </w:rPr>
        <w:t xml:space="preserve">, </w:t>
      </w:r>
      <w:proofErr w:type="spellStart"/>
      <w:r w:rsidRPr="00F61CC0">
        <w:rPr>
          <w:sz w:val="20"/>
          <w:szCs w:val="20"/>
        </w:rPr>
        <w:t>κεκράτηνται</w:t>
      </w:r>
      <w:proofErr w:type="spellEnd"/>
      <w:r w:rsidRPr="00F61CC0">
        <w:rPr>
          <w:sz w:val="20"/>
          <w:szCs w:val="20"/>
        </w:rPr>
        <w:t>».</w:t>
      </w:r>
    </w:p>
  </w:footnote>
  <w:footnote w:id="53">
    <w:p w:rsidR="00D03FA0" w:rsidRPr="00D03FA0" w:rsidRDefault="00D03FA0" w:rsidP="00D03FA0">
      <w:pPr>
        <w:spacing w:line="240" w:lineRule="auto"/>
        <w:jc w:val="both"/>
        <w:rPr>
          <w:rFonts w:ascii="Times New Roman" w:hAnsi="Times New Roman" w:cs="Times New Roman"/>
          <w:sz w:val="20"/>
          <w:szCs w:val="20"/>
        </w:rPr>
      </w:pPr>
      <w:r w:rsidRPr="000A3AA9">
        <w:rPr>
          <w:rStyle w:val="a5"/>
          <w:sz w:val="20"/>
          <w:szCs w:val="20"/>
        </w:rPr>
        <w:footnoteRef/>
      </w:r>
      <w:r>
        <w:rPr>
          <w:sz w:val="20"/>
          <w:szCs w:val="20"/>
        </w:rPr>
        <w:t xml:space="preserve"> </w:t>
      </w:r>
      <w:r w:rsidRPr="00810B68">
        <w:rPr>
          <w:rFonts w:ascii="Times New Roman" w:hAnsi="Times New Roman" w:cs="Times New Roman"/>
          <w:sz w:val="20"/>
          <w:szCs w:val="20"/>
        </w:rPr>
        <w:t xml:space="preserve">Κ.  </w:t>
      </w:r>
      <w:proofErr w:type="spellStart"/>
      <w:r w:rsidRPr="00810B68">
        <w:rPr>
          <w:rFonts w:ascii="Times New Roman" w:hAnsi="Times New Roman" w:cs="Times New Roman"/>
          <w:sz w:val="20"/>
          <w:szCs w:val="20"/>
        </w:rPr>
        <w:t>Μπελέζος</w:t>
      </w:r>
      <w:proofErr w:type="spellEnd"/>
      <w:r w:rsidRPr="00810B68">
        <w:rPr>
          <w:rFonts w:ascii="Times New Roman" w:hAnsi="Times New Roman" w:cs="Times New Roman"/>
          <w:sz w:val="20"/>
          <w:szCs w:val="20"/>
        </w:rPr>
        <w:t xml:space="preserve">,  </w:t>
      </w:r>
      <w:r w:rsidRPr="00810B68">
        <w:rPr>
          <w:rFonts w:ascii="Times New Roman" w:hAnsi="Times New Roman" w:cs="Times New Roman"/>
          <w:i/>
          <w:sz w:val="20"/>
          <w:szCs w:val="20"/>
        </w:rPr>
        <w:t>Ερμηνεία και Ερμηνευτική της Καινής Διαθήκης: Η χρονολόγηση των επιστολών του Αποστόλου Παύλου από τον Ιερό Χρυσόστομο Τόμος 1</w:t>
      </w:r>
      <w:r w:rsidRPr="00810B68">
        <w:rPr>
          <w:rFonts w:ascii="Times New Roman" w:hAnsi="Times New Roman" w:cs="Times New Roman"/>
          <w:sz w:val="20"/>
          <w:szCs w:val="20"/>
        </w:rPr>
        <w:t xml:space="preserve"> (Αθήνα: Εκδόσεις Έννοια, </w:t>
      </w:r>
      <w:r w:rsidRPr="00810B68">
        <w:rPr>
          <w:rStyle w:val="ae"/>
          <w:rFonts w:ascii="Times New Roman" w:hAnsi="Times New Roman" w:cs="Times New Roman"/>
          <w:b w:val="0"/>
          <w:iCs/>
          <w:sz w:val="20"/>
          <w:szCs w:val="20"/>
        </w:rPr>
        <w:t>2014</w:t>
      </w:r>
      <w:r w:rsidRPr="00810B68">
        <w:rPr>
          <w:rFonts w:ascii="Times New Roman" w:hAnsi="Times New Roman" w:cs="Times New Roman"/>
          <w:sz w:val="20"/>
          <w:szCs w:val="20"/>
        </w:rPr>
        <w:t>)311-312.</w:t>
      </w:r>
    </w:p>
  </w:footnote>
  <w:footnote w:id="54">
    <w:p w:rsidR="00D03FA0" w:rsidRDefault="00D03FA0" w:rsidP="00D03FA0">
      <w:pPr>
        <w:spacing w:line="240" w:lineRule="auto"/>
        <w:jc w:val="both"/>
        <w:rPr>
          <w:rFonts w:ascii="Times New Roman" w:hAnsi="Times New Roman" w:cs="Times New Roman"/>
          <w:color w:val="000000"/>
          <w:sz w:val="20"/>
          <w:szCs w:val="20"/>
          <w:lang w:eastAsia="el-GR" w:bidi="el-GR"/>
        </w:rPr>
      </w:pPr>
      <w:r w:rsidRPr="000A3AA9">
        <w:rPr>
          <w:rStyle w:val="a5"/>
          <w:sz w:val="20"/>
          <w:szCs w:val="20"/>
        </w:rPr>
        <w:footnoteRef/>
      </w:r>
      <w:r w:rsidRPr="000A3AA9">
        <w:rPr>
          <w:sz w:val="20"/>
          <w:szCs w:val="20"/>
        </w:rPr>
        <w:t xml:space="preserve"> </w:t>
      </w:r>
      <w:r w:rsidRPr="005918E7">
        <w:rPr>
          <w:rFonts w:ascii="Times New Roman" w:hAnsi="Times New Roman" w:cs="Times New Roman"/>
          <w:sz w:val="20"/>
          <w:szCs w:val="20"/>
        </w:rPr>
        <w:t xml:space="preserve">Γ. </w:t>
      </w:r>
      <w:r w:rsidRPr="005918E7">
        <w:rPr>
          <w:rFonts w:ascii="Times New Roman" w:hAnsi="Times New Roman" w:cs="Times New Roman"/>
          <w:i/>
          <w:sz w:val="20"/>
          <w:szCs w:val="20"/>
        </w:rPr>
        <w:t xml:space="preserve"> </w:t>
      </w:r>
      <w:r w:rsidRPr="005918E7">
        <w:rPr>
          <w:rFonts w:ascii="Times New Roman" w:hAnsi="Times New Roman" w:cs="Times New Roman"/>
          <w:sz w:val="20"/>
          <w:szCs w:val="20"/>
        </w:rPr>
        <w:t xml:space="preserve">Σωτηρίου, </w:t>
      </w:r>
      <w:r w:rsidRPr="005918E7">
        <w:rPr>
          <w:rFonts w:ascii="Times New Roman" w:hAnsi="Times New Roman" w:cs="Times New Roman"/>
          <w:i/>
          <w:sz w:val="20"/>
          <w:szCs w:val="20"/>
        </w:rPr>
        <w:t xml:space="preserve">Ο λόγος της </w:t>
      </w:r>
      <w:r w:rsidRPr="00D03FA0">
        <w:rPr>
          <w:rFonts w:ascii="Times New Roman" w:hAnsi="Times New Roman" w:cs="Times New Roman"/>
          <w:i/>
          <w:caps/>
          <w:sz w:val="20"/>
          <w:szCs w:val="20"/>
        </w:rPr>
        <w:t>χ</w:t>
      </w:r>
      <w:r w:rsidRPr="005918E7">
        <w:rPr>
          <w:rFonts w:ascii="Times New Roman" w:hAnsi="Times New Roman" w:cs="Times New Roman"/>
          <w:i/>
          <w:sz w:val="20"/>
          <w:szCs w:val="20"/>
        </w:rPr>
        <w:t>άριτος:</w:t>
      </w:r>
      <w:r>
        <w:rPr>
          <w:rFonts w:ascii="Times New Roman" w:hAnsi="Times New Roman" w:cs="Times New Roman"/>
          <w:i/>
          <w:sz w:val="20"/>
          <w:szCs w:val="20"/>
        </w:rPr>
        <w:t xml:space="preserve"> </w:t>
      </w:r>
      <w:r w:rsidRPr="005918E7">
        <w:rPr>
          <w:rFonts w:ascii="Times New Roman" w:hAnsi="Times New Roman" w:cs="Times New Roman"/>
          <w:i/>
          <w:sz w:val="20"/>
          <w:szCs w:val="20"/>
        </w:rPr>
        <w:t xml:space="preserve">Εισαγωγή στην Καινή Διαθήκη </w:t>
      </w:r>
      <w:r w:rsidRPr="00942EC8">
        <w:rPr>
          <w:rFonts w:ascii="Times New Roman" w:hAnsi="Times New Roman" w:cs="Times New Roman"/>
          <w:i/>
          <w:sz w:val="20"/>
          <w:szCs w:val="20"/>
        </w:rPr>
        <w:t>Θεωρία και Πράξη  Τόμος 5</w:t>
      </w:r>
      <w:r w:rsidRPr="005918E7">
        <w:rPr>
          <w:rFonts w:ascii="Times New Roman" w:hAnsi="Times New Roman" w:cs="Times New Roman"/>
          <w:sz w:val="20"/>
          <w:szCs w:val="20"/>
        </w:rPr>
        <w:t xml:space="preserve"> (Αθήνα: Εκδόσεις Αποστολική Διακονία, 2011¹1992)</w:t>
      </w:r>
      <w:r>
        <w:rPr>
          <w:rFonts w:ascii="Times New Roman" w:hAnsi="Times New Roman" w:cs="Times New Roman"/>
          <w:sz w:val="20"/>
          <w:szCs w:val="20"/>
        </w:rPr>
        <w:t>144</w:t>
      </w:r>
      <w:r w:rsidRPr="005918E7">
        <w:rPr>
          <w:rFonts w:ascii="Times New Roman" w:hAnsi="Times New Roman" w:cs="Times New Roman"/>
          <w:color w:val="000000"/>
          <w:sz w:val="20"/>
          <w:szCs w:val="20"/>
          <w:lang w:eastAsia="el-GR" w:bidi="el-GR"/>
        </w:rPr>
        <w:t>.</w:t>
      </w:r>
    </w:p>
    <w:p w:rsidR="00D03FA0" w:rsidRPr="000A3AA9" w:rsidRDefault="00D03FA0" w:rsidP="00D03FA0">
      <w:pPr>
        <w:pStyle w:val="Default"/>
        <w:jc w:val="both"/>
        <w:rPr>
          <w:sz w:val="20"/>
          <w:szCs w:val="20"/>
        </w:rPr>
      </w:pPr>
    </w:p>
    <w:p w:rsidR="00D03FA0" w:rsidRDefault="00D03FA0" w:rsidP="00D03FA0">
      <w:pPr>
        <w:pStyle w:val="a4"/>
        <w:jc w:val="both"/>
      </w:pPr>
    </w:p>
  </w:footnote>
  <w:footnote w:id="55">
    <w:p w:rsidR="00D03FA0" w:rsidRPr="00E11331" w:rsidRDefault="00D03FA0" w:rsidP="00D03FA0">
      <w:pPr>
        <w:pStyle w:val="Default"/>
        <w:jc w:val="both"/>
        <w:rPr>
          <w:sz w:val="20"/>
          <w:szCs w:val="20"/>
        </w:rPr>
      </w:pPr>
      <w:r>
        <w:rPr>
          <w:rStyle w:val="a5"/>
        </w:rPr>
        <w:footnoteRef/>
      </w:r>
      <w:r>
        <w:t xml:space="preserve"> </w:t>
      </w:r>
      <w:r w:rsidRPr="005918E7">
        <w:rPr>
          <w:sz w:val="20"/>
          <w:szCs w:val="20"/>
        </w:rPr>
        <w:t xml:space="preserve">Γ. </w:t>
      </w:r>
      <w:r w:rsidRPr="005918E7">
        <w:rPr>
          <w:i/>
          <w:sz w:val="20"/>
          <w:szCs w:val="20"/>
        </w:rPr>
        <w:t xml:space="preserve"> </w:t>
      </w:r>
      <w:r w:rsidRPr="005918E7">
        <w:rPr>
          <w:sz w:val="20"/>
          <w:szCs w:val="20"/>
        </w:rPr>
        <w:t xml:space="preserve">Σωτηρίου, </w:t>
      </w:r>
      <w:r w:rsidRPr="00942EC8">
        <w:rPr>
          <w:i/>
          <w:sz w:val="20"/>
          <w:szCs w:val="20"/>
        </w:rPr>
        <w:t xml:space="preserve">Ο λόγος της </w:t>
      </w:r>
      <w:proofErr w:type="spellStart"/>
      <w:r w:rsidRPr="00942EC8">
        <w:rPr>
          <w:i/>
          <w:sz w:val="20"/>
          <w:szCs w:val="20"/>
        </w:rPr>
        <w:t>χάριτος:Εισαγωγή</w:t>
      </w:r>
      <w:proofErr w:type="spellEnd"/>
      <w:r w:rsidRPr="00942EC8">
        <w:rPr>
          <w:i/>
          <w:sz w:val="20"/>
          <w:szCs w:val="20"/>
        </w:rPr>
        <w:t xml:space="preserve"> στην Καινή Διαθήκη Θεωρία και Πράξη  Τόμος 5</w:t>
      </w:r>
      <w:r w:rsidRPr="005918E7">
        <w:rPr>
          <w:sz w:val="20"/>
          <w:szCs w:val="20"/>
        </w:rPr>
        <w:t xml:space="preserve"> (Αθήνα: Εκδόσεις Αποστολική Διακονία, 2011¹1992)</w:t>
      </w:r>
      <w:r>
        <w:rPr>
          <w:sz w:val="20"/>
          <w:szCs w:val="20"/>
        </w:rPr>
        <w:t>147.</w:t>
      </w:r>
    </w:p>
  </w:footnote>
  <w:footnote w:id="56">
    <w:p w:rsidR="00D03FA0" w:rsidRPr="00E11331" w:rsidRDefault="00D03FA0" w:rsidP="00D03FA0">
      <w:pPr>
        <w:pStyle w:val="Default"/>
        <w:jc w:val="both"/>
        <w:rPr>
          <w:sz w:val="20"/>
          <w:szCs w:val="20"/>
        </w:rPr>
      </w:pPr>
      <w:r w:rsidRPr="00E11331">
        <w:rPr>
          <w:rStyle w:val="a5"/>
          <w:sz w:val="20"/>
          <w:szCs w:val="20"/>
        </w:rPr>
        <w:footnoteRef/>
      </w:r>
      <w:r w:rsidRPr="00E11331">
        <w:rPr>
          <w:sz w:val="20"/>
          <w:szCs w:val="20"/>
        </w:rPr>
        <w:t xml:space="preserve">  </w:t>
      </w:r>
      <w:r w:rsidRPr="005918E7">
        <w:rPr>
          <w:sz w:val="20"/>
          <w:szCs w:val="20"/>
        </w:rPr>
        <w:t xml:space="preserve">Γ. </w:t>
      </w:r>
      <w:r w:rsidRPr="005918E7">
        <w:rPr>
          <w:i/>
          <w:sz w:val="20"/>
          <w:szCs w:val="20"/>
        </w:rPr>
        <w:t xml:space="preserve"> </w:t>
      </w:r>
      <w:r w:rsidRPr="005918E7">
        <w:rPr>
          <w:sz w:val="20"/>
          <w:szCs w:val="20"/>
        </w:rPr>
        <w:t xml:space="preserve">Σωτηρίου, </w:t>
      </w:r>
      <w:r w:rsidRPr="00942EC8">
        <w:rPr>
          <w:i/>
          <w:sz w:val="20"/>
          <w:szCs w:val="20"/>
        </w:rPr>
        <w:t xml:space="preserve">Ο λόγος της </w:t>
      </w:r>
      <w:proofErr w:type="spellStart"/>
      <w:r w:rsidRPr="00942EC8">
        <w:rPr>
          <w:i/>
          <w:sz w:val="20"/>
          <w:szCs w:val="20"/>
        </w:rPr>
        <w:t>χάριτος:Εισαγωγή</w:t>
      </w:r>
      <w:proofErr w:type="spellEnd"/>
      <w:r w:rsidRPr="00942EC8">
        <w:rPr>
          <w:i/>
          <w:sz w:val="20"/>
          <w:szCs w:val="20"/>
        </w:rPr>
        <w:t xml:space="preserve"> στην Καινή Διαθήκη Θεωρία και Πράξη  Τόμος 5</w:t>
      </w:r>
      <w:r w:rsidRPr="005918E7">
        <w:rPr>
          <w:sz w:val="20"/>
          <w:szCs w:val="20"/>
        </w:rPr>
        <w:t xml:space="preserve"> (Αθήνα: Εκδόσεις Αποστολική Διακονία, 2011¹1992)</w:t>
      </w:r>
      <w:r>
        <w:rPr>
          <w:sz w:val="20"/>
          <w:szCs w:val="20"/>
        </w:rPr>
        <w:t>148</w:t>
      </w:r>
      <w:r w:rsidRPr="005918E7">
        <w:rPr>
          <w:sz w:val="20"/>
          <w:szCs w:val="20"/>
          <w:lang w:eastAsia="el-GR" w:bidi="el-GR"/>
        </w:rPr>
        <w:t>.</w:t>
      </w:r>
    </w:p>
  </w:footnote>
  <w:footnote w:id="57">
    <w:p w:rsidR="00D03FA0" w:rsidRPr="00E11331" w:rsidRDefault="00D03FA0" w:rsidP="00D03FA0">
      <w:pPr>
        <w:pStyle w:val="Default"/>
        <w:jc w:val="both"/>
        <w:rPr>
          <w:sz w:val="20"/>
          <w:szCs w:val="20"/>
        </w:rPr>
      </w:pPr>
      <w:r w:rsidRPr="00E11331">
        <w:rPr>
          <w:rStyle w:val="a5"/>
          <w:sz w:val="20"/>
          <w:szCs w:val="20"/>
        </w:rPr>
        <w:footnoteRef/>
      </w:r>
      <w:r w:rsidRPr="00E11331">
        <w:rPr>
          <w:sz w:val="20"/>
          <w:szCs w:val="20"/>
        </w:rPr>
        <w:t xml:space="preserve"> </w:t>
      </w:r>
      <w:r w:rsidRPr="005918E7">
        <w:rPr>
          <w:sz w:val="20"/>
          <w:szCs w:val="20"/>
        </w:rPr>
        <w:t xml:space="preserve">Γ. </w:t>
      </w:r>
      <w:r w:rsidRPr="005918E7">
        <w:rPr>
          <w:i/>
          <w:sz w:val="20"/>
          <w:szCs w:val="20"/>
        </w:rPr>
        <w:t xml:space="preserve"> </w:t>
      </w:r>
      <w:r w:rsidRPr="005918E7">
        <w:rPr>
          <w:sz w:val="20"/>
          <w:szCs w:val="20"/>
        </w:rPr>
        <w:t xml:space="preserve">Σωτηρίου, </w:t>
      </w:r>
      <w:r w:rsidRPr="00942EC8">
        <w:rPr>
          <w:i/>
          <w:sz w:val="20"/>
          <w:szCs w:val="20"/>
        </w:rPr>
        <w:t xml:space="preserve">Ο λόγος της </w:t>
      </w:r>
      <w:proofErr w:type="spellStart"/>
      <w:r w:rsidRPr="00942EC8">
        <w:rPr>
          <w:i/>
          <w:sz w:val="20"/>
          <w:szCs w:val="20"/>
        </w:rPr>
        <w:t>χάριτος:Εισαγωγή</w:t>
      </w:r>
      <w:proofErr w:type="spellEnd"/>
      <w:r w:rsidRPr="00942EC8">
        <w:rPr>
          <w:i/>
          <w:sz w:val="20"/>
          <w:szCs w:val="20"/>
        </w:rPr>
        <w:t xml:space="preserve"> στην Καινή Διαθήκη Θεωρία και Πράξη  Τόμος 5</w:t>
      </w:r>
      <w:r w:rsidRPr="005918E7">
        <w:rPr>
          <w:sz w:val="20"/>
          <w:szCs w:val="20"/>
        </w:rPr>
        <w:t xml:space="preserve"> (Αθήνα: Εκδόσεις Αποστολική Διακονία, 2011¹1992)</w:t>
      </w:r>
      <w:r>
        <w:rPr>
          <w:sz w:val="20"/>
          <w:szCs w:val="20"/>
        </w:rPr>
        <w:t>149</w:t>
      </w:r>
      <w:r w:rsidRPr="005918E7">
        <w:rPr>
          <w:sz w:val="20"/>
          <w:szCs w:val="20"/>
          <w:lang w:eastAsia="el-GR" w:bidi="el-GR"/>
        </w:rPr>
        <w:t>.</w:t>
      </w:r>
    </w:p>
  </w:footnote>
  <w:footnote w:id="58">
    <w:p w:rsidR="00D03FA0" w:rsidRPr="00E84227" w:rsidRDefault="00D03FA0" w:rsidP="00D03FA0">
      <w:pPr>
        <w:pStyle w:val="Default"/>
        <w:jc w:val="both"/>
        <w:rPr>
          <w:sz w:val="20"/>
          <w:szCs w:val="20"/>
        </w:rPr>
      </w:pPr>
      <w:r w:rsidRPr="000661DF">
        <w:rPr>
          <w:rStyle w:val="a5"/>
          <w:sz w:val="20"/>
          <w:szCs w:val="20"/>
        </w:rPr>
        <w:footnoteRef/>
      </w:r>
      <w:r w:rsidRPr="000661DF">
        <w:t xml:space="preserve"> </w:t>
      </w:r>
      <w:r w:rsidRPr="00BC7F28">
        <w:rPr>
          <w:sz w:val="20"/>
          <w:szCs w:val="20"/>
        </w:rPr>
        <w:t xml:space="preserve">K. M. </w:t>
      </w:r>
      <w:proofErr w:type="spellStart"/>
      <w:r w:rsidRPr="00BC7F28">
        <w:rPr>
          <w:sz w:val="20"/>
          <w:szCs w:val="20"/>
        </w:rPr>
        <w:t>Bull</w:t>
      </w:r>
      <w:proofErr w:type="spellEnd"/>
      <w:r w:rsidRPr="00E84227">
        <w:rPr>
          <w:rStyle w:val="ae"/>
          <w:b w:val="0"/>
          <w:iCs/>
          <w:sz w:val="20"/>
          <w:szCs w:val="20"/>
        </w:rPr>
        <w:t xml:space="preserve">,  </w:t>
      </w:r>
      <w:r w:rsidRPr="00E84227">
        <w:rPr>
          <w:rStyle w:val="ae"/>
          <w:b w:val="0"/>
          <w:i/>
          <w:iCs/>
          <w:sz w:val="20"/>
          <w:szCs w:val="20"/>
        </w:rPr>
        <w:t>Βιβλιογνωσία της Καινής Διαθήκης:</w:t>
      </w:r>
      <w:r>
        <w:rPr>
          <w:rStyle w:val="ae"/>
          <w:b w:val="0"/>
          <w:i/>
          <w:iCs/>
          <w:sz w:val="20"/>
          <w:szCs w:val="20"/>
        </w:rPr>
        <w:t xml:space="preserve"> </w:t>
      </w:r>
      <w:r w:rsidRPr="00E84227">
        <w:rPr>
          <w:rStyle w:val="ae"/>
          <w:b w:val="0"/>
          <w:i/>
          <w:iCs/>
          <w:sz w:val="20"/>
          <w:szCs w:val="20"/>
        </w:rPr>
        <w:t>Κανονικά Βιβλία και Αποστολικοί Πατέρες</w:t>
      </w:r>
      <w:r w:rsidRPr="00E84227">
        <w:rPr>
          <w:rStyle w:val="ae"/>
          <w:b w:val="0"/>
          <w:iCs/>
          <w:sz w:val="20"/>
          <w:szCs w:val="20"/>
        </w:rPr>
        <w:t xml:space="preserve">, ελλ. μετ. Χρήστος </w:t>
      </w:r>
      <w:proofErr w:type="spellStart"/>
      <w:r w:rsidRPr="00E84227">
        <w:rPr>
          <w:rStyle w:val="ae"/>
          <w:b w:val="0"/>
          <w:iCs/>
          <w:sz w:val="20"/>
          <w:szCs w:val="20"/>
        </w:rPr>
        <w:t>Καρακόλης</w:t>
      </w:r>
      <w:proofErr w:type="spellEnd"/>
      <w:r w:rsidRPr="00E84227">
        <w:rPr>
          <w:rStyle w:val="ae"/>
          <w:b w:val="0"/>
          <w:iCs/>
          <w:sz w:val="20"/>
          <w:szCs w:val="20"/>
        </w:rPr>
        <w:t xml:space="preserve"> (Αθήνα: Εκδόσεις Πεδίο, 2015)182. </w:t>
      </w:r>
    </w:p>
  </w:footnote>
  <w:footnote w:id="59">
    <w:p w:rsidR="00D03FA0" w:rsidRPr="00E84227" w:rsidRDefault="00D03FA0" w:rsidP="00D03FA0">
      <w:pPr>
        <w:pStyle w:val="Default"/>
        <w:jc w:val="both"/>
        <w:rPr>
          <w:sz w:val="20"/>
          <w:szCs w:val="20"/>
        </w:rPr>
      </w:pPr>
      <w:r w:rsidRPr="00E84227">
        <w:rPr>
          <w:rStyle w:val="a5"/>
          <w:sz w:val="20"/>
          <w:szCs w:val="20"/>
        </w:rPr>
        <w:footnoteRef/>
      </w:r>
      <w:r w:rsidRPr="00E84227">
        <w:rPr>
          <w:sz w:val="20"/>
          <w:szCs w:val="20"/>
        </w:rPr>
        <w:t xml:space="preserve"> </w:t>
      </w:r>
      <w:r w:rsidRPr="00E84227">
        <w:rPr>
          <w:rStyle w:val="ae"/>
          <w:b w:val="0"/>
          <w:iCs/>
          <w:sz w:val="20"/>
          <w:szCs w:val="20"/>
        </w:rPr>
        <w:t xml:space="preserve">Σ. Δεσπότης, </w:t>
      </w:r>
      <w:r w:rsidRPr="00E84227">
        <w:rPr>
          <w:rStyle w:val="ae"/>
          <w:b w:val="0"/>
          <w:i/>
          <w:iCs/>
          <w:sz w:val="20"/>
          <w:szCs w:val="20"/>
        </w:rPr>
        <w:t>Αποστόλου Παύλου, Ποιμαντικές Επιστολές Τόμος Α΄: Προς Τιμόθεον  Α΄</w:t>
      </w:r>
      <w:r w:rsidRPr="00E84227">
        <w:rPr>
          <w:rStyle w:val="ae"/>
          <w:b w:val="0"/>
          <w:iCs/>
          <w:sz w:val="20"/>
          <w:szCs w:val="20"/>
        </w:rPr>
        <w:t xml:space="preserve"> (Αθήνα: Εκδόσεις Έννοια, 2018)455.</w:t>
      </w:r>
      <w:r w:rsidRPr="00E84227">
        <w:rPr>
          <w:sz w:val="20"/>
          <w:szCs w:val="20"/>
        </w:rPr>
        <w:t xml:space="preserve"> </w:t>
      </w:r>
    </w:p>
  </w:footnote>
  <w:footnote w:id="60">
    <w:p w:rsidR="00D03FA0" w:rsidRPr="00E84227" w:rsidRDefault="00D03FA0" w:rsidP="00D03FA0">
      <w:pPr>
        <w:pStyle w:val="Default"/>
        <w:jc w:val="both"/>
        <w:rPr>
          <w:sz w:val="20"/>
          <w:szCs w:val="20"/>
        </w:rPr>
      </w:pPr>
      <w:r w:rsidRPr="00E84227">
        <w:rPr>
          <w:rStyle w:val="a5"/>
          <w:sz w:val="20"/>
          <w:szCs w:val="20"/>
        </w:rPr>
        <w:footnoteRef/>
      </w:r>
      <w:r w:rsidRPr="00E84227">
        <w:rPr>
          <w:sz w:val="20"/>
          <w:szCs w:val="20"/>
        </w:rPr>
        <w:t xml:space="preserve"> </w:t>
      </w:r>
      <w:r w:rsidRPr="00E84227">
        <w:rPr>
          <w:sz w:val="20"/>
          <w:szCs w:val="20"/>
          <w:lang w:val="en-US"/>
        </w:rPr>
        <w:t>B</w:t>
      </w:r>
      <w:proofErr w:type="spellStart"/>
      <w:r w:rsidRPr="00E84227">
        <w:rPr>
          <w:sz w:val="20"/>
          <w:szCs w:val="20"/>
        </w:rPr>
        <w:t>΄Τιμ</w:t>
      </w:r>
      <w:proofErr w:type="spellEnd"/>
      <w:r w:rsidRPr="00E84227">
        <w:rPr>
          <w:sz w:val="20"/>
          <w:szCs w:val="20"/>
        </w:rPr>
        <w:t xml:space="preserve">. 1, 5: « </w:t>
      </w:r>
      <w:proofErr w:type="spellStart"/>
      <w:r w:rsidRPr="00E84227">
        <w:rPr>
          <w:sz w:val="20"/>
          <w:szCs w:val="20"/>
        </w:rPr>
        <w:t>ὑπόμνησιν</w:t>
      </w:r>
      <w:proofErr w:type="spellEnd"/>
      <w:r w:rsidRPr="00E84227">
        <w:rPr>
          <w:sz w:val="20"/>
          <w:szCs w:val="20"/>
        </w:rPr>
        <w:t xml:space="preserve"> </w:t>
      </w:r>
      <w:proofErr w:type="spellStart"/>
      <w:r w:rsidRPr="00E84227">
        <w:rPr>
          <w:sz w:val="20"/>
          <w:szCs w:val="20"/>
        </w:rPr>
        <w:t>λαμβάνων</w:t>
      </w:r>
      <w:proofErr w:type="spellEnd"/>
      <w:r w:rsidRPr="00E84227">
        <w:rPr>
          <w:sz w:val="20"/>
          <w:szCs w:val="20"/>
        </w:rPr>
        <w:t xml:space="preserve"> </w:t>
      </w:r>
      <w:proofErr w:type="spellStart"/>
      <w:r w:rsidRPr="00E84227">
        <w:rPr>
          <w:sz w:val="20"/>
          <w:szCs w:val="20"/>
        </w:rPr>
        <w:t>τῆς</w:t>
      </w:r>
      <w:proofErr w:type="spellEnd"/>
      <w:r w:rsidRPr="00E84227">
        <w:rPr>
          <w:sz w:val="20"/>
          <w:szCs w:val="20"/>
        </w:rPr>
        <w:t xml:space="preserve"> </w:t>
      </w:r>
      <w:proofErr w:type="spellStart"/>
      <w:r w:rsidRPr="00E84227">
        <w:rPr>
          <w:sz w:val="20"/>
          <w:szCs w:val="20"/>
        </w:rPr>
        <w:t>ἐν</w:t>
      </w:r>
      <w:proofErr w:type="spellEnd"/>
      <w:r w:rsidRPr="00E84227">
        <w:rPr>
          <w:sz w:val="20"/>
          <w:szCs w:val="20"/>
        </w:rPr>
        <w:t xml:space="preserve"> </w:t>
      </w:r>
      <w:proofErr w:type="spellStart"/>
      <w:r w:rsidRPr="00E84227">
        <w:rPr>
          <w:sz w:val="20"/>
          <w:szCs w:val="20"/>
        </w:rPr>
        <w:t>σοὶ</w:t>
      </w:r>
      <w:proofErr w:type="spellEnd"/>
      <w:r w:rsidRPr="00E84227">
        <w:rPr>
          <w:sz w:val="20"/>
          <w:szCs w:val="20"/>
        </w:rPr>
        <w:t xml:space="preserve"> </w:t>
      </w:r>
      <w:proofErr w:type="spellStart"/>
      <w:r w:rsidRPr="00E84227">
        <w:rPr>
          <w:sz w:val="20"/>
          <w:szCs w:val="20"/>
        </w:rPr>
        <w:t>ἀνυποκρίτου</w:t>
      </w:r>
      <w:proofErr w:type="spellEnd"/>
      <w:r w:rsidRPr="00E84227">
        <w:rPr>
          <w:sz w:val="20"/>
          <w:szCs w:val="20"/>
        </w:rPr>
        <w:t xml:space="preserve"> </w:t>
      </w:r>
      <w:proofErr w:type="spellStart"/>
      <w:r w:rsidRPr="00E84227">
        <w:rPr>
          <w:sz w:val="20"/>
          <w:szCs w:val="20"/>
        </w:rPr>
        <w:t>πίστεως</w:t>
      </w:r>
      <w:proofErr w:type="spellEnd"/>
      <w:r w:rsidRPr="00E84227">
        <w:rPr>
          <w:sz w:val="20"/>
          <w:szCs w:val="20"/>
        </w:rPr>
        <w:t xml:space="preserve">, </w:t>
      </w:r>
      <w:proofErr w:type="spellStart"/>
      <w:r w:rsidRPr="00E84227">
        <w:rPr>
          <w:sz w:val="20"/>
          <w:szCs w:val="20"/>
        </w:rPr>
        <w:t>ἥτις</w:t>
      </w:r>
      <w:proofErr w:type="spellEnd"/>
      <w:r w:rsidRPr="00E84227">
        <w:rPr>
          <w:sz w:val="20"/>
          <w:szCs w:val="20"/>
        </w:rPr>
        <w:t xml:space="preserve"> </w:t>
      </w:r>
      <w:proofErr w:type="spellStart"/>
      <w:r w:rsidRPr="00E84227">
        <w:rPr>
          <w:sz w:val="20"/>
          <w:szCs w:val="20"/>
        </w:rPr>
        <w:t>ἐνῴκησε</w:t>
      </w:r>
      <w:proofErr w:type="spellEnd"/>
      <w:r w:rsidRPr="00E84227">
        <w:rPr>
          <w:sz w:val="20"/>
          <w:szCs w:val="20"/>
        </w:rPr>
        <w:t xml:space="preserve"> </w:t>
      </w:r>
      <w:proofErr w:type="spellStart"/>
      <w:r w:rsidRPr="00E84227">
        <w:rPr>
          <w:sz w:val="20"/>
          <w:szCs w:val="20"/>
        </w:rPr>
        <w:t>πρῶτον</w:t>
      </w:r>
      <w:proofErr w:type="spellEnd"/>
      <w:r w:rsidRPr="00E84227">
        <w:rPr>
          <w:sz w:val="20"/>
          <w:szCs w:val="20"/>
        </w:rPr>
        <w:t xml:space="preserve"> </w:t>
      </w:r>
      <w:proofErr w:type="spellStart"/>
      <w:r w:rsidRPr="00E84227">
        <w:rPr>
          <w:sz w:val="20"/>
          <w:szCs w:val="20"/>
        </w:rPr>
        <w:t>ἐν</w:t>
      </w:r>
      <w:proofErr w:type="spellEnd"/>
      <w:r w:rsidRPr="00E84227">
        <w:rPr>
          <w:sz w:val="20"/>
          <w:szCs w:val="20"/>
        </w:rPr>
        <w:t xml:space="preserve"> </w:t>
      </w:r>
      <w:proofErr w:type="spellStart"/>
      <w:r w:rsidRPr="00E84227">
        <w:rPr>
          <w:sz w:val="20"/>
          <w:szCs w:val="20"/>
        </w:rPr>
        <w:t>τῇ</w:t>
      </w:r>
      <w:proofErr w:type="spellEnd"/>
      <w:r w:rsidRPr="00E84227">
        <w:rPr>
          <w:sz w:val="20"/>
          <w:szCs w:val="20"/>
        </w:rPr>
        <w:t xml:space="preserve"> </w:t>
      </w:r>
      <w:proofErr w:type="spellStart"/>
      <w:r w:rsidRPr="00E84227">
        <w:rPr>
          <w:sz w:val="20"/>
          <w:szCs w:val="20"/>
        </w:rPr>
        <w:t>μάμμῃ</w:t>
      </w:r>
      <w:proofErr w:type="spellEnd"/>
      <w:r w:rsidRPr="00E84227">
        <w:rPr>
          <w:sz w:val="20"/>
          <w:szCs w:val="20"/>
        </w:rPr>
        <w:t xml:space="preserve"> σου </w:t>
      </w:r>
      <w:proofErr w:type="spellStart"/>
      <w:r w:rsidRPr="00E84227">
        <w:rPr>
          <w:sz w:val="20"/>
          <w:szCs w:val="20"/>
        </w:rPr>
        <w:t>Λωΐδι</w:t>
      </w:r>
      <w:proofErr w:type="spellEnd"/>
      <w:r w:rsidRPr="00E84227">
        <w:rPr>
          <w:sz w:val="20"/>
          <w:szCs w:val="20"/>
        </w:rPr>
        <w:t xml:space="preserve"> </w:t>
      </w:r>
      <w:proofErr w:type="spellStart"/>
      <w:r w:rsidRPr="00E84227">
        <w:rPr>
          <w:sz w:val="20"/>
          <w:szCs w:val="20"/>
        </w:rPr>
        <w:t>καὶ</w:t>
      </w:r>
      <w:proofErr w:type="spellEnd"/>
      <w:r w:rsidRPr="00E84227">
        <w:rPr>
          <w:sz w:val="20"/>
          <w:szCs w:val="20"/>
        </w:rPr>
        <w:t xml:space="preserve"> </w:t>
      </w:r>
      <w:proofErr w:type="spellStart"/>
      <w:r w:rsidRPr="00E84227">
        <w:rPr>
          <w:sz w:val="20"/>
          <w:szCs w:val="20"/>
        </w:rPr>
        <w:t>τῇ</w:t>
      </w:r>
      <w:proofErr w:type="spellEnd"/>
      <w:r w:rsidRPr="00E84227">
        <w:rPr>
          <w:sz w:val="20"/>
          <w:szCs w:val="20"/>
        </w:rPr>
        <w:t xml:space="preserve"> </w:t>
      </w:r>
      <w:proofErr w:type="spellStart"/>
      <w:r w:rsidRPr="00E84227">
        <w:rPr>
          <w:sz w:val="20"/>
          <w:szCs w:val="20"/>
        </w:rPr>
        <w:t>μητρί</w:t>
      </w:r>
      <w:proofErr w:type="spellEnd"/>
      <w:r w:rsidRPr="00E84227">
        <w:rPr>
          <w:sz w:val="20"/>
          <w:szCs w:val="20"/>
        </w:rPr>
        <w:t xml:space="preserve"> σου </w:t>
      </w:r>
      <w:proofErr w:type="spellStart"/>
      <w:r w:rsidRPr="00E84227">
        <w:rPr>
          <w:sz w:val="20"/>
          <w:szCs w:val="20"/>
        </w:rPr>
        <w:t>Εὐνίκῃ</w:t>
      </w:r>
      <w:proofErr w:type="spellEnd"/>
      <w:r w:rsidRPr="00E84227">
        <w:rPr>
          <w:sz w:val="20"/>
          <w:szCs w:val="20"/>
        </w:rPr>
        <w:t xml:space="preserve">, </w:t>
      </w:r>
      <w:proofErr w:type="spellStart"/>
      <w:r w:rsidRPr="00E84227">
        <w:rPr>
          <w:sz w:val="20"/>
          <w:szCs w:val="20"/>
        </w:rPr>
        <w:t>πέπεισμαι</w:t>
      </w:r>
      <w:proofErr w:type="spellEnd"/>
      <w:r w:rsidRPr="00E84227">
        <w:rPr>
          <w:sz w:val="20"/>
          <w:szCs w:val="20"/>
        </w:rPr>
        <w:t xml:space="preserve"> </w:t>
      </w:r>
      <w:proofErr w:type="spellStart"/>
      <w:r w:rsidRPr="00E84227">
        <w:rPr>
          <w:sz w:val="20"/>
          <w:szCs w:val="20"/>
        </w:rPr>
        <w:t>δὲ</w:t>
      </w:r>
      <w:proofErr w:type="spellEnd"/>
      <w:r w:rsidRPr="00E84227">
        <w:rPr>
          <w:sz w:val="20"/>
          <w:szCs w:val="20"/>
        </w:rPr>
        <w:t xml:space="preserve"> </w:t>
      </w:r>
      <w:proofErr w:type="spellStart"/>
      <w:r w:rsidRPr="00E84227">
        <w:rPr>
          <w:sz w:val="20"/>
          <w:szCs w:val="20"/>
        </w:rPr>
        <w:t>ὅτι</w:t>
      </w:r>
      <w:proofErr w:type="spellEnd"/>
      <w:r w:rsidRPr="00E84227">
        <w:rPr>
          <w:sz w:val="20"/>
          <w:szCs w:val="20"/>
        </w:rPr>
        <w:t xml:space="preserve"> </w:t>
      </w:r>
      <w:proofErr w:type="spellStart"/>
      <w:r w:rsidRPr="00E84227">
        <w:rPr>
          <w:sz w:val="20"/>
          <w:szCs w:val="20"/>
        </w:rPr>
        <w:t>καὶ</w:t>
      </w:r>
      <w:proofErr w:type="spellEnd"/>
      <w:r w:rsidRPr="00E84227">
        <w:rPr>
          <w:sz w:val="20"/>
          <w:szCs w:val="20"/>
        </w:rPr>
        <w:t xml:space="preserve"> </w:t>
      </w:r>
      <w:proofErr w:type="spellStart"/>
      <w:r w:rsidRPr="00E84227">
        <w:rPr>
          <w:sz w:val="20"/>
          <w:szCs w:val="20"/>
        </w:rPr>
        <w:t>ἐν</w:t>
      </w:r>
      <w:proofErr w:type="spellEnd"/>
      <w:r w:rsidRPr="00E84227">
        <w:rPr>
          <w:sz w:val="20"/>
          <w:szCs w:val="20"/>
        </w:rPr>
        <w:t xml:space="preserve"> </w:t>
      </w:r>
      <w:proofErr w:type="spellStart"/>
      <w:r w:rsidRPr="00E84227">
        <w:rPr>
          <w:sz w:val="20"/>
          <w:szCs w:val="20"/>
        </w:rPr>
        <w:t>σοί</w:t>
      </w:r>
      <w:proofErr w:type="spellEnd"/>
      <w:r w:rsidRPr="00E84227">
        <w:rPr>
          <w:sz w:val="20"/>
          <w:szCs w:val="20"/>
        </w:rPr>
        <w:t>».</w:t>
      </w:r>
    </w:p>
  </w:footnote>
  <w:footnote w:id="61">
    <w:p w:rsidR="00D03FA0" w:rsidRPr="00E84227" w:rsidRDefault="00D03FA0" w:rsidP="00D03FA0">
      <w:pPr>
        <w:pStyle w:val="Default"/>
        <w:jc w:val="both"/>
        <w:rPr>
          <w:sz w:val="20"/>
          <w:szCs w:val="20"/>
        </w:rPr>
      </w:pPr>
      <w:r w:rsidRPr="00E84227">
        <w:rPr>
          <w:rStyle w:val="a5"/>
          <w:sz w:val="20"/>
          <w:szCs w:val="20"/>
        </w:rPr>
        <w:footnoteRef/>
      </w:r>
      <w:r>
        <w:rPr>
          <w:sz w:val="20"/>
          <w:szCs w:val="20"/>
        </w:rPr>
        <w:t xml:space="preserve"> Δ. </w:t>
      </w:r>
      <w:proofErr w:type="spellStart"/>
      <w:r w:rsidRPr="00E84227">
        <w:rPr>
          <w:sz w:val="20"/>
          <w:szCs w:val="20"/>
        </w:rPr>
        <w:t>Αεράκη</w:t>
      </w:r>
      <w:proofErr w:type="spellEnd"/>
      <w:r w:rsidRPr="00E84227">
        <w:rPr>
          <w:sz w:val="20"/>
          <w:szCs w:val="20"/>
        </w:rPr>
        <w:t>,</w:t>
      </w:r>
      <w:r>
        <w:rPr>
          <w:sz w:val="20"/>
          <w:szCs w:val="20"/>
        </w:rPr>
        <w:t xml:space="preserve"> </w:t>
      </w:r>
      <w:r w:rsidRPr="00E84227">
        <w:rPr>
          <w:i/>
          <w:sz w:val="20"/>
          <w:szCs w:val="20"/>
        </w:rPr>
        <w:t>Επιστολές Αποστόλου Παύλου, Προς Τιμόθεον Α, , Προς Τιμόθεον Β,</w:t>
      </w:r>
      <w:r>
        <w:rPr>
          <w:i/>
          <w:sz w:val="20"/>
          <w:szCs w:val="20"/>
        </w:rPr>
        <w:t xml:space="preserve"> </w:t>
      </w:r>
      <w:r w:rsidRPr="00E84227">
        <w:rPr>
          <w:i/>
          <w:sz w:val="20"/>
          <w:szCs w:val="20"/>
        </w:rPr>
        <w:t>Προς Τίτον,</w:t>
      </w:r>
      <w:r>
        <w:rPr>
          <w:i/>
          <w:sz w:val="20"/>
          <w:szCs w:val="20"/>
        </w:rPr>
        <w:t xml:space="preserve"> </w:t>
      </w:r>
      <w:r w:rsidRPr="00E84227">
        <w:rPr>
          <w:i/>
          <w:sz w:val="20"/>
          <w:szCs w:val="20"/>
        </w:rPr>
        <w:t>Προς Φιλήμονα,</w:t>
      </w:r>
      <w:r>
        <w:rPr>
          <w:i/>
          <w:sz w:val="20"/>
          <w:szCs w:val="20"/>
        </w:rPr>
        <w:t xml:space="preserve"> </w:t>
      </w:r>
      <w:r w:rsidRPr="00E84227">
        <w:rPr>
          <w:i/>
          <w:sz w:val="20"/>
          <w:szCs w:val="20"/>
        </w:rPr>
        <w:t xml:space="preserve">Ερμηνεία προς </w:t>
      </w:r>
      <w:proofErr w:type="spellStart"/>
      <w:r w:rsidRPr="00E84227">
        <w:rPr>
          <w:i/>
          <w:sz w:val="20"/>
          <w:szCs w:val="20"/>
        </w:rPr>
        <w:t>οικοδομήν</w:t>
      </w:r>
      <w:proofErr w:type="spellEnd"/>
      <w:r w:rsidRPr="00E84227">
        <w:rPr>
          <w:i/>
          <w:sz w:val="20"/>
          <w:szCs w:val="20"/>
        </w:rPr>
        <w:t>,</w:t>
      </w:r>
      <w:r>
        <w:rPr>
          <w:i/>
          <w:sz w:val="20"/>
          <w:szCs w:val="20"/>
        </w:rPr>
        <w:t>(</w:t>
      </w:r>
      <w:r w:rsidRPr="00E84227">
        <w:rPr>
          <w:sz w:val="20"/>
          <w:szCs w:val="20"/>
        </w:rPr>
        <w:t xml:space="preserve"> Αθήνα</w:t>
      </w:r>
      <w:r w:rsidRPr="00DA03BC">
        <w:rPr>
          <w:sz w:val="20"/>
          <w:szCs w:val="20"/>
        </w:rPr>
        <w:t>:</w:t>
      </w:r>
      <w:r>
        <w:rPr>
          <w:sz w:val="20"/>
          <w:szCs w:val="20"/>
        </w:rPr>
        <w:t xml:space="preserve"> </w:t>
      </w:r>
      <w:proofErr w:type="spellStart"/>
      <w:r>
        <w:rPr>
          <w:sz w:val="20"/>
          <w:szCs w:val="20"/>
        </w:rPr>
        <w:t>Εκδόσεις</w:t>
      </w:r>
      <w:r w:rsidRPr="00DA03BC">
        <w:rPr>
          <w:sz w:val="20"/>
          <w:szCs w:val="20"/>
        </w:rPr>
        <w:t>:</w:t>
      </w:r>
      <w:r>
        <w:rPr>
          <w:sz w:val="20"/>
          <w:szCs w:val="20"/>
        </w:rPr>
        <w:t>Δανιήλ</w:t>
      </w:r>
      <w:proofErr w:type="spellEnd"/>
      <w:r>
        <w:rPr>
          <w:sz w:val="20"/>
          <w:szCs w:val="20"/>
        </w:rPr>
        <w:t xml:space="preserve"> </w:t>
      </w:r>
      <w:proofErr w:type="spellStart"/>
      <w:r>
        <w:rPr>
          <w:sz w:val="20"/>
          <w:szCs w:val="20"/>
        </w:rPr>
        <w:t>Αεράκη</w:t>
      </w:r>
      <w:proofErr w:type="spellEnd"/>
      <w:r>
        <w:rPr>
          <w:sz w:val="20"/>
          <w:szCs w:val="20"/>
        </w:rPr>
        <w:t>,</w:t>
      </w:r>
      <w:r w:rsidRPr="00E84227">
        <w:rPr>
          <w:sz w:val="20"/>
          <w:szCs w:val="20"/>
        </w:rPr>
        <w:t xml:space="preserve"> 2008</w:t>
      </w:r>
      <w:r w:rsidRPr="00DA03BC">
        <w:rPr>
          <w:sz w:val="20"/>
          <w:szCs w:val="20"/>
        </w:rPr>
        <w:t>)</w:t>
      </w:r>
      <w:r w:rsidRPr="00E84227">
        <w:rPr>
          <w:sz w:val="20"/>
          <w:szCs w:val="20"/>
        </w:rPr>
        <w:t xml:space="preserve">10-11. </w:t>
      </w:r>
      <w:r w:rsidRPr="00E84227">
        <w:rPr>
          <w:i/>
          <w:sz w:val="20"/>
          <w:szCs w:val="20"/>
        </w:rPr>
        <w:t xml:space="preserve"> </w:t>
      </w:r>
    </w:p>
  </w:footnote>
  <w:footnote w:id="62">
    <w:p w:rsidR="00D03FA0" w:rsidRPr="00E84227" w:rsidRDefault="00D03FA0" w:rsidP="00D03FA0">
      <w:pPr>
        <w:pStyle w:val="Default"/>
        <w:jc w:val="both"/>
        <w:rPr>
          <w:sz w:val="20"/>
          <w:szCs w:val="20"/>
        </w:rPr>
      </w:pPr>
      <w:r w:rsidRPr="00E84227">
        <w:rPr>
          <w:rStyle w:val="a5"/>
          <w:sz w:val="20"/>
          <w:szCs w:val="20"/>
        </w:rPr>
        <w:footnoteRef/>
      </w:r>
      <w:r w:rsidRPr="00E84227">
        <w:rPr>
          <w:sz w:val="20"/>
          <w:szCs w:val="20"/>
        </w:rPr>
        <w:t xml:space="preserve"> </w:t>
      </w:r>
      <w:r w:rsidRPr="00E84227">
        <w:rPr>
          <w:sz w:val="20"/>
          <w:szCs w:val="20"/>
          <w:lang w:val="en-US"/>
        </w:rPr>
        <w:t>B</w:t>
      </w:r>
      <w:r w:rsidRPr="00E84227">
        <w:rPr>
          <w:sz w:val="20"/>
          <w:szCs w:val="20"/>
        </w:rPr>
        <w:t xml:space="preserve">΄Τιμοθ.1, 5: « </w:t>
      </w:r>
      <w:proofErr w:type="spellStart"/>
      <w:r w:rsidRPr="00E84227">
        <w:rPr>
          <w:sz w:val="20"/>
          <w:szCs w:val="20"/>
        </w:rPr>
        <w:t>ὑπόμνησιν</w:t>
      </w:r>
      <w:proofErr w:type="spellEnd"/>
      <w:r w:rsidRPr="00E84227">
        <w:rPr>
          <w:sz w:val="20"/>
          <w:szCs w:val="20"/>
        </w:rPr>
        <w:t xml:space="preserve"> </w:t>
      </w:r>
      <w:proofErr w:type="spellStart"/>
      <w:r w:rsidRPr="00E84227">
        <w:rPr>
          <w:sz w:val="20"/>
          <w:szCs w:val="20"/>
        </w:rPr>
        <w:t>λαμβάνων</w:t>
      </w:r>
      <w:proofErr w:type="spellEnd"/>
      <w:r w:rsidRPr="00E84227">
        <w:rPr>
          <w:sz w:val="20"/>
          <w:szCs w:val="20"/>
        </w:rPr>
        <w:t xml:space="preserve"> </w:t>
      </w:r>
      <w:proofErr w:type="spellStart"/>
      <w:r w:rsidRPr="00E84227">
        <w:rPr>
          <w:sz w:val="20"/>
          <w:szCs w:val="20"/>
        </w:rPr>
        <w:t>τῆς</w:t>
      </w:r>
      <w:proofErr w:type="spellEnd"/>
      <w:r w:rsidRPr="00E84227">
        <w:rPr>
          <w:sz w:val="20"/>
          <w:szCs w:val="20"/>
        </w:rPr>
        <w:t xml:space="preserve"> </w:t>
      </w:r>
      <w:proofErr w:type="spellStart"/>
      <w:r w:rsidRPr="00E84227">
        <w:rPr>
          <w:sz w:val="20"/>
          <w:szCs w:val="20"/>
        </w:rPr>
        <w:t>ἐν</w:t>
      </w:r>
      <w:proofErr w:type="spellEnd"/>
      <w:r w:rsidRPr="00E84227">
        <w:rPr>
          <w:sz w:val="20"/>
          <w:szCs w:val="20"/>
        </w:rPr>
        <w:t xml:space="preserve"> </w:t>
      </w:r>
      <w:proofErr w:type="spellStart"/>
      <w:r w:rsidRPr="00E84227">
        <w:rPr>
          <w:sz w:val="20"/>
          <w:szCs w:val="20"/>
        </w:rPr>
        <w:t>σοὶ</w:t>
      </w:r>
      <w:proofErr w:type="spellEnd"/>
      <w:r w:rsidRPr="00E84227">
        <w:rPr>
          <w:sz w:val="20"/>
          <w:szCs w:val="20"/>
        </w:rPr>
        <w:t xml:space="preserve"> </w:t>
      </w:r>
      <w:proofErr w:type="spellStart"/>
      <w:r w:rsidRPr="00E84227">
        <w:rPr>
          <w:sz w:val="20"/>
          <w:szCs w:val="20"/>
        </w:rPr>
        <w:t>ἀνυποκρίτου</w:t>
      </w:r>
      <w:proofErr w:type="spellEnd"/>
      <w:r w:rsidRPr="00E84227">
        <w:rPr>
          <w:sz w:val="20"/>
          <w:szCs w:val="20"/>
        </w:rPr>
        <w:t xml:space="preserve"> </w:t>
      </w:r>
      <w:proofErr w:type="spellStart"/>
      <w:r w:rsidRPr="00E84227">
        <w:rPr>
          <w:sz w:val="20"/>
          <w:szCs w:val="20"/>
        </w:rPr>
        <w:t>πίστεως</w:t>
      </w:r>
      <w:proofErr w:type="spellEnd"/>
      <w:r w:rsidRPr="00E84227">
        <w:rPr>
          <w:sz w:val="20"/>
          <w:szCs w:val="20"/>
        </w:rPr>
        <w:t xml:space="preserve">, </w:t>
      </w:r>
      <w:proofErr w:type="spellStart"/>
      <w:r w:rsidRPr="00E84227">
        <w:rPr>
          <w:sz w:val="20"/>
          <w:szCs w:val="20"/>
        </w:rPr>
        <w:t>ἥτις</w:t>
      </w:r>
      <w:proofErr w:type="spellEnd"/>
      <w:r w:rsidRPr="00E84227">
        <w:rPr>
          <w:sz w:val="20"/>
          <w:szCs w:val="20"/>
        </w:rPr>
        <w:t xml:space="preserve"> </w:t>
      </w:r>
      <w:proofErr w:type="spellStart"/>
      <w:r w:rsidRPr="00E84227">
        <w:rPr>
          <w:sz w:val="20"/>
          <w:szCs w:val="20"/>
        </w:rPr>
        <w:t>ἐνῴκησε</w:t>
      </w:r>
      <w:proofErr w:type="spellEnd"/>
      <w:r w:rsidRPr="00E84227">
        <w:rPr>
          <w:sz w:val="20"/>
          <w:szCs w:val="20"/>
        </w:rPr>
        <w:t xml:space="preserve"> </w:t>
      </w:r>
      <w:proofErr w:type="spellStart"/>
      <w:r w:rsidRPr="00E84227">
        <w:rPr>
          <w:sz w:val="20"/>
          <w:szCs w:val="20"/>
        </w:rPr>
        <w:t>πρῶτον</w:t>
      </w:r>
      <w:proofErr w:type="spellEnd"/>
      <w:r w:rsidRPr="00E84227">
        <w:rPr>
          <w:sz w:val="20"/>
          <w:szCs w:val="20"/>
        </w:rPr>
        <w:t xml:space="preserve"> </w:t>
      </w:r>
      <w:proofErr w:type="spellStart"/>
      <w:r w:rsidRPr="00E84227">
        <w:rPr>
          <w:sz w:val="20"/>
          <w:szCs w:val="20"/>
        </w:rPr>
        <w:t>ἐν</w:t>
      </w:r>
      <w:proofErr w:type="spellEnd"/>
      <w:r w:rsidRPr="00E84227">
        <w:rPr>
          <w:sz w:val="20"/>
          <w:szCs w:val="20"/>
        </w:rPr>
        <w:t xml:space="preserve"> </w:t>
      </w:r>
      <w:proofErr w:type="spellStart"/>
      <w:r w:rsidRPr="00E84227">
        <w:rPr>
          <w:sz w:val="20"/>
          <w:szCs w:val="20"/>
        </w:rPr>
        <w:t>τῇ</w:t>
      </w:r>
      <w:proofErr w:type="spellEnd"/>
      <w:r w:rsidRPr="00E84227">
        <w:rPr>
          <w:sz w:val="20"/>
          <w:szCs w:val="20"/>
        </w:rPr>
        <w:t xml:space="preserve"> </w:t>
      </w:r>
      <w:proofErr w:type="spellStart"/>
      <w:r w:rsidRPr="00E84227">
        <w:rPr>
          <w:sz w:val="20"/>
          <w:szCs w:val="20"/>
        </w:rPr>
        <w:t>μάμμῃ</w:t>
      </w:r>
      <w:proofErr w:type="spellEnd"/>
      <w:r w:rsidRPr="00E84227">
        <w:rPr>
          <w:sz w:val="20"/>
          <w:szCs w:val="20"/>
        </w:rPr>
        <w:t xml:space="preserve"> σου </w:t>
      </w:r>
      <w:proofErr w:type="spellStart"/>
      <w:r w:rsidRPr="00E84227">
        <w:rPr>
          <w:sz w:val="20"/>
          <w:szCs w:val="20"/>
        </w:rPr>
        <w:t>Λωΐδι</w:t>
      </w:r>
      <w:proofErr w:type="spellEnd"/>
      <w:r w:rsidRPr="00E84227">
        <w:rPr>
          <w:sz w:val="20"/>
          <w:szCs w:val="20"/>
        </w:rPr>
        <w:t xml:space="preserve"> </w:t>
      </w:r>
      <w:proofErr w:type="spellStart"/>
      <w:r w:rsidRPr="00E84227">
        <w:rPr>
          <w:sz w:val="20"/>
          <w:szCs w:val="20"/>
        </w:rPr>
        <w:t>καὶ</w:t>
      </w:r>
      <w:proofErr w:type="spellEnd"/>
      <w:r w:rsidRPr="00E84227">
        <w:rPr>
          <w:sz w:val="20"/>
          <w:szCs w:val="20"/>
        </w:rPr>
        <w:t xml:space="preserve"> </w:t>
      </w:r>
      <w:proofErr w:type="spellStart"/>
      <w:r w:rsidRPr="00E84227">
        <w:rPr>
          <w:sz w:val="20"/>
          <w:szCs w:val="20"/>
        </w:rPr>
        <w:t>τῇ</w:t>
      </w:r>
      <w:proofErr w:type="spellEnd"/>
      <w:r w:rsidRPr="00E84227">
        <w:rPr>
          <w:sz w:val="20"/>
          <w:szCs w:val="20"/>
        </w:rPr>
        <w:t xml:space="preserve"> </w:t>
      </w:r>
      <w:proofErr w:type="spellStart"/>
      <w:r w:rsidRPr="00E84227">
        <w:rPr>
          <w:sz w:val="20"/>
          <w:szCs w:val="20"/>
        </w:rPr>
        <w:t>μητρί</w:t>
      </w:r>
      <w:proofErr w:type="spellEnd"/>
      <w:r w:rsidRPr="00E84227">
        <w:rPr>
          <w:sz w:val="20"/>
          <w:szCs w:val="20"/>
        </w:rPr>
        <w:t xml:space="preserve"> σου </w:t>
      </w:r>
      <w:proofErr w:type="spellStart"/>
      <w:r w:rsidRPr="00E84227">
        <w:rPr>
          <w:sz w:val="20"/>
          <w:szCs w:val="20"/>
        </w:rPr>
        <w:t>Εὐνίκῃ</w:t>
      </w:r>
      <w:proofErr w:type="spellEnd"/>
      <w:r w:rsidRPr="00E84227">
        <w:rPr>
          <w:sz w:val="20"/>
          <w:szCs w:val="20"/>
        </w:rPr>
        <w:t xml:space="preserve">, </w:t>
      </w:r>
      <w:proofErr w:type="spellStart"/>
      <w:r w:rsidRPr="00E84227">
        <w:rPr>
          <w:sz w:val="20"/>
          <w:szCs w:val="20"/>
        </w:rPr>
        <w:t>πέπεισμαι</w:t>
      </w:r>
      <w:proofErr w:type="spellEnd"/>
      <w:r w:rsidRPr="00E84227">
        <w:rPr>
          <w:sz w:val="20"/>
          <w:szCs w:val="20"/>
        </w:rPr>
        <w:t xml:space="preserve"> </w:t>
      </w:r>
      <w:proofErr w:type="spellStart"/>
      <w:r w:rsidRPr="00E84227">
        <w:rPr>
          <w:sz w:val="20"/>
          <w:szCs w:val="20"/>
        </w:rPr>
        <w:t>δὲ</w:t>
      </w:r>
      <w:proofErr w:type="spellEnd"/>
      <w:r w:rsidRPr="00E84227">
        <w:rPr>
          <w:sz w:val="20"/>
          <w:szCs w:val="20"/>
        </w:rPr>
        <w:t xml:space="preserve"> </w:t>
      </w:r>
      <w:proofErr w:type="spellStart"/>
      <w:r w:rsidRPr="00E84227">
        <w:rPr>
          <w:sz w:val="20"/>
          <w:szCs w:val="20"/>
        </w:rPr>
        <w:t>ὅτι</w:t>
      </w:r>
      <w:proofErr w:type="spellEnd"/>
      <w:r w:rsidRPr="00E84227">
        <w:rPr>
          <w:sz w:val="20"/>
          <w:szCs w:val="20"/>
        </w:rPr>
        <w:t xml:space="preserve"> </w:t>
      </w:r>
      <w:proofErr w:type="spellStart"/>
      <w:r w:rsidRPr="00E84227">
        <w:rPr>
          <w:sz w:val="20"/>
          <w:szCs w:val="20"/>
        </w:rPr>
        <w:t>καὶ</w:t>
      </w:r>
      <w:proofErr w:type="spellEnd"/>
      <w:r w:rsidRPr="00E84227">
        <w:rPr>
          <w:sz w:val="20"/>
          <w:szCs w:val="20"/>
        </w:rPr>
        <w:t xml:space="preserve"> </w:t>
      </w:r>
      <w:proofErr w:type="spellStart"/>
      <w:r w:rsidRPr="00E84227">
        <w:rPr>
          <w:sz w:val="20"/>
          <w:szCs w:val="20"/>
        </w:rPr>
        <w:t>ἐν</w:t>
      </w:r>
      <w:proofErr w:type="spellEnd"/>
      <w:r w:rsidRPr="00E84227">
        <w:rPr>
          <w:sz w:val="20"/>
          <w:szCs w:val="20"/>
        </w:rPr>
        <w:t xml:space="preserve"> </w:t>
      </w:r>
      <w:proofErr w:type="spellStart"/>
      <w:r w:rsidRPr="00E84227">
        <w:rPr>
          <w:sz w:val="20"/>
          <w:szCs w:val="20"/>
        </w:rPr>
        <w:t>σοί</w:t>
      </w:r>
      <w:proofErr w:type="spellEnd"/>
      <w:r w:rsidRPr="00E84227">
        <w:rPr>
          <w:sz w:val="20"/>
          <w:szCs w:val="20"/>
        </w:rPr>
        <w:t>».</w:t>
      </w:r>
    </w:p>
  </w:footnote>
  <w:footnote w:id="63">
    <w:p w:rsidR="00D03FA0" w:rsidRPr="00E84227" w:rsidRDefault="00D03FA0" w:rsidP="00D03FA0">
      <w:pPr>
        <w:pStyle w:val="Default"/>
        <w:jc w:val="both"/>
        <w:rPr>
          <w:sz w:val="20"/>
          <w:szCs w:val="20"/>
        </w:rPr>
      </w:pPr>
      <w:r w:rsidRPr="00E84227">
        <w:rPr>
          <w:rStyle w:val="a5"/>
          <w:sz w:val="20"/>
          <w:szCs w:val="20"/>
        </w:rPr>
        <w:footnoteRef/>
      </w:r>
      <w:r w:rsidRPr="00E84227">
        <w:rPr>
          <w:sz w:val="20"/>
          <w:szCs w:val="20"/>
        </w:rPr>
        <w:t xml:space="preserve"> </w:t>
      </w:r>
      <w:r w:rsidRPr="00E84227">
        <w:rPr>
          <w:rFonts w:eastAsia="Calibri"/>
          <w:sz w:val="20"/>
          <w:szCs w:val="20"/>
        </w:rPr>
        <w:t>Ιωάννου  Δαμασκηνού, «</w:t>
      </w:r>
      <w:r w:rsidRPr="00E84227">
        <w:rPr>
          <w:rFonts w:eastAsia="Calibri"/>
          <w:i/>
          <w:sz w:val="20"/>
          <w:szCs w:val="20"/>
        </w:rPr>
        <w:t xml:space="preserve">Εις </w:t>
      </w:r>
      <w:proofErr w:type="spellStart"/>
      <w:r w:rsidRPr="00E84227">
        <w:rPr>
          <w:rFonts w:eastAsia="Calibri"/>
          <w:i/>
          <w:sz w:val="20"/>
          <w:szCs w:val="20"/>
        </w:rPr>
        <w:t>Επιστολήν</w:t>
      </w:r>
      <w:proofErr w:type="spellEnd"/>
      <w:r w:rsidRPr="00E84227">
        <w:rPr>
          <w:rFonts w:eastAsia="Calibri"/>
          <w:i/>
          <w:sz w:val="20"/>
          <w:szCs w:val="20"/>
        </w:rPr>
        <w:t xml:space="preserve"> </w:t>
      </w:r>
      <w:proofErr w:type="spellStart"/>
      <w:r w:rsidRPr="00E84227">
        <w:rPr>
          <w:rFonts w:eastAsia="Calibri"/>
          <w:i/>
          <w:sz w:val="20"/>
          <w:szCs w:val="20"/>
        </w:rPr>
        <w:t>Β΄προς</w:t>
      </w:r>
      <w:proofErr w:type="spellEnd"/>
      <w:r w:rsidRPr="00E84227">
        <w:rPr>
          <w:rFonts w:eastAsia="Calibri"/>
          <w:i/>
          <w:sz w:val="20"/>
          <w:szCs w:val="20"/>
        </w:rPr>
        <w:t xml:space="preserve"> </w:t>
      </w:r>
      <w:proofErr w:type="spellStart"/>
      <w:r w:rsidRPr="00E84227">
        <w:rPr>
          <w:rFonts w:eastAsia="Calibri"/>
          <w:i/>
          <w:sz w:val="20"/>
          <w:szCs w:val="20"/>
        </w:rPr>
        <w:t>Τιμόθεον</w:t>
      </w:r>
      <w:proofErr w:type="spellEnd"/>
      <w:r w:rsidRPr="00E84227">
        <w:rPr>
          <w:rFonts w:eastAsia="Calibri"/>
          <w:sz w:val="20"/>
          <w:szCs w:val="20"/>
        </w:rPr>
        <w:t xml:space="preserve">», </w:t>
      </w:r>
      <w:proofErr w:type="spellStart"/>
      <w:r w:rsidRPr="00E84227">
        <w:rPr>
          <w:rFonts w:eastAsia="Calibri"/>
          <w:sz w:val="20"/>
          <w:szCs w:val="20"/>
          <w:lang w:val="en-US"/>
        </w:rPr>
        <w:t>Patrologiae</w:t>
      </w:r>
      <w:proofErr w:type="spellEnd"/>
      <w:r w:rsidRPr="00E84227">
        <w:rPr>
          <w:rFonts w:eastAsia="Calibri"/>
          <w:sz w:val="20"/>
          <w:szCs w:val="20"/>
        </w:rPr>
        <w:t xml:space="preserve"> </w:t>
      </w:r>
      <w:proofErr w:type="spellStart"/>
      <w:r w:rsidRPr="00E84227">
        <w:rPr>
          <w:rFonts w:eastAsia="Calibri"/>
          <w:sz w:val="20"/>
          <w:szCs w:val="20"/>
          <w:lang w:val="en-US"/>
        </w:rPr>
        <w:t>Graeca</w:t>
      </w:r>
      <w:proofErr w:type="spellEnd"/>
      <w:r w:rsidRPr="00E84227">
        <w:rPr>
          <w:rFonts w:eastAsia="Calibri"/>
          <w:sz w:val="20"/>
          <w:szCs w:val="20"/>
        </w:rPr>
        <w:t xml:space="preserve">, </w:t>
      </w:r>
      <w:r w:rsidRPr="00E84227">
        <w:rPr>
          <w:rFonts w:eastAsia="Calibri"/>
          <w:sz w:val="20"/>
          <w:szCs w:val="20"/>
          <w:lang w:val="en-US"/>
        </w:rPr>
        <w:t>J</w:t>
      </w:r>
      <w:r w:rsidRPr="00E84227">
        <w:rPr>
          <w:rFonts w:eastAsia="Calibri"/>
          <w:sz w:val="20"/>
          <w:szCs w:val="20"/>
        </w:rPr>
        <w:t xml:space="preserve">. </w:t>
      </w:r>
      <w:proofErr w:type="spellStart"/>
      <w:proofErr w:type="gramStart"/>
      <w:r w:rsidRPr="00E84227">
        <w:rPr>
          <w:rFonts w:eastAsia="Calibri"/>
          <w:sz w:val="20"/>
          <w:szCs w:val="20"/>
          <w:lang w:val="en-US"/>
        </w:rPr>
        <w:t>Migne</w:t>
      </w:r>
      <w:proofErr w:type="spellEnd"/>
      <w:r w:rsidRPr="00E84227">
        <w:rPr>
          <w:rFonts w:eastAsia="Calibri"/>
          <w:sz w:val="20"/>
          <w:szCs w:val="20"/>
        </w:rPr>
        <w:t xml:space="preserve">, </w:t>
      </w:r>
      <w:proofErr w:type="spellStart"/>
      <w:r w:rsidRPr="00E84227">
        <w:rPr>
          <w:rFonts w:eastAsia="Calibri"/>
          <w:sz w:val="20"/>
          <w:szCs w:val="20"/>
        </w:rPr>
        <w:t>Τομ</w:t>
      </w:r>
      <w:proofErr w:type="spellEnd"/>
      <w:r w:rsidRPr="00E84227">
        <w:rPr>
          <w:rFonts w:eastAsia="Calibri"/>
          <w:sz w:val="20"/>
          <w:szCs w:val="20"/>
        </w:rPr>
        <w:t>. 95, στ.1021.</w:t>
      </w:r>
      <w:proofErr w:type="gramEnd"/>
    </w:p>
  </w:footnote>
  <w:footnote w:id="64">
    <w:p w:rsidR="00D03FA0" w:rsidRPr="0015598B" w:rsidRDefault="00D03FA0" w:rsidP="00D03FA0">
      <w:pPr>
        <w:pStyle w:val="Default"/>
        <w:jc w:val="both"/>
        <w:rPr>
          <w:sz w:val="20"/>
          <w:szCs w:val="20"/>
        </w:rPr>
      </w:pPr>
      <w:r w:rsidRPr="0015598B">
        <w:rPr>
          <w:rStyle w:val="a5"/>
          <w:sz w:val="20"/>
          <w:szCs w:val="20"/>
        </w:rPr>
        <w:footnoteRef/>
      </w:r>
      <w:r w:rsidRPr="0015598B">
        <w:rPr>
          <w:sz w:val="20"/>
          <w:szCs w:val="20"/>
        </w:rPr>
        <w:t xml:space="preserve"> </w:t>
      </w:r>
      <w:proofErr w:type="spellStart"/>
      <w:r w:rsidRPr="0015598B">
        <w:rPr>
          <w:sz w:val="20"/>
          <w:szCs w:val="20"/>
        </w:rPr>
        <w:t>Πραξ</w:t>
      </w:r>
      <w:proofErr w:type="spellEnd"/>
      <w:r w:rsidRPr="0015598B">
        <w:rPr>
          <w:sz w:val="20"/>
          <w:szCs w:val="20"/>
        </w:rPr>
        <w:t>. 16, 1: «</w:t>
      </w:r>
      <w:proofErr w:type="spellStart"/>
      <w:r>
        <w:rPr>
          <w:sz w:val="20"/>
          <w:szCs w:val="20"/>
        </w:rPr>
        <w:t>κατήντησε</w:t>
      </w:r>
      <w:proofErr w:type="spellEnd"/>
      <w:r w:rsidRPr="0015598B">
        <w:rPr>
          <w:sz w:val="20"/>
          <w:szCs w:val="20"/>
        </w:rPr>
        <w:t xml:space="preserve"> </w:t>
      </w:r>
      <w:proofErr w:type="spellStart"/>
      <w:r w:rsidRPr="0015598B">
        <w:rPr>
          <w:sz w:val="20"/>
          <w:szCs w:val="20"/>
        </w:rPr>
        <w:t>δ</w:t>
      </w:r>
      <w:r w:rsidRPr="0015598B">
        <w:rPr>
          <w:rFonts w:ascii="Cambria Math" w:hAnsi="Cambria Math" w:cs="Cambria Math"/>
          <w:sz w:val="20"/>
          <w:szCs w:val="20"/>
        </w:rPr>
        <w:t>ὲ</w:t>
      </w:r>
      <w:proofErr w:type="spellEnd"/>
      <w:r w:rsidRPr="0015598B">
        <w:rPr>
          <w:sz w:val="20"/>
          <w:szCs w:val="20"/>
        </w:rPr>
        <w:t xml:space="preserve"> </w:t>
      </w:r>
      <w:proofErr w:type="spellStart"/>
      <w:r w:rsidRPr="0015598B">
        <w:rPr>
          <w:sz w:val="20"/>
          <w:szCs w:val="20"/>
        </w:rPr>
        <w:t>ε</w:t>
      </w:r>
      <w:r w:rsidRPr="0015598B">
        <w:rPr>
          <w:rFonts w:ascii="Cambria Math" w:hAnsi="Cambria Math" w:cs="Cambria Math"/>
          <w:sz w:val="20"/>
          <w:szCs w:val="20"/>
        </w:rPr>
        <w:t>ἰ</w:t>
      </w:r>
      <w:r w:rsidRPr="0015598B">
        <w:rPr>
          <w:sz w:val="20"/>
          <w:szCs w:val="20"/>
        </w:rPr>
        <w:t>ς</w:t>
      </w:r>
      <w:proofErr w:type="spellEnd"/>
      <w:r w:rsidRPr="0015598B">
        <w:rPr>
          <w:sz w:val="20"/>
          <w:szCs w:val="20"/>
        </w:rPr>
        <w:t xml:space="preserve"> </w:t>
      </w:r>
      <w:proofErr w:type="spellStart"/>
      <w:r w:rsidRPr="0015598B">
        <w:rPr>
          <w:sz w:val="20"/>
          <w:szCs w:val="20"/>
        </w:rPr>
        <w:t>Δ</w:t>
      </w:r>
      <w:r w:rsidRPr="0015598B">
        <w:rPr>
          <w:rFonts w:ascii="Cambria Math" w:hAnsi="Cambria Math" w:cs="Cambria Math"/>
          <w:sz w:val="20"/>
          <w:szCs w:val="20"/>
        </w:rPr>
        <w:t>έ</w:t>
      </w:r>
      <w:r w:rsidRPr="0015598B">
        <w:rPr>
          <w:sz w:val="20"/>
          <w:szCs w:val="20"/>
        </w:rPr>
        <w:t>ρβην</w:t>
      </w:r>
      <w:proofErr w:type="spellEnd"/>
      <w:r w:rsidRPr="0015598B">
        <w:rPr>
          <w:sz w:val="20"/>
          <w:szCs w:val="20"/>
        </w:rPr>
        <w:t xml:space="preserve"> </w:t>
      </w:r>
      <w:proofErr w:type="spellStart"/>
      <w:r w:rsidRPr="0015598B">
        <w:rPr>
          <w:sz w:val="20"/>
          <w:szCs w:val="20"/>
        </w:rPr>
        <w:t>κα</w:t>
      </w:r>
      <w:r w:rsidRPr="0015598B">
        <w:rPr>
          <w:rFonts w:ascii="Cambria Math" w:hAnsi="Cambria Math" w:cs="Cambria Math"/>
          <w:sz w:val="20"/>
          <w:szCs w:val="20"/>
        </w:rPr>
        <w:t>ὶ</w:t>
      </w:r>
      <w:proofErr w:type="spellEnd"/>
      <w:r w:rsidRPr="0015598B">
        <w:rPr>
          <w:sz w:val="20"/>
          <w:szCs w:val="20"/>
        </w:rPr>
        <w:t xml:space="preserve"> </w:t>
      </w:r>
      <w:proofErr w:type="spellStart"/>
      <w:r w:rsidRPr="0015598B">
        <w:rPr>
          <w:sz w:val="20"/>
          <w:szCs w:val="20"/>
        </w:rPr>
        <w:t>Λ</w:t>
      </w:r>
      <w:r w:rsidRPr="0015598B">
        <w:rPr>
          <w:rFonts w:ascii="Cambria Math" w:hAnsi="Cambria Math" w:cs="Cambria Math"/>
          <w:sz w:val="20"/>
          <w:szCs w:val="20"/>
        </w:rPr>
        <w:t>ύ</w:t>
      </w:r>
      <w:r w:rsidRPr="0015598B">
        <w:rPr>
          <w:sz w:val="20"/>
          <w:szCs w:val="20"/>
        </w:rPr>
        <w:t>στραν</w:t>
      </w:r>
      <w:proofErr w:type="spellEnd"/>
      <w:r w:rsidRPr="0015598B">
        <w:rPr>
          <w:sz w:val="20"/>
          <w:szCs w:val="20"/>
        </w:rPr>
        <w:t xml:space="preserve">. </w:t>
      </w:r>
      <w:proofErr w:type="spellStart"/>
      <w:r w:rsidRPr="0015598B">
        <w:rPr>
          <w:sz w:val="20"/>
          <w:szCs w:val="20"/>
        </w:rPr>
        <w:t>κα</w:t>
      </w:r>
      <w:r w:rsidRPr="0015598B">
        <w:rPr>
          <w:rFonts w:ascii="Cambria Math" w:hAnsi="Cambria Math" w:cs="Cambria Math"/>
          <w:sz w:val="20"/>
          <w:szCs w:val="20"/>
        </w:rPr>
        <w:t>ὶ</w:t>
      </w:r>
      <w:proofErr w:type="spellEnd"/>
      <w:r w:rsidRPr="0015598B">
        <w:rPr>
          <w:sz w:val="20"/>
          <w:szCs w:val="20"/>
        </w:rPr>
        <w:t xml:space="preserve"> </w:t>
      </w:r>
      <w:proofErr w:type="spellStart"/>
      <w:r w:rsidRPr="0015598B">
        <w:rPr>
          <w:rFonts w:ascii="Cambria Math" w:hAnsi="Cambria Math" w:cs="Cambria Math"/>
          <w:sz w:val="20"/>
          <w:szCs w:val="20"/>
        </w:rPr>
        <w:t>ἰ</w:t>
      </w:r>
      <w:r w:rsidRPr="0015598B">
        <w:rPr>
          <w:sz w:val="20"/>
          <w:szCs w:val="20"/>
        </w:rPr>
        <w:t>δο</w:t>
      </w:r>
      <w:r w:rsidRPr="0015598B">
        <w:rPr>
          <w:rFonts w:ascii="Cambria Math" w:hAnsi="Cambria Math" w:cs="Cambria Math"/>
          <w:sz w:val="20"/>
          <w:szCs w:val="20"/>
        </w:rPr>
        <w:t>ὺ</w:t>
      </w:r>
      <w:proofErr w:type="spellEnd"/>
      <w:r w:rsidRPr="0015598B">
        <w:rPr>
          <w:sz w:val="20"/>
          <w:szCs w:val="20"/>
        </w:rPr>
        <w:t xml:space="preserve"> </w:t>
      </w:r>
      <w:proofErr w:type="spellStart"/>
      <w:r w:rsidRPr="0015598B">
        <w:rPr>
          <w:sz w:val="20"/>
          <w:szCs w:val="20"/>
        </w:rPr>
        <w:t>μαθητ</w:t>
      </w:r>
      <w:r w:rsidRPr="0015598B">
        <w:rPr>
          <w:rFonts w:ascii="Cambria Math" w:hAnsi="Cambria Math" w:cs="Cambria Math"/>
          <w:sz w:val="20"/>
          <w:szCs w:val="20"/>
        </w:rPr>
        <w:t>ή</w:t>
      </w:r>
      <w:r w:rsidRPr="0015598B">
        <w:rPr>
          <w:sz w:val="20"/>
          <w:szCs w:val="20"/>
        </w:rPr>
        <w:t>ς</w:t>
      </w:r>
      <w:proofErr w:type="spellEnd"/>
      <w:r w:rsidRPr="0015598B">
        <w:rPr>
          <w:sz w:val="20"/>
          <w:szCs w:val="20"/>
        </w:rPr>
        <w:t xml:space="preserve"> τις </w:t>
      </w:r>
      <w:proofErr w:type="spellStart"/>
      <w:r w:rsidRPr="0015598B">
        <w:rPr>
          <w:rFonts w:ascii="Cambria Math" w:hAnsi="Cambria Math" w:cs="Cambria Math"/>
          <w:sz w:val="20"/>
          <w:szCs w:val="20"/>
        </w:rPr>
        <w:t>ἦ</w:t>
      </w:r>
      <w:r w:rsidRPr="0015598B">
        <w:rPr>
          <w:sz w:val="20"/>
          <w:szCs w:val="20"/>
        </w:rPr>
        <w:t>ν</w:t>
      </w:r>
      <w:proofErr w:type="spellEnd"/>
      <w:r w:rsidRPr="0015598B">
        <w:rPr>
          <w:sz w:val="20"/>
          <w:szCs w:val="20"/>
        </w:rPr>
        <w:t xml:space="preserve"> </w:t>
      </w:r>
      <w:proofErr w:type="spellStart"/>
      <w:r w:rsidRPr="0015598B">
        <w:rPr>
          <w:rFonts w:ascii="Cambria Math" w:hAnsi="Cambria Math" w:cs="Cambria Math"/>
          <w:sz w:val="20"/>
          <w:szCs w:val="20"/>
        </w:rPr>
        <w:t>ἐ</w:t>
      </w:r>
      <w:r w:rsidRPr="0015598B">
        <w:rPr>
          <w:sz w:val="20"/>
          <w:szCs w:val="20"/>
        </w:rPr>
        <w:t>κε</w:t>
      </w:r>
      <w:r w:rsidRPr="0015598B">
        <w:rPr>
          <w:rFonts w:ascii="Cambria Math" w:hAnsi="Cambria Math" w:cs="Cambria Math"/>
          <w:sz w:val="20"/>
          <w:szCs w:val="20"/>
        </w:rPr>
        <w:t>ῖ</w:t>
      </w:r>
      <w:proofErr w:type="spellEnd"/>
      <w:r w:rsidRPr="0015598B">
        <w:rPr>
          <w:sz w:val="20"/>
          <w:szCs w:val="20"/>
        </w:rPr>
        <w:t xml:space="preserve"> </w:t>
      </w:r>
      <w:proofErr w:type="spellStart"/>
      <w:r w:rsidRPr="0015598B">
        <w:rPr>
          <w:rFonts w:ascii="Cambria Math" w:hAnsi="Cambria Math" w:cs="Cambria Math"/>
          <w:sz w:val="20"/>
          <w:szCs w:val="20"/>
        </w:rPr>
        <w:t>ὀ</w:t>
      </w:r>
      <w:r w:rsidRPr="0015598B">
        <w:rPr>
          <w:sz w:val="20"/>
          <w:szCs w:val="20"/>
        </w:rPr>
        <w:t>ν</w:t>
      </w:r>
      <w:r w:rsidRPr="0015598B">
        <w:rPr>
          <w:rFonts w:ascii="Cambria Math" w:hAnsi="Cambria Math" w:cs="Cambria Math"/>
          <w:sz w:val="20"/>
          <w:szCs w:val="20"/>
        </w:rPr>
        <w:t>ό</w:t>
      </w:r>
      <w:r w:rsidRPr="0015598B">
        <w:rPr>
          <w:sz w:val="20"/>
          <w:szCs w:val="20"/>
        </w:rPr>
        <w:t>ματι</w:t>
      </w:r>
      <w:proofErr w:type="spellEnd"/>
      <w:r w:rsidRPr="0015598B">
        <w:rPr>
          <w:sz w:val="20"/>
          <w:szCs w:val="20"/>
        </w:rPr>
        <w:t xml:space="preserve"> </w:t>
      </w:r>
      <w:proofErr w:type="spellStart"/>
      <w:r w:rsidRPr="0015598B">
        <w:rPr>
          <w:sz w:val="20"/>
          <w:szCs w:val="20"/>
        </w:rPr>
        <w:t>Τιμ</w:t>
      </w:r>
      <w:r w:rsidRPr="0015598B">
        <w:rPr>
          <w:rFonts w:ascii="Cambria Math" w:hAnsi="Cambria Math" w:cs="Cambria Math"/>
          <w:sz w:val="20"/>
          <w:szCs w:val="20"/>
        </w:rPr>
        <w:t>ό</w:t>
      </w:r>
      <w:r w:rsidRPr="0015598B">
        <w:rPr>
          <w:sz w:val="20"/>
          <w:szCs w:val="20"/>
        </w:rPr>
        <w:t>θεος</w:t>
      </w:r>
      <w:proofErr w:type="spellEnd"/>
      <w:r w:rsidRPr="0015598B">
        <w:rPr>
          <w:sz w:val="20"/>
          <w:szCs w:val="20"/>
        </w:rPr>
        <w:t xml:space="preserve">, </w:t>
      </w:r>
      <w:proofErr w:type="spellStart"/>
      <w:r w:rsidRPr="0015598B">
        <w:rPr>
          <w:sz w:val="20"/>
          <w:szCs w:val="20"/>
        </w:rPr>
        <w:t>υ</w:t>
      </w:r>
      <w:r w:rsidRPr="0015598B">
        <w:rPr>
          <w:rFonts w:ascii="Cambria Math" w:hAnsi="Cambria Math" w:cs="Cambria Math"/>
          <w:sz w:val="20"/>
          <w:szCs w:val="20"/>
        </w:rPr>
        <w:t>ἱὸ</w:t>
      </w:r>
      <w:r w:rsidRPr="0015598B">
        <w:rPr>
          <w:sz w:val="20"/>
          <w:szCs w:val="20"/>
        </w:rPr>
        <w:t>ς</w:t>
      </w:r>
      <w:proofErr w:type="spellEnd"/>
      <w:r w:rsidRPr="0015598B">
        <w:rPr>
          <w:sz w:val="20"/>
          <w:szCs w:val="20"/>
        </w:rPr>
        <w:t xml:space="preserve"> </w:t>
      </w:r>
      <w:proofErr w:type="spellStart"/>
      <w:r w:rsidRPr="0015598B">
        <w:rPr>
          <w:sz w:val="20"/>
          <w:szCs w:val="20"/>
        </w:rPr>
        <w:t>γυναικ</w:t>
      </w:r>
      <w:r w:rsidRPr="0015598B">
        <w:rPr>
          <w:rFonts w:ascii="Cambria Math" w:hAnsi="Cambria Math" w:cs="Cambria Math"/>
          <w:sz w:val="20"/>
          <w:szCs w:val="20"/>
        </w:rPr>
        <w:t>ό</w:t>
      </w:r>
      <w:r w:rsidRPr="0015598B">
        <w:rPr>
          <w:sz w:val="20"/>
          <w:szCs w:val="20"/>
        </w:rPr>
        <w:t>ς</w:t>
      </w:r>
      <w:proofErr w:type="spellEnd"/>
      <w:r w:rsidRPr="0015598B">
        <w:rPr>
          <w:sz w:val="20"/>
          <w:szCs w:val="20"/>
        </w:rPr>
        <w:t xml:space="preserve"> </w:t>
      </w:r>
      <w:proofErr w:type="spellStart"/>
      <w:r w:rsidRPr="0015598B">
        <w:rPr>
          <w:sz w:val="20"/>
          <w:szCs w:val="20"/>
        </w:rPr>
        <w:t>τινος</w:t>
      </w:r>
      <w:proofErr w:type="spellEnd"/>
      <w:r w:rsidRPr="0015598B">
        <w:rPr>
          <w:sz w:val="20"/>
          <w:szCs w:val="20"/>
        </w:rPr>
        <w:t xml:space="preserve"> </w:t>
      </w:r>
      <w:proofErr w:type="spellStart"/>
      <w:r w:rsidRPr="0015598B">
        <w:rPr>
          <w:rFonts w:ascii="Cambria Math" w:hAnsi="Cambria Math" w:cs="Cambria Math"/>
          <w:sz w:val="20"/>
          <w:szCs w:val="20"/>
        </w:rPr>
        <w:t>᾿</w:t>
      </w:r>
      <w:r w:rsidRPr="0015598B">
        <w:rPr>
          <w:sz w:val="20"/>
          <w:szCs w:val="20"/>
        </w:rPr>
        <w:t>Ιουδα</w:t>
      </w:r>
      <w:r w:rsidRPr="0015598B">
        <w:rPr>
          <w:rFonts w:ascii="Cambria Math" w:hAnsi="Cambria Math" w:cs="Cambria Math"/>
          <w:sz w:val="20"/>
          <w:szCs w:val="20"/>
        </w:rPr>
        <w:t>ί</w:t>
      </w:r>
      <w:r w:rsidRPr="0015598B">
        <w:rPr>
          <w:sz w:val="20"/>
          <w:szCs w:val="20"/>
        </w:rPr>
        <w:t>ας</w:t>
      </w:r>
      <w:proofErr w:type="spellEnd"/>
      <w:r w:rsidRPr="0015598B">
        <w:rPr>
          <w:sz w:val="20"/>
          <w:szCs w:val="20"/>
        </w:rPr>
        <w:t xml:space="preserve"> </w:t>
      </w:r>
      <w:proofErr w:type="spellStart"/>
      <w:r w:rsidRPr="0015598B">
        <w:rPr>
          <w:sz w:val="20"/>
          <w:szCs w:val="20"/>
        </w:rPr>
        <w:t>πιστ</w:t>
      </w:r>
      <w:r w:rsidRPr="0015598B">
        <w:rPr>
          <w:rFonts w:ascii="Cambria Math" w:hAnsi="Cambria Math" w:cs="Cambria Math"/>
          <w:sz w:val="20"/>
          <w:szCs w:val="20"/>
        </w:rPr>
        <w:t>ῆ</w:t>
      </w:r>
      <w:r w:rsidRPr="0015598B">
        <w:rPr>
          <w:sz w:val="20"/>
          <w:szCs w:val="20"/>
        </w:rPr>
        <w:t>ς</w:t>
      </w:r>
      <w:proofErr w:type="spellEnd"/>
      <w:r w:rsidRPr="0015598B">
        <w:rPr>
          <w:sz w:val="20"/>
          <w:szCs w:val="20"/>
        </w:rPr>
        <w:t xml:space="preserve">, </w:t>
      </w:r>
      <w:proofErr w:type="spellStart"/>
      <w:r w:rsidRPr="0015598B">
        <w:rPr>
          <w:sz w:val="20"/>
          <w:szCs w:val="20"/>
        </w:rPr>
        <w:t>πατρ</w:t>
      </w:r>
      <w:r w:rsidRPr="0015598B">
        <w:rPr>
          <w:rFonts w:ascii="Cambria Math" w:hAnsi="Cambria Math" w:cs="Cambria Math"/>
          <w:sz w:val="20"/>
          <w:szCs w:val="20"/>
        </w:rPr>
        <w:t>ὸ</w:t>
      </w:r>
      <w:r w:rsidRPr="0015598B">
        <w:rPr>
          <w:sz w:val="20"/>
          <w:szCs w:val="20"/>
        </w:rPr>
        <w:t>ς</w:t>
      </w:r>
      <w:proofErr w:type="spellEnd"/>
      <w:r w:rsidRPr="0015598B">
        <w:rPr>
          <w:sz w:val="20"/>
          <w:szCs w:val="20"/>
        </w:rPr>
        <w:t xml:space="preserve"> </w:t>
      </w:r>
      <w:proofErr w:type="spellStart"/>
      <w:r w:rsidRPr="0015598B">
        <w:rPr>
          <w:sz w:val="20"/>
          <w:szCs w:val="20"/>
        </w:rPr>
        <w:t>δ</w:t>
      </w:r>
      <w:r w:rsidRPr="0015598B">
        <w:rPr>
          <w:rFonts w:ascii="Cambria Math" w:hAnsi="Cambria Math" w:cs="Cambria Math"/>
          <w:sz w:val="20"/>
          <w:szCs w:val="20"/>
        </w:rPr>
        <w:t>ὲ</w:t>
      </w:r>
      <w:proofErr w:type="spellEnd"/>
      <w:r w:rsidRPr="0015598B">
        <w:rPr>
          <w:sz w:val="20"/>
          <w:szCs w:val="20"/>
        </w:rPr>
        <w:t xml:space="preserve"> </w:t>
      </w:r>
      <w:proofErr w:type="spellStart"/>
      <w:r w:rsidRPr="0015598B">
        <w:rPr>
          <w:rFonts w:ascii="Cambria Math" w:hAnsi="Cambria Math" w:cs="Cambria Math"/>
          <w:sz w:val="20"/>
          <w:szCs w:val="20"/>
        </w:rPr>
        <w:t>῞</w:t>
      </w:r>
      <w:r w:rsidRPr="0015598B">
        <w:rPr>
          <w:sz w:val="20"/>
          <w:szCs w:val="20"/>
        </w:rPr>
        <w:t>Ελληνος</w:t>
      </w:r>
      <w:proofErr w:type="spellEnd"/>
      <w:r w:rsidRPr="0015598B">
        <w:rPr>
          <w:sz w:val="20"/>
          <w:szCs w:val="20"/>
        </w:rPr>
        <w:t>».</w:t>
      </w:r>
    </w:p>
  </w:footnote>
  <w:footnote w:id="65">
    <w:p w:rsidR="00D03FA0" w:rsidRPr="007D2914" w:rsidRDefault="00D03FA0" w:rsidP="00D03FA0">
      <w:pPr>
        <w:spacing w:after="0" w:line="240" w:lineRule="auto"/>
        <w:jc w:val="both"/>
        <w:rPr>
          <w:sz w:val="20"/>
          <w:szCs w:val="20"/>
        </w:rPr>
      </w:pPr>
      <w:r w:rsidRPr="007D2914">
        <w:rPr>
          <w:rStyle w:val="a5"/>
          <w:rFonts w:ascii="Times New Roman" w:hAnsi="Times New Roman" w:cs="Times New Roman"/>
          <w:sz w:val="20"/>
          <w:szCs w:val="20"/>
        </w:rPr>
        <w:footnoteRef/>
      </w:r>
      <w:r>
        <w:rPr>
          <w:rFonts w:ascii="Times New Roman" w:hAnsi="Times New Roman" w:cs="Times New Roman"/>
          <w:sz w:val="20"/>
          <w:szCs w:val="20"/>
        </w:rPr>
        <w:t xml:space="preserve"> Χ. </w:t>
      </w:r>
      <w:proofErr w:type="spellStart"/>
      <w:r w:rsidRPr="007D2914">
        <w:rPr>
          <w:rFonts w:ascii="Times New Roman" w:hAnsi="Times New Roman" w:cs="Times New Roman"/>
          <w:sz w:val="20"/>
          <w:szCs w:val="20"/>
        </w:rPr>
        <w:t>Κρικώνης</w:t>
      </w:r>
      <w:proofErr w:type="spellEnd"/>
      <w:r w:rsidRPr="007D2914">
        <w:rPr>
          <w:rFonts w:ascii="Times New Roman" w:hAnsi="Times New Roman" w:cs="Times New Roman"/>
          <w:sz w:val="20"/>
          <w:szCs w:val="20"/>
        </w:rPr>
        <w:t xml:space="preserve">,  </w:t>
      </w:r>
      <w:r w:rsidRPr="007D2914">
        <w:rPr>
          <w:rFonts w:ascii="Times New Roman" w:hAnsi="Times New Roman" w:cs="Times New Roman"/>
          <w:i/>
          <w:sz w:val="20"/>
          <w:szCs w:val="20"/>
        </w:rPr>
        <w:t>Απόστολος Παύλος: Διδάσκαλος της Οικουμένης και οι συνεργάτες του Τιμόθεος και Σίλας, Σειρά Θεολογικών Μελετημάτων Τόμος.1</w:t>
      </w:r>
      <w:r w:rsidRPr="007D2914">
        <w:rPr>
          <w:rFonts w:ascii="Times New Roman" w:hAnsi="Times New Roman" w:cs="Times New Roman"/>
          <w:sz w:val="20"/>
          <w:szCs w:val="20"/>
        </w:rPr>
        <w:t xml:space="preserve"> </w:t>
      </w:r>
      <w:r w:rsidRPr="007D2914">
        <w:rPr>
          <w:rStyle w:val="ae"/>
          <w:rFonts w:ascii="Times New Roman" w:hAnsi="Times New Roman" w:cs="Times New Roman"/>
          <w:b w:val="0"/>
          <w:iCs/>
          <w:sz w:val="20"/>
          <w:szCs w:val="20"/>
        </w:rPr>
        <w:t>(Θεσσαλονίκη: Εκδόσεις</w:t>
      </w:r>
      <w:r w:rsidRPr="007D2914">
        <w:rPr>
          <w:rStyle w:val="ae"/>
          <w:rFonts w:ascii="Times New Roman" w:hAnsi="Times New Roman" w:cs="Times New Roman"/>
          <w:iCs/>
          <w:sz w:val="20"/>
          <w:szCs w:val="20"/>
        </w:rPr>
        <w:t xml:space="preserve"> </w:t>
      </w:r>
      <w:r w:rsidRPr="007D2914">
        <w:rPr>
          <w:rFonts w:ascii="Times New Roman" w:hAnsi="Times New Roman" w:cs="Times New Roman"/>
          <w:sz w:val="20"/>
          <w:szCs w:val="20"/>
          <w:lang w:val="en-US"/>
        </w:rPr>
        <w:t>University</w:t>
      </w:r>
      <w:r w:rsidRPr="007D2914">
        <w:rPr>
          <w:rFonts w:ascii="Times New Roman" w:hAnsi="Times New Roman" w:cs="Times New Roman"/>
          <w:sz w:val="20"/>
          <w:szCs w:val="20"/>
        </w:rPr>
        <w:t xml:space="preserve"> </w:t>
      </w:r>
      <w:r w:rsidRPr="007D2914">
        <w:rPr>
          <w:rFonts w:ascii="Times New Roman" w:hAnsi="Times New Roman" w:cs="Times New Roman"/>
          <w:sz w:val="20"/>
          <w:szCs w:val="20"/>
          <w:lang w:val="en-US"/>
        </w:rPr>
        <w:t>Studio</w:t>
      </w:r>
      <w:r w:rsidRPr="007D2914">
        <w:rPr>
          <w:rFonts w:ascii="Times New Roman" w:hAnsi="Times New Roman" w:cs="Times New Roman"/>
          <w:sz w:val="20"/>
          <w:szCs w:val="20"/>
        </w:rPr>
        <w:t xml:space="preserve"> </w:t>
      </w:r>
      <w:r w:rsidRPr="007D2914">
        <w:rPr>
          <w:rFonts w:ascii="Times New Roman" w:hAnsi="Times New Roman" w:cs="Times New Roman"/>
          <w:sz w:val="20"/>
          <w:szCs w:val="20"/>
          <w:lang w:val="en-US"/>
        </w:rPr>
        <w:t>Press</w:t>
      </w:r>
      <w:r w:rsidRPr="007D2914">
        <w:rPr>
          <w:rStyle w:val="ae"/>
          <w:rFonts w:ascii="Times New Roman" w:hAnsi="Times New Roman" w:cs="Times New Roman"/>
          <w:iCs/>
          <w:sz w:val="20"/>
          <w:szCs w:val="20"/>
        </w:rPr>
        <w:t xml:space="preserve">, </w:t>
      </w:r>
      <w:r w:rsidRPr="007D2914">
        <w:rPr>
          <w:rFonts w:ascii="Times New Roman" w:hAnsi="Times New Roman" w:cs="Times New Roman"/>
          <w:sz w:val="20"/>
          <w:szCs w:val="20"/>
        </w:rPr>
        <w:t>2001</w:t>
      </w:r>
      <w:r w:rsidRPr="007D2914">
        <w:rPr>
          <w:rStyle w:val="ae"/>
          <w:rFonts w:ascii="Times New Roman" w:hAnsi="Times New Roman" w:cs="Times New Roman"/>
          <w:b w:val="0"/>
          <w:iCs/>
          <w:sz w:val="20"/>
          <w:szCs w:val="20"/>
        </w:rPr>
        <w:t>)92</w:t>
      </w:r>
      <w:r w:rsidRPr="007D2914">
        <w:rPr>
          <w:rFonts w:ascii="Times New Roman" w:hAnsi="Times New Roman" w:cs="Times New Roman"/>
          <w:b/>
          <w:sz w:val="20"/>
          <w:szCs w:val="20"/>
        </w:rPr>
        <w:t>.</w:t>
      </w:r>
      <w:r w:rsidRPr="007D2914">
        <w:rPr>
          <w:sz w:val="20"/>
          <w:szCs w:val="20"/>
        </w:rPr>
        <w:t xml:space="preserve"> </w:t>
      </w:r>
    </w:p>
  </w:footnote>
  <w:footnote w:id="66">
    <w:p w:rsidR="00D03FA0" w:rsidRPr="007D2914" w:rsidRDefault="00D03FA0" w:rsidP="00D03FA0">
      <w:pPr>
        <w:pStyle w:val="Default"/>
        <w:jc w:val="both"/>
        <w:rPr>
          <w:sz w:val="20"/>
          <w:szCs w:val="20"/>
        </w:rPr>
      </w:pPr>
      <w:r w:rsidRPr="007D2914">
        <w:rPr>
          <w:rStyle w:val="a5"/>
          <w:sz w:val="20"/>
          <w:szCs w:val="20"/>
        </w:rPr>
        <w:footnoteRef/>
      </w:r>
      <w:r w:rsidRPr="007D2914">
        <w:rPr>
          <w:sz w:val="20"/>
          <w:szCs w:val="20"/>
        </w:rPr>
        <w:t xml:space="preserve"> </w:t>
      </w:r>
      <w:proofErr w:type="spellStart"/>
      <w:r w:rsidRPr="007D2914">
        <w:rPr>
          <w:sz w:val="20"/>
          <w:szCs w:val="20"/>
        </w:rPr>
        <w:t>Γαλ</w:t>
      </w:r>
      <w:proofErr w:type="spellEnd"/>
      <w:r w:rsidRPr="007D2914">
        <w:rPr>
          <w:sz w:val="20"/>
          <w:szCs w:val="20"/>
        </w:rPr>
        <w:t>. 2,3: «</w:t>
      </w:r>
      <w:r w:rsidRPr="007D2914">
        <w:rPr>
          <w:rStyle w:val="a3"/>
          <w:sz w:val="20"/>
          <w:szCs w:val="20"/>
        </w:rPr>
        <w:t xml:space="preserve"> </w:t>
      </w:r>
      <w:proofErr w:type="spellStart"/>
      <w:r w:rsidRPr="007D2914">
        <w:rPr>
          <w:rStyle w:val="a3"/>
          <w:sz w:val="20"/>
          <w:szCs w:val="20"/>
        </w:rPr>
        <w:t>ἀλλ</w:t>
      </w:r>
      <w:proofErr w:type="spellEnd"/>
      <w:r w:rsidRPr="007D2914">
        <w:rPr>
          <w:rStyle w:val="st"/>
          <w:sz w:val="20"/>
          <w:szCs w:val="20"/>
        </w:rPr>
        <w:t xml:space="preserve">' </w:t>
      </w:r>
      <w:proofErr w:type="spellStart"/>
      <w:r w:rsidRPr="007D2914">
        <w:rPr>
          <w:rStyle w:val="st"/>
          <w:sz w:val="20"/>
          <w:szCs w:val="20"/>
        </w:rPr>
        <w:t>οὐδὲ</w:t>
      </w:r>
      <w:proofErr w:type="spellEnd"/>
      <w:r w:rsidRPr="007D2914">
        <w:rPr>
          <w:rStyle w:val="st"/>
          <w:sz w:val="20"/>
          <w:szCs w:val="20"/>
        </w:rPr>
        <w:t xml:space="preserve"> </w:t>
      </w:r>
      <w:r w:rsidRPr="007D2914">
        <w:rPr>
          <w:rStyle w:val="a3"/>
          <w:sz w:val="20"/>
          <w:szCs w:val="20"/>
        </w:rPr>
        <w:t xml:space="preserve">Τίτος ὁ </w:t>
      </w:r>
      <w:proofErr w:type="spellStart"/>
      <w:r w:rsidRPr="007D2914">
        <w:rPr>
          <w:rStyle w:val="a3"/>
          <w:sz w:val="20"/>
          <w:szCs w:val="20"/>
        </w:rPr>
        <w:t>σὺν</w:t>
      </w:r>
      <w:proofErr w:type="spellEnd"/>
      <w:r w:rsidRPr="007D2914">
        <w:rPr>
          <w:rStyle w:val="a3"/>
          <w:sz w:val="20"/>
          <w:szCs w:val="20"/>
        </w:rPr>
        <w:t xml:space="preserve"> </w:t>
      </w:r>
      <w:proofErr w:type="spellStart"/>
      <w:r w:rsidRPr="007D2914">
        <w:rPr>
          <w:rStyle w:val="a3"/>
          <w:sz w:val="20"/>
          <w:szCs w:val="20"/>
        </w:rPr>
        <w:t>ἐμοί</w:t>
      </w:r>
      <w:proofErr w:type="spellEnd"/>
      <w:r w:rsidRPr="007D2914">
        <w:rPr>
          <w:rStyle w:val="st"/>
          <w:sz w:val="20"/>
          <w:szCs w:val="20"/>
        </w:rPr>
        <w:t xml:space="preserve">, </w:t>
      </w:r>
      <w:proofErr w:type="spellStart"/>
      <w:r w:rsidRPr="007D2914">
        <w:rPr>
          <w:rStyle w:val="a3"/>
          <w:sz w:val="20"/>
          <w:szCs w:val="20"/>
        </w:rPr>
        <w:t>̔́Ελλην</w:t>
      </w:r>
      <w:proofErr w:type="spellEnd"/>
      <w:r w:rsidRPr="007D2914">
        <w:rPr>
          <w:rStyle w:val="st"/>
          <w:sz w:val="20"/>
          <w:szCs w:val="20"/>
        </w:rPr>
        <w:t xml:space="preserve"> </w:t>
      </w:r>
      <w:proofErr w:type="spellStart"/>
      <w:r w:rsidRPr="007D2914">
        <w:rPr>
          <w:rStyle w:val="st"/>
          <w:sz w:val="20"/>
          <w:szCs w:val="20"/>
        </w:rPr>
        <w:t>ὤν</w:t>
      </w:r>
      <w:proofErr w:type="spellEnd"/>
      <w:r w:rsidRPr="007D2914">
        <w:rPr>
          <w:rStyle w:val="st"/>
          <w:sz w:val="20"/>
          <w:szCs w:val="20"/>
        </w:rPr>
        <w:t>».</w:t>
      </w:r>
    </w:p>
  </w:footnote>
  <w:footnote w:id="67">
    <w:p w:rsidR="00D03FA0" w:rsidRPr="007D2914" w:rsidRDefault="00D03FA0" w:rsidP="00D03FA0">
      <w:pPr>
        <w:pStyle w:val="Default"/>
        <w:jc w:val="both"/>
        <w:rPr>
          <w:sz w:val="20"/>
          <w:szCs w:val="20"/>
        </w:rPr>
      </w:pPr>
      <w:r w:rsidRPr="007D2914">
        <w:rPr>
          <w:rStyle w:val="a5"/>
          <w:sz w:val="20"/>
          <w:szCs w:val="20"/>
        </w:rPr>
        <w:footnoteRef/>
      </w:r>
      <w:r w:rsidRPr="007D2914">
        <w:rPr>
          <w:sz w:val="20"/>
          <w:szCs w:val="20"/>
        </w:rPr>
        <w:t xml:space="preserve"> </w:t>
      </w:r>
      <w:proofErr w:type="spellStart"/>
      <w:r w:rsidRPr="007D2914">
        <w:rPr>
          <w:sz w:val="20"/>
          <w:szCs w:val="20"/>
        </w:rPr>
        <w:t>Γαλ</w:t>
      </w:r>
      <w:proofErr w:type="spellEnd"/>
      <w:r w:rsidRPr="007D2914">
        <w:rPr>
          <w:sz w:val="20"/>
          <w:szCs w:val="20"/>
        </w:rPr>
        <w:t>. 2, 1: «</w:t>
      </w:r>
      <w:proofErr w:type="spellStart"/>
      <w:r w:rsidRPr="007D2914">
        <w:rPr>
          <w:rStyle w:val="a3"/>
          <w:sz w:val="20"/>
          <w:szCs w:val="20"/>
        </w:rPr>
        <w:t>ἔπειτα</w:t>
      </w:r>
      <w:proofErr w:type="spellEnd"/>
      <w:r w:rsidRPr="007D2914">
        <w:rPr>
          <w:rStyle w:val="a3"/>
          <w:sz w:val="20"/>
          <w:szCs w:val="20"/>
        </w:rPr>
        <w:t xml:space="preserve"> </w:t>
      </w:r>
      <w:proofErr w:type="spellStart"/>
      <w:r w:rsidRPr="007D2914">
        <w:rPr>
          <w:rStyle w:val="a3"/>
          <w:sz w:val="20"/>
          <w:szCs w:val="20"/>
        </w:rPr>
        <w:t>διὰ</w:t>
      </w:r>
      <w:proofErr w:type="spellEnd"/>
      <w:r w:rsidRPr="007D2914">
        <w:rPr>
          <w:rStyle w:val="a3"/>
          <w:sz w:val="20"/>
          <w:szCs w:val="20"/>
        </w:rPr>
        <w:t xml:space="preserve"> δεκατεσσάρων </w:t>
      </w:r>
      <w:proofErr w:type="spellStart"/>
      <w:r w:rsidRPr="007D2914">
        <w:rPr>
          <w:rStyle w:val="a3"/>
          <w:sz w:val="20"/>
          <w:szCs w:val="20"/>
        </w:rPr>
        <w:t>ἐτῶν</w:t>
      </w:r>
      <w:proofErr w:type="spellEnd"/>
      <w:r w:rsidRPr="007D2914">
        <w:rPr>
          <w:rStyle w:val="a3"/>
          <w:sz w:val="20"/>
          <w:szCs w:val="20"/>
        </w:rPr>
        <w:t xml:space="preserve"> πάλιν </w:t>
      </w:r>
      <w:proofErr w:type="spellStart"/>
      <w:r w:rsidRPr="007D2914">
        <w:rPr>
          <w:rStyle w:val="a3"/>
          <w:sz w:val="20"/>
          <w:szCs w:val="20"/>
        </w:rPr>
        <w:t>ἀνέβην</w:t>
      </w:r>
      <w:proofErr w:type="spellEnd"/>
      <w:r w:rsidRPr="007D2914">
        <w:rPr>
          <w:rStyle w:val="a3"/>
          <w:sz w:val="20"/>
          <w:szCs w:val="20"/>
        </w:rPr>
        <w:t xml:space="preserve"> </w:t>
      </w:r>
      <w:proofErr w:type="spellStart"/>
      <w:r w:rsidRPr="007D2914">
        <w:rPr>
          <w:rStyle w:val="a3"/>
          <w:sz w:val="20"/>
          <w:szCs w:val="20"/>
        </w:rPr>
        <w:t>εἰς</w:t>
      </w:r>
      <w:proofErr w:type="spellEnd"/>
      <w:r w:rsidRPr="007D2914">
        <w:rPr>
          <w:rStyle w:val="a3"/>
          <w:sz w:val="20"/>
          <w:szCs w:val="20"/>
        </w:rPr>
        <w:t xml:space="preserve"> </w:t>
      </w:r>
      <w:proofErr w:type="spellStart"/>
      <w:r w:rsidRPr="007D2914">
        <w:rPr>
          <w:rStyle w:val="a3"/>
          <w:sz w:val="20"/>
          <w:szCs w:val="20"/>
        </w:rPr>
        <w:t>Ἱεροσόλυμα</w:t>
      </w:r>
      <w:proofErr w:type="spellEnd"/>
      <w:r w:rsidRPr="007D2914">
        <w:rPr>
          <w:rStyle w:val="st"/>
          <w:sz w:val="20"/>
          <w:szCs w:val="20"/>
        </w:rPr>
        <w:t xml:space="preserve">, </w:t>
      </w:r>
      <w:proofErr w:type="spellStart"/>
      <w:r w:rsidRPr="007D2914">
        <w:rPr>
          <w:rStyle w:val="st"/>
          <w:sz w:val="20"/>
          <w:szCs w:val="20"/>
        </w:rPr>
        <w:t>μετὰ</w:t>
      </w:r>
      <w:proofErr w:type="spellEnd"/>
      <w:r w:rsidRPr="007D2914">
        <w:rPr>
          <w:rStyle w:val="st"/>
          <w:sz w:val="20"/>
          <w:szCs w:val="20"/>
        </w:rPr>
        <w:t xml:space="preserve"> </w:t>
      </w:r>
      <w:r w:rsidRPr="007D2914">
        <w:rPr>
          <w:rStyle w:val="a3"/>
          <w:sz w:val="20"/>
          <w:szCs w:val="20"/>
        </w:rPr>
        <w:t>Βαρνάβα».</w:t>
      </w:r>
    </w:p>
  </w:footnote>
  <w:footnote w:id="68">
    <w:p w:rsidR="00D03FA0" w:rsidRPr="007D2914" w:rsidRDefault="00D03FA0" w:rsidP="00D03FA0">
      <w:pPr>
        <w:pStyle w:val="Default"/>
        <w:jc w:val="both"/>
        <w:rPr>
          <w:sz w:val="20"/>
          <w:szCs w:val="20"/>
        </w:rPr>
      </w:pPr>
      <w:r w:rsidRPr="007D2914">
        <w:rPr>
          <w:rStyle w:val="a5"/>
          <w:sz w:val="20"/>
          <w:szCs w:val="20"/>
        </w:rPr>
        <w:footnoteRef/>
      </w:r>
      <w:r w:rsidRPr="007D2914">
        <w:rPr>
          <w:sz w:val="20"/>
          <w:szCs w:val="20"/>
        </w:rPr>
        <w:t xml:space="preserve"> Β΄ </w:t>
      </w:r>
      <w:proofErr w:type="spellStart"/>
      <w:r w:rsidRPr="007D2914">
        <w:rPr>
          <w:sz w:val="20"/>
          <w:szCs w:val="20"/>
        </w:rPr>
        <w:t>Κορ</w:t>
      </w:r>
      <w:proofErr w:type="spellEnd"/>
      <w:r w:rsidRPr="007D2914">
        <w:rPr>
          <w:sz w:val="20"/>
          <w:szCs w:val="20"/>
        </w:rPr>
        <w:t>. 7,6: «</w:t>
      </w:r>
      <w:proofErr w:type="spellStart"/>
      <w:r w:rsidRPr="007D2914">
        <w:rPr>
          <w:rStyle w:val="style7"/>
          <w:sz w:val="20"/>
          <w:szCs w:val="20"/>
        </w:rPr>
        <w:t>ἀλλ᾿</w:t>
      </w:r>
      <w:proofErr w:type="spellEnd"/>
      <w:r w:rsidRPr="007D2914">
        <w:rPr>
          <w:rStyle w:val="style7"/>
          <w:sz w:val="20"/>
          <w:szCs w:val="20"/>
        </w:rPr>
        <w:t xml:space="preserve"> ὁ </w:t>
      </w:r>
      <w:proofErr w:type="spellStart"/>
      <w:r w:rsidRPr="007D2914">
        <w:rPr>
          <w:rStyle w:val="style7"/>
          <w:sz w:val="20"/>
          <w:szCs w:val="20"/>
        </w:rPr>
        <w:t>παρακαλῶν</w:t>
      </w:r>
      <w:proofErr w:type="spellEnd"/>
      <w:r w:rsidRPr="007D2914">
        <w:rPr>
          <w:rStyle w:val="style7"/>
          <w:sz w:val="20"/>
          <w:szCs w:val="20"/>
        </w:rPr>
        <w:t xml:space="preserve"> </w:t>
      </w:r>
      <w:proofErr w:type="spellStart"/>
      <w:r w:rsidRPr="007D2914">
        <w:rPr>
          <w:rStyle w:val="style7"/>
          <w:sz w:val="20"/>
          <w:szCs w:val="20"/>
        </w:rPr>
        <w:t>τοὺς</w:t>
      </w:r>
      <w:proofErr w:type="spellEnd"/>
      <w:r w:rsidRPr="007D2914">
        <w:rPr>
          <w:rStyle w:val="style7"/>
          <w:sz w:val="20"/>
          <w:szCs w:val="20"/>
        </w:rPr>
        <w:t xml:space="preserve"> </w:t>
      </w:r>
      <w:proofErr w:type="spellStart"/>
      <w:r w:rsidRPr="007D2914">
        <w:rPr>
          <w:rStyle w:val="style7"/>
          <w:sz w:val="20"/>
          <w:szCs w:val="20"/>
        </w:rPr>
        <w:t>ταπεινοὺς</w:t>
      </w:r>
      <w:proofErr w:type="spellEnd"/>
      <w:r w:rsidRPr="007D2914">
        <w:rPr>
          <w:rStyle w:val="style7"/>
          <w:sz w:val="20"/>
          <w:szCs w:val="20"/>
        </w:rPr>
        <w:t xml:space="preserve"> </w:t>
      </w:r>
      <w:proofErr w:type="spellStart"/>
      <w:r w:rsidRPr="007D2914">
        <w:rPr>
          <w:rStyle w:val="style7"/>
          <w:sz w:val="20"/>
          <w:szCs w:val="20"/>
        </w:rPr>
        <w:t>παρεκάλεσεν</w:t>
      </w:r>
      <w:proofErr w:type="spellEnd"/>
      <w:r w:rsidRPr="007D2914">
        <w:rPr>
          <w:rStyle w:val="style7"/>
          <w:sz w:val="20"/>
          <w:szCs w:val="20"/>
        </w:rPr>
        <w:t xml:space="preserve"> </w:t>
      </w:r>
      <w:proofErr w:type="spellStart"/>
      <w:r w:rsidRPr="007D2914">
        <w:rPr>
          <w:rStyle w:val="style7"/>
          <w:sz w:val="20"/>
          <w:szCs w:val="20"/>
        </w:rPr>
        <w:t>ἡμᾶς</w:t>
      </w:r>
      <w:proofErr w:type="spellEnd"/>
      <w:r w:rsidRPr="007D2914">
        <w:rPr>
          <w:rStyle w:val="style7"/>
          <w:sz w:val="20"/>
          <w:szCs w:val="20"/>
        </w:rPr>
        <w:t xml:space="preserve"> ὁ </w:t>
      </w:r>
      <w:proofErr w:type="spellStart"/>
      <w:r w:rsidRPr="007D2914">
        <w:rPr>
          <w:rStyle w:val="style7"/>
          <w:sz w:val="20"/>
          <w:szCs w:val="20"/>
        </w:rPr>
        <w:t>Θεὸς</w:t>
      </w:r>
      <w:proofErr w:type="spellEnd"/>
      <w:r w:rsidRPr="007D2914">
        <w:rPr>
          <w:rStyle w:val="style7"/>
          <w:sz w:val="20"/>
          <w:szCs w:val="20"/>
        </w:rPr>
        <w:t xml:space="preserve"> </w:t>
      </w:r>
      <w:proofErr w:type="spellStart"/>
      <w:r w:rsidRPr="007D2914">
        <w:rPr>
          <w:rStyle w:val="style7"/>
          <w:sz w:val="20"/>
          <w:szCs w:val="20"/>
        </w:rPr>
        <w:t>ἐν</w:t>
      </w:r>
      <w:proofErr w:type="spellEnd"/>
      <w:r w:rsidRPr="007D2914">
        <w:rPr>
          <w:rStyle w:val="style7"/>
          <w:sz w:val="20"/>
          <w:szCs w:val="20"/>
        </w:rPr>
        <w:t xml:space="preserve"> </w:t>
      </w:r>
      <w:proofErr w:type="spellStart"/>
      <w:r w:rsidRPr="007D2914">
        <w:rPr>
          <w:rStyle w:val="style7"/>
          <w:sz w:val="20"/>
          <w:szCs w:val="20"/>
        </w:rPr>
        <w:t>τῇ</w:t>
      </w:r>
      <w:proofErr w:type="spellEnd"/>
      <w:r w:rsidRPr="007D2914">
        <w:rPr>
          <w:rStyle w:val="style7"/>
          <w:sz w:val="20"/>
          <w:szCs w:val="20"/>
        </w:rPr>
        <w:t xml:space="preserve"> </w:t>
      </w:r>
      <w:proofErr w:type="spellStart"/>
      <w:r w:rsidRPr="007D2914">
        <w:rPr>
          <w:rStyle w:val="style7"/>
          <w:sz w:val="20"/>
          <w:szCs w:val="20"/>
        </w:rPr>
        <w:t>παρουσίᾳ</w:t>
      </w:r>
      <w:proofErr w:type="spellEnd"/>
      <w:r w:rsidRPr="007D2914">
        <w:rPr>
          <w:rStyle w:val="style7"/>
          <w:sz w:val="20"/>
          <w:szCs w:val="20"/>
        </w:rPr>
        <w:t xml:space="preserve"> </w:t>
      </w:r>
      <w:proofErr w:type="spellStart"/>
      <w:r w:rsidRPr="007D2914">
        <w:rPr>
          <w:rStyle w:val="style7"/>
          <w:sz w:val="20"/>
          <w:szCs w:val="20"/>
        </w:rPr>
        <w:t>Τίτου</w:t>
      </w:r>
      <w:proofErr w:type="spellEnd"/>
      <w:r w:rsidRPr="007D2914">
        <w:rPr>
          <w:rStyle w:val="style7"/>
          <w:sz w:val="20"/>
          <w:szCs w:val="20"/>
        </w:rPr>
        <w:t>».</w:t>
      </w:r>
    </w:p>
  </w:footnote>
  <w:footnote w:id="69">
    <w:p w:rsidR="00D03FA0" w:rsidRPr="007D2914" w:rsidRDefault="00D03FA0" w:rsidP="00D03FA0">
      <w:pPr>
        <w:pStyle w:val="Default"/>
        <w:jc w:val="both"/>
        <w:rPr>
          <w:sz w:val="20"/>
          <w:szCs w:val="20"/>
        </w:rPr>
      </w:pPr>
      <w:r w:rsidRPr="007D2914">
        <w:rPr>
          <w:rStyle w:val="a5"/>
          <w:sz w:val="20"/>
          <w:szCs w:val="20"/>
        </w:rPr>
        <w:footnoteRef/>
      </w:r>
      <w:r w:rsidRPr="007D2914">
        <w:rPr>
          <w:sz w:val="20"/>
          <w:szCs w:val="20"/>
        </w:rPr>
        <w:t xml:space="preserve"> </w:t>
      </w:r>
      <w:proofErr w:type="spellStart"/>
      <w:r w:rsidRPr="007D2914">
        <w:rPr>
          <w:sz w:val="20"/>
          <w:szCs w:val="20"/>
        </w:rPr>
        <w:t>Πρ</w:t>
      </w:r>
      <w:proofErr w:type="spellEnd"/>
      <w:r w:rsidRPr="007D2914">
        <w:rPr>
          <w:sz w:val="20"/>
          <w:szCs w:val="20"/>
        </w:rPr>
        <w:t>. 22, 3: «</w:t>
      </w:r>
      <w:proofErr w:type="spellStart"/>
      <w:r w:rsidRPr="007D2914">
        <w:rPr>
          <w:sz w:val="20"/>
          <w:szCs w:val="20"/>
        </w:rPr>
        <w:t>καί</w:t>
      </w:r>
      <w:proofErr w:type="spellEnd"/>
      <w:r w:rsidRPr="007D2914">
        <w:rPr>
          <w:sz w:val="20"/>
          <w:szCs w:val="20"/>
        </w:rPr>
        <w:t xml:space="preserve"> </w:t>
      </w:r>
      <w:proofErr w:type="spellStart"/>
      <w:r w:rsidRPr="007D2914">
        <w:rPr>
          <w:sz w:val="20"/>
          <w:szCs w:val="20"/>
        </w:rPr>
        <w:t>φησιν</w:t>
      </w:r>
      <w:proofErr w:type="spellEnd"/>
      <w:r w:rsidRPr="007D2914">
        <w:rPr>
          <w:sz w:val="20"/>
          <w:szCs w:val="20"/>
        </w:rPr>
        <w:t xml:space="preserve">· </w:t>
      </w:r>
      <w:proofErr w:type="spellStart"/>
      <w:r w:rsidRPr="007D2914">
        <w:rPr>
          <w:sz w:val="20"/>
          <w:szCs w:val="20"/>
        </w:rPr>
        <w:t>ἐγὼ</w:t>
      </w:r>
      <w:proofErr w:type="spellEnd"/>
      <w:r w:rsidRPr="007D2914">
        <w:rPr>
          <w:sz w:val="20"/>
          <w:szCs w:val="20"/>
        </w:rPr>
        <w:t xml:space="preserve"> </w:t>
      </w:r>
      <w:proofErr w:type="spellStart"/>
      <w:r w:rsidRPr="007D2914">
        <w:rPr>
          <w:sz w:val="20"/>
          <w:szCs w:val="20"/>
        </w:rPr>
        <w:t>μέν</w:t>
      </w:r>
      <w:proofErr w:type="spellEnd"/>
      <w:r w:rsidRPr="007D2914">
        <w:rPr>
          <w:sz w:val="20"/>
          <w:szCs w:val="20"/>
        </w:rPr>
        <w:t xml:space="preserve"> </w:t>
      </w:r>
      <w:proofErr w:type="spellStart"/>
      <w:r w:rsidRPr="007D2914">
        <w:rPr>
          <w:sz w:val="20"/>
          <w:szCs w:val="20"/>
        </w:rPr>
        <w:t>εἰμι</w:t>
      </w:r>
      <w:proofErr w:type="spellEnd"/>
      <w:r w:rsidRPr="007D2914">
        <w:rPr>
          <w:sz w:val="20"/>
          <w:szCs w:val="20"/>
        </w:rPr>
        <w:t xml:space="preserve"> </w:t>
      </w:r>
      <w:proofErr w:type="spellStart"/>
      <w:r w:rsidRPr="007D2914">
        <w:rPr>
          <w:sz w:val="20"/>
          <w:szCs w:val="20"/>
        </w:rPr>
        <w:t>ἀνὴρ</w:t>
      </w:r>
      <w:proofErr w:type="spellEnd"/>
      <w:r w:rsidRPr="007D2914">
        <w:rPr>
          <w:sz w:val="20"/>
          <w:szCs w:val="20"/>
        </w:rPr>
        <w:t xml:space="preserve"> </w:t>
      </w:r>
      <w:proofErr w:type="spellStart"/>
      <w:r w:rsidRPr="007D2914">
        <w:rPr>
          <w:sz w:val="20"/>
          <w:szCs w:val="20"/>
        </w:rPr>
        <w:t>᾿Ιουδαῖος</w:t>
      </w:r>
      <w:proofErr w:type="spellEnd"/>
      <w:r w:rsidRPr="007D2914">
        <w:rPr>
          <w:sz w:val="20"/>
          <w:szCs w:val="20"/>
        </w:rPr>
        <w:t xml:space="preserve">, </w:t>
      </w:r>
      <w:proofErr w:type="spellStart"/>
      <w:r w:rsidRPr="007D2914">
        <w:rPr>
          <w:sz w:val="20"/>
          <w:szCs w:val="20"/>
        </w:rPr>
        <w:t>γεγεννημένος</w:t>
      </w:r>
      <w:proofErr w:type="spellEnd"/>
      <w:r w:rsidRPr="007D2914">
        <w:rPr>
          <w:sz w:val="20"/>
          <w:szCs w:val="20"/>
        </w:rPr>
        <w:t xml:space="preserve"> </w:t>
      </w:r>
      <w:proofErr w:type="spellStart"/>
      <w:r w:rsidRPr="007D2914">
        <w:rPr>
          <w:sz w:val="20"/>
          <w:szCs w:val="20"/>
        </w:rPr>
        <w:t>ἐν</w:t>
      </w:r>
      <w:proofErr w:type="spellEnd"/>
      <w:r w:rsidRPr="007D2914">
        <w:rPr>
          <w:sz w:val="20"/>
          <w:szCs w:val="20"/>
        </w:rPr>
        <w:t xml:space="preserve"> </w:t>
      </w:r>
      <w:proofErr w:type="spellStart"/>
      <w:r w:rsidRPr="007D2914">
        <w:rPr>
          <w:sz w:val="20"/>
          <w:szCs w:val="20"/>
        </w:rPr>
        <w:t>Ταρσῷ</w:t>
      </w:r>
      <w:proofErr w:type="spellEnd"/>
      <w:r w:rsidRPr="007D2914">
        <w:rPr>
          <w:sz w:val="20"/>
          <w:szCs w:val="20"/>
        </w:rPr>
        <w:t xml:space="preserve"> </w:t>
      </w:r>
      <w:proofErr w:type="spellStart"/>
      <w:r w:rsidRPr="007D2914">
        <w:rPr>
          <w:sz w:val="20"/>
          <w:szCs w:val="20"/>
        </w:rPr>
        <w:t>τῆς</w:t>
      </w:r>
      <w:proofErr w:type="spellEnd"/>
      <w:r w:rsidRPr="007D2914">
        <w:rPr>
          <w:sz w:val="20"/>
          <w:szCs w:val="20"/>
        </w:rPr>
        <w:t xml:space="preserve"> </w:t>
      </w:r>
      <w:proofErr w:type="spellStart"/>
      <w:r w:rsidRPr="007D2914">
        <w:rPr>
          <w:sz w:val="20"/>
          <w:szCs w:val="20"/>
        </w:rPr>
        <w:t>Κιλικίας</w:t>
      </w:r>
      <w:proofErr w:type="spellEnd"/>
      <w:r w:rsidRPr="007D2914">
        <w:rPr>
          <w:sz w:val="20"/>
          <w:szCs w:val="20"/>
        </w:rPr>
        <w:t>».</w:t>
      </w:r>
    </w:p>
  </w:footnote>
  <w:footnote w:id="70">
    <w:p w:rsidR="00D03FA0" w:rsidRPr="007A5C37" w:rsidRDefault="00D03FA0" w:rsidP="00D03FA0">
      <w:pPr>
        <w:pStyle w:val="Default"/>
        <w:jc w:val="both"/>
        <w:rPr>
          <w:sz w:val="20"/>
          <w:szCs w:val="20"/>
        </w:rPr>
      </w:pPr>
      <w:r w:rsidRPr="007A5C37">
        <w:rPr>
          <w:rStyle w:val="a5"/>
          <w:sz w:val="20"/>
          <w:szCs w:val="20"/>
        </w:rPr>
        <w:footnoteRef/>
      </w:r>
      <w:r w:rsidRPr="007A5C37">
        <w:rPr>
          <w:sz w:val="20"/>
          <w:szCs w:val="20"/>
        </w:rPr>
        <w:t xml:space="preserve"> </w:t>
      </w:r>
      <w:proofErr w:type="spellStart"/>
      <w:r w:rsidRPr="007A5C37">
        <w:rPr>
          <w:sz w:val="20"/>
          <w:szCs w:val="20"/>
        </w:rPr>
        <w:t>Φιλλ</w:t>
      </w:r>
      <w:proofErr w:type="spellEnd"/>
      <w:r w:rsidRPr="007A5C37">
        <w:rPr>
          <w:sz w:val="20"/>
          <w:szCs w:val="20"/>
        </w:rPr>
        <w:t>. 3,5 : «</w:t>
      </w:r>
      <w:proofErr w:type="spellStart"/>
      <w:r w:rsidRPr="007A5C37">
        <w:rPr>
          <w:sz w:val="20"/>
          <w:szCs w:val="20"/>
        </w:rPr>
        <w:t>περιτομῇ</w:t>
      </w:r>
      <w:proofErr w:type="spellEnd"/>
      <w:r w:rsidRPr="007A5C37">
        <w:rPr>
          <w:sz w:val="20"/>
          <w:szCs w:val="20"/>
        </w:rPr>
        <w:t xml:space="preserve"> </w:t>
      </w:r>
      <w:proofErr w:type="spellStart"/>
      <w:r w:rsidRPr="007A5C37">
        <w:rPr>
          <w:sz w:val="20"/>
          <w:szCs w:val="20"/>
        </w:rPr>
        <w:t>ὀκταήμερος</w:t>
      </w:r>
      <w:proofErr w:type="spellEnd"/>
      <w:r w:rsidRPr="007A5C37">
        <w:rPr>
          <w:sz w:val="20"/>
          <w:szCs w:val="20"/>
        </w:rPr>
        <w:t xml:space="preserve">, </w:t>
      </w:r>
      <w:proofErr w:type="spellStart"/>
      <w:r w:rsidRPr="007A5C37">
        <w:rPr>
          <w:sz w:val="20"/>
          <w:szCs w:val="20"/>
        </w:rPr>
        <w:t>ἐκ</w:t>
      </w:r>
      <w:proofErr w:type="spellEnd"/>
      <w:r w:rsidRPr="007A5C37">
        <w:rPr>
          <w:sz w:val="20"/>
          <w:szCs w:val="20"/>
        </w:rPr>
        <w:t xml:space="preserve"> </w:t>
      </w:r>
      <w:proofErr w:type="spellStart"/>
      <w:r w:rsidRPr="007A5C37">
        <w:rPr>
          <w:sz w:val="20"/>
          <w:szCs w:val="20"/>
        </w:rPr>
        <w:t>γένους</w:t>
      </w:r>
      <w:proofErr w:type="spellEnd"/>
      <w:r w:rsidRPr="007A5C37">
        <w:rPr>
          <w:sz w:val="20"/>
          <w:szCs w:val="20"/>
        </w:rPr>
        <w:t xml:space="preserve"> </w:t>
      </w:r>
      <w:proofErr w:type="spellStart"/>
      <w:r w:rsidRPr="007A5C37">
        <w:rPr>
          <w:sz w:val="20"/>
          <w:szCs w:val="20"/>
        </w:rPr>
        <w:t>᾿Ισραήλ</w:t>
      </w:r>
      <w:proofErr w:type="spellEnd"/>
      <w:r w:rsidRPr="007A5C37">
        <w:rPr>
          <w:sz w:val="20"/>
          <w:szCs w:val="20"/>
        </w:rPr>
        <w:t xml:space="preserve">, </w:t>
      </w:r>
      <w:proofErr w:type="spellStart"/>
      <w:r w:rsidRPr="007A5C37">
        <w:rPr>
          <w:sz w:val="20"/>
          <w:szCs w:val="20"/>
        </w:rPr>
        <w:t>φυλῆς</w:t>
      </w:r>
      <w:proofErr w:type="spellEnd"/>
      <w:r w:rsidRPr="007A5C37">
        <w:rPr>
          <w:sz w:val="20"/>
          <w:szCs w:val="20"/>
        </w:rPr>
        <w:t xml:space="preserve"> </w:t>
      </w:r>
      <w:proofErr w:type="spellStart"/>
      <w:r w:rsidRPr="007A5C37">
        <w:rPr>
          <w:sz w:val="20"/>
          <w:szCs w:val="20"/>
        </w:rPr>
        <w:t>Βενιαμίν</w:t>
      </w:r>
      <w:proofErr w:type="spellEnd"/>
      <w:r w:rsidRPr="007A5C37">
        <w:rPr>
          <w:sz w:val="20"/>
          <w:szCs w:val="20"/>
        </w:rPr>
        <w:t xml:space="preserve">, </w:t>
      </w:r>
      <w:proofErr w:type="spellStart"/>
      <w:r w:rsidRPr="007A5C37">
        <w:rPr>
          <w:sz w:val="20"/>
          <w:szCs w:val="20"/>
        </w:rPr>
        <w:t>῾Εβραῖος</w:t>
      </w:r>
      <w:proofErr w:type="spellEnd"/>
      <w:r w:rsidRPr="007A5C37">
        <w:rPr>
          <w:sz w:val="20"/>
          <w:szCs w:val="20"/>
        </w:rPr>
        <w:t xml:space="preserve"> </w:t>
      </w:r>
      <w:proofErr w:type="spellStart"/>
      <w:r w:rsidRPr="007A5C37">
        <w:rPr>
          <w:sz w:val="20"/>
          <w:szCs w:val="20"/>
        </w:rPr>
        <w:t>ἐξ</w:t>
      </w:r>
      <w:proofErr w:type="spellEnd"/>
      <w:r w:rsidRPr="007A5C37">
        <w:rPr>
          <w:sz w:val="20"/>
          <w:szCs w:val="20"/>
        </w:rPr>
        <w:t xml:space="preserve"> </w:t>
      </w:r>
      <w:proofErr w:type="spellStart"/>
      <w:r w:rsidRPr="007A5C37">
        <w:rPr>
          <w:sz w:val="20"/>
          <w:szCs w:val="20"/>
        </w:rPr>
        <w:t>῾Εβραίων</w:t>
      </w:r>
      <w:proofErr w:type="spellEnd"/>
      <w:r w:rsidRPr="007A5C37">
        <w:rPr>
          <w:sz w:val="20"/>
          <w:szCs w:val="20"/>
        </w:rPr>
        <w:t xml:space="preserve">, </w:t>
      </w:r>
      <w:proofErr w:type="spellStart"/>
      <w:r w:rsidRPr="007A5C37">
        <w:rPr>
          <w:sz w:val="20"/>
          <w:szCs w:val="20"/>
        </w:rPr>
        <w:t>κατὰ</w:t>
      </w:r>
      <w:proofErr w:type="spellEnd"/>
      <w:r w:rsidRPr="007A5C37">
        <w:rPr>
          <w:sz w:val="20"/>
          <w:szCs w:val="20"/>
        </w:rPr>
        <w:t xml:space="preserve"> </w:t>
      </w:r>
      <w:proofErr w:type="spellStart"/>
      <w:r w:rsidRPr="007A5C37">
        <w:rPr>
          <w:sz w:val="20"/>
          <w:szCs w:val="20"/>
        </w:rPr>
        <w:t>νόμον</w:t>
      </w:r>
      <w:proofErr w:type="spellEnd"/>
      <w:r w:rsidRPr="007A5C37">
        <w:rPr>
          <w:sz w:val="20"/>
          <w:szCs w:val="20"/>
        </w:rPr>
        <w:t xml:space="preserve"> </w:t>
      </w:r>
      <w:proofErr w:type="spellStart"/>
      <w:r w:rsidRPr="007A5C37">
        <w:rPr>
          <w:sz w:val="20"/>
          <w:szCs w:val="20"/>
        </w:rPr>
        <w:t>Φαρισαῖο</w:t>
      </w:r>
      <w:proofErr w:type="spellEnd"/>
      <w:r w:rsidRPr="007A5C37">
        <w:rPr>
          <w:sz w:val="20"/>
          <w:szCs w:val="20"/>
        </w:rPr>
        <w:t>».</w:t>
      </w:r>
    </w:p>
  </w:footnote>
  <w:footnote w:id="71">
    <w:p w:rsidR="00D03FA0" w:rsidRPr="007A5C37" w:rsidRDefault="00D03FA0" w:rsidP="00D03FA0">
      <w:pPr>
        <w:pStyle w:val="Default"/>
        <w:jc w:val="both"/>
        <w:rPr>
          <w:sz w:val="20"/>
          <w:szCs w:val="20"/>
        </w:rPr>
      </w:pPr>
      <w:r w:rsidRPr="007A5C37">
        <w:rPr>
          <w:rStyle w:val="a5"/>
          <w:sz w:val="20"/>
          <w:szCs w:val="20"/>
        </w:rPr>
        <w:footnoteRef/>
      </w:r>
      <w:r w:rsidRPr="007A5C37">
        <w:rPr>
          <w:sz w:val="20"/>
          <w:szCs w:val="20"/>
        </w:rPr>
        <w:t xml:space="preserve">  </w:t>
      </w:r>
      <w:r w:rsidRPr="007A5C37">
        <w:rPr>
          <w:sz w:val="20"/>
          <w:szCs w:val="20"/>
          <w:lang w:eastAsia="el-GR" w:bidi="el-GR"/>
        </w:rPr>
        <w:t xml:space="preserve">Ι. </w:t>
      </w:r>
      <w:proofErr w:type="spellStart"/>
      <w:r w:rsidRPr="007A5C37">
        <w:rPr>
          <w:sz w:val="20"/>
          <w:szCs w:val="20"/>
          <w:lang w:eastAsia="el-GR" w:bidi="el-GR"/>
        </w:rPr>
        <w:t>Καραβιδόπουλος</w:t>
      </w:r>
      <w:proofErr w:type="spellEnd"/>
      <w:r w:rsidRPr="007A5C37">
        <w:rPr>
          <w:sz w:val="20"/>
          <w:szCs w:val="20"/>
          <w:lang w:eastAsia="el-GR" w:bidi="el-GR"/>
        </w:rPr>
        <w:t xml:space="preserve">, </w:t>
      </w:r>
      <w:r w:rsidRPr="007A5C37">
        <w:rPr>
          <w:rStyle w:val="ad"/>
          <w:rFonts w:ascii="Times New Roman" w:hAnsi="Times New Roman" w:cs="Times New Roman"/>
          <w:sz w:val="20"/>
          <w:szCs w:val="20"/>
        </w:rPr>
        <w:t xml:space="preserve">Εισαγωγή </w:t>
      </w:r>
      <w:proofErr w:type="spellStart"/>
      <w:r w:rsidRPr="007A5C37">
        <w:rPr>
          <w:rStyle w:val="ad"/>
          <w:rFonts w:ascii="Times New Roman" w:hAnsi="Times New Roman" w:cs="Times New Roman"/>
          <w:sz w:val="20"/>
          <w:szCs w:val="20"/>
        </w:rPr>
        <w:t>στήν</w:t>
      </w:r>
      <w:proofErr w:type="spellEnd"/>
      <w:r w:rsidRPr="007A5C37">
        <w:rPr>
          <w:rStyle w:val="ad"/>
          <w:rFonts w:ascii="Times New Roman" w:hAnsi="Times New Roman" w:cs="Times New Roman"/>
          <w:sz w:val="20"/>
          <w:szCs w:val="20"/>
        </w:rPr>
        <w:t xml:space="preserve"> Καινή Διαθήκη </w:t>
      </w:r>
      <w:r w:rsidRPr="007A5C37">
        <w:rPr>
          <w:rStyle w:val="ae"/>
          <w:b w:val="0"/>
          <w:iCs/>
          <w:sz w:val="20"/>
          <w:szCs w:val="20"/>
        </w:rPr>
        <w:t xml:space="preserve">(Θεσσαλονίκη: Εκδόσεις </w:t>
      </w:r>
      <w:proofErr w:type="spellStart"/>
      <w:r w:rsidRPr="007A5C37">
        <w:rPr>
          <w:sz w:val="20"/>
          <w:szCs w:val="20"/>
        </w:rPr>
        <w:t>Πουρνάρα</w:t>
      </w:r>
      <w:proofErr w:type="spellEnd"/>
      <w:r w:rsidRPr="007A5C37">
        <w:rPr>
          <w:rStyle w:val="ae"/>
          <w:iCs/>
          <w:sz w:val="20"/>
          <w:szCs w:val="20"/>
        </w:rPr>
        <w:t xml:space="preserve">, </w:t>
      </w:r>
      <w:r w:rsidRPr="007A5C37">
        <w:rPr>
          <w:sz w:val="20"/>
          <w:szCs w:val="20"/>
        </w:rPr>
        <w:t>2007</w:t>
      </w:r>
      <w:r w:rsidRPr="007A5C37">
        <w:rPr>
          <w:rStyle w:val="ae"/>
          <w:b w:val="0"/>
          <w:iCs/>
          <w:sz w:val="20"/>
          <w:szCs w:val="20"/>
        </w:rPr>
        <w:t>)79</w:t>
      </w:r>
      <w:r w:rsidRPr="007A5C37">
        <w:rPr>
          <w:b/>
          <w:sz w:val="20"/>
          <w:szCs w:val="20"/>
        </w:rPr>
        <w:t>.</w:t>
      </w:r>
      <w:r w:rsidRPr="007A5C37">
        <w:rPr>
          <w:sz w:val="20"/>
          <w:szCs w:val="20"/>
        </w:rPr>
        <w:t xml:space="preserve"> </w:t>
      </w:r>
    </w:p>
  </w:footnote>
  <w:footnote w:id="72">
    <w:p w:rsidR="00D03FA0" w:rsidRPr="007A5C37" w:rsidRDefault="00D03FA0" w:rsidP="00D03FA0">
      <w:pPr>
        <w:pStyle w:val="Default"/>
        <w:jc w:val="both"/>
        <w:rPr>
          <w:sz w:val="20"/>
          <w:szCs w:val="20"/>
        </w:rPr>
      </w:pPr>
      <w:r w:rsidRPr="007A5C37">
        <w:rPr>
          <w:rStyle w:val="a5"/>
          <w:sz w:val="20"/>
          <w:szCs w:val="20"/>
        </w:rPr>
        <w:footnoteRef/>
      </w:r>
      <w:r w:rsidRPr="007A5C37">
        <w:rPr>
          <w:sz w:val="20"/>
          <w:szCs w:val="20"/>
        </w:rPr>
        <w:t xml:space="preserve"> </w:t>
      </w:r>
      <w:proofErr w:type="spellStart"/>
      <w:r w:rsidRPr="007A5C37">
        <w:rPr>
          <w:sz w:val="20"/>
          <w:szCs w:val="20"/>
        </w:rPr>
        <w:t>Πρ</w:t>
      </w:r>
      <w:proofErr w:type="spellEnd"/>
      <w:r w:rsidRPr="007A5C37">
        <w:rPr>
          <w:sz w:val="20"/>
          <w:szCs w:val="20"/>
        </w:rPr>
        <w:t xml:space="preserve">. 22, 3:« </w:t>
      </w:r>
      <w:proofErr w:type="spellStart"/>
      <w:r w:rsidRPr="007A5C37">
        <w:rPr>
          <w:sz w:val="20"/>
          <w:szCs w:val="20"/>
          <w:lang w:bidi="he-IL"/>
        </w:rPr>
        <w:t>ἀνατεθραμμένος</w:t>
      </w:r>
      <w:proofErr w:type="spellEnd"/>
      <w:r w:rsidRPr="007A5C37">
        <w:rPr>
          <w:sz w:val="20"/>
          <w:szCs w:val="20"/>
          <w:lang w:bidi="he-IL"/>
        </w:rPr>
        <w:t xml:space="preserve"> </w:t>
      </w:r>
      <w:proofErr w:type="spellStart"/>
      <w:r w:rsidRPr="007A5C37">
        <w:rPr>
          <w:sz w:val="20"/>
          <w:szCs w:val="20"/>
          <w:lang w:bidi="he-IL"/>
        </w:rPr>
        <w:t>δὲ</w:t>
      </w:r>
      <w:proofErr w:type="spellEnd"/>
      <w:r w:rsidRPr="007A5C37">
        <w:rPr>
          <w:sz w:val="20"/>
          <w:szCs w:val="20"/>
          <w:lang w:bidi="he-IL"/>
        </w:rPr>
        <w:t xml:space="preserve"> </w:t>
      </w:r>
      <w:proofErr w:type="spellStart"/>
      <w:r w:rsidRPr="007A5C37">
        <w:rPr>
          <w:sz w:val="20"/>
          <w:szCs w:val="20"/>
          <w:lang w:bidi="he-IL"/>
        </w:rPr>
        <w:t>ἐν</w:t>
      </w:r>
      <w:proofErr w:type="spellEnd"/>
      <w:r w:rsidRPr="007A5C37">
        <w:rPr>
          <w:sz w:val="20"/>
          <w:szCs w:val="20"/>
          <w:lang w:bidi="he-IL"/>
        </w:rPr>
        <w:t xml:space="preserve"> </w:t>
      </w:r>
      <w:proofErr w:type="spellStart"/>
      <w:r w:rsidRPr="007A5C37">
        <w:rPr>
          <w:sz w:val="20"/>
          <w:szCs w:val="20"/>
          <w:lang w:bidi="he-IL"/>
        </w:rPr>
        <w:t>τῇ</w:t>
      </w:r>
      <w:proofErr w:type="spellEnd"/>
      <w:r w:rsidRPr="007A5C37">
        <w:rPr>
          <w:sz w:val="20"/>
          <w:szCs w:val="20"/>
          <w:lang w:bidi="he-IL"/>
        </w:rPr>
        <w:t xml:space="preserve"> </w:t>
      </w:r>
      <w:proofErr w:type="spellStart"/>
      <w:r w:rsidRPr="007A5C37">
        <w:rPr>
          <w:sz w:val="20"/>
          <w:szCs w:val="20"/>
          <w:lang w:bidi="he-IL"/>
        </w:rPr>
        <w:t>πόλει</w:t>
      </w:r>
      <w:proofErr w:type="spellEnd"/>
      <w:r w:rsidRPr="007A5C37">
        <w:rPr>
          <w:sz w:val="20"/>
          <w:szCs w:val="20"/>
          <w:lang w:bidi="he-IL"/>
        </w:rPr>
        <w:t xml:space="preserve"> </w:t>
      </w:r>
      <w:proofErr w:type="spellStart"/>
      <w:r w:rsidRPr="007A5C37">
        <w:rPr>
          <w:sz w:val="20"/>
          <w:szCs w:val="20"/>
          <w:lang w:bidi="he-IL"/>
        </w:rPr>
        <w:t>ταύτῃ</w:t>
      </w:r>
      <w:proofErr w:type="spellEnd"/>
      <w:r w:rsidRPr="007A5C37">
        <w:rPr>
          <w:sz w:val="20"/>
          <w:szCs w:val="20"/>
          <w:lang w:bidi="he-IL"/>
        </w:rPr>
        <w:t xml:space="preserve">, </w:t>
      </w:r>
      <w:proofErr w:type="spellStart"/>
      <w:r w:rsidRPr="007A5C37">
        <w:rPr>
          <w:sz w:val="20"/>
          <w:szCs w:val="20"/>
          <w:lang w:bidi="he-IL"/>
        </w:rPr>
        <w:t>παρὰ</w:t>
      </w:r>
      <w:proofErr w:type="spellEnd"/>
      <w:r w:rsidRPr="007A5C37">
        <w:rPr>
          <w:sz w:val="20"/>
          <w:szCs w:val="20"/>
          <w:lang w:bidi="he-IL"/>
        </w:rPr>
        <w:t xml:space="preserve"> </w:t>
      </w:r>
      <w:proofErr w:type="spellStart"/>
      <w:r w:rsidRPr="007A5C37">
        <w:rPr>
          <w:sz w:val="20"/>
          <w:szCs w:val="20"/>
          <w:lang w:bidi="he-IL"/>
        </w:rPr>
        <w:t>τοὺς</w:t>
      </w:r>
      <w:proofErr w:type="spellEnd"/>
      <w:r w:rsidRPr="007A5C37">
        <w:rPr>
          <w:sz w:val="20"/>
          <w:szCs w:val="20"/>
          <w:lang w:bidi="he-IL"/>
        </w:rPr>
        <w:t xml:space="preserve"> </w:t>
      </w:r>
      <w:proofErr w:type="spellStart"/>
      <w:r w:rsidRPr="007A5C37">
        <w:rPr>
          <w:sz w:val="20"/>
          <w:szCs w:val="20"/>
          <w:lang w:bidi="he-IL"/>
        </w:rPr>
        <w:t>πόδας</w:t>
      </w:r>
      <w:proofErr w:type="spellEnd"/>
      <w:r w:rsidRPr="007A5C37">
        <w:rPr>
          <w:sz w:val="20"/>
          <w:szCs w:val="20"/>
          <w:lang w:bidi="he-IL"/>
        </w:rPr>
        <w:t xml:space="preserve"> </w:t>
      </w:r>
      <w:proofErr w:type="spellStart"/>
      <w:r w:rsidRPr="007A5C37">
        <w:rPr>
          <w:sz w:val="20"/>
          <w:szCs w:val="20"/>
          <w:lang w:bidi="he-IL"/>
        </w:rPr>
        <w:t>Γαμαλιὴλ</w:t>
      </w:r>
      <w:proofErr w:type="spellEnd"/>
      <w:r w:rsidRPr="007A5C37">
        <w:rPr>
          <w:sz w:val="20"/>
          <w:szCs w:val="20"/>
          <w:lang w:bidi="he-IL"/>
        </w:rPr>
        <w:t xml:space="preserve"> </w:t>
      </w:r>
      <w:proofErr w:type="spellStart"/>
      <w:r w:rsidRPr="007A5C37">
        <w:rPr>
          <w:sz w:val="20"/>
          <w:szCs w:val="20"/>
          <w:lang w:bidi="he-IL"/>
        </w:rPr>
        <w:t>πεπαιδευμένος</w:t>
      </w:r>
      <w:proofErr w:type="spellEnd"/>
      <w:r w:rsidRPr="007A5C37">
        <w:rPr>
          <w:sz w:val="20"/>
          <w:szCs w:val="20"/>
          <w:lang w:bidi="he-IL"/>
        </w:rPr>
        <w:t xml:space="preserve"> </w:t>
      </w:r>
      <w:proofErr w:type="spellStart"/>
      <w:r w:rsidRPr="007A5C37">
        <w:rPr>
          <w:sz w:val="20"/>
          <w:szCs w:val="20"/>
          <w:lang w:bidi="he-IL"/>
        </w:rPr>
        <w:t>κατὰ</w:t>
      </w:r>
      <w:proofErr w:type="spellEnd"/>
      <w:r w:rsidRPr="007A5C37">
        <w:rPr>
          <w:sz w:val="20"/>
          <w:szCs w:val="20"/>
          <w:lang w:bidi="he-IL"/>
        </w:rPr>
        <w:t xml:space="preserve"> </w:t>
      </w:r>
      <w:proofErr w:type="spellStart"/>
      <w:r w:rsidRPr="007A5C37">
        <w:rPr>
          <w:sz w:val="20"/>
          <w:szCs w:val="20"/>
          <w:lang w:bidi="he-IL"/>
        </w:rPr>
        <w:t>ἀκρίβειαν</w:t>
      </w:r>
      <w:proofErr w:type="spellEnd"/>
      <w:r w:rsidRPr="007A5C37">
        <w:rPr>
          <w:sz w:val="20"/>
          <w:szCs w:val="20"/>
          <w:lang w:bidi="he-IL"/>
        </w:rPr>
        <w:t xml:space="preserve"> </w:t>
      </w:r>
      <w:proofErr w:type="spellStart"/>
      <w:r w:rsidRPr="007A5C37">
        <w:rPr>
          <w:sz w:val="20"/>
          <w:szCs w:val="20"/>
          <w:lang w:bidi="he-IL"/>
        </w:rPr>
        <w:t>τοῦ</w:t>
      </w:r>
      <w:proofErr w:type="spellEnd"/>
      <w:r w:rsidRPr="007A5C37">
        <w:rPr>
          <w:sz w:val="20"/>
          <w:szCs w:val="20"/>
          <w:lang w:bidi="he-IL"/>
        </w:rPr>
        <w:t xml:space="preserve"> </w:t>
      </w:r>
      <w:proofErr w:type="spellStart"/>
      <w:r w:rsidRPr="007A5C37">
        <w:rPr>
          <w:sz w:val="20"/>
          <w:szCs w:val="20"/>
          <w:lang w:bidi="he-IL"/>
        </w:rPr>
        <w:t>πατρῴου</w:t>
      </w:r>
      <w:proofErr w:type="spellEnd"/>
      <w:r w:rsidRPr="007A5C37">
        <w:rPr>
          <w:sz w:val="20"/>
          <w:szCs w:val="20"/>
          <w:lang w:bidi="he-IL"/>
        </w:rPr>
        <w:t xml:space="preserve"> </w:t>
      </w:r>
      <w:proofErr w:type="spellStart"/>
      <w:r w:rsidRPr="007A5C37">
        <w:rPr>
          <w:sz w:val="20"/>
          <w:szCs w:val="20"/>
          <w:lang w:bidi="he-IL"/>
        </w:rPr>
        <w:t>νόμου</w:t>
      </w:r>
      <w:proofErr w:type="spellEnd"/>
      <w:r w:rsidRPr="007A5C37">
        <w:rPr>
          <w:sz w:val="20"/>
          <w:szCs w:val="20"/>
          <w:lang w:bidi="he-IL"/>
        </w:rPr>
        <w:t>».</w:t>
      </w:r>
    </w:p>
  </w:footnote>
  <w:footnote w:id="73">
    <w:p w:rsidR="00D03FA0" w:rsidRPr="008433CF" w:rsidRDefault="00D03FA0" w:rsidP="00D03FA0">
      <w:pPr>
        <w:pStyle w:val="Default"/>
        <w:jc w:val="both"/>
        <w:rPr>
          <w:sz w:val="20"/>
          <w:szCs w:val="20"/>
        </w:rPr>
      </w:pPr>
      <w:r w:rsidRPr="007A5C37">
        <w:rPr>
          <w:rStyle w:val="a5"/>
          <w:sz w:val="20"/>
          <w:szCs w:val="20"/>
        </w:rPr>
        <w:footnoteRef/>
      </w:r>
      <w:r w:rsidRPr="007A5C37">
        <w:rPr>
          <w:sz w:val="20"/>
          <w:szCs w:val="20"/>
        </w:rPr>
        <w:t xml:space="preserve"> </w:t>
      </w:r>
      <w:r>
        <w:rPr>
          <w:rStyle w:val="ae"/>
          <w:b w:val="0"/>
          <w:iCs/>
          <w:sz w:val="20"/>
          <w:szCs w:val="20"/>
        </w:rPr>
        <w:t xml:space="preserve">Χ. </w:t>
      </w:r>
      <w:proofErr w:type="spellStart"/>
      <w:r w:rsidRPr="007A5C37">
        <w:rPr>
          <w:rStyle w:val="ae"/>
          <w:b w:val="0"/>
          <w:iCs/>
          <w:sz w:val="20"/>
          <w:szCs w:val="20"/>
        </w:rPr>
        <w:t>Βάντσου</w:t>
      </w:r>
      <w:proofErr w:type="spellEnd"/>
      <w:r w:rsidRPr="007A5C37">
        <w:rPr>
          <w:rStyle w:val="ae"/>
          <w:b w:val="0"/>
          <w:iCs/>
          <w:sz w:val="20"/>
          <w:szCs w:val="20"/>
        </w:rPr>
        <w:t>, «Ο Απόστολος Παύλος ως Ιεραπόστολος»</w:t>
      </w:r>
      <w:r w:rsidRPr="007A5C37">
        <w:rPr>
          <w:rStyle w:val="ae"/>
          <w:b w:val="0"/>
          <w:i/>
          <w:iCs/>
          <w:sz w:val="20"/>
          <w:szCs w:val="20"/>
        </w:rPr>
        <w:t>,</w:t>
      </w:r>
      <w:r w:rsidRPr="007A5C37">
        <w:rPr>
          <w:b/>
          <w:i/>
          <w:sz w:val="20"/>
          <w:szCs w:val="20"/>
          <w:lang w:eastAsia="el-GR" w:bidi="el-GR"/>
        </w:rPr>
        <w:t xml:space="preserve">  </w:t>
      </w:r>
      <w:r w:rsidRPr="007A5C37">
        <w:rPr>
          <w:sz w:val="20"/>
          <w:szCs w:val="20"/>
          <w:lang w:eastAsia="el-GR" w:bidi="el-GR"/>
        </w:rPr>
        <w:t xml:space="preserve">στο  </w:t>
      </w:r>
      <w:r w:rsidRPr="007A5C37">
        <w:rPr>
          <w:i/>
          <w:sz w:val="20"/>
          <w:szCs w:val="20"/>
          <w:lang w:eastAsia="el-GR" w:bidi="el-GR"/>
        </w:rPr>
        <w:t xml:space="preserve">Απόστολος Παύλος: Εις Τιμήν και Μνήμην του Αγίου Ενδόξου Αποστόλου Παύλου Ιδρυτού της Εκκλησίας Θεσσαλονίκης. </w:t>
      </w:r>
      <w:r w:rsidRPr="007A5C37">
        <w:rPr>
          <w:sz w:val="20"/>
          <w:szCs w:val="20"/>
          <w:lang w:eastAsia="el-GR" w:bidi="el-GR"/>
        </w:rPr>
        <w:t>Πρακτικά Θεολογικού Συνεδρίου (Θεσσαλονίκη 22-24 Νοεμβρίου 1987),</w:t>
      </w:r>
      <w:r w:rsidRPr="007A5C37">
        <w:rPr>
          <w:sz w:val="20"/>
          <w:szCs w:val="20"/>
          <w:shd w:val="clear" w:color="auto" w:fill="FFFFFF" w:themeFill="background1"/>
          <w:lang w:eastAsia="el-GR" w:bidi="el-GR"/>
        </w:rPr>
        <w:t xml:space="preserve">  </w:t>
      </w:r>
      <w:proofErr w:type="spellStart"/>
      <w:r w:rsidRPr="007A5C37">
        <w:rPr>
          <w:sz w:val="20"/>
          <w:szCs w:val="20"/>
          <w:shd w:val="clear" w:color="auto" w:fill="FFFFFF" w:themeFill="background1"/>
          <w:lang w:eastAsia="el-GR" w:bidi="el-GR"/>
        </w:rPr>
        <w:t>επιμ</w:t>
      </w:r>
      <w:proofErr w:type="spellEnd"/>
      <w:r w:rsidRPr="007A5C37">
        <w:rPr>
          <w:sz w:val="20"/>
          <w:szCs w:val="20"/>
          <w:shd w:val="clear" w:color="auto" w:fill="FFFFFF" w:themeFill="background1"/>
          <w:lang w:eastAsia="el-GR" w:bidi="el-GR"/>
        </w:rPr>
        <w:t xml:space="preserve">. </w:t>
      </w:r>
      <w:proofErr w:type="spellStart"/>
      <w:r w:rsidRPr="007A5C37">
        <w:rPr>
          <w:sz w:val="20"/>
          <w:szCs w:val="20"/>
          <w:shd w:val="clear" w:color="auto" w:fill="FFFFFF" w:themeFill="background1"/>
          <w:lang w:eastAsia="el-GR" w:bidi="el-GR"/>
        </w:rPr>
        <w:t>έκδ</w:t>
      </w:r>
      <w:proofErr w:type="spellEnd"/>
      <w:r w:rsidRPr="007A5C37">
        <w:rPr>
          <w:sz w:val="20"/>
          <w:szCs w:val="20"/>
          <w:shd w:val="clear" w:color="auto" w:fill="FFFFFF" w:themeFill="background1"/>
          <w:lang w:eastAsia="el-GR" w:bidi="el-GR"/>
        </w:rPr>
        <w:t>. Χ.</w:t>
      </w:r>
      <w:r w:rsidRPr="007A5C37">
        <w:rPr>
          <w:sz w:val="20"/>
          <w:szCs w:val="20"/>
          <w:lang w:eastAsia="el-GR" w:bidi="el-GR"/>
        </w:rPr>
        <w:t xml:space="preserve">  </w:t>
      </w:r>
      <w:proofErr w:type="spellStart"/>
      <w:r w:rsidRPr="007A5C37">
        <w:rPr>
          <w:sz w:val="20"/>
          <w:szCs w:val="20"/>
          <w:lang w:eastAsia="el-GR" w:bidi="el-GR"/>
        </w:rPr>
        <w:t>Κοντάκης</w:t>
      </w:r>
      <w:proofErr w:type="spellEnd"/>
      <w:r w:rsidRPr="007A5C37">
        <w:rPr>
          <w:i/>
          <w:sz w:val="20"/>
          <w:szCs w:val="20"/>
          <w:lang w:eastAsia="el-GR" w:bidi="el-GR"/>
        </w:rPr>
        <w:t xml:space="preserve">, </w:t>
      </w:r>
      <w:r w:rsidRPr="007A5C37">
        <w:rPr>
          <w:sz w:val="20"/>
          <w:szCs w:val="20"/>
          <w:lang w:eastAsia="el-GR" w:bidi="el-GR"/>
        </w:rPr>
        <w:t>(Θεσσαλονίκη:</w:t>
      </w:r>
      <w:r w:rsidRPr="007A5C37">
        <w:rPr>
          <w:i/>
          <w:sz w:val="20"/>
          <w:szCs w:val="20"/>
          <w:lang w:eastAsia="el-GR" w:bidi="el-GR"/>
        </w:rPr>
        <w:t xml:space="preserve"> </w:t>
      </w:r>
      <w:r w:rsidRPr="007A5C37">
        <w:rPr>
          <w:sz w:val="20"/>
          <w:szCs w:val="20"/>
          <w:lang w:eastAsia="el-GR" w:bidi="el-GR"/>
        </w:rPr>
        <w:t>Έκδοση της Ιερά Μητρόπολις Θεσσαλονίκης, 1989)35.</w:t>
      </w:r>
      <w:r w:rsidRPr="008433CF">
        <w:rPr>
          <w:sz w:val="20"/>
          <w:szCs w:val="20"/>
        </w:rPr>
        <w:t xml:space="preserve"> </w:t>
      </w:r>
    </w:p>
  </w:footnote>
  <w:footnote w:id="74">
    <w:p w:rsidR="00D03FA0" w:rsidRPr="008433CF" w:rsidRDefault="00D03FA0" w:rsidP="00D03FA0">
      <w:pPr>
        <w:pStyle w:val="Default"/>
        <w:jc w:val="both"/>
        <w:rPr>
          <w:sz w:val="20"/>
          <w:szCs w:val="20"/>
        </w:rPr>
      </w:pPr>
      <w:r w:rsidRPr="008433CF">
        <w:rPr>
          <w:rStyle w:val="a5"/>
          <w:sz w:val="20"/>
          <w:szCs w:val="20"/>
        </w:rPr>
        <w:footnoteRef/>
      </w:r>
      <w:r w:rsidRPr="008433CF">
        <w:rPr>
          <w:sz w:val="20"/>
          <w:szCs w:val="20"/>
        </w:rPr>
        <w:t xml:space="preserve"> </w:t>
      </w:r>
      <w:proofErr w:type="spellStart"/>
      <w:r w:rsidRPr="008433CF">
        <w:rPr>
          <w:sz w:val="20"/>
          <w:szCs w:val="20"/>
        </w:rPr>
        <w:t>Πρ</w:t>
      </w:r>
      <w:proofErr w:type="spellEnd"/>
      <w:r w:rsidRPr="008433CF">
        <w:rPr>
          <w:sz w:val="20"/>
          <w:szCs w:val="20"/>
        </w:rPr>
        <w:t>. 7, 58-59: «</w:t>
      </w:r>
      <w:proofErr w:type="spellStart"/>
      <w:r w:rsidRPr="008433CF">
        <w:rPr>
          <w:rStyle w:val="style4"/>
          <w:sz w:val="20"/>
          <w:szCs w:val="20"/>
        </w:rPr>
        <w:t>κα</w:t>
      </w:r>
      <w:r w:rsidRPr="008433CF">
        <w:rPr>
          <w:rStyle w:val="style4"/>
          <w:rFonts w:ascii="Cambria Math" w:hAnsi="Cambria Math" w:cs="Cambria Math"/>
          <w:sz w:val="20"/>
          <w:szCs w:val="20"/>
        </w:rPr>
        <w:t>ὶ</w:t>
      </w:r>
      <w:proofErr w:type="spellEnd"/>
      <w:r w:rsidRPr="008433CF">
        <w:rPr>
          <w:rStyle w:val="style4"/>
          <w:sz w:val="20"/>
          <w:szCs w:val="20"/>
        </w:rPr>
        <w:t xml:space="preserve"> </w:t>
      </w:r>
      <w:proofErr w:type="spellStart"/>
      <w:r w:rsidRPr="008433CF">
        <w:rPr>
          <w:rStyle w:val="style4"/>
          <w:rFonts w:ascii="Cambria Math" w:hAnsi="Cambria Math" w:cs="Cambria Math"/>
          <w:sz w:val="20"/>
          <w:szCs w:val="20"/>
        </w:rPr>
        <w:t>ἐ</w:t>
      </w:r>
      <w:r w:rsidRPr="008433CF">
        <w:rPr>
          <w:rStyle w:val="style4"/>
          <w:sz w:val="20"/>
          <w:szCs w:val="20"/>
        </w:rPr>
        <w:t>κβαλ</w:t>
      </w:r>
      <w:r w:rsidRPr="008433CF">
        <w:rPr>
          <w:rStyle w:val="style4"/>
          <w:rFonts w:ascii="Cambria Math" w:hAnsi="Cambria Math" w:cs="Cambria Math"/>
          <w:sz w:val="20"/>
          <w:szCs w:val="20"/>
        </w:rPr>
        <w:t>ό</w:t>
      </w:r>
      <w:r w:rsidRPr="008433CF">
        <w:rPr>
          <w:rStyle w:val="style4"/>
          <w:sz w:val="20"/>
          <w:szCs w:val="20"/>
        </w:rPr>
        <w:t>ντες</w:t>
      </w:r>
      <w:proofErr w:type="spellEnd"/>
      <w:r w:rsidRPr="008433CF">
        <w:rPr>
          <w:rStyle w:val="style4"/>
          <w:sz w:val="20"/>
          <w:szCs w:val="20"/>
        </w:rPr>
        <w:t xml:space="preserve"> </w:t>
      </w:r>
      <w:proofErr w:type="spellStart"/>
      <w:r w:rsidRPr="008433CF">
        <w:rPr>
          <w:rStyle w:val="style4"/>
          <w:rFonts w:ascii="Cambria Math" w:hAnsi="Cambria Math" w:cs="Cambria Math"/>
          <w:sz w:val="20"/>
          <w:szCs w:val="20"/>
        </w:rPr>
        <w:t>ἔ</w:t>
      </w:r>
      <w:r w:rsidRPr="008433CF">
        <w:rPr>
          <w:rStyle w:val="style4"/>
          <w:sz w:val="20"/>
          <w:szCs w:val="20"/>
        </w:rPr>
        <w:t>ξω</w:t>
      </w:r>
      <w:proofErr w:type="spellEnd"/>
      <w:r w:rsidRPr="008433CF">
        <w:rPr>
          <w:rStyle w:val="style4"/>
          <w:sz w:val="20"/>
          <w:szCs w:val="20"/>
        </w:rPr>
        <w:t xml:space="preserve"> </w:t>
      </w:r>
      <w:proofErr w:type="spellStart"/>
      <w:r w:rsidRPr="008433CF">
        <w:rPr>
          <w:rStyle w:val="style4"/>
          <w:sz w:val="20"/>
          <w:szCs w:val="20"/>
        </w:rPr>
        <w:t>τ</w:t>
      </w:r>
      <w:r w:rsidRPr="008433CF">
        <w:rPr>
          <w:rStyle w:val="style4"/>
          <w:rFonts w:ascii="Cambria Math" w:hAnsi="Cambria Math" w:cs="Cambria Math"/>
          <w:sz w:val="20"/>
          <w:szCs w:val="20"/>
        </w:rPr>
        <w:t>ῆ</w:t>
      </w:r>
      <w:r w:rsidRPr="008433CF">
        <w:rPr>
          <w:rStyle w:val="style4"/>
          <w:sz w:val="20"/>
          <w:szCs w:val="20"/>
        </w:rPr>
        <w:t>ς</w:t>
      </w:r>
      <w:proofErr w:type="spellEnd"/>
      <w:r w:rsidRPr="008433CF">
        <w:rPr>
          <w:rStyle w:val="style4"/>
          <w:sz w:val="20"/>
          <w:szCs w:val="20"/>
        </w:rPr>
        <w:t xml:space="preserve"> </w:t>
      </w:r>
      <w:proofErr w:type="spellStart"/>
      <w:r w:rsidRPr="008433CF">
        <w:rPr>
          <w:rStyle w:val="style4"/>
          <w:sz w:val="20"/>
          <w:szCs w:val="20"/>
        </w:rPr>
        <w:t>π</w:t>
      </w:r>
      <w:r w:rsidRPr="008433CF">
        <w:rPr>
          <w:rStyle w:val="style4"/>
          <w:rFonts w:ascii="Cambria Math" w:hAnsi="Cambria Math" w:cs="Cambria Math"/>
          <w:sz w:val="20"/>
          <w:szCs w:val="20"/>
        </w:rPr>
        <w:t>ό</w:t>
      </w:r>
      <w:r w:rsidRPr="008433CF">
        <w:rPr>
          <w:rStyle w:val="style4"/>
          <w:sz w:val="20"/>
          <w:szCs w:val="20"/>
        </w:rPr>
        <w:t>λεως</w:t>
      </w:r>
      <w:proofErr w:type="spellEnd"/>
      <w:r w:rsidRPr="008433CF">
        <w:rPr>
          <w:rStyle w:val="style4"/>
          <w:sz w:val="20"/>
          <w:szCs w:val="20"/>
        </w:rPr>
        <w:t xml:space="preserve"> </w:t>
      </w:r>
      <w:proofErr w:type="spellStart"/>
      <w:r w:rsidRPr="008433CF">
        <w:rPr>
          <w:rStyle w:val="style4"/>
          <w:rFonts w:ascii="Cambria Math" w:hAnsi="Cambria Math" w:cs="Cambria Math"/>
          <w:sz w:val="20"/>
          <w:szCs w:val="20"/>
        </w:rPr>
        <w:t>ἐ</w:t>
      </w:r>
      <w:r w:rsidRPr="008433CF">
        <w:rPr>
          <w:rStyle w:val="style4"/>
          <w:sz w:val="20"/>
          <w:szCs w:val="20"/>
        </w:rPr>
        <w:t>λιθοβ</w:t>
      </w:r>
      <w:r w:rsidRPr="008433CF">
        <w:rPr>
          <w:rStyle w:val="style4"/>
          <w:rFonts w:ascii="Cambria Math" w:hAnsi="Cambria Math" w:cs="Cambria Math"/>
          <w:sz w:val="20"/>
          <w:szCs w:val="20"/>
        </w:rPr>
        <w:t>ό</w:t>
      </w:r>
      <w:r w:rsidRPr="008433CF">
        <w:rPr>
          <w:rStyle w:val="style4"/>
          <w:sz w:val="20"/>
          <w:szCs w:val="20"/>
        </w:rPr>
        <w:t>λουν</w:t>
      </w:r>
      <w:proofErr w:type="spellEnd"/>
      <w:r w:rsidRPr="008433CF">
        <w:rPr>
          <w:rStyle w:val="style4"/>
          <w:sz w:val="20"/>
          <w:szCs w:val="20"/>
        </w:rPr>
        <w:t xml:space="preserve">. </w:t>
      </w:r>
      <w:proofErr w:type="spellStart"/>
      <w:r w:rsidRPr="008433CF">
        <w:rPr>
          <w:rStyle w:val="style4"/>
          <w:sz w:val="20"/>
          <w:szCs w:val="20"/>
        </w:rPr>
        <w:t>κα</w:t>
      </w:r>
      <w:r w:rsidRPr="008433CF">
        <w:rPr>
          <w:rStyle w:val="style4"/>
          <w:rFonts w:ascii="Cambria Math" w:hAnsi="Cambria Math" w:cs="Cambria Math"/>
          <w:sz w:val="20"/>
          <w:szCs w:val="20"/>
        </w:rPr>
        <w:t>ὶ</w:t>
      </w:r>
      <w:proofErr w:type="spellEnd"/>
      <w:r w:rsidRPr="008433CF">
        <w:rPr>
          <w:rStyle w:val="style4"/>
          <w:sz w:val="20"/>
          <w:szCs w:val="20"/>
        </w:rPr>
        <w:t xml:space="preserve"> </w:t>
      </w:r>
      <w:proofErr w:type="spellStart"/>
      <w:r w:rsidRPr="008433CF">
        <w:rPr>
          <w:rStyle w:val="style4"/>
          <w:sz w:val="20"/>
          <w:szCs w:val="20"/>
        </w:rPr>
        <w:t>ο</w:t>
      </w:r>
      <w:r w:rsidRPr="008433CF">
        <w:rPr>
          <w:rStyle w:val="style4"/>
          <w:rFonts w:ascii="Cambria Math" w:hAnsi="Cambria Math" w:cs="Cambria Math"/>
          <w:sz w:val="20"/>
          <w:szCs w:val="20"/>
        </w:rPr>
        <w:t>ἱ</w:t>
      </w:r>
      <w:proofErr w:type="spellEnd"/>
      <w:r w:rsidRPr="008433CF">
        <w:rPr>
          <w:rStyle w:val="style4"/>
          <w:sz w:val="20"/>
          <w:szCs w:val="20"/>
        </w:rPr>
        <w:t xml:space="preserve"> </w:t>
      </w:r>
      <w:proofErr w:type="spellStart"/>
      <w:r w:rsidRPr="008433CF">
        <w:rPr>
          <w:rStyle w:val="style4"/>
          <w:sz w:val="20"/>
          <w:szCs w:val="20"/>
        </w:rPr>
        <w:t>μ</w:t>
      </w:r>
      <w:r w:rsidRPr="008433CF">
        <w:rPr>
          <w:rStyle w:val="style4"/>
          <w:rFonts w:ascii="Cambria Math" w:hAnsi="Cambria Math" w:cs="Cambria Math"/>
          <w:sz w:val="20"/>
          <w:szCs w:val="20"/>
        </w:rPr>
        <w:t>ά</w:t>
      </w:r>
      <w:r w:rsidRPr="008433CF">
        <w:rPr>
          <w:rStyle w:val="style4"/>
          <w:sz w:val="20"/>
          <w:szCs w:val="20"/>
        </w:rPr>
        <w:t>ρτυρες</w:t>
      </w:r>
      <w:proofErr w:type="spellEnd"/>
      <w:r w:rsidRPr="008433CF">
        <w:rPr>
          <w:rStyle w:val="style4"/>
          <w:sz w:val="20"/>
          <w:szCs w:val="20"/>
        </w:rPr>
        <w:t xml:space="preserve"> </w:t>
      </w:r>
      <w:proofErr w:type="spellStart"/>
      <w:r w:rsidRPr="008433CF">
        <w:rPr>
          <w:rStyle w:val="style4"/>
          <w:rFonts w:ascii="Cambria Math" w:hAnsi="Cambria Math" w:cs="Cambria Math"/>
          <w:sz w:val="20"/>
          <w:szCs w:val="20"/>
        </w:rPr>
        <w:t>ἀ</w:t>
      </w:r>
      <w:r w:rsidRPr="008433CF">
        <w:rPr>
          <w:rStyle w:val="style4"/>
          <w:sz w:val="20"/>
          <w:szCs w:val="20"/>
        </w:rPr>
        <w:t>π</w:t>
      </w:r>
      <w:r w:rsidRPr="008433CF">
        <w:rPr>
          <w:rStyle w:val="style4"/>
          <w:rFonts w:ascii="Cambria Math" w:hAnsi="Cambria Math" w:cs="Cambria Math"/>
          <w:sz w:val="20"/>
          <w:szCs w:val="20"/>
        </w:rPr>
        <w:t>έ</w:t>
      </w:r>
      <w:r w:rsidRPr="008433CF">
        <w:rPr>
          <w:rStyle w:val="style4"/>
          <w:sz w:val="20"/>
          <w:szCs w:val="20"/>
        </w:rPr>
        <w:t>θεντο</w:t>
      </w:r>
      <w:proofErr w:type="spellEnd"/>
      <w:r w:rsidRPr="008433CF">
        <w:rPr>
          <w:rStyle w:val="style4"/>
          <w:sz w:val="20"/>
          <w:szCs w:val="20"/>
        </w:rPr>
        <w:t xml:space="preserve"> </w:t>
      </w:r>
      <w:proofErr w:type="spellStart"/>
      <w:r w:rsidRPr="008433CF">
        <w:rPr>
          <w:rStyle w:val="style4"/>
          <w:sz w:val="20"/>
          <w:szCs w:val="20"/>
        </w:rPr>
        <w:t>τ</w:t>
      </w:r>
      <w:r w:rsidRPr="008433CF">
        <w:rPr>
          <w:rStyle w:val="style4"/>
          <w:rFonts w:ascii="Cambria Math" w:hAnsi="Cambria Math" w:cs="Cambria Math"/>
          <w:sz w:val="20"/>
          <w:szCs w:val="20"/>
        </w:rPr>
        <w:t>ὰ</w:t>
      </w:r>
      <w:proofErr w:type="spellEnd"/>
      <w:r w:rsidRPr="008433CF">
        <w:rPr>
          <w:rStyle w:val="style4"/>
          <w:sz w:val="20"/>
          <w:szCs w:val="20"/>
        </w:rPr>
        <w:t xml:space="preserve"> </w:t>
      </w:r>
      <w:proofErr w:type="spellStart"/>
      <w:r w:rsidRPr="008433CF">
        <w:rPr>
          <w:rStyle w:val="style4"/>
          <w:rFonts w:ascii="Cambria Math" w:hAnsi="Cambria Math" w:cs="Cambria Math"/>
          <w:sz w:val="20"/>
          <w:szCs w:val="20"/>
        </w:rPr>
        <w:t>ἱ</w:t>
      </w:r>
      <w:r w:rsidRPr="008433CF">
        <w:rPr>
          <w:rStyle w:val="style4"/>
          <w:sz w:val="20"/>
          <w:szCs w:val="20"/>
        </w:rPr>
        <w:t>μ</w:t>
      </w:r>
      <w:r w:rsidRPr="008433CF">
        <w:rPr>
          <w:rStyle w:val="style4"/>
          <w:rFonts w:ascii="Cambria Math" w:hAnsi="Cambria Math" w:cs="Cambria Math"/>
          <w:sz w:val="20"/>
          <w:szCs w:val="20"/>
        </w:rPr>
        <w:t>ά</w:t>
      </w:r>
      <w:r w:rsidRPr="008433CF">
        <w:rPr>
          <w:rStyle w:val="style4"/>
          <w:sz w:val="20"/>
          <w:szCs w:val="20"/>
        </w:rPr>
        <w:t>τια</w:t>
      </w:r>
      <w:proofErr w:type="spellEnd"/>
      <w:r w:rsidRPr="008433CF">
        <w:rPr>
          <w:rStyle w:val="style4"/>
          <w:sz w:val="20"/>
          <w:szCs w:val="20"/>
        </w:rPr>
        <w:t xml:space="preserve"> </w:t>
      </w:r>
      <w:proofErr w:type="spellStart"/>
      <w:r w:rsidRPr="008433CF">
        <w:rPr>
          <w:rStyle w:val="style4"/>
          <w:sz w:val="20"/>
          <w:szCs w:val="20"/>
        </w:rPr>
        <w:t>α</w:t>
      </w:r>
      <w:r w:rsidRPr="008433CF">
        <w:rPr>
          <w:rStyle w:val="style4"/>
          <w:rFonts w:ascii="Cambria Math" w:hAnsi="Cambria Math" w:cs="Cambria Math"/>
          <w:sz w:val="20"/>
          <w:szCs w:val="20"/>
        </w:rPr>
        <w:t>ὐ</w:t>
      </w:r>
      <w:r w:rsidRPr="008433CF">
        <w:rPr>
          <w:rStyle w:val="style4"/>
          <w:sz w:val="20"/>
          <w:szCs w:val="20"/>
        </w:rPr>
        <w:t>τ</w:t>
      </w:r>
      <w:r w:rsidRPr="008433CF">
        <w:rPr>
          <w:rStyle w:val="style4"/>
          <w:rFonts w:ascii="Cambria Math" w:hAnsi="Cambria Math" w:cs="Cambria Math"/>
          <w:sz w:val="20"/>
          <w:szCs w:val="20"/>
        </w:rPr>
        <w:t>ῶ</w:t>
      </w:r>
      <w:r w:rsidRPr="008433CF">
        <w:rPr>
          <w:rStyle w:val="style4"/>
          <w:sz w:val="20"/>
          <w:szCs w:val="20"/>
        </w:rPr>
        <w:t>ν</w:t>
      </w:r>
      <w:proofErr w:type="spellEnd"/>
      <w:r w:rsidRPr="008433CF">
        <w:rPr>
          <w:rStyle w:val="style4"/>
          <w:sz w:val="20"/>
          <w:szCs w:val="20"/>
        </w:rPr>
        <w:t xml:space="preserve"> </w:t>
      </w:r>
      <w:proofErr w:type="spellStart"/>
      <w:r w:rsidRPr="008433CF">
        <w:rPr>
          <w:rStyle w:val="style4"/>
          <w:sz w:val="20"/>
          <w:szCs w:val="20"/>
        </w:rPr>
        <w:t>παρ</w:t>
      </w:r>
      <w:r w:rsidRPr="008433CF">
        <w:rPr>
          <w:rStyle w:val="style4"/>
          <w:rFonts w:ascii="Cambria Math" w:hAnsi="Cambria Math" w:cs="Cambria Math"/>
          <w:sz w:val="20"/>
          <w:szCs w:val="20"/>
        </w:rPr>
        <w:t>ὰ</w:t>
      </w:r>
      <w:proofErr w:type="spellEnd"/>
      <w:r w:rsidRPr="008433CF">
        <w:rPr>
          <w:rStyle w:val="style4"/>
          <w:sz w:val="20"/>
          <w:szCs w:val="20"/>
        </w:rPr>
        <w:t xml:space="preserve"> </w:t>
      </w:r>
      <w:proofErr w:type="spellStart"/>
      <w:r w:rsidRPr="008433CF">
        <w:rPr>
          <w:rStyle w:val="style4"/>
          <w:sz w:val="20"/>
          <w:szCs w:val="20"/>
        </w:rPr>
        <w:t>το</w:t>
      </w:r>
      <w:r w:rsidRPr="008433CF">
        <w:rPr>
          <w:rStyle w:val="style4"/>
          <w:rFonts w:ascii="Cambria Math" w:hAnsi="Cambria Math" w:cs="Cambria Math"/>
          <w:sz w:val="20"/>
          <w:szCs w:val="20"/>
        </w:rPr>
        <w:t>ὺ</w:t>
      </w:r>
      <w:r w:rsidRPr="008433CF">
        <w:rPr>
          <w:rStyle w:val="style4"/>
          <w:sz w:val="20"/>
          <w:szCs w:val="20"/>
        </w:rPr>
        <w:t>ς</w:t>
      </w:r>
      <w:proofErr w:type="spellEnd"/>
      <w:r w:rsidRPr="008433CF">
        <w:rPr>
          <w:rStyle w:val="style4"/>
          <w:sz w:val="20"/>
          <w:szCs w:val="20"/>
        </w:rPr>
        <w:t xml:space="preserve"> </w:t>
      </w:r>
      <w:proofErr w:type="spellStart"/>
      <w:r w:rsidRPr="008433CF">
        <w:rPr>
          <w:rStyle w:val="style4"/>
          <w:sz w:val="20"/>
          <w:szCs w:val="20"/>
        </w:rPr>
        <w:t>π</w:t>
      </w:r>
      <w:r w:rsidRPr="008433CF">
        <w:rPr>
          <w:rStyle w:val="style4"/>
          <w:rFonts w:ascii="Cambria Math" w:hAnsi="Cambria Math" w:cs="Cambria Math"/>
          <w:sz w:val="20"/>
          <w:szCs w:val="20"/>
        </w:rPr>
        <w:t>ό</w:t>
      </w:r>
      <w:r w:rsidRPr="008433CF">
        <w:rPr>
          <w:rStyle w:val="style4"/>
          <w:sz w:val="20"/>
          <w:szCs w:val="20"/>
        </w:rPr>
        <w:t>δας</w:t>
      </w:r>
      <w:proofErr w:type="spellEnd"/>
      <w:r w:rsidRPr="008433CF">
        <w:rPr>
          <w:rStyle w:val="style4"/>
          <w:sz w:val="20"/>
          <w:szCs w:val="20"/>
        </w:rPr>
        <w:t xml:space="preserve"> </w:t>
      </w:r>
      <w:proofErr w:type="spellStart"/>
      <w:r w:rsidRPr="008433CF">
        <w:rPr>
          <w:rStyle w:val="style4"/>
          <w:sz w:val="20"/>
          <w:szCs w:val="20"/>
        </w:rPr>
        <w:t>νεαν</w:t>
      </w:r>
      <w:r w:rsidRPr="008433CF">
        <w:rPr>
          <w:rStyle w:val="style4"/>
          <w:rFonts w:ascii="Cambria Math" w:hAnsi="Cambria Math" w:cs="Cambria Math"/>
          <w:sz w:val="20"/>
          <w:szCs w:val="20"/>
        </w:rPr>
        <w:t>ί</w:t>
      </w:r>
      <w:r w:rsidRPr="008433CF">
        <w:rPr>
          <w:rStyle w:val="style4"/>
          <w:sz w:val="20"/>
          <w:szCs w:val="20"/>
        </w:rPr>
        <w:t>ου</w:t>
      </w:r>
      <w:proofErr w:type="spellEnd"/>
      <w:r w:rsidRPr="008433CF">
        <w:rPr>
          <w:rStyle w:val="style4"/>
          <w:sz w:val="20"/>
          <w:szCs w:val="20"/>
        </w:rPr>
        <w:t xml:space="preserve"> </w:t>
      </w:r>
      <w:proofErr w:type="spellStart"/>
      <w:r w:rsidRPr="008433CF">
        <w:rPr>
          <w:rStyle w:val="style4"/>
          <w:sz w:val="20"/>
          <w:szCs w:val="20"/>
        </w:rPr>
        <w:t>καλουμ</w:t>
      </w:r>
      <w:r w:rsidRPr="008433CF">
        <w:rPr>
          <w:rStyle w:val="style4"/>
          <w:rFonts w:ascii="Cambria Math" w:hAnsi="Cambria Math" w:cs="Cambria Math"/>
          <w:sz w:val="20"/>
          <w:szCs w:val="20"/>
        </w:rPr>
        <w:t>έ</w:t>
      </w:r>
      <w:r w:rsidRPr="008433CF">
        <w:rPr>
          <w:rStyle w:val="style4"/>
          <w:sz w:val="20"/>
          <w:szCs w:val="20"/>
        </w:rPr>
        <w:t>νου</w:t>
      </w:r>
      <w:proofErr w:type="spellEnd"/>
      <w:r w:rsidRPr="008433CF">
        <w:rPr>
          <w:rStyle w:val="style4"/>
          <w:sz w:val="20"/>
          <w:szCs w:val="20"/>
        </w:rPr>
        <w:t xml:space="preserve"> </w:t>
      </w:r>
      <w:proofErr w:type="spellStart"/>
      <w:r w:rsidRPr="008433CF">
        <w:rPr>
          <w:rStyle w:val="style4"/>
          <w:sz w:val="20"/>
          <w:szCs w:val="20"/>
        </w:rPr>
        <w:t>Σα</w:t>
      </w:r>
      <w:r w:rsidRPr="008433CF">
        <w:rPr>
          <w:rStyle w:val="style4"/>
          <w:rFonts w:ascii="Cambria Math" w:hAnsi="Cambria Math" w:cs="Cambria Math"/>
          <w:sz w:val="20"/>
          <w:szCs w:val="20"/>
        </w:rPr>
        <w:t>ύ</w:t>
      </w:r>
      <w:r w:rsidRPr="008433CF">
        <w:rPr>
          <w:rStyle w:val="style4"/>
          <w:sz w:val="20"/>
          <w:szCs w:val="20"/>
        </w:rPr>
        <w:t>λου</w:t>
      </w:r>
      <w:proofErr w:type="spellEnd"/>
      <w:r w:rsidRPr="008433CF">
        <w:rPr>
          <w:rStyle w:val="style4"/>
          <w:sz w:val="20"/>
          <w:szCs w:val="20"/>
        </w:rPr>
        <w:t xml:space="preserve">, </w:t>
      </w:r>
      <w:proofErr w:type="spellStart"/>
      <w:r w:rsidRPr="008433CF">
        <w:rPr>
          <w:rStyle w:val="style4"/>
          <w:sz w:val="20"/>
          <w:szCs w:val="20"/>
        </w:rPr>
        <w:t>κα</w:t>
      </w:r>
      <w:r w:rsidRPr="008433CF">
        <w:rPr>
          <w:rStyle w:val="style4"/>
          <w:rFonts w:ascii="Cambria Math" w:hAnsi="Cambria Math" w:cs="Cambria Math"/>
          <w:sz w:val="20"/>
          <w:szCs w:val="20"/>
        </w:rPr>
        <w:t>ὶ</w:t>
      </w:r>
      <w:proofErr w:type="spellEnd"/>
      <w:r w:rsidRPr="008433CF">
        <w:rPr>
          <w:rStyle w:val="style4"/>
          <w:sz w:val="20"/>
          <w:szCs w:val="20"/>
        </w:rPr>
        <w:t xml:space="preserve"> </w:t>
      </w:r>
      <w:proofErr w:type="spellStart"/>
      <w:r w:rsidRPr="008433CF">
        <w:rPr>
          <w:rStyle w:val="style4"/>
          <w:rFonts w:ascii="Cambria Math" w:hAnsi="Cambria Math" w:cs="Cambria Math"/>
          <w:sz w:val="20"/>
          <w:szCs w:val="20"/>
        </w:rPr>
        <w:t>ἐ</w:t>
      </w:r>
      <w:r w:rsidRPr="008433CF">
        <w:rPr>
          <w:rStyle w:val="style4"/>
          <w:sz w:val="20"/>
          <w:szCs w:val="20"/>
        </w:rPr>
        <w:t>λιθοβ</w:t>
      </w:r>
      <w:r w:rsidRPr="008433CF">
        <w:rPr>
          <w:rStyle w:val="style4"/>
          <w:rFonts w:ascii="Cambria Math" w:hAnsi="Cambria Math" w:cs="Cambria Math"/>
          <w:sz w:val="20"/>
          <w:szCs w:val="20"/>
        </w:rPr>
        <w:t>ό</w:t>
      </w:r>
      <w:r w:rsidRPr="008433CF">
        <w:rPr>
          <w:rStyle w:val="style4"/>
          <w:sz w:val="20"/>
          <w:szCs w:val="20"/>
        </w:rPr>
        <w:t>λουν</w:t>
      </w:r>
      <w:proofErr w:type="spellEnd"/>
      <w:r w:rsidRPr="008433CF">
        <w:rPr>
          <w:rStyle w:val="style4"/>
          <w:sz w:val="20"/>
          <w:szCs w:val="20"/>
        </w:rPr>
        <w:t xml:space="preserve"> </w:t>
      </w:r>
      <w:proofErr w:type="spellStart"/>
      <w:r w:rsidRPr="008433CF">
        <w:rPr>
          <w:rStyle w:val="style4"/>
          <w:sz w:val="20"/>
          <w:szCs w:val="20"/>
        </w:rPr>
        <w:t>τ</w:t>
      </w:r>
      <w:r w:rsidRPr="008433CF">
        <w:rPr>
          <w:rStyle w:val="style4"/>
          <w:rFonts w:ascii="Cambria Math" w:hAnsi="Cambria Math" w:cs="Cambria Math"/>
          <w:sz w:val="20"/>
          <w:szCs w:val="20"/>
        </w:rPr>
        <w:t>ὸ</w:t>
      </w:r>
      <w:r w:rsidRPr="008433CF">
        <w:rPr>
          <w:rStyle w:val="style4"/>
          <w:sz w:val="20"/>
          <w:szCs w:val="20"/>
        </w:rPr>
        <w:t>ν</w:t>
      </w:r>
      <w:proofErr w:type="spellEnd"/>
      <w:r w:rsidRPr="008433CF">
        <w:rPr>
          <w:rStyle w:val="style4"/>
          <w:sz w:val="20"/>
          <w:szCs w:val="20"/>
        </w:rPr>
        <w:t xml:space="preserve"> </w:t>
      </w:r>
      <w:proofErr w:type="spellStart"/>
      <w:r w:rsidRPr="008433CF">
        <w:rPr>
          <w:rStyle w:val="style4"/>
          <w:sz w:val="20"/>
          <w:szCs w:val="20"/>
        </w:rPr>
        <w:t>Στ</w:t>
      </w:r>
      <w:r w:rsidRPr="008433CF">
        <w:rPr>
          <w:rStyle w:val="style4"/>
          <w:rFonts w:ascii="Cambria Math" w:hAnsi="Cambria Math" w:cs="Cambria Math"/>
          <w:sz w:val="20"/>
          <w:szCs w:val="20"/>
        </w:rPr>
        <w:t>έ</w:t>
      </w:r>
      <w:r w:rsidRPr="008433CF">
        <w:rPr>
          <w:rStyle w:val="style4"/>
          <w:sz w:val="20"/>
          <w:szCs w:val="20"/>
        </w:rPr>
        <w:t>φανον</w:t>
      </w:r>
      <w:proofErr w:type="spellEnd"/>
      <w:r w:rsidRPr="008433CF">
        <w:rPr>
          <w:rStyle w:val="style4"/>
          <w:sz w:val="20"/>
          <w:szCs w:val="20"/>
        </w:rPr>
        <w:t xml:space="preserve">, </w:t>
      </w:r>
      <w:proofErr w:type="spellStart"/>
      <w:r w:rsidRPr="008433CF">
        <w:rPr>
          <w:rStyle w:val="style4"/>
          <w:rFonts w:ascii="Cambria Math" w:hAnsi="Cambria Math" w:cs="Cambria Math"/>
          <w:sz w:val="20"/>
          <w:szCs w:val="20"/>
        </w:rPr>
        <w:t>ἐ</w:t>
      </w:r>
      <w:r w:rsidRPr="008433CF">
        <w:rPr>
          <w:rStyle w:val="style4"/>
          <w:sz w:val="20"/>
          <w:szCs w:val="20"/>
        </w:rPr>
        <w:t>πικαλο</w:t>
      </w:r>
      <w:r w:rsidRPr="008433CF">
        <w:rPr>
          <w:rStyle w:val="style4"/>
          <w:rFonts w:ascii="Cambria Math" w:hAnsi="Cambria Math" w:cs="Cambria Math"/>
          <w:sz w:val="20"/>
          <w:szCs w:val="20"/>
        </w:rPr>
        <w:t>ύ</w:t>
      </w:r>
      <w:r w:rsidRPr="008433CF">
        <w:rPr>
          <w:rStyle w:val="style4"/>
          <w:sz w:val="20"/>
          <w:szCs w:val="20"/>
        </w:rPr>
        <w:t>μενον</w:t>
      </w:r>
      <w:proofErr w:type="spellEnd"/>
      <w:r w:rsidRPr="008433CF">
        <w:rPr>
          <w:rStyle w:val="style4"/>
          <w:sz w:val="20"/>
          <w:szCs w:val="20"/>
        </w:rPr>
        <w:t xml:space="preserve"> </w:t>
      </w:r>
      <w:proofErr w:type="spellStart"/>
      <w:r w:rsidRPr="008433CF">
        <w:rPr>
          <w:rStyle w:val="style4"/>
          <w:sz w:val="20"/>
          <w:szCs w:val="20"/>
        </w:rPr>
        <w:t>κα</w:t>
      </w:r>
      <w:r w:rsidRPr="008433CF">
        <w:rPr>
          <w:rStyle w:val="style4"/>
          <w:rFonts w:ascii="Cambria Math" w:hAnsi="Cambria Math" w:cs="Cambria Math"/>
          <w:sz w:val="20"/>
          <w:szCs w:val="20"/>
        </w:rPr>
        <w:t>ὶ</w:t>
      </w:r>
      <w:proofErr w:type="spellEnd"/>
      <w:r w:rsidRPr="008433CF">
        <w:rPr>
          <w:rStyle w:val="style4"/>
          <w:sz w:val="20"/>
          <w:szCs w:val="20"/>
        </w:rPr>
        <w:t xml:space="preserve"> </w:t>
      </w:r>
      <w:proofErr w:type="spellStart"/>
      <w:r w:rsidRPr="008433CF">
        <w:rPr>
          <w:rStyle w:val="style4"/>
          <w:sz w:val="20"/>
          <w:szCs w:val="20"/>
        </w:rPr>
        <w:t>λ</w:t>
      </w:r>
      <w:r w:rsidRPr="008433CF">
        <w:rPr>
          <w:rStyle w:val="style4"/>
          <w:rFonts w:ascii="Cambria Math" w:hAnsi="Cambria Math" w:cs="Cambria Math"/>
          <w:sz w:val="20"/>
          <w:szCs w:val="20"/>
        </w:rPr>
        <w:t>έ</w:t>
      </w:r>
      <w:r w:rsidRPr="008433CF">
        <w:rPr>
          <w:rStyle w:val="style4"/>
          <w:sz w:val="20"/>
          <w:szCs w:val="20"/>
        </w:rPr>
        <w:t>γοντα</w:t>
      </w:r>
      <w:proofErr w:type="spellEnd"/>
      <w:r w:rsidRPr="008433CF">
        <w:rPr>
          <w:rStyle w:val="style4"/>
          <w:sz w:val="20"/>
          <w:szCs w:val="20"/>
        </w:rPr>
        <w:t xml:space="preserve">· </w:t>
      </w:r>
      <w:proofErr w:type="spellStart"/>
      <w:r w:rsidRPr="008433CF">
        <w:rPr>
          <w:rStyle w:val="style4"/>
          <w:sz w:val="20"/>
          <w:szCs w:val="20"/>
        </w:rPr>
        <w:t>Κ</w:t>
      </w:r>
      <w:r w:rsidRPr="008433CF">
        <w:rPr>
          <w:rStyle w:val="style4"/>
          <w:rFonts w:ascii="Cambria Math" w:hAnsi="Cambria Math" w:cs="Cambria Math"/>
          <w:sz w:val="20"/>
          <w:szCs w:val="20"/>
        </w:rPr>
        <w:t>ύ</w:t>
      </w:r>
      <w:r w:rsidRPr="008433CF">
        <w:rPr>
          <w:rStyle w:val="style4"/>
          <w:sz w:val="20"/>
          <w:szCs w:val="20"/>
        </w:rPr>
        <w:t>ριε</w:t>
      </w:r>
      <w:proofErr w:type="spellEnd"/>
      <w:r w:rsidRPr="008433CF">
        <w:rPr>
          <w:rStyle w:val="style4"/>
          <w:sz w:val="20"/>
          <w:szCs w:val="20"/>
        </w:rPr>
        <w:t xml:space="preserve"> </w:t>
      </w:r>
      <w:proofErr w:type="spellStart"/>
      <w:r w:rsidRPr="008433CF">
        <w:rPr>
          <w:rStyle w:val="style4"/>
          <w:rFonts w:ascii="Cambria Math" w:hAnsi="Cambria Math" w:cs="Cambria Math"/>
          <w:sz w:val="20"/>
          <w:szCs w:val="20"/>
        </w:rPr>
        <w:t>᾿</w:t>
      </w:r>
      <w:r w:rsidRPr="008433CF">
        <w:rPr>
          <w:rStyle w:val="style4"/>
          <w:sz w:val="20"/>
          <w:szCs w:val="20"/>
        </w:rPr>
        <w:t>Ιησο</w:t>
      </w:r>
      <w:r w:rsidRPr="008433CF">
        <w:rPr>
          <w:rStyle w:val="style4"/>
          <w:rFonts w:ascii="Cambria Math" w:hAnsi="Cambria Math" w:cs="Cambria Math"/>
          <w:sz w:val="20"/>
          <w:szCs w:val="20"/>
        </w:rPr>
        <w:t>ῦ</w:t>
      </w:r>
      <w:proofErr w:type="spellEnd"/>
      <w:r w:rsidRPr="008433CF">
        <w:rPr>
          <w:rStyle w:val="style4"/>
          <w:sz w:val="20"/>
          <w:szCs w:val="20"/>
        </w:rPr>
        <w:t xml:space="preserve">, </w:t>
      </w:r>
      <w:proofErr w:type="spellStart"/>
      <w:r w:rsidRPr="008433CF">
        <w:rPr>
          <w:rStyle w:val="style4"/>
          <w:sz w:val="20"/>
          <w:szCs w:val="20"/>
        </w:rPr>
        <w:t>δ</w:t>
      </w:r>
      <w:r w:rsidRPr="008433CF">
        <w:rPr>
          <w:rStyle w:val="style4"/>
          <w:rFonts w:ascii="Cambria Math" w:hAnsi="Cambria Math" w:cs="Cambria Math"/>
          <w:sz w:val="20"/>
          <w:szCs w:val="20"/>
        </w:rPr>
        <w:t>έ</w:t>
      </w:r>
      <w:r w:rsidRPr="008433CF">
        <w:rPr>
          <w:rStyle w:val="style4"/>
          <w:sz w:val="20"/>
          <w:szCs w:val="20"/>
        </w:rPr>
        <w:t>ξαι</w:t>
      </w:r>
      <w:proofErr w:type="spellEnd"/>
      <w:r w:rsidRPr="008433CF">
        <w:rPr>
          <w:rStyle w:val="style4"/>
          <w:sz w:val="20"/>
          <w:szCs w:val="20"/>
        </w:rPr>
        <w:t xml:space="preserve"> </w:t>
      </w:r>
      <w:proofErr w:type="spellStart"/>
      <w:r w:rsidRPr="008433CF">
        <w:rPr>
          <w:rStyle w:val="style4"/>
          <w:sz w:val="20"/>
          <w:szCs w:val="20"/>
        </w:rPr>
        <w:t>τ</w:t>
      </w:r>
      <w:r w:rsidRPr="008433CF">
        <w:rPr>
          <w:rStyle w:val="style4"/>
          <w:rFonts w:ascii="Cambria Math" w:hAnsi="Cambria Math" w:cs="Cambria Math"/>
          <w:sz w:val="20"/>
          <w:szCs w:val="20"/>
        </w:rPr>
        <w:t>ὸ</w:t>
      </w:r>
      <w:proofErr w:type="spellEnd"/>
      <w:r w:rsidRPr="008433CF">
        <w:rPr>
          <w:rStyle w:val="style4"/>
          <w:sz w:val="20"/>
          <w:szCs w:val="20"/>
        </w:rPr>
        <w:t xml:space="preserve"> </w:t>
      </w:r>
      <w:proofErr w:type="spellStart"/>
      <w:r w:rsidRPr="008433CF">
        <w:rPr>
          <w:rStyle w:val="style4"/>
          <w:sz w:val="20"/>
          <w:szCs w:val="20"/>
        </w:rPr>
        <w:t>πνε</w:t>
      </w:r>
      <w:r w:rsidRPr="008433CF">
        <w:rPr>
          <w:rStyle w:val="style4"/>
          <w:rFonts w:ascii="Cambria Math" w:hAnsi="Cambria Math" w:cs="Cambria Math"/>
          <w:sz w:val="20"/>
          <w:szCs w:val="20"/>
        </w:rPr>
        <w:t>ῦ</w:t>
      </w:r>
      <w:r w:rsidRPr="008433CF">
        <w:rPr>
          <w:rStyle w:val="style4"/>
          <w:sz w:val="20"/>
          <w:szCs w:val="20"/>
        </w:rPr>
        <w:t>μ</w:t>
      </w:r>
      <w:r w:rsidRPr="008433CF">
        <w:rPr>
          <w:rStyle w:val="style4"/>
          <w:rFonts w:ascii="Cambria Math" w:hAnsi="Cambria Math" w:cs="Cambria Math"/>
          <w:sz w:val="20"/>
          <w:szCs w:val="20"/>
        </w:rPr>
        <w:t>ά</w:t>
      </w:r>
      <w:proofErr w:type="spellEnd"/>
      <w:r w:rsidRPr="008433CF">
        <w:rPr>
          <w:rStyle w:val="style4"/>
          <w:sz w:val="20"/>
          <w:szCs w:val="20"/>
        </w:rPr>
        <w:t xml:space="preserve"> μου».</w:t>
      </w:r>
    </w:p>
  </w:footnote>
  <w:footnote w:id="75">
    <w:p w:rsidR="00D03FA0" w:rsidRPr="00B82370" w:rsidRDefault="00D03FA0" w:rsidP="00D03FA0">
      <w:pPr>
        <w:pStyle w:val="Default"/>
        <w:jc w:val="both"/>
        <w:rPr>
          <w:sz w:val="20"/>
          <w:szCs w:val="20"/>
        </w:rPr>
      </w:pPr>
      <w:r w:rsidRPr="008433CF">
        <w:rPr>
          <w:rStyle w:val="a5"/>
          <w:sz w:val="20"/>
          <w:szCs w:val="20"/>
        </w:rPr>
        <w:footnoteRef/>
      </w:r>
      <w:r w:rsidRPr="008433CF">
        <w:t xml:space="preserve"> </w:t>
      </w:r>
      <w:proofErr w:type="spellStart"/>
      <w:r w:rsidRPr="00B82370">
        <w:rPr>
          <w:sz w:val="20"/>
          <w:szCs w:val="20"/>
        </w:rPr>
        <w:t>Πρ</w:t>
      </w:r>
      <w:proofErr w:type="spellEnd"/>
      <w:r w:rsidRPr="00B82370">
        <w:rPr>
          <w:sz w:val="20"/>
          <w:szCs w:val="20"/>
        </w:rPr>
        <w:t xml:space="preserve">. 9, 4-6:«Σαούλ, Σαούλ, τι με διώκεις;». Ο Παύλος ρώτησε: «Τις ει, Κύριε;» και απάντησε: «Εγώ </w:t>
      </w:r>
      <w:proofErr w:type="spellStart"/>
      <w:r w:rsidRPr="00B82370">
        <w:rPr>
          <w:sz w:val="20"/>
          <w:szCs w:val="20"/>
        </w:rPr>
        <w:t>ειμι</w:t>
      </w:r>
      <w:proofErr w:type="spellEnd"/>
      <w:r w:rsidRPr="00B82370">
        <w:rPr>
          <w:sz w:val="20"/>
          <w:szCs w:val="20"/>
        </w:rPr>
        <w:t xml:space="preserve"> Ιησούς ον συ </w:t>
      </w:r>
      <w:proofErr w:type="spellStart"/>
      <w:r w:rsidRPr="00B82370">
        <w:rPr>
          <w:sz w:val="20"/>
          <w:szCs w:val="20"/>
        </w:rPr>
        <w:t>διώκεις΄</w:t>
      </w:r>
      <w:proofErr w:type="spellEnd"/>
      <w:r w:rsidRPr="00B82370">
        <w:rPr>
          <w:sz w:val="20"/>
          <w:szCs w:val="20"/>
        </w:rPr>
        <w:t xml:space="preserve"> αλλά </w:t>
      </w:r>
      <w:proofErr w:type="spellStart"/>
      <w:r w:rsidRPr="00B82370">
        <w:rPr>
          <w:sz w:val="20"/>
          <w:szCs w:val="20"/>
        </w:rPr>
        <w:t>ανάστηθι</w:t>
      </w:r>
      <w:proofErr w:type="spellEnd"/>
      <w:r w:rsidRPr="00B82370">
        <w:rPr>
          <w:sz w:val="20"/>
          <w:szCs w:val="20"/>
        </w:rPr>
        <w:t xml:space="preserve"> και είσελθε εις την </w:t>
      </w:r>
      <w:proofErr w:type="spellStart"/>
      <w:r w:rsidRPr="00B82370">
        <w:rPr>
          <w:sz w:val="20"/>
          <w:szCs w:val="20"/>
        </w:rPr>
        <w:t>πόλιν</w:t>
      </w:r>
      <w:proofErr w:type="spellEnd"/>
      <w:r w:rsidRPr="00B82370">
        <w:rPr>
          <w:sz w:val="20"/>
          <w:szCs w:val="20"/>
        </w:rPr>
        <w:t xml:space="preserve">, και </w:t>
      </w:r>
      <w:proofErr w:type="spellStart"/>
      <w:r w:rsidRPr="00B82370">
        <w:rPr>
          <w:sz w:val="20"/>
          <w:szCs w:val="20"/>
        </w:rPr>
        <w:t>λαληθήσεται</w:t>
      </w:r>
      <w:proofErr w:type="spellEnd"/>
      <w:r w:rsidRPr="00B82370">
        <w:rPr>
          <w:sz w:val="20"/>
          <w:szCs w:val="20"/>
        </w:rPr>
        <w:t xml:space="preserve"> σοι τι σε δει </w:t>
      </w:r>
      <w:proofErr w:type="spellStart"/>
      <w:r w:rsidRPr="00B82370">
        <w:rPr>
          <w:sz w:val="20"/>
          <w:szCs w:val="20"/>
        </w:rPr>
        <w:t>ποιείν</w:t>
      </w:r>
      <w:proofErr w:type="spellEnd"/>
      <w:r w:rsidRPr="00B82370">
        <w:rPr>
          <w:sz w:val="20"/>
          <w:szCs w:val="20"/>
        </w:rPr>
        <w:t>».</w:t>
      </w:r>
    </w:p>
  </w:footnote>
  <w:footnote w:id="76">
    <w:p w:rsidR="00D03FA0" w:rsidRPr="00B82370" w:rsidRDefault="00D03FA0" w:rsidP="00D03FA0">
      <w:pPr>
        <w:pStyle w:val="Default"/>
        <w:jc w:val="both"/>
        <w:rPr>
          <w:sz w:val="20"/>
          <w:szCs w:val="20"/>
        </w:rPr>
      </w:pPr>
      <w:r w:rsidRPr="00B82370">
        <w:rPr>
          <w:rStyle w:val="a5"/>
          <w:sz w:val="20"/>
          <w:szCs w:val="20"/>
        </w:rPr>
        <w:footnoteRef/>
      </w:r>
      <w:r w:rsidRPr="00B82370">
        <w:rPr>
          <w:sz w:val="20"/>
          <w:szCs w:val="20"/>
        </w:rPr>
        <w:t xml:space="preserve"> </w:t>
      </w:r>
      <w:proofErr w:type="spellStart"/>
      <w:r w:rsidRPr="00B82370">
        <w:rPr>
          <w:sz w:val="20"/>
          <w:szCs w:val="20"/>
        </w:rPr>
        <w:t>Πρ</w:t>
      </w:r>
      <w:proofErr w:type="spellEnd"/>
      <w:r w:rsidRPr="00B82370">
        <w:rPr>
          <w:sz w:val="20"/>
          <w:szCs w:val="20"/>
        </w:rPr>
        <w:t>. 11, 26: «</w:t>
      </w:r>
      <w:proofErr w:type="spellStart"/>
      <w:r w:rsidRPr="00B82370">
        <w:rPr>
          <w:sz w:val="20"/>
          <w:szCs w:val="20"/>
        </w:rPr>
        <w:t>ἐγένετο</w:t>
      </w:r>
      <w:proofErr w:type="spellEnd"/>
      <w:r w:rsidRPr="00B82370">
        <w:rPr>
          <w:sz w:val="20"/>
          <w:szCs w:val="20"/>
        </w:rPr>
        <w:t xml:space="preserve"> </w:t>
      </w:r>
      <w:proofErr w:type="spellStart"/>
      <w:r w:rsidRPr="00B82370">
        <w:rPr>
          <w:sz w:val="20"/>
          <w:szCs w:val="20"/>
        </w:rPr>
        <w:t>δὲ</w:t>
      </w:r>
      <w:proofErr w:type="spellEnd"/>
      <w:r w:rsidRPr="00B82370">
        <w:rPr>
          <w:sz w:val="20"/>
          <w:szCs w:val="20"/>
        </w:rPr>
        <w:t xml:space="preserve"> </w:t>
      </w:r>
      <w:proofErr w:type="spellStart"/>
      <w:r w:rsidRPr="00B82370">
        <w:rPr>
          <w:sz w:val="20"/>
          <w:szCs w:val="20"/>
        </w:rPr>
        <w:t>αὐτοὺς</w:t>
      </w:r>
      <w:proofErr w:type="spellEnd"/>
      <w:r w:rsidRPr="00B82370">
        <w:rPr>
          <w:sz w:val="20"/>
          <w:szCs w:val="20"/>
        </w:rPr>
        <w:t xml:space="preserve"> </w:t>
      </w:r>
      <w:proofErr w:type="spellStart"/>
      <w:r w:rsidRPr="00B82370">
        <w:rPr>
          <w:sz w:val="20"/>
          <w:szCs w:val="20"/>
        </w:rPr>
        <w:t>ἐνιαυτὸν</w:t>
      </w:r>
      <w:proofErr w:type="spellEnd"/>
      <w:r w:rsidRPr="00B82370">
        <w:rPr>
          <w:sz w:val="20"/>
          <w:szCs w:val="20"/>
        </w:rPr>
        <w:t xml:space="preserve"> </w:t>
      </w:r>
      <w:proofErr w:type="spellStart"/>
      <w:r w:rsidRPr="00B82370">
        <w:rPr>
          <w:sz w:val="20"/>
          <w:szCs w:val="20"/>
        </w:rPr>
        <w:t>ὅλον</w:t>
      </w:r>
      <w:proofErr w:type="spellEnd"/>
      <w:r w:rsidRPr="00B82370">
        <w:rPr>
          <w:sz w:val="20"/>
          <w:szCs w:val="20"/>
        </w:rPr>
        <w:t xml:space="preserve"> </w:t>
      </w:r>
      <w:proofErr w:type="spellStart"/>
      <w:r w:rsidRPr="00B82370">
        <w:rPr>
          <w:sz w:val="20"/>
          <w:szCs w:val="20"/>
        </w:rPr>
        <w:t>συναχθῆναι</w:t>
      </w:r>
      <w:proofErr w:type="spellEnd"/>
      <w:r w:rsidRPr="00B82370">
        <w:rPr>
          <w:sz w:val="20"/>
          <w:szCs w:val="20"/>
        </w:rPr>
        <w:t xml:space="preserve"> </w:t>
      </w:r>
      <w:proofErr w:type="spellStart"/>
      <w:r w:rsidRPr="00B82370">
        <w:rPr>
          <w:sz w:val="20"/>
          <w:szCs w:val="20"/>
        </w:rPr>
        <w:t>ἐν</w:t>
      </w:r>
      <w:proofErr w:type="spellEnd"/>
      <w:r w:rsidRPr="00B82370">
        <w:rPr>
          <w:sz w:val="20"/>
          <w:szCs w:val="20"/>
        </w:rPr>
        <w:t xml:space="preserve"> </w:t>
      </w:r>
      <w:proofErr w:type="spellStart"/>
      <w:r w:rsidRPr="00B82370">
        <w:rPr>
          <w:sz w:val="20"/>
          <w:szCs w:val="20"/>
        </w:rPr>
        <w:t>τῇ</w:t>
      </w:r>
      <w:proofErr w:type="spellEnd"/>
      <w:r w:rsidRPr="00B82370">
        <w:rPr>
          <w:sz w:val="20"/>
          <w:szCs w:val="20"/>
        </w:rPr>
        <w:t xml:space="preserve"> </w:t>
      </w:r>
      <w:proofErr w:type="spellStart"/>
      <w:r w:rsidRPr="00B82370">
        <w:rPr>
          <w:sz w:val="20"/>
          <w:szCs w:val="20"/>
        </w:rPr>
        <w:t>ἐκκλησίᾳ</w:t>
      </w:r>
      <w:proofErr w:type="spellEnd"/>
      <w:r w:rsidRPr="00B82370">
        <w:rPr>
          <w:sz w:val="20"/>
          <w:szCs w:val="20"/>
        </w:rPr>
        <w:t xml:space="preserve"> </w:t>
      </w:r>
      <w:proofErr w:type="spellStart"/>
      <w:r w:rsidRPr="00B82370">
        <w:rPr>
          <w:sz w:val="20"/>
          <w:szCs w:val="20"/>
        </w:rPr>
        <w:t>καὶ</w:t>
      </w:r>
      <w:proofErr w:type="spellEnd"/>
      <w:r w:rsidRPr="00B82370">
        <w:rPr>
          <w:sz w:val="20"/>
          <w:szCs w:val="20"/>
        </w:rPr>
        <w:t xml:space="preserve"> </w:t>
      </w:r>
      <w:proofErr w:type="spellStart"/>
      <w:r w:rsidRPr="00B82370">
        <w:rPr>
          <w:sz w:val="20"/>
          <w:szCs w:val="20"/>
        </w:rPr>
        <w:t>διδάξαι</w:t>
      </w:r>
      <w:proofErr w:type="spellEnd"/>
      <w:r w:rsidRPr="00B82370">
        <w:rPr>
          <w:sz w:val="20"/>
          <w:szCs w:val="20"/>
        </w:rPr>
        <w:t xml:space="preserve"> </w:t>
      </w:r>
      <w:proofErr w:type="spellStart"/>
      <w:r w:rsidRPr="00B82370">
        <w:rPr>
          <w:sz w:val="20"/>
          <w:szCs w:val="20"/>
        </w:rPr>
        <w:t>ὄχλον</w:t>
      </w:r>
      <w:proofErr w:type="spellEnd"/>
      <w:r w:rsidRPr="00B82370">
        <w:rPr>
          <w:sz w:val="20"/>
          <w:szCs w:val="20"/>
        </w:rPr>
        <w:t xml:space="preserve"> </w:t>
      </w:r>
      <w:proofErr w:type="spellStart"/>
      <w:r w:rsidRPr="00B82370">
        <w:rPr>
          <w:sz w:val="20"/>
          <w:szCs w:val="20"/>
        </w:rPr>
        <w:t>ἱκανόν</w:t>
      </w:r>
      <w:proofErr w:type="spellEnd"/>
      <w:r w:rsidRPr="00B82370">
        <w:rPr>
          <w:sz w:val="20"/>
          <w:szCs w:val="20"/>
        </w:rPr>
        <w:t xml:space="preserve">, </w:t>
      </w:r>
      <w:proofErr w:type="spellStart"/>
      <w:r w:rsidRPr="00B82370">
        <w:rPr>
          <w:sz w:val="20"/>
          <w:szCs w:val="20"/>
        </w:rPr>
        <w:t>χρηματίσαι</w:t>
      </w:r>
      <w:proofErr w:type="spellEnd"/>
      <w:r w:rsidRPr="00B82370">
        <w:rPr>
          <w:sz w:val="20"/>
          <w:szCs w:val="20"/>
        </w:rPr>
        <w:t xml:space="preserve"> τε </w:t>
      </w:r>
      <w:proofErr w:type="spellStart"/>
      <w:r w:rsidRPr="00B82370">
        <w:rPr>
          <w:sz w:val="20"/>
          <w:szCs w:val="20"/>
        </w:rPr>
        <w:t>πρῶτον</w:t>
      </w:r>
      <w:proofErr w:type="spellEnd"/>
      <w:r w:rsidRPr="00B82370">
        <w:rPr>
          <w:sz w:val="20"/>
          <w:szCs w:val="20"/>
        </w:rPr>
        <w:t xml:space="preserve"> </w:t>
      </w:r>
      <w:proofErr w:type="spellStart"/>
      <w:r w:rsidRPr="00B82370">
        <w:rPr>
          <w:sz w:val="20"/>
          <w:szCs w:val="20"/>
        </w:rPr>
        <w:t>ἐν</w:t>
      </w:r>
      <w:proofErr w:type="spellEnd"/>
      <w:r w:rsidRPr="00B82370">
        <w:rPr>
          <w:sz w:val="20"/>
          <w:szCs w:val="20"/>
        </w:rPr>
        <w:t xml:space="preserve"> </w:t>
      </w:r>
      <w:proofErr w:type="spellStart"/>
      <w:r w:rsidRPr="00B82370">
        <w:rPr>
          <w:sz w:val="20"/>
          <w:szCs w:val="20"/>
        </w:rPr>
        <w:t>᾿Αντιοχείᾳ</w:t>
      </w:r>
      <w:proofErr w:type="spellEnd"/>
      <w:r w:rsidRPr="00B82370">
        <w:rPr>
          <w:sz w:val="20"/>
          <w:szCs w:val="20"/>
        </w:rPr>
        <w:t xml:space="preserve"> </w:t>
      </w:r>
      <w:proofErr w:type="spellStart"/>
      <w:r w:rsidRPr="00B82370">
        <w:rPr>
          <w:sz w:val="20"/>
          <w:szCs w:val="20"/>
        </w:rPr>
        <w:t>τοὺς</w:t>
      </w:r>
      <w:proofErr w:type="spellEnd"/>
      <w:r w:rsidRPr="00B82370">
        <w:rPr>
          <w:sz w:val="20"/>
          <w:szCs w:val="20"/>
        </w:rPr>
        <w:t xml:space="preserve"> </w:t>
      </w:r>
      <w:proofErr w:type="spellStart"/>
      <w:r w:rsidRPr="00B82370">
        <w:rPr>
          <w:sz w:val="20"/>
          <w:szCs w:val="20"/>
        </w:rPr>
        <w:t>μαθητὰς</w:t>
      </w:r>
      <w:proofErr w:type="spellEnd"/>
      <w:r w:rsidRPr="00B82370">
        <w:rPr>
          <w:sz w:val="20"/>
          <w:szCs w:val="20"/>
        </w:rPr>
        <w:t xml:space="preserve"> </w:t>
      </w:r>
      <w:proofErr w:type="spellStart"/>
      <w:r w:rsidRPr="00B82370">
        <w:rPr>
          <w:sz w:val="20"/>
          <w:szCs w:val="20"/>
        </w:rPr>
        <w:t>Χριστιανούς</w:t>
      </w:r>
      <w:proofErr w:type="spellEnd"/>
      <w:r w:rsidRPr="00B82370">
        <w:rPr>
          <w:sz w:val="20"/>
          <w:szCs w:val="20"/>
        </w:rPr>
        <w:t>».</w:t>
      </w:r>
    </w:p>
  </w:footnote>
  <w:footnote w:id="77">
    <w:p w:rsidR="00D03FA0" w:rsidRPr="00B164A5" w:rsidRDefault="00D03FA0" w:rsidP="00D03FA0">
      <w:pPr>
        <w:pStyle w:val="Default"/>
        <w:jc w:val="both"/>
        <w:rPr>
          <w:sz w:val="20"/>
          <w:szCs w:val="20"/>
        </w:rPr>
      </w:pPr>
      <w:r w:rsidRPr="00B82370">
        <w:rPr>
          <w:rStyle w:val="a5"/>
          <w:sz w:val="20"/>
          <w:szCs w:val="20"/>
        </w:rPr>
        <w:footnoteRef/>
      </w:r>
      <w:r w:rsidRPr="00B82370">
        <w:rPr>
          <w:sz w:val="20"/>
          <w:szCs w:val="20"/>
        </w:rPr>
        <w:t xml:space="preserve"> </w:t>
      </w:r>
      <w:r w:rsidRPr="00B82370">
        <w:rPr>
          <w:rStyle w:val="ae"/>
          <w:b w:val="0"/>
          <w:iCs/>
          <w:sz w:val="20"/>
          <w:szCs w:val="20"/>
        </w:rPr>
        <w:t>Θ.  Παπαθανασίου, «Η Ορθόδοξη Ιεραποστολή και οι Ανθρώπινες Συνάφειες</w:t>
      </w:r>
      <w:r w:rsidRPr="00B82370">
        <w:rPr>
          <w:rStyle w:val="ae"/>
          <w:b w:val="0"/>
          <w:i/>
          <w:iCs/>
          <w:sz w:val="20"/>
          <w:szCs w:val="20"/>
        </w:rPr>
        <w:t>», Σύναξη</w:t>
      </w:r>
      <w:r w:rsidRPr="00B82370">
        <w:rPr>
          <w:rStyle w:val="ae"/>
          <w:b w:val="0"/>
          <w:iCs/>
          <w:sz w:val="20"/>
          <w:szCs w:val="20"/>
        </w:rPr>
        <w:t xml:space="preserve"> </w:t>
      </w:r>
      <w:r w:rsidRPr="00FD6C4C">
        <w:rPr>
          <w:rStyle w:val="ae"/>
          <w:b w:val="0"/>
          <w:i/>
          <w:iCs/>
          <w:sz w:val="20"/>
          <w:szCs w:val="20"/>
        </w:rPr>
        <w:t>144</w:t>
      </w:r>
      <w:r>
        <w:rPr>
          <w:rStyle w:val="ae"/>
          <w:b w:val="0"/>
          <w:iCs/>
          <w:sz w:val="20"/>
          <w:szCs w:val="20"/>
        </w:rPr>
        <w:t>, (</w:t>
      </w:r>
      <w:r w:rsidRPr="00B82370">
        <w:rPr>
          <w:rStyle w:val="ae"/>
          <w:b w:val="0"/>
          <w:iCs/>
          <w:sz w:val="20"/>
          <w:szCs w:val="20"/>
        </w:rPr>
        <w:t>2017)27-28.</w:t>
      </w:r>
      <w:r w:rsidRPr="00B164A5">
        <w:rPr>
          <w:sz w:val="20"/>
          <w:szCs w:val="20"/>
        </w:rPr>
        <w:t xml:space="preserve"> </w:t>
      </w:r>
    </w:p>
  </w:footnote>
  <w:footnote w:id="78">
    <w:p w:rsidR="00D03FA0" w:rsidRPr="00B82D57" w:rsidRDefault="00D03FA0" w:rsidP="00D03FA0">
      <w:pPr>
        <w:pStyle w:val="Default"/>
        <w:jc w:val="both"/>
        <w:rPr>
          <w:sz w:val="20"/>
          <w:szCs w:val="20"/>
        </w:rPr>
      </w:pPr>
      <w:r w:rsidRPr="00B164A5">
        <w:rPr>
          <w:rStyle w:val="a5"/>
          <w:sz w:val="20"/>
          <w:szCs w:val="20"/>
        </w:rPr>
        <w:footnoteRef/>
      </w:r>
      <w:r w:rsidRPr="00B164A5">
        <w:rPr>
          <w:sz w:val="20"/>
          <w:szCs w:val="20"/>
        </w:rPr>
        <w:t xml:space="preserve"> </w:t>
      </w:r>
      <w:proofErr w:type="spellStart"/>
      <w:r w:rsidRPr="00B164A5">
        <w:rPr>
          <w:sz w:val="20"/>
          <w:szCs w:val="20"/>
        </w:rPr>
        <w:t>Γαλ</w:t>
      </w:r>
      <w:proofErr w:type="spellEnd"/>
      <w:r w:rsidRPr="00B164A5">
        <w:rPr>
          <w:sz w:val="20"/>
          <w:szCs w:val="20"/>
        </w:rPr>
        <w:t xml:space="preserve"> 2, 20: «</w:t>
      </w:r>
      <w:proofErr w:type="spellStart"/>
      <w:r w:rsidRPr="00B164A5">
        <w:rPr>
          <w:sz w:val="20"/>
          <w:szCs w:val="20"/>
        </w:rPr>
        <w:t>Χριστῷ</w:t>
      </w:r>
      <w:proofErr w:type="spellEnd"/>
      <w:r w:rsidRPr="00B164A5">
        <w:rPr>
          <w:sz w:val="20"/>
          <w:szCs w:val="20"/>
        </w:rPr>
        <w:t xml:space="preserve"> </w:t>
      </w:r>
      <w:proofErr w:type="spellStart"/>
      <w:r w:rsidRPr="00B164A5">
        <w:rPr>
          <w:sz w:val="20"/>
          <w:szCs w:val="20"/>
        </w:rPr>
        <w:t>συνεσταύρωμαι</w:t>
      </w:r>
      <w:proofErr w:type="spellEnd"/>
      <w:r w:rsidRPr="00B164A5">
        <w:rPr>
          <w:sz w:val="20"/>
          <w:szCs w:val="20"/>
        </w:rPr>
        <w:t xml:space="preserve">· </w:t>
      </w:r>
      <w:proofErr w:type="spellStart"/>
      <w:r w:rsidRPr="00B164A5">
        <w:rPr>
          <w:sz w:val="20"/>
          <w:szCs w:val="20"/>
        </w:rPr>
        <w:t>ζῶ</w:t>
      </w:r>
      <w:proofErr w:type="spellEnd"/>
      <w:r w:rsidRPr="00B164A5">
        <w:rPr>
          <w:sz w:val="20"/>
          <w:szCs w:val="20"/>
        </w:rPr>
        <w:t xml:space="preserve"> </w:t>
      </w:r>
      <w:proofErr w:type="spellStart"/>
      <w:r w:rsidRPr="00B164A5">
        <w:rPr>
          <w:sz w:val="20"/>
          <w:szCs w:val="20"/>
        </w:rPr>
        <w:t>δὲ</w:t>
      </w:r>
      <w:proofErr w:type="spellEnd"/>
      <w:r w:rsidRPr="00B164A5">
        <w:rPr>
          <w:sz w:val="20"/>
          <w:szCs w:val="20"/>
        </w:rPr>
        <w:t xml:space="preserve"> </w:t>
      </w:r>
      <w:proofErr w:type="spellStart"/>
      <w:r w:rsidRPr="00B164A5">
        <w:rPr>
          <w:sz w:val="20"/>
          <w:szCs w:val="20"/>
        </w:rPr>
        <w:t>οὐκέτι</w:t>
      </w:r>
      <w:proofErr w:type="spellEnd"/>
      <w:r w:rsidRPr="00B164A5">
        <w:rPr>
          <w:sz w:val="20"/>
          <w:szCs w:val="20"/>
        </w:rPr>
        <w:t xml:space="preserve"> </w:t>
      </w:r>
      <w:proofErr w:type="spellStart"/>
      <w:r w:rsidRPr="00B164A5">
        <w:rPr>
          <w:sz w:val="20"/>
          <w:szCs w:val="20"/>
        </w:rPr>
        <w:t>ἐγώ</w:t>
      </w:r>
      <w:proofErr w:type="spellEnd"/>
      <w:r w:rsidRPr="00B164A5">
        <w:rPr>
          <w:sz w:val="20"/>
          <w:szCs w:val="20"/>
        </w:rPr>
        <w:t xml:space="preserve">, </w:t>
      </w:r>
      <w:proofErr w:type="spellStart"/>
      <w:r w:rsidRPr="00B164A5">
        <w:rPr>
          <w:sz w:val="20"/>
          <w:szCs w:val="20"/>
        </w:rPr>
        <w:t>ζῇ</w:t>
      </w:r>
      <w:proofErr w:type="spellEnd"/>
      <w:r w:rsidRPr="00B164A5">
        <w:rPr>
          <w:sz w:val="20"/>
          <w:szCs w:val="20"/>
        </w:rPr>
        <w:t xml:space="preserve"> </w:t>
      </w:r>
      <w:proofErr w:type="spellStart"/>
      <w:r w:rsidRPr="00B164A5">
        <w:rPr>
          <w:sz w:val="20"/>
          <w:szCs w:val="20"/>
        </w:rPr>
        <w:t>δὲ</w:t>
      </w:r>
      <w:proofErr w:type="spellEnd"/>
      <w:r w:rsidRPr="00B164A5">
        <w:rPr>
          <w:sz w:val="20"/>
          <w:szCs w:val="20"/>
        </w:rPr>
        <w:t xml:space="preserve"> </w:t>
      </w:r>
      <w:proofErr w:type="spellStart"/>
      <w:r w:rsidRPr="00B164A5">
        <w:rPr>
          <w:sz w:val="20"/>
          <w:szCs w:val="20"/>
        </w:rPr>
        <w:t>ἐν</w:t>
      </w:r>
      <w:proofErr w:type="spellEnd"/>
      <w:r w:rsidRPr="00B164A5">
        <w:rPr>
          <w:sz w:val="20"/>
          <w:szCs w:val="20"/>
        </w:rPr>
        <w:t xml:space="preserve"> </w:t>
      </w:r>
      <w:proofErr w:type="spellStart"/>
      <w:r w:rsidRPr="00B164A5">
        <w:rPr>
          <w:sz w:val="20"/>
          <w:szCs w:val="20"/>
        </w:rPr>
        <w:t>ἐμοὶ</w:t>
      </w:r>
      <w:proofErr w:type="spellEnd"/>
      <w:r w:rsidRPr="00B164A5">
        <w:rPr>
          <w:sz w:val="20"/>
          <w:szCs w:val="20"/>
        </w:rPr>
        <w:t xml:space="preserve"> </w:t>
      </w:r>
      <w:proofErr w:type="spellStart"/>
      <w:r w:rsidRPr="00B164A5">
        <w:rPr>
          <w:sz w:val="20"/>
          <w:szCs w:val="20"/>
        </w:rPr>
        <w:t>Χριστός</w:t>
      </w:r>
      <w:proofErr w:type="spellEnd"/>
      <w:r w:rsidRPr="00B164A5">
        <w:rPr>
          <w:sz w:val="20"/>
          <w:szCs w:val="20"/>
        </w:rPr>
        <w:t xml:space="preserve">· ὃ </w:t>
      </w:r>
      <w:proofErr w:type="spellStart"/>
      <w:r w:rsidRPr="00B164A5">
        <w:rPr>
          <w:sz w:val="20"/>
          <w:szCs w:val="20"/>
        </w:rPr>
        <w:t>δὲ</w:t>
      </w:r>
      <w:proofErr w:type="spellEnd"/>
      <w:r w:rsidRPr="00B164A5">
        <w:rPr>
          <w:sz w:val="20"/>
          <w:szCs w:val="20"/>
        </w:rPr>
        <w:t xml:space="preserve"> </w:t>
      </w:r>
      <w:proofErr w:type="spellStart"/>
      <w:r w:rsidRPr="00B164A5">
        <w:rPr>
          <w:sz w:val="20"/>
          <w:szCs w:val="20"/>
        </w:rPr>
        <w:t>νῦν</w:t>
      </w:r>
      <w:proofErr w:type="spellEnd"/>
      <w:r w:rsidRPr="00B164A5">
        <w:rPr>
          <w:sz w:val="20"/>
          <w:szCs w:val="20"/>
        </w:rPr>
        <w:t xml:space="preserve"> </w:t>
      </w:r>
      <w:proofErr w:type="spellStart"/>
      <w:r w:rsidRPr="00B164A5">
        <w:rPr>
          <w:sz w:val="20"/>
          <w:szCs w:val="20"/>
        </w:rPr>
        <w:t>ζῶ</w:t>
      </w:r>
      <w:proofErr w:type="spellEnd"/>
      <w:r w:rsidRPr="00B164A5">
        <w:rPr>
          <w:sz w:val="20"/>
          <w:szCs w:val="20"/>
        </w:rPr>
        <w:t xml:space="preserve"> </w:t>
      </w:r>
      <w:proofErr w:type="spellStart"/>
      <w:r w:rsidRPr="00B164A5">
        <w:rPr>
          <w:sz w:val="20"/>
          <w:szCs w:val="20"/>
        </w:rPr>
        <w:t>ἐν</w:t>
      </w:r>
      <w:proofErr w:type="spellEnd"/>
      <w:r w:rsidRPr="00B164A5">
        <w:rPr>
          <w:sz w:val="20"/>
          <w:szCs w:val="20"/>
        </w:rPr>
        <w:t xml:space="preserve"> </w:t>
      </w:r>
      <w:proofErr w:type="spellStart"/>
      <w:r w:rsidRPr="00B164A5">
        <w:rPr>
          <w:sz w:val="20"/>
          <w:szCs w:val="20"/>
        </w:rPr>
        <w:t>σαρκί</w:t>
      </w:r>
      <w:proofErr w:type="spellEnd"/>
      <w:r w:rsidRPr="00B164A5">
        <w:rPr>
          <w:sz w:val="20"/>
          <w:szCs w:val="20"/>
        </w:rPr>
        <w:t xml:space="preserve">, </w:t>
      </w:r>
      <w:proofErr w:type="spellStart"/>
      <w:r w:rsidRPr="00B164A5">
        <w:rPr>
          <w:sz w:val="20"/>
          <w:szCs w:val="20"/>
        </w:rPr>
        <w:t>ἐν</w:t>
      </w:r>
      <w:proofErr w:type="spellEnd"/>
      <w:r w:rsidRPr="00B164A5">
        <w:rPr>
          <w:sz w:val="20"/>
          <w:szCs w:val="20"/>
        </w:rPr>
        <w:t xml:space="preserve"> </w:t>
      </w:r>
      <w:proofErr w:type="spellStart"/>
      <w:r w:rsidRPr="00B164A5">
        <w:rPr>
          <w:sz w:val="20"/>
          <w:szCs w:val="20"/>
        </w:rPr>
        <w:t>πίστει</w:t>
      </w:r>
      <w:proofErr w:type="spellEnd"/>
      <w:r w:rsidRPr="00B164A5">
        <w:rPr>
          <w:sz w:val="20"/>
          <w:szCs w:val="20"/>
        </w:rPr>
        <w:t xml:space="preserve"> </w:t>
      </w:r>
      <w:proofErr w:type="spellStart"/>
      <w:r w:rsidRPr="00B164A5">
        <w:rPr>
          <w:sz w:val="20"/>
          <w:szCs w:val="20"/>
        </w:rPr>
        <w:t>ζῶ</w:t>
      </w:r>
      <w:proofErr w:type="spellEnd"/>
      <w:r w:rsidRPr="00B164A5">
        <w:rPr>
          <w:sz w:val="20"/>
          <w:szCs w:val="20"/>
        </w:rPr>
        <w:t xml:space="preserve"> </w:t>
      </w:r>
      <w:proofErr w:type="spellStart"/>
      <w:r w:rsidRPr="00B164A5">
        <w:rPr>
          <w:sz w:val="20"/>
          <w:szCs w:val="20"/>
        </w:rPr>
        <w:t>τῇ</w:t>
      </w:r>
      <w:proofErr w:type="spellEnd"/>
      <w:r w:rsidRPr="00B164A5">
        <w:rPr>
          <w:sz w:val="20"/>
          <w:szCs w:val="20"/>
        </w:rPr>
        <w:t xml:space="preserve"> </w:t>
      </w:r>
      <w:proofErr w:type="spellStart"/>
      <w:r w:rsidRPr="00B164A5">
        <w:rPr>
          <w:sz w:val="20"/>
          <w:szCs w:val="20"/>
        </w:rPr>
        <w:t>τοῦ</w:t>
      </w:r>
      <w:proofErr w:type="spellEnd"/>
      <w:r w:rsidRPr="00B164A5">
        <w:rPr>
          <w:sz w:val="20"/>
          <w:szCs w:val="20"/>
        </w:rPr>
        <w:t xml:space="preserve"> </w:t>
      </w:r>
      <w:proofErr w:type="spellStart"/>
      <w:r w:rsidRPr="00B164A5">
        <w:rPr>
          <w:sz w:val="20"/>
          <w:szCs w:val="20"/>
        </w:rPr>
        <w:t>υἱοῦ</w:t>
      </w:r>
      <w:proofErr w:type="spellEnd"/>
      <w:r w:rsidRPr="00B164A5">
        <w:rPr>
          <w:sz w:val="20"/>
          <w:szCs w:val="20"/>
        </w:rPr>
        <w:t xml:space="preserve"> </w:t>
      </w:r>
      <w:proofErr w:type="spellStart"/>
      <w:r w:rsidRPr="00B164A5">
        <w:rPr>
          <w:sz w:val="20"/>
          <w:szCs w:val="20"/>
        </w:rPr>
        <w:t>τοῦ</w:t>
      </w:r>
      <w:proofErr w:type="spellEnd"/>
      <w:r w:rsidRPr="00B164A5">
        <w:rPr>
          <w:sz w:val="20"/>
          <w:szCs w:val="20"/>
        </w:rPr>
        <w:t xml:space="preserve"> </w:t>
      </w:r>
      <w:proofErr w:type="spellStart"/>
      <w:r w:rsidRPr="00B164A5">
        <w:rPr>
          <w:sz w:val="20"/>
          <w:szCs w:val="20"/>
        </w:rPr>
        <w:t>Θεοῦ</w:t>
      </w:r>
      <w:proofErr w:type="spellEnd"/>
      <w:r w:rsidRPr="00B164A5">
        <w:rPr>
          <w:sz w:val="20"/>
          <w:szCs w:val="20"/>
        </w:rPr>
        <w:t xml:space="preserve"> </w:t>
      </w:r>
      <w:proofErr w:type="spellStart"/>
      <w:r w:rsidRPr="00B164A5">
        <w:rPr>
          <w:sz w:val="20"/>
          <w:szCs w:val="20"/>
        </w:rPr>
        <w:t>τοῦ</w:t>
      </w:r>
      <w:proofErr w:type="spellEnd"/>
      <w:r w:rsidRPr="00B164A5">
        <w:rPr>
          <w:sz w:val="20"/>
          <w:szCs w:val="20"/>
        </w:rPr>
        <w:t xml:space="preserve"> </w:t>
      </w:r>
      <w:proofErr w:type="spellStart"/>
      <w:r w:rsidRPr="00B164A5">
        <w:rPr>
          <w:sz w:val="20"/>
          <w:szCs w:val="20"/>
        </w:rPr>
        <w:t>ἀγαπήσαντός</w:t>
      </w:r>
      <w:proofErr w:type="spellEnd"/>
      <w:r w:rsidRPr="00B164A5">
        <w:rPr>
          <w:sz w:val="20"/>
          <w:szCs w:val="20"/>
        </w:rPr>
        <w:t xml:space="preserve"> με </w:t>
      </w:r>
      <w:proofErr w:type="spellStart"/>
      <w:r w:rsidRPr="00B164A5">
        <w:rPr>
          <w:sz w:val="20"/>
          <w:szCs w:val="20"/>
        </w:rPr>
        <w:t>καὶ</w:t>
      </w:r>
      <w:proofErr w:type="spellEnd"/>
      <w:r w:rsidRPr="00B164A5">
        <w:rPr>
          <w:sz w:val="20"/>
          <w:szCs w:val="20"/>
        </w:rPr>
        <w:t xml:space="preserve"> </w:t>
      </w:r>
      <w:proofErr w:type="spellStart"/>
      <w:r w:rsidRPr="00B164A5">
        <w:rPr>
          <w:sz w:val="20"/>
          <w:szCs w:val="20"/>
        </w:rPr>
        <w:t>παραδόντος</w:t>
      </w:r>
      <w:proofErr w:type="spellEnd"/>
      <w:r w:rsidRPr="00B164A5">
        <w:rPr>
          <w:sz w:val="20"/>
          <w:szCs w:val="20"/>
        </w:rPr>
        <w:t xml:space="preserve"> </w:t>
      </w:r>
      <w:proofErr w:type="spellStart"/>
      <w:r w:rsidRPr="00B164A5">
        <w:rPr>
          <w:sz w:val="20"/>
          <w:szCs w:val="20"/>
        </w:rPr>
        <w:t>ἑαυτὸν</w:t>
      </w:r>
      <w:proofErr w:type="spellEnd"/>
      <w:r w:rsidRPr="00B164A5">
        <w:rPr>
          <w:sz w:val="20"/>
          <w:szCs w:val="20"/>
        </w:rPr>
        <w:t xml:space="preserve"> </w:t>
      </w:r>
      <w:proofErr w:type="spellStart"/>
      <w:r w:rsidRPr="00B164A5">
        <w:rPr>
          <w:sz w:val="20"/>
          <w:szCs w:val="20"/>
        </w:rPr>
        <w:t>ὑπὲρ</w:t>
      </w:r>
      <w:proofErr w:type="spellEnd"/>
      <w:r w:rsidRPr="00B164A5">
        <w:rPr>
          <w:sz w:val="20"/>
          <w:szCs w:val="20"/>
        </w:rPr>
        <w:t xml:space="preserve"> </w:t>
      </w:r>
      <w:proofErr w:type="spellStart"/>
      <w:r w:rsidRPr="00B164A5">
        <w:rPr>
          <w:sz w:val="20"/>
          <w:szCs w:val="20"/>
        </w:rPr>
        <w:t>ἐμοῦ</w:t>
      </w:r>
      <w:proofErr w:type="spellEnd"/>
      <w:r w:rsidRPr="00B164A5">
        <w:rPr>
          <w:sz w:val="20"/>
          <w:szCs w:val="20"/>
        </w:rPr>
        <w:t>».</w:t>
      </w:r>
    </w:p>
  </w:footnote>
  <w:footnote w:id="79">
    <w:p w:rsidR="00D03FA0" w:rsidRPr="000D783C" w:rsidRDefault="00D03FA0" w:rsidP="00D03FA0">
      <w:pPr>
        <w:pStyle w:val="Default"/>
        <w:jc w:val="both"/>
        <w:rPr>
          <w:sz w:val="20"/>
          <w:szCs w:val="20"/>
        </w:rPr>
      </w:pPr>
      <w:r w:rsidRPr="00053573">
        <w:rPr>
          <w:rStyle w:val="a5"/>
          <w:sz w:val="20"/>
          <w:szCs w:val="20"/>
        </w:rPr>
        <w:footnoteRef/>
      </w:r>
      <w:r w:rsidRPr="00053573">
        <w:t xml:space="preserve"> </w:t>
      </w:r>
      <w:r w:rsidRPr="000D783C">
        <w:rPr>
          <w:rStyle w:val="ae"/>
          <w:b w:val="0"/>
          <w:iCs/>
          <w:sz w:val="20"/>
          <w:szCs w:val="20"/>
        </w:rPr>
        <w:t xml:space="preserve">Δ. </w:t>
      </w:r>
      <w:proofErr w:type="spellStart"/>
      <w:r w:rsidRPr="000D783C">
        <w:rPr>
          <w:rStyle w:val="ae"/>
          <w:b w:val="0"/>
          <w:iCs/>
          <w:sz w:val="20"/>
          <w:szCs w:val="20"/>
        </w:rPr>
        <w:t>Δρίτσας</w:t>
      </w:r>
      <w:proofErr w:type="spellEnd"/>
      <w:r w:rsidRPr="000D783C">
        <w:rPr>
          <w:rStyle w:val="ae"/>
          <w:b w:val="0"/>
          <w:iCs/>
          <w:sz w:val="20"/>
          <w:szCs w:val="20"/>
        </w:rPr>
        <w:t xml:space="preserve">, Δ. </w:t>
      </w:r>
      <w:proofErr w:type="spellStart"/>
      <w:r w:rsidRPr="000D783C">
        <w:rPr>
          <w:rStyle w:val="ae"/>
          <w:b w:val="0"/>
          <w:iCs/>
          <w:sz w:val="20"/>
          <w:szCs w:val="20"/>
        </w:rPr>
        <w:t>Μπαλιάτσας</w:t>
      </w:r>
      <w:proofErr w:type="spellEnd"/>
      <w:r w:rsidRPr="000D783C">
        <w:rPr>
          <w:rStyle w:val="ae"/>
          <w:b w:val="0"/>
          <w:iCs/>
          <w:sz w:val="20"/>
          <w:szCs w:val="20"/>
        </w:rPr>
        <w:t xml:space="preserve"> και Δ. </w:t>
      </w:r>
      <w:proofErr w:type="spellStart"/>
      <w:r w:rsidRPr="000D783C">
        <w:rPr>
          <w:rStyle w:val="ae"/>
          <w:b w:val="0"/>
          <w:iCs/>
          <w:sz w:val="20"/>
          <w:szCs w:val="20"/>
        </w:rPr>
        <w:t>Καραμάτσκος</w:t>
      </w:r>
      <w:proofErr w:type="spellEnd"/>
      <w:r w:rsidRPr="000D783C">
        <w:rPr>
          <w:rStyle w:val="ae"/>
          <w:b w:val="0"/>
          <w:iCs/>
          <w:sz w:val="20"/>
          <w:szCs w:val="20"/>
        </w:rPr>
        <w:t xml:space="preserve">, «ποιμήν» </w:t>
      </w:r>
      <w:r w:rsidRPr="000D783C">
        <w:rPr>
          <w:rStyle w:val="ae"/>
          <w:b w:val="0"/>
          <w:i/>
          <w:iCs/>
          <w:sz w:val="20"/>
          <w:szCs w:val="20"/>
        </w:rPr>
        <w:t xml:space="preserve">Λεξικό Πρωτοχριστιανικών, </w:t>
      </w:r>
      <w:proofErr w:type="spellStart"/>
      <w:r w:rsidRPr="000D783C">
        <w:rPr>
          <w:rStyle w:val="ae"/>
          <w:b w:val="0"/>
          <w:i/>
          <w:iCs/>
          <w:sz w:val="20"/>
          <w:szCs w:val="20"/>
        </w:rPr>
        <w:t>Βυζανινών</w:t>
      </w:r>
      <w:proofErr w:type="spellEnd"/>
      <w:r w:rsidRPr="000D783C">
        <w:rPr>
          <w:rStyle w:val="ae"/>
          <w:b w:val="0"/>
          <w:i/>
          <w:iCs/>
          <w:sz w:val="20"/>
          <w:szCs w:val="20"/>
        </w:rPr>
        <w:t xml:space="preserve"> και Νεότερων Ορθόδοξων Όρων </w:t>
      </w:r>
      <w:r w:rsidRPr="000D783C">
        <w:rPr>
          <w:rStyle w:val="ae"/>
          <w:b w:val="0"/>
          <w:iCs/>
          <w:sz w:val="20"/>
          <w:szCs w:val="20"/>
        </w:rPr>
        <w:t>(Αθήνα: Εκδόσεις Έννοια, 2005)275.</w:t>
      </w:r>
      <w:r w:rsidRPr="000D783C">
        <w:rPr>
          <w:sz w:val="20"/>
          <w:szCs w:val="20"/>
        </w:rPr>
        <w:t xml:space="preserve"> </w:t>
      </w:r>
    </w:p>
  </w:footnote>
  <w:footnote w:id="80">
    <w:p w:rsidR="00D03FA0" w:rsidRPr="000D783C" w:rsidRDefault="00D03FA0" w:rsidP="00D03FA0">
      <w:pPr>
        <w:pStyle w:val="Default"/>
        <w:jc w:val="both"/>
        <w:rPr>
          <w:rStyle w:val="ae"/>
          <w:iCs/>
          <w:sz w:val="20"/>
          <w:szCs w:val="20"/>
        </w:rPr>
      </w:pPr>
      <w:r w:rsidRPr="000D783C">
        <w:rPr>
          <w:rStyle w:val="a5"/>
          <w:sz w:val="20"/>
          <w:szCs w:val="20"/>
        </w:rPr>
        <w:footnoteRef/>
      </w:r>
      <w:r w:rsidRPr="00454201">
        <w:rPr>
          <w:sz w:val="20"/>
          <w:szCs w:val="20"/>
        </w:rPr>
        <w:t xml:space="preserve">Θ.  Ζήσης, </w:t>
      </w:r>
      <w:r w:rsidRPr="00333152">
        <w:rPr>
          <w:rStyle w:val="a3"/>
          <w:sz w:val="20"/>
          <w:szCs w:val="20"/>
        </w:rPr>
        <w:t>Ο Απόστολος Παύλος: Πατερική θεώρηση</w:t>
      </w:r>
      <w:r w:rsidRPr="00333152">
        <w:rPr>
          <w:sz w:val="20"/>
          <w:szCs w:val="20"/>
        </w:rPr>
        <w:t xml:space="preserve">, </w:t>
      </w:r>
      <w:r w:rsidRPr="00B34D89">
        <w:rPr>
          <w:i/>
          <w:sz w:val="20"/>
          <w:szCs w:val="20"/>
        </w:rPr>
        <w:t xml:space="preserve">στη σειρά Πατερικά </w:t>
      </w:r>
      <w:proofErr w:type="spellStart"/>
      <w:r w:rsidRPr="00B34D89">
        <w:rPr>
          <w:i/>
          <w:sz w:val="20"/>
          <w:szCs w:val="20"/>
        </w:rPr>
        <w:t>Τομ</w:t>
      </w:r>
      <w:proofErr w:type="spellEnd"/>
      <w:r w:rsidRPr="00B34D89">
        <w:rPr>
          <w:i/>
          <w:sz w:val="20"/>
          <w:szCs w:val="20"/>
        </w:rPr>
        <w:t xml:space="preserve">. </w:t>
      </w:r>
      <w:r w:rsidRPr="00B34D89">
        <w:rPr>
          <w:b/>
          <w:i/>
          <w:sz w:val="20"/>
          <w:szCs w:val="20"/>
        </w:rPr>
        <w:t>7</w:t>
      </w:r>
      <w:r w:rsidRPr="00333152">
        <w:rPr>
          <w:b/>
          <w:sz w:val="20"/>
          <w:szCs w:val="20"/>
        </w:rPr>
        <w:t xml:space="preserve"> </w:t>
      </w:r>
      <w:r w:rsidRPr="00454201">
        <w:rPr>
          <w:rStyle w:val="ae"/>
          <w:b w:val="0"/>
          <w:iCs/>
          <w:sz w:val="20"/>
          <w:szCs w:val="20"/>
        </w:rPr>
        <w:t xml:space="preserve">(Θεσσαλονίκη: Εκδόσεις </w:t>
      </w:r>
      <w:r w:rsidRPr="00454201">
        <w:rPr>
          <w:sz w:val="20"/>
          <w:szCs w:val="20"/>
        </w:rPr>
        <w:t>Βρυέννιος</w:t>
      </w:r>
      <w:r w:rsidRPr="00454201">
        <w:rPr>
          <w:rStyle w:val="ae"/>
          <w:iCs/>
          <w:sz w:val="20"/>
          <w:szCs w:val="20"/>
        </w:rPr>
        <w:t>,</w:t>
      </w:r>
      <w:r w:rsidRPr="00454201">
        <w:rPr>
          <w:rStyle w:val="ae"/>
          <w:b w:val="0"/>
          <w:iCs/>
          <w:sz w:val="20"/>
          <w:szCs w:val="20"/>
        </w:rPr>
        <w:t xml:space="preserve"> 2004)</w:t>
      </w:r>
      <w:r w:rsidRPr="00B34D89">
        <w:rPr>
          <w:sz w:val="20"/>
          <w:szCs w:val="20"/>
        </w:rPr>
        <w:t xml:space="preserve"> </w:t>
      </w:r>
      <w:r w:rsidRPr="000D783C">
        <w:rPr>
          <w:rStyle w:val="ae"/>
          <w:b w:val="0"/>
          <w:iCs/>
          <w:sz w:val="20"/>
          <w:szCs w:val="20"/>
        </w:rPr>
        <w:t>16.</w:t>
      </w:r>
    </w:p>
    <w:p w:rsidR="00D03FA0" w:rsidRPr="000D783C" w:rsidRDefault="00D03FA0" w:rsidP="00D03FA0">
      <w:pPr>
        <w:pStyle w:val="Default"/>
        <w:jc w:val="both"/>
        <w:rPr>
          <w:sz w:val="20"/>
          <w:szCs w:val="20"/>
        </w:rPr>
      </w:pPr>
    </w:p>
  </w:footnote>
  <w:footnote w:id="81">
    <w:p w:rsidR="00D03FA0" w:rsidRPr="000D783C" w:rsidRDefault="00D03FA0" w:rsidP="00D03FA0">
      <w:pPr>
        <w:pStyle w:val="Default"/>
        <w:jc w:val="both"/>
        <w:rPr>
          <w:sz w:val="20"/>
          <w:szCs w:val="20"/>
        </w:rPr>
      </w:pPr>
      <w:r w:rsidRPr="000D783C">
        <w:rPr>
          <w:rStyle w:val="a5"/>
          <w:sz w:val="20"/>
          <w:szCs w:val="20"/>
        </w:rPr>
        <w:footnoteRef/>
      </w:r>
      <w:r w:rsidRPr="000D783C">
        <w:rPr>
          <w:sz w:val="20"/>
          <w:szCs w:val="20"/>
        </w:rPr>
        <w:t xml:space="preserve"> </w:t>
      </w:r>
      <w:r w:rsidRPr="00454201">
        <w:rPr>
          <w:sz w:val="20"/>
          <w:szCs w:val="20"/>
        </w:rPr>
        <w:t xml:space="preserve">Θ.  Ζήσης, </w:t>
      </w:r>
      <w:r w:rsidRPr="00333152">
        <w:rPr>
          <w:rStyle w:val="a3"/>
          <w:sz w:val="20"/>
          <w:szCs w:val="20"/>
        </w:rPr>
        <w:t>Ο Απόστολος Παύλος: Πατερική θεώρηση</w:t>
      </w:r>
      <w:r w:rsidRPr="00333152">
        <w:rPr>
          <w:sz w:val="20"/>
          <w:szCs w:val="20"/>
        </w:rPr>
        <w:t xml:space="preserve">, </w:t>
      </w:r>
      <w:r w:rsidRPr="00B34D89">
        <w:rPr>
          <w:i/>
          <w:sz w:val="20"/>
          <w:szCs w:val="20"/>
        </w:rPr>
        <w:t xml:space="preserve">στη σειρά Πατερικά </w:t>
      </w:r>
      <w:proofErr w:type="spellStart"/>
      <w:r w:rsidRPr="00B34D89">
        <w:rPr>
          <w:i/>
          <w:sz w:val="20"/>
          <w:szCs w:val="20"/>
        </w:rPr>
        <w:t>Τομ</w:t>
      </w:r>
      <w:proofErr w:type="spellEnd"/>
      <w:r w:rsidRPr="00B34D89">
        <w:rPr>
          <w:i/>
          <w:sz w:val="20"/>
          <w:szCs w:val="20"/>
        </w:rPr>
        <w:t xml:space="preserve">. </w:t>
      </w:r>
      <w:r w:rsidRPr="00B34D89">
        <w:rPr>
          <w:b/>
          <w:i/>
          <w:sz w:val="20"/>
          <w:szCs w:val="20"/>
        </w:rPr>
        <w:t>7</w:t>
      </w:r>
      <w:r w:rsidRPr="00333152">
        <w:rPr>
          <w:b/>
          <w:sz w:val="20"/>
          <w:szCs w:val="20"/>
        </w:rPr>
        <w:t xml:space="preserve"> </w:t>
      </w:r>
      <w:r w:rsidRPr="00454201">
        <w:rPr>
          <w:rStyle w:val="ae"/>
          <w:b w:val="0"/>
          <w:iCs/>
          <w:sz w:val="20"/>
          <w:szCs w:val="20"/>
        </w:rPr>
        <w:t xml:space="preserve">(Θεσσαλονίκη: Εκδόσεις </w:t>
      </w:r>
      <w:r w:rsidRPr="00454201">
        <w:rPr>
          <w:sz w:val="20"/>
          <w:szCs w:val="20"/>
        </w:rPr>
        <w:t>Βρυέννιος</w:t>
      </w:r>
      <w:r w:rsidRPr="00454201">
        <w:rPr>
          <w:rStyle w:val="ae"/>
          <w:iCs/>
          <w:sz w:val="20"/>
          <w:szCs w:val="20"/>
        </w:rPr>
        <w:t>,</w:t>
      </w:r>
      <w:r w:rsidRPr="00454201">
        <w:rPr>
          <w:rStyle w:val="ae"/>
          <w:b w:val="0"/>
          <w:iCs/>
          <w:sz w:val="20"/>
          <w:szCs w:val="20"/>
        </w:rPr>
        <w:t xml:space="preserve"> 2004)</w:t>
      </w:r>
      <w:r w:rsidRPr="00B34D89">
        <w:rPr>
          <w:sz w:val="20"/>
          <w:szCs w:val="20"/>
        </w:rPr>
        <w:t xml:space="preserve"> </w:t>
      </w:r>
      <w:r w:rsidRPr="000D783C">
        <w:rPr>
          <w:rStyle w:val="ae"/>
          <w:b w:val="0"/>
          <w:iCs/>
          <w:sz w:val="20"/>
          <w:szCs w:val="20"/>
        </w:rPr>
        <w:t>16.</w:t>
      </w:r>
    </w:p>
  </w:footnote>
  <w:footnote w:id="82">
    <w:p w:rsidR="00D03FA0" w:rsidRPr="000D783C" w:rsidRDefault="00D03FA0" w:rsidP="00D03FA0">
      <w:pPr>
        <w:spacing w:after="0" w:line="240" w:lineRule="auto"/>
        <w:jc w:val="both"/>
        <w:rPr>
          <w:rFonts w:ascii="Times New Roman" w:hAnsi="Times New Roman" w:cs="Times New Roman"/>
          <w:sz w:val="20"/>
          <w:szCs w:val="20"/>
        </w:rPr>
      </w:pPr>
      <w:r w:rsidRPr="00C0262F">
        <w:rPr>
          <w:rStyle w:val="a5"/>
          <w:rFonts w:ascii="Times New Roman" w:hAnsi="Times New Roman" w:cs="Times New Roman"/>
          <w:sz w:val="20"/>
          <w:szCs w:val="20"/>
        </w:rPr>
        <w:footnoteRef/>
      </w:r>
      <w:r w:rsidRPr="00C0262F">
        <w:rPr>
          <w:rFonts w:ascii="Times New Roman" w:hAnsi="Times New Roman" w:cs="Times New Roman"/>
          <w:sz w:val="20"/>
          <w:szCs w:val="20"/>
        </w:rPr>
        <w:t xml:space="preserve"> </w:t>
      </w:r>
      <w:r w:rsidRPr="00C0262F">
        <w:rPr>
          <w:rFonts w:ascii="Times New Roman" w:eastAsia="Calibri" w:hAnsi="Times New Roman" w:cs="Times New Roman"/>
          <w:bCs/>
          <w:iCs/>
          <w:sz w:val="20"/>
          <w:szCs w:val="20"/>
        </w:rPr>
        <w:t xml:space="preserve">Ι. </w:t>
      </w:r>
      <w:proofErr w:type="spellStart"/>
      <w:r w:rsidRPr="00C0262F">
        <w:rPr>
          <w:rFonts w:ascii="Times New Roman" w:eastAsia="Calibri" w:hAnsi="Times New Roman" w:cs="Times New Roman"/>
          <w:bCs/>
          <w:iCs/>
          <w:sz w:val="20"/>
          <w:szCs w:val="20"/>
        </w:rPr>
        <w:t>Χρυσ</w:t>
      </w:r>
      <w:proofErr w:type="spellEnd"/>
      <w:r w:rsidRPr="00C0262F">
        <w:rPr>
          <w:rFonts w:ascii="Times New Roman" w:eastAsia="Calibri" w:hAnsi="Times New Roman" w:cs="Times New Roman"/>
          <w:bCs/>
          <w:iCs/>
          <w:sz w:val="20"/>
          <w:szCs w:val="20"/>
          <w:lang w:val="en-US"/>
        </w:rPr>
        <w:t>o</w:t>
      </w:r>
      <w:proofErr w:type="spellStart"/>
      <w:r w:rsidRPr="00C0262F">
        <w:rPr>
          <w:rFonts w:ascii="Times New Roman" w:eastAsia="Calibri" w:hAnsi="Times New Roman" w:cs="Times New Roman"/>
          <w:bCs/>
          <w:iCs/>
          <w:sz w:val="20"/>
          <w:szCs w:val="20"/>
        </w:rPr>
        <w:t>στόμου</w:t>
      </w:r>
      <w:proofErr w:type="spellEnd"/>
      <w:r w:rsidRPr="00C0262F">
        <w:rPr>
          <w:rFonts w:ascii="Times New Roman" w:eastAsia="Calibri" w:hAnsi="Times New Roman" w:cs="Times New Roman"/>
          <w:bCs/>
          <w:iCs/>
          <w:sz w:val="20"/>
          <w:szCs w:val="20"/>
        </w:rPr>
        <w:t xml:space="preserve">, «Οι </w:t>
      </w:r>
      <w:proofErr w:type="spellStart"/>
      <w:r w:rsidRPr="00C0262F">
        <w:rPr>
          <w:rFonts w:ascii="Times New Roman" w:eastAsia="Calibri" w:hAnsi="Times New Roman" w:cs="Times New Roman"/>
          <w:bCs/>
          <w:iCs/>
          <w:sz w:val="20"/>
          <w:szCs w:val="20"/>
        </w:rPr>
        <w:t>Περι</w:t>
      </w:r>
      <w:proofErr w:type="spellEnd"/>
      <w:r w:rsidRPr="00C0262F">
        <w:rPr>
          <w:rFonts w:ascii="Times New Roman" w:eastAsia="Calibri" w:hAnsi="Times New Roman" w:cs="Times New Roman"/>
          <w:bCs/>
          <w:iCs/>
          <w:sz w:val="20"/>
          <w:szCs w:val="20"/>
        </w:rPr>
        <w:t xml:space="preserve"> </w:t>
      </w:r>
      <w:proofErr w:type="spellStart"/>
      <w:r w:rsidRPr="00C0262F">
        <w:rPr>
          <w:rFonts w:ascii="Times New Roman" w:eastAsia="Calibri" w:hAnsi="Times New Roman" w:cs="Times New Roman"/>
          <w:bCs/>
          <w:iCs/>
          <w:sz w:val="20"/>
          <w:szCs w:val="20"/>
        </w:rPr>
        <w:t>Ιερωσύνης</w:t>
      </w:r>
      <w:proofErr w:type="spellEnd"/>
      <w:r w:rsidRPr="00C0262F">
        <w:rPr>
          <w:rFonts w:ascii="Times New Roman" w:eastAsia="Calibri" w:hAnsi="Times New Roman" w:cs="Times New Roman"/>
          <w:bCs/>
          <w:iCs/>
          <w:sz w:val="20"/>
          <w:szCs w:val="20"/>
        </w:rPr>
        <w:t xml:space="preserve">  λόγοι του Αγίου Ιωάννη του Χρυσόστομου», στο διαδικτυακό τόπο:</w:t>
      </w:r>
      <w:r w:rsidRPr="000D783C">
        <w:rPr>
          <w:rFonts w:ascii="Times New Roman" w:eastAsia="Calibri" w:hAnsi="Times New Roman" w:cs="Times New Roman"/>
          <w:b/>
          <w:bCs/>
          <w:iCs/>
          <w:sz w:val="20"/>
          <w:szCs w:val="20"/>
        </w:rPr>
        <w:t xml:space="preserve"> </w:t>
      </w:r>
      <w:hyperlink r:id="rId2" w:history="1">
        <w:r w:rsidRPr="000D783C">
          <w:rPr>
            <w:rFonts w:ascii="Times New Roman" w:eastAsia="Calibri" w:hAnsi="Times New Roman" w:cs="Times New Roman"/>
            <w:b/>
            <w:iCs/>
            <w:color w:val="0000FF" w:themeColor="hyperlink"/>
            <w:sz w:val="20"/>
            <w:szCs w:val="20"/>
            <w:u w:val="single"/>
          </w:rPr>
          <w:t>http://www.apostolikidiakonia.gr/gr_main/catehism/theologia_zoi/themata.asp?cat=patr&amp;contents=contents_PeriIerosinis.asp&amp;main=xrysostomos_3&amp;file=page1.htm</w:t>
        </w:r>
      </w:hyperlink>
      <w:r w:rsidRPr="000D783C">
        <w:rPr>
          <w:rFonts w:ascii="Times New Roman" w:eastAsia="Calibri" w:hAnsi="Times New Roman" w:cs="Times New Roman"/>
          <w:b/>
          <w:bCs/>
          <w:iCs/>
          <w:sz w:val="20"/>
          <w:szCs w:val="20"/>
        </w:rPr>
        <w:t xml:space="preserve"> </w:t>
      </w:r>
      <w:r w:rsidRPr="00C0262F">
        <w:rPr>
          <w:rFonts w:ascii="Times New Roman" w:eastAsia="Calibri" w:hAnsi="Times New Roman" w:cs="Times New Roman"/>
          <w:bCs/>
          <w:iCs/>
          <w:sz w:val="20"/>
          <w:szCs w:val="20"/>
        </w:rPr>
        <w:t>(ημερομηνία ανάκτησης: 10-01-2020).</w:t>
      </w:r>
      <w:r w:rsidRPr="000D783C">
        <w:rPr>
          <w:sz w:val="20"/>
          <w:szCs w:val="20"/>
        </w:rPr>
        <w:t xml:space="preserve"> </w:t>
      </w:r>
    </w:p>
  </w:footnote>
  <w:footnote w:id="83">
    <w:p w:rsidR="00D03FA0" w:rsidRPr="000D783C" w:rsidRDefault="00D03FA0" w:rsidP="00D03FA0">
      <w:pPr>
        <w:pStyle w:val="Default"/>
        <w:jc w:val="both"/>
        <w:rPr>
          <w:sz w:val="20"/>
          <w:szCs w:val="20"/>
        </w:rPr>
      </w:pPr>
      <w:r w:rsidRPr="000D783C">
        <w:rPr>
          <w:rStyle w:val="a5"/>
          <w:sz w:val="20"/>
          <w:szCs w:val="20"/>
        </w:rPr>
        <w:footnoteRef/>
      </w:r>
      <w:r w:rsidRPr="00454201">
        <w:rPr>
          <w:sz w:val="20"/>
          <w:szCs w:val="20"/>
        </w:rPr>
        <w:t xml:space="preserve">Θ.  Ζήσης, </w:t>
      </w:r>
      <w:r w:rsidRPr="00333152">
        <w:rPr>
          <w:rStyle w:val="a3"/>
          <w:sz w:val="20"/>
          <w:szCs w:val="20"/>
        </w:rPr>
        <w:t>Ο Απόστολος Παύλος: Πατερική θεώρηση</w:t>
      </w:r>
      <w:r w:rsidRPr="00333152">
        <w:rPr>
          <w:sz w:val="20"/>
          <w:szCs w:val="20"/>
        </w:rPr>
        <w:t xml:space="preserve">, </w:t>
      </w:r>
      <w:r w:rsidRPr="00B34D89">
        <w:rPr>
          <w:i/>
          <w:sz w:val="20"/>
          <w:szCs w:val="20"/>
        </w:rPr>
        <w:t xml:space="preserve">στη σειρά Πατερικά </w:t>
      </w:r>
      <w:proofErr w:type="spellStart"/>
      <w:r w:rsidRPr="00B34D89">
        <w:rPr>
          <w:i/>
          <w:sz w:val="20"/>
          <w:szCs w:val="20"/>
        </w:rPr>
        <w:t>Τομ</w:t>
      </w:r>
      <w:proofErr w:type="spellEnd"/>
      <w:r w:rsidRPr="00B34D89">
        <w:rPr>
          <w:i/>
          <w:sz w:val="20"/>
          <w:szCs w:val="20"/>
        </w:rPr>
        <w:t xml:space="preserve">. </w:t>
      </w:r>
      <w:r w:rsidRPr="00B34D89">
        <w:rPr>
          <w:b/>
          <w:i/>
          <w:sz w:val="20"/>
          <w:szCs w:val="20"/>
        </w:rPr>
        <w:t>7</w:t>
      </w:r>
      <w:r w:rsidRPr="00333152">
        <w:rPr>
          <w:b/>
          <w:sz w:val="20"/>
          <w:szCs w:val="20"/>
        </w:rPr>
        <w:t xml:space="preserve"> </w:t>
      </w:r>
      <w:r w:rsidRPr="00454201">
        <w:rPr>
          <w:rStyle w:val="ae"/>
          <w:b w:val="0"/>
          <w:iCs/>
          <w:sz w:val="20"/>
          <w:szCs w:val="20"/>
        </w:rPr>
        <w:t xml:space="preserve">(Θεσσαλονίκη: Εκδόσεις </w:t>
      </w:r>
      <w:r w:rsidRPr="00454201">
        <w:rPr>
          <w:sz w:val="20"/>
          <w:szCs w:val="20"/>
        </w:rPr>
        <w:t>Βρυέννιος</w:t>
      </w:r>
      <w:r w:rsidRPr="00454201">
        <w:rPr>
          <w:rStyle w:val="ae"/>
          <w:iCs/>
          <w:sz w:val="20"/>
          <w:szCs w:val="20"/>
        </w:rPr>
        <w:t>,</w:t>
      </w:r>
      <w:r w:rsidRPr="00454201">
        <w:rPr>
          <w:rStyle w:val="ae"/>
          <w:b w:val="0"/>
          <w:iCs/>
          <w:sz w:val="20"/>
          <w:szCs w:val="20"/>
        </w:rPr>
        <w:t xml:space="preserve"> 2004)</w:t>
      </w:r>
      <w:r w:rsidRPr="00B34D89">
        <w:rPr>
          <w:sz w:val="20"/>
          <w:szCs w:val="20"/>
        </w:rPr>
        <w:t xml:space="preserve"> </w:t>
      </w:r>
      <w:r w:rsidRPr="000D783C">
        <w:rPr>
          <w:rStyle w:val="ae"/>
          <w:b w:val="0"/>
          <w:iCs/>
          <w:sz w:val="20"/>
          <w:szCs w:val="20"/>
        </w:rPr>
        <w:t>9.</w:t>
      </w:r>
    </w:p>
    <w:p w:rsidR="00D03FA0" w:rsidRPr="00C81412" w:rsidRDefault="00D03FA0" w:rsidP="00D03FA0">
      <w:pPr>
        <w:pStyle w:val="Default"/>
        <w:jc w:val="both"/>
        <w:rPr>
          <w:sz w:val="20"/>
          <w:szCs w:val="20"/>
        </w:rPr>
      </w:pPr>
    </w:p>
    <w:p w:rsidR="00D03FA0" w:rsidRPr="00516D22" w:rsidRDefault="00D03FA0" w:rsidP="00D03FA0">
      <w:pPr>
        <w:pStyle w:val="a4"/>
        <w:jc w:val="both"/>
      </w:pPr>
    </w:p>
  </w:footnote>
  <w:footnote w:id="84">
    <w:p w:rsidR="00D03FA0" w:rsidRPr="00F54597" w:rsidRDefault="00D03FA0" w:rsidP="00D03FA0">
      <w:pPr>
        <w:autoSpaceDE w:val="0"/>
        <w:autoSpaceDN w:val="0"/>
        <w:adjustRightInd w:val="0"/>
        <w:spacing w:after="0" w:line="240" w:lineRule="auto"/>
        <w:jc w:val="both"/>
        <w:rPr>
          <w:rFonts w:ascii="Times New Roman" w:hAnsi="Times New Roman" w:cs="Times New Roman"/>
          <w:sz w:val="20"/>
          <w:szCs w:val="20"/>
        </w:rPr>
      </w:pPr>
      <w:r w:rsidRPr="00F54597">
        <w:rPr>
          <w:rStyle w:val="a5"/>
          <w:rFonts w:ascii="Times New Roman" w:hAnsi="Times New Roman" w:cs="Times New Roman"/>
          <w:sz w:val="20"/>
          <w:szCs w:val="20"/>
        </w:rPr>
        <w:footnoteRef/>
      </w:r>
      <w:r w:rsidRPr="00F54597">
        <w:rPr>
          <w:rFonts w:ascii="Times New Roman" w:hAnsi="Times New Roman" w:cs="Times New Roman"/>
          <w:b/>
          <w:sz w:val="20"/>
          <w:szCs w:val="20"/>
        </w:rPr>
        <w:t xml:space="preserve"> </w:t>
      </w:r>
      <w:proofErr w:type="spellStart"/>
      <w:r w:rsidRPr="00F54597">
        <w:rPr>
          <w:rStyle w:val="ae"/>
          <w:rFonts w:ascii="Times New Roman" w:hAnsi="Times New Roman" w:cs="Times New Roman"/>
          <w:b w:val="0"/>
          <w:iCs/>
          <w:sz w:val="20"/>
          <w:szCs w:val="20"/>
        </w:rPr>
        <w:t>Αγουρίδης</w:t>
      </w:r>
      <w:proofErr w:type="spellEnd"/>
      <w:r w:rsidRPr="00F54597">
        <w:rPr>
          <w:rStyle w:val="ae"/>
          <w:rFonts w:ascii="Times New Roman" w:hAnsi="Times New Roman" w:cs="Times New Roman"/>
          <w:b w:val="0"/>
          <w:iCs/>
          <w:sz w:val="20"/>
          <w:szCs w:val="20"/>
        </w:rPr>
        <w:t xml:space="preserve">, Σ. </w:t>
      </w:r>
      <w:r w:rsidRPr="00F54597">
        <w:rPr>
          <w:rStyle w:val="ae"/>
          <w:rFonts w:ascii="Times New Roman" w:hAnsi="Times New Roman" w:cs="Times New Roman"/>
          <w:b w:val="0"/>
          <w:i/>
          <w:iCs/>
          <w:sz w:val="20"/>
          <w:szCs w:val="20"/>
        </w:rPr>
        <w:t xml:space="preserve"> Άρα </w:t>
      </w:r>
      <w:proofErr w:type="spellStart"/>
      <w:r w:rsidRPr="00F54597">
        <w:rPr>
          <w:rStyle w:val="ae"/>
          <w:rFonts w:ascii="Times New Roman" w:hAnsi="Times New Roman" w:cs="Times New Roman"/>
          <w:b w:val="0"/>
          <w:i/>
          <w:iCs/>
          <w:sz w:val="20"/>
          <w:szCs w:val="20"/>
        </w:rPr>
        <w:t>Γε</w:t>
      </w:r>
      <w:proofErr w:type="spellEnd"/>
      <w:r w:rsidRPr="00F54597">
        <w:rPr>
          <w:rStyle w:val="ae"/>
          <w:rFonts w:ascii="Times New Roman" w:hAnsi="Times New Roman" w:cs="Times New Roman"/>
          <w:b w:val="0"/>
          <w:i/>
          <w:iCs/>
          <w:sz w:val="20"/>
          <w:szCs w:val="20"/>
        </w:rPr>
        <w:t xml:space="preserve"> Γινώσκεις Α Αναγινώσκεις: Ερμηνευτικές και Ιστορικές Μελέτες σε ζητήματα των αρχών του Χριστιανισμού</w:t>
      </w:r>
      <w:r w:rsidRPr="00F54597">
        <w:rPr>
          <w:rStyle w:val="ae"/>
          <w:rFonts w:ascii="Times New Roman" w:hAnsi="Times New Roman" w:cs="Times New Roman"/>
          <w:b w:val="0"/>
          <w:iCs/>
          <w:sz w:val="20"/>
          <w:szCs w:val="20"/>
        </w:rPr>
        <w:t xml:space="preserve">  (Αθήνα: Εκδόσεις Άρτος Ζωής, 1989)</w:t>
      </w:r>
      <w:r>
        <w:rPr>
          <w:rStyle w:val="ae"/>
          <w:rFonts w:ascii="Times New Roman" w:hAnsi="Times New Roman" w:cs="Times New Roman"/>
          <w:b w:val="0"/>
          <w:iCs/>
          <w:sz w:val="20"/>
          <w:szCs w:val="20"/>
        </w:rPr>
        <w:t>228</w:t>
      </w:r>
      <w:r w:rsidRPr="00F54597">
        <w:rPr>
          <w:rStyle w:val="ae"/>
          <w:rFonts w:ascii="Times New Roman" w:hAnsi="Times New Roman" w:cs="Times New Roman"/>
          <w:b w:val="0"/>
          <w:iCs/>
          <w:sz w:val="20"/>
          <w:szCs w:val="20"/>
        </w:rPr>
        <w:t>.</w:t>
      </w:r>
      <w:r w:rsidRPr="00F54597">
        <w:rPr>
          <w:rFonts w:ascii="Times New Roman" w:hAnsi="Times New Roman" w:cs="Times New Roman"/>
          <w:sz w:val="20"/>
          <w:szCs w:val="20"/>
        </w:rPr>
        <w:t xml:space="preserve"> </w:t>
      </w:r>
    </w:p>
  </w:footnote>
  <w:footnote w:id="85">
    <w:p w:rsidR="00D03FA0" w:rsidRPr="00F54597" w:rsidRDefault="00D03FA0" w:rsidP="00D03FA0">
      <w:pPr>
        <w:pStyle w:val="Default"/>
        <w:jc w:val="both"/>
        <w:rPr>
          <w:sz w:val="20"/>
          <w:szCs w:val="20"/>
        </w:rPr>
      </w:pPr>
      <w:r w:rsidRPr="00F54597">
        <w:rPr>
          <w:rStyle w:val="a5"/>
          <w:sz w:val="20"/>
          <w:szCs w:val="20"/>
        </w:rPr>
        <w:footnoteRef/>
      </w:r>
      <w:r w:rsidRPr="00454201">
        <w:rPr>
          <w:sz w:val="20"/>
          <w:szCs w:val="20"/>
        </w:rPr>
        <w:t xml:space="preserve">Θ.  Ζήσης, </w:t>
      </w:r>
      <w:r w:rsidRPr="00333152">
        <w:rPr>
          <w:rStyle w:val="a3"/>
          <w:sz w:val="20"/>
          <w:szCs w:val="20"/>
        </w:rPr>
        <w:t>Ο Απόστολος Παύλος: Πατερική θεώρηση</w:t>
      </w:r>
      <w:r w:rsidRPr="00333152">
        <w:rPr>
          <w:sz w:val="20"/>
          <w:szCs w:val="20"/>
        </w:rPr>
        <w:t xml:space="preserve">, </w:t>
      </w:r>
      <w:r w:rsidRPr="00B34D89">
        <w:rPr>
          <w:i/>
          <w:sz w:val="20"/>
          <w:szCs w:val="20"/>
        </w:rPr>
        <w:t xml:space="preserve">στη σειρά Πατερικά </w:t>
      </w:r>
      <w:proofErr w:type="spellStart"/>
      <w:r w:rsidRPr="00B34D89">
        <w:rPr>
          <w:i/>
          <w:sz w:val="20"/>
          <w:szCs w:val="20"/>
        </w:rPr>
        <w:t>Τομ</w:t>
      </w:r>
      <w:proofErr w:type="spellEnd"/>
      <w:r w:rsidRPr="00B34D89">
        <w:rPr>
          <w:i/>
          <w:sz w:val="20"/>
          <w:szCs w:val="20"/>
        </w:rPr>
        <w:t xml:space="preserve">. </w:t>
      </w:r>
      <w:r w:rsidRPr="00B34D89">
        <w:rPr>
          <w:b/>
          <w:i/>
          <w:sz w:val="20"/>
          <w:szCs w:val="20"/>
        </w:rPr>
        <w:t>7</w:t>
      </w:r>
      <w:r w:rsidRPr="00333152">
        <w:rPr>
          <w:b/>
          <w:sz w:val="20"/>
          <w:szCs w:val="20"/>
        </w:rPr>
        <w:t xml:space="preserve"> </w:t>
      </w:r>
      <w:r w:rsidRPr="00454201">
        <w:rPr>
          <w:rStyle w:val="ae"/>
          <w:b w:val="0"/>
          <w:iCs/>
          <w:sz w:val="20"/>
          <w:szCs w:val="20"/>
        </w:rPr>
        <w:t xml:space="preserve">(Θεσσαλονίκη: Εκδόσεις </w:t>
      </w:r>
      <w:r w:rsidRPr="00454201">
        <w:rPr>
          <w:sz w:val="20"/>
          <w:szCs w:val="20"/>
        </w:rPr>
        <w:t>Βρυέννιος</w:t>
      </w:r>
      <w:r w:rsidRPr="00454201">
        <w:rPr>
          <w:rStyle w:val="ae"/>
          <w:iCs/>
          <w:sz w:val="20"/>
          <w:szCs w:val="20"/>
        </w:rPr>
        <w:t>,</w:t>
      </w:r>
      <w:r w:rsidRPr="00454201">
        <w:rPr>
          <w:rStyle w:val="ae"/>
          <w:b w:val="0"/>
          <w:iCs/>
          <w:sz w:val="20"/>
          <w:szCs w:val="20"/>
        </w:rPr>
        <w:t xml:space="preserve"> 2004)</w:t>
      </w:r>
      <w:r w:rsidRPr="00F54597">
        <w:rPr>
          <w:rStyle w:val="ae"/>
          <w:b w:val="0"/>
          <w:iCs/>
          <w:sz w:val="20"/>
          <w:szCs w:val="20"/>
        </w:rPr>
        <w:t>15.</w:t>
      </w:r>
      <w:r w:rsidRPr="00F54597">
        <w:rPr>
          <w:sz w:val="20"/>
          <w:szCs w:val="20"/>
        </w:rPr>
        <w:t xml:space="preserve"> </w:t>
      </w:r>
    </w:p>
  </w:footnote>
  <w:footnote w:id="86">
    <w:p w:rsidR="00D03FA0" w:rsidRPr="00F54597" w:rsidRDefault="00D03FA0" w:rsidP="00D03FA0">
      <w:pPr>
        <w:spacing w:after="0" w:line="240" w:lineRule="auto"/>
        <w:jc w:val="both"/>
        <w:rPr>
          <w:rFonts w:ascii="Times New Roman" w:hAnsi="Times New Roman" w:cs="Times New Roman"/>
          <w:sz w:val="20"/>
          <w:szCs w:val="20"/>
        </w:rPr>
      </w:pPr>
      <w:r w:rsidRPr="00F54597">
        <w:rPr>
          <w:rStyle w:val="a5"/>
          <w:rFonts w:ascii="Times New Roman" w:hAnsi="Times New Roman" w:cs="Times New Roman"/>
          <w:sz w:val="20"/>
          <w:szCs w:val="20"/>
        </w:rPr>
        <w:footnoteRef/>
      </w:r>
      <w:r w:rsidRPr="00F54597">
        <w:rPr>
          <w:rFonts w:ascii="Times New Roman" w:hAnsi="Times New Roman" w:cs="Times New Roman"/>
          <w:sz w:val="20"/>
          <w:szCs w:val="20"/>
        </w:rPr>
        <w:t xml:space="preserve"> </w:t>
      </w:r>
      <w:r w:rsidRPr="00F54597">
        <w:rPr>
          <w:rStyle w:val="ae"/>
          <w:rFonts w:ascii="Times New Roman" w:hAnsi="Times New Roman" w:cs="Times New Roman"/>
          <w:b w:val="0"/>
          <w:iCs/>
          <w:sz w:val="20"/>
          <w:szCs w:val="20"/>
        </w:rPr>
        <w:t xml:space="preserve">Ι. </w:t>
      </w:r>
      <w:proofErr w:type="spellStart"/>
      <w:r w:rsidRPr="00F54597">
        <w:rPr>
          <w:rStyle w:val="ae"/>
          <w:rFonts w:ascii="Times New Roman" w:hAnsi="Times New Roman" w:cs="Times New Roman"/>
          <w:b w:val="0"/>
          <w:iCs/>
          <w:sz w:val="20"/>
          <w:szCs w:val="20"/>
        </w:rPr>
        <w:t>Ζηζιούλας</w:t>
      </w:r>
      <w:proofErr w:type="spellEnd"/>
      <w:r w:rsidRPr="00F54597">
        <w:rPr>
          <w:rStyle w:val="ae"/>
          <w:rFonts w:ascii="Times New Roman" w:hAnsi="Times New Roman" w:cs="Times New Roman"/>
          <w:b w:val="0"/>
          <w:iCs/>
          <w:sz w:val="20"/>
          <w:szCs w:val="20"/>
        </w:rPr>
        <w:t xml:space="preserve">, «Η Συνάντηση Ελληνισμού Και Χριστιανισμού, Η Συμβολή του Παύλου και Του Ιωάννη», στο </w:t>
      </w:r>
      <w:r w:rsidRPr="00F54597">
        <w:rPr>
          <w:rStyle w:val="reference-text"/>
          <w:rFonts w:ascii="Times New Roman" w:hAnsi="Times New Roman" w:cs="Times New Roman"/>
          <w:b/>
          <w:iCs/>
          <w:sz w:val="20"/>
          <w:szCs w:val="20"/>
        </w:rPr>
        <w:t xml:space="preserve"> Π. </w:t>
      </w:r>
      <w:proofErr w:type="spellStart"/>
      <w:r w:rsidRPr="00F54597">
        <w:rPr>
          <w:rStyle w:val="ae"/>
          <w:rFonts w:ascii="Times New Roman" w:hAnsi="Times New Roman" w:cs="Times New Roman"/>
          <w:b w:val="0"/>
          <w:iCs/>
          <w:sz w:val="20"/>
          <w:szCs w:val="20"/>
        </w:rPr>
        <w:t>Παχής</w:t>
      </w:r>
      <w:proofErr w:type="spellEnd"/>
      <w:r w:rsidRPr="00F54597">
        <w:rPr>
          <w:rStyle w:val="ae"/>
          <w:rFonts w:ascii="Times New Roman" w:hAnsi="Times New Roman" w:cs="Times New Roman"/>
          <w:b w:val="0"/>
          <w:iCs/>
          <w:sz w:val="20"/>
          <w:szCs w:val="20"/>
        </w:rPr>
        <w:t xml:space="preserve">,  Ι. Γαλάνης, Μ. Κωνσταντίνου, Σ. </w:t>
      </w:r>
      <w:proofErr w:type="spellStart"/>
      <w:r w:rsidRPr="00F54597">
        <w:rPr>
          <w:rStyle w:val="ae"/>
          <w:rFonts w:ascii="Times New Roman" w:hAnsi="Times New Roman" w:cs="Times New Roman"/>
          <w:b w:val="0"/>
          <w:iCs/>
          <w:sz w:val="20"/>
          <w:szCs w:val="20"/>
        </w:rPr>
        <w:t>Αγουρίδης</w:t>
      </w:r>
      <w:proofErr w:type="spellEnd"/>
      <w:r w:rsidRPr="00F54597">
        <w:rPr>
          <w:rStyle w:val="ae"/>
          <w:rFonts w:ascii="Times New Roman" w:hAnsi="Times New Roman" w:cs="Times New Roman"/>
          <w:b w:val="0"/>
          <w:iCs/>
          <w:sz w:val="20"/>
          <w:szCs w:val="20"/>
        </w:rPr>
        <w:t xml:space="preserve">, Π. Βασιλειάδης, Ι. </w:t>
      </w:r>
      <w:proofErr w:type="spellStart"/>
      <w:r w:rsidRPr="00F54597">
        <w:rPr>
          <w:rStyle w:val="ae"/>
          <w:rFonts w:ascii="Times New Roman" w:hAnsi="Times New Roman" w:cs="Times New Roman"/>
          <w:b w:val="0"/>
          <w:iCs/>
          <w:sz w:val="20"/>
          <w:szCs w:val="20"/>
        </w:rPr>
        <w:t>Καραβιδόπουλος</w:t>
      </w:r>
      <w:proofErr w:type="spellEnd"/>
      <w:r w:rsidRPr="00F54597">
        <w:rPr>
          <w:rStyle w:val="ae"/>
          <w:rFonts w:ascii="Times New Roman" w:hAnsi="Times New Roman" w:cs="Times New Roman"/>
          <w:b w:val="0"/>
          <w:iCs/>
          <w:sz w:val="20"/>
          <w:szCs w:val="20"/>
        </w:rPr>
        <w:t xml:space="preserve">, Δ. </w:t>
      </w:r>
      <w:proofErr w:type="spellStart"/>
      <w:r w:rsidRPr="00F54597">
        <w:rPr>
          <w:rStyle w:val="ae"/>
          <w:rFonts w:ascii="Times New Roman" w:hAnsi="Times New Roman" w:cs="Times New Roman"/>
          <w:b w:val="0"/>
          <w:iCs/>
          <w:sz w:val="20"/>
          <w:szCs w:val="20"/>
        </w:rPr>
        <w:t>Πασσάκος</w:t>
      </w:r>
      <w:proofErr w:type="spellEnd"/>
      <w:r w:rsidRPr="00F54597">
        <w:rPr>
          <w:rStyle w:val="ae"/>
          <w:rFonts w:ascii="Times New Roman" w:hAnsi="Times New Roman" w:cs="Times New Roman"/>
          <w:b w:val="0"/>
          <w:iCs/>
          <w:sz w:val="20"/>
          <w:szCs w:val="20"/>
        </w:rPr>
        <w:t xml:space="preserve">, Ε. </w:t>
      </w:r>
      <w:proofErr w:type="spellStart"/>
      <w:r w:rsidRPr="00F54597">
        <w:rPr>
          <w:rStyle w:val="ae"/>
          <w:rFonts w:ascii="Times New Roman" w:hAnsi="Times New Roman" w:cs="Times New Roman"/>
          <w:b w:val="0"/>
          <w:iCs/>
          <w:sz w:val="20"/>
          <w:szCs w:val="20"/>
        </w:rPr>
        <w:t>Κεσσελούρη</w:t>
      </w:r>
      <w:proofErr w:type="spellEnd"/>
      <w:r w:rsidRPr="00F54597">
        <w:rPr>
          <w:rStyle w:val="ae"/>
          <w:rFonts w:ascii="Times New Roman" w:hAnsi="Times New Roman" w:cs="Times New Roman"/>
          <w:b w:val="0"/>
          <w:iCs/>
          <w:sz w:val="20"/>
          <w:szCs w:val="20"/>
        </w:rPr>
        <w:t xml:space="preserve">- </w:t>
      </w:r>
      <w:proofErr w:type="spellStart"/>
      <w:r w:rsidRPr="00F54597">
        <w:rPr>
          <w:rStyle w:val="ae"/>
          <w:rFonts w:ascii="Times New Roman" w:hAnsi="Times New Roman" w:cs="Times New Roman"/>
          <w:b w:val="0"/>
          <w:iCs/>
          <w:sz w:val="20"/>
          <w:szCs w:val="20"/>
        </w:rPr>
        <w:t>Χατζηβασιλειάδη</w:t>
      </w:r>
      <w:proofErr w:type="spellEnd"/>
      <w:r w:rsidRPr="00F54597">
        <w:rPr>
          <w:rStyle w:val="ae"/>
          <w:rFonts w:ascii="Times New Roman" w:hAnsi="Times New Roman" w:cs="Times New Roman"/>
          <w:b w:val="0"/>
          <w:iCs/>
          <w:sz w:val="20"/>
          <w:szCs w:val="20"/>
        </w:rPr>
        <w:t xml:space="preserve">,  Μ. </w:t>
      </w:r>
      <w:proofErr w:type="spellStart"/>
      <w:r w:rsidRPr="00F54597">
        <w:rPr>
          <w:rStyle w:val="ae"/>
          <w:rFonts w:ascii="Times New Roman" w:hAnsi="Times New Roman" w:cs="Times New Roman"/>
          <w:b w:val="0"/>
          <w:iCs/>
          <w:sz w:val="20"/>
          <w:szCs w:val="20"/>
        </w:rPr>
        <w:t>Γκουτζιούδης</w:t>
      </w:r>
      <w:proofErr w:type="spellEnd"/>
      <w:r w:rsidRPr="00F54597">
        <w:rPr>
          <w:rStyle w:val="ae"/>
          <w:rFonts w:ascii="Times New Roman" w:hAnsi="Times New Roman" w:cs="Times New Roman"/>
          <w:b w:val="0"/>
          <w:iCs/>
          <w:sz w:val="20"/>
          <w:szCs w:val="20"/>
        </w:rPr>
        <w:t xml:space="preserve">, Κ. </w:t>
      </w:r>
      <w:proofErr w:type="spellStart"/>
      <w:r w:rsidRPr="00F54597">
        <w:rPr>
          <w:rStyle w:val="ae"/>
          <w:rFonts w:ascii="Times New Roman" w:hAnsi="Times New Roman" w:cs="Times New Roman"/>
          <w:b w:val="0"/>
          <w:iCs/>
          <w:sz w:val="20"/>
          <w:szCs w:val="20"/>
        </w:rPr>
        <w:t>Χαραλαμπίδης</w:t>
      </w:r>
      <w:proofErr w:type="spellEnd"/>
      <w:r w:rsidRPr="00F54597">
        <w:rPr>
          <w:rStyle w:val="ae"/>
          <w:rFonts w:ascii="Times New Roman" w:hAnsi="Times New Roman" w:cs="Times New Roman"/>
          <w:b w:val="0"/>
          <w:iCs/>
          <w:sz w:val="20"/>
          <w:szCs w:val="20"/>
        </w:rPr>
        <w:t xml:space="preserve">, Δ. Ι. </w:t>
      </w:r>
      <w:proofErr w:type="spellStart"/>
      <w:r w:rsidRPr="00F54597">
        <w:rPr>
          <w:rStyle w:val="ae"/>
          <w:rFonts w:ascii="Times New Roman" w:hAnsi="Times New Roman" w:cs="Times New Roman"/>
          <w:b w:val="0"/>
          <w:iCs/>
          <w:sz w:val="20"/>
          <w:szCs w:val="20"/>
        </w:rPr>
        <w:t>Κυρτάτας</w:t>
      </w:r>
      <w:proofErr w:type="spellEnd"/>
      <w:r w:rsidRPr="00F54597">
        <w:rPr>
          <w:rStyle w:val="ae"/>
          <w:rFonts w:ascii="Times New Roman" w:hAnsi="Times New Roman" w:cs="Times New Roman"/>
          <w:b w:val="0"/>
          <w:iCs/>
          <w:sz w:val="20"/>
          <w:szCs w:val="20"/>
        </w:rPr>
        <w:t xml:space="preserve">, Φ. Ιωαννίδης, Ε. Ν. </w:t>
      </w:r>
      <w:proofErr w:type="spellStart"/>
      <w:r w:rsidRPr="00F54597">
        <w:rPr>
          <w:rStyle w:val="ae"/>
          <w:rFonts w:ascii="Times New Roman" w:hAnsi="Times New Roman" w:cs="Times New Roman"/>
          <w:b w:val="0"/>
          <w:iCs/>
          <w:sz w:val="20"/>
          <w:szCs w:val="20"/>
        </w:rPr>
        <w:t>Αμοιρίδου</w:t>
      </w:r>
      <w:proofErr w:type="spellEnd"/>
      <w:r w:rsidRPr="00F54597">
        <w:rPr>
          <w:rStyle w:val="ae"/>
          <w:rFonts w:ascii="Times New Roman" w:hAnsi="Times New Roman" w:cs="Times New Roman"/>
          <w:b w:val="0"/>
          <w:iCs/>
          <w:sz w:val="20"/>
          <w:szCs w:val="20"/>
        </w:rPr>
        <w:t xml:space="preserve"> και Ι. </w:t>
      </w:r>
      <w:proofErr w:type="spellStart"/>
      <w:r w:rsidRPr="00F54597">
        <w:rPr>
          <w:rStyle w:val="ae"/>
          <w:rFonts w:ascii="Times New Roman" w:hAnsi="Times New Roman" w:cs="Times New Roman"/>
          <w:b w:val="0"/>
          <w:iCs/>
          <w:sz w:val="20"/>
          <w:szCs w:val="20"/>
        </w:rPr>
        <w:t>Ζηζιούλας</w:t>
      </w:r>
      <w:proofErr w:type="spellEnd"/>
      <w:r w:rsidRPr="00F54597">
        <w:rPr>
          <w:rStyle w:val="ae"/>
          <w:rFonts w:ascii="Times New Roman" w:hAnsi="Times New Roman" w:cs="Times New Roman"/>
          <w:b w:val="0"/>
          <w:iCs/>
          <w:sz w:val="20"/>
          <w:szCs w:val="20"/>
        </w:rPr>
        <w:t xml:space="preserve">, </w:t>
      </w:r>
      <w:r w:rsidRPr="00F54597">
        <w:rPr>
          <w:rStyle w:val="ae"/>
          <w:rFonts w:ascii="Times New Roman" w:hAnsi="Times New Roman" w:cs="Times New Roman"/>
          <w:b w:val="0"/>
          <w:i/>
          <w:iCs/>
          <w:sz w:val="20"/>
          <w:szCs w:val="20"/>
        </w:rPr>
        <w:t>Ιστορία της Ορθοδοξίας: Οι απαρχές του Χριστιανισμού Τόμος</w:t>
      </w:r>
      <w:r w:rsidRPr="00F54597">
        <w:rPr>
          <w:rStyle w:val="ae"/>
          <w:rFonts w:ascii="Times New Roman" w:hAnsi="Times New Roman" w:cs="Times New Roman"/>
          <w:b w:val="0"/>
          <w:iCs/>
          <w:sz w:val="20"/>
          <w:szCs w:val="20"/>
        </w:rPr>
        <w:t xml:space="preserve"> 1 </w:t>
      </w:r>
      <w:r w:rsidRPr="00F54597">
        <w:rPr>
          <w:rFonts w:ascii="Times New Roman" w:hAnsi="Times New Roman" w:cs="Times New Roman"/>
          <w:sz w:val="20"/>
          <w:szCs w:val="20"/>
        </w:rPr>
        <w:t xml:space="preserve">(Αθήνα: Εκδόσεις </w:t>
      </w:r>
      <w:r w:rsidRPr="00F54597">
        <w:rPr>
          <w:rStyle w:val="ae"/>
          <w:rFonts w:ascii="Times New Roman" w:hAnsi="Times New Roman" w:cs="Times New Roman"/>
          <w:b w:val="0"/>
          <w:iCs/>
          <w:sz w:val="20"/>
          <w:szCs w:val="20"/>
          <w:lang w:val="en-US"/>
        </w:rPr>
        <w:t>Road</w:t>
      </w:r>
      <w:r w:rsidRPr="00F54597">
        <w:rPr>
          <w:rFonts w:ascii="Times New Roman" w:hAnsi="Times New Roman" w:cs="Times New Roman"/>
          <w:b/>
          <w:sz w:val="20"/>
          <w:szCs w:val="20"/>
        </w:rPr>
        <w:t>,</w:t>
      </w:r>
      <w:r w:rsidRPr="00F54597">
        <w:rPr>
          <w:rFonts w:ascii="Times New Roman" w:hAnsi="Times New Roman" w:cs="Times New Roman"/>
          <w:sz w:val="20"/>
          <w:szCs w:val="20"/>
        </w:rPr>
        <w:t xml:space="preserve"> 2009)597.</w:t>
      </w:r>
      <w:r w:rsidRPr="00F54597">
        <w:rPr>
          <w:sz w:val="20"/>
          <w:szCs w:val="20"/>
        </w:rPr>
        <w:t xml:space="preserve"> </w:t>
      </w:r>
    </w:p>
  </w:footnote>
  <w:footnote w:id="87">
    <w:p w:rsidR="00D03FA0" w:rsidRPr="00F54597" w:rsidRDefault="00D03FA0" w:rsidP="00D03FA0">
      <w:pPr>
        <w:pStyle w:val="Default"/>
        <w:jc w:val="both"/>
        <w:rPr>
          <w:sz w:val="20"/>
          <w:szCs w:val="20"/>
        </w:rPr>
      </w:pPr>
      <w:r w:rsidRPr="00F54597">
        <w:rPr>
          <w:rStyle w:val="a5"/>
          <w:sz w:val="20"/>
          <w:szCs w:val="20"/>
        </w:rPr>
        <w:footnoteRef/>
      </w:r>
      <w:r w:rsidRPr="00F54597">
        <w:rPr>
          <w:sz w:val="20"/>
          <w:szCs w:val="20"/>
        </w:rPr>
        <w:t xml:space="preserve"> Εβρ. 2, 10: «</w:t>
      </w:r>
      <w:proofErr w:type="spellStart"/>
      <w:r w:rsidRPr="00F54597">
        <w:rPr>
          <w:sz w:val="20"/>
          <w:szCs w:val="20"/>
        </w:rPr>
        <w:t>ἔπρεπε</w:t>
      </w:r>
      <w:proofErr w:type="spellEnd"/>
      <w:r w:rsidRPr="00F54597">
        <w:rPr>
          <w:sz w:val="20"/>
          <w:szCs w:val="20"/>
        </w:rPr>
        <w:t xml:space="preserve"> </w:t>
      </w:r>
      <w:proofErr w:type="spellStart"/>
      <w:r w:rsidRPr="00F54597">
        <w:rPr>
          <w:sz w:val="20"/>
          <w:szCs w:val="20"/>
        </w:rPr>
        <w:t>γὰρ</w:t>
      </w:r>
      <w:proofErr w:type="spellEnd"/>
      <w:r w:rsidRPr="00F54597">
        <w:rPr>
          <w:sz w:val="20"/>
          <w:szCs w:val="20"/>
        </w:rPr>
        <w:t xml:space="preserve"> </w:t>
      </w:r>
      <w:proofErr w:type="spellStart"/>
      <w:r w:rsidRPr="00F54597">
        <w:rPr>
          <w:sz w:val="20"/>
          <w:szCs w:val="20"/>
        </w:rPr>
        <w:t>αὐτῷ</w:t>
      </w:r>
      <w:proofErr w:type="spellEnd"/>
      <w:r w:rsidRPr="00F54597">
        <w:rPr>
          <w:sz w:val="20"/>
          <w:szCs w:val="20"/>
        </w:rPr>
        <w:t xml:space="preserve">, </w:t>
      </w:r>
      <w:proofErr w:type="spellStart"/>
      <w:r w:rsidRPr="00F54597">
        <w:rPr>
          <w:sz w:val="20"/>
          <w:szCs w:val="20"/>
        </w:rPr>
        <w:t>δι</w:t>
      </w:r>
      <w:proofErr w:type="spellEnd"/>
      <w:r w:rsidRPr="00F54597">
        <w:rPr>
          <w:sz w:val="20"/>
          <w:szCs w:val="20"/>
        </w:rPr>
        <w:t xml:space="preserve">' </w:t>
      </w:r>
      <w:proofErr w:type="spellStart"/>
      <w:r w:rsidRPr="00F54597">
        <w:rPr>
          <w:sz w:val="20"/>
          <w:szCs w:val="20"/>
        </w:rPr>
        <w:t>ὃν</w:t>
      </w:r>
      <w:proofErr w:type="spellEnd"/>
      <w:r w:rsidRPr="00F54597">
        <w:rPr>
          <w:sz w:val="20"/>
          <w:szCs w:val="20"/>
        </w:rPr>
        <w:t xml:space="preserve"> </w:t>
      </w:r>
      <w:proofErr w:type="spellStart"/>
      <w:r w:rsidRPr="00F54597">
        <w:rPr>
          <w:sz w:val="20"/>
          <w:szCs w:val="20"/>
        </w:rPr>
        <w:t>τὰ</w:t>
      </w:r>
      <w:proofErr w:type="spellEnd"/>
      <w:r w:rsidRPr="00F54597">
        <w:rPr>
          <w:sz w:val="20"/>
          <w:szCs w:val="20"/>
        </w:rPr>
        <w:t xml:space="preserve"> </w:t>
      </w:r>
      <w:proofErr w:type="spellStart"/>
      <w:r w:rsidRPr="00F54597">
        <w:rPr>
          <w:sz w:val="20"/>
          <w:szCs w:val="20"/>
        </w:rPr>
        <w:t>πάντα</w:t>
      </w:r>
      <w:proofErr w:type="spellEnd"/>
      <w:r w:rsidRPr="00F54597">
        <w:rPr>
          <w:sz w:val="20"/>
          <w:szCs w:val="20"/>
        </w:rPr>
        <w:t xml:space="preserve"> </w:t>
      </w:r>
      <w:proofErr w:type="spellStart"/>
      <w:r w:rsidRPr="00F54597">
        <w:rPr>
          <w:sz w:val="20"/>
          <w:szCs w:val="20"/>
        </w:rPr>
        <w:t>καὶ</w:t>
      </w:r>
      <w:proofErr w:type="spellEnd"/>
      <w:r w:rsidRPr="00F54597">
        <w:rPr>
          <w:sz w:val="20"/>
          <w:szCs w:val="20"/>
        </w:rPr>
        <w:t xml:space="preserve"> </w:t>
      </w:r>
      <w:proofErr w:type="spellStart"/>
      <w:r w:rsidRPr="00F54597">
        <w:rPr>
          <w:sz w:val="20"/>
          <w:szCs w:val="20"/>
        </w:rPr>
        <w:t>δι</w:t>
      </w:r>
      <w:proofErr w:type="spellEnd"/>
      <w:r w:rsidRPr="00F54597">
        <w:rPr>
          <w:sz w:val="20"/>
          <w:szCs w:val="20"/>
        </w:rPr>
        <w:t xml:space="preserve">' </w:t>
      </w:r>
      <w:proofErr w:type="spellStart"/>
      <w:r w:rsidRPr="00F54597">
        <w:rPr>
          <w:sz w:val="20"/>
          <w:szCs w:val="20"/>
        </w:rPr>
        <w:t>οὗ</w:t>
      </w:r>
      <w:proofErr w:type="spellEnd"/>
      <w:r w:rsidRPr="00F54597">
        <w:rPr>
          <w:sz w:val="20"/>
          <w:szCs w:val="20"/>
        </w:rPr>
        <w:t xml:space="preserve"> </w:t>
      </w:r>
      <w:proofErr w:type="spellStart"/>
      <w:r w:rsidRPr="00F54597">
        <w:rPr>
          <w:sz w:val="20"/>
          <w:szCs w:val="20"/>
        </w:rPr>
        <w:t>τὰ</w:t>
      </w:r>
      <w:proofErr w:type="spellEnd"/>
      <w:r w:rsidRPr="00F54597">
        <w:rPr>
          <w:sz w:val="20"/>
          <w:szCs w:val="20"/>
        </w:rPr>
        <w:t xml:space="preserve"> </w:t>
      </w:r>
      <w:proofErr w:type="spellStart"/>
      <w:r w:rsidRPr="00F54597">
        <w:rPr>
          <w:sz w:val="20"/>
          <w:szCs w:val="20"/>
        </w:rPr>
        <w:t>πάντα</w:t>
      </w:r>
      <w:proofErr w:type="spellEnd"/>
      <w:r w:rsidRPr="00F54597">
        <w:rPr>
          <w:sz w:val="20"/>
          <w:szCs w:val="20"/>
        </w:rPr>
        <w:t xml:space="preserve">, </w:t>
      </w:r>
      <w:proofErr w:type="spellStart"/>
      <w:r w:rsidRPr="00F54597">
        <w:rPr>
          <w:sz w:val="20"/>
          <w:szCs w:val="20"/>
        </w:rPr>
        <w:t>πολλοὺς</w:t>
      </w:r>
      <w:proofErr w:type="spellEnd"/>
      <w:r w:rsidRPr="00F54597">
        <w:rPr>
          <w:sz w:val="20"/>
          <w:szCs w:val="20"/>
        </w:rPr>
        <w:t xml:space="preserve"> </w:t>
      </w:r>
      <w:proofErr w:type="spellStart"/>
      <w:r w:rsidRPr="00F54597">
        <w:rPr>
          <w:sz w:val="20"/>
          <w:szCs w:val="20"/>
        </w:rPr>
        <w:t>υἱοὺς</w:t>
      </w:r>
      <w:proofErr w:type="spellEnd"/>
      <w:r w:rsidRPr="00F54597">
        <w:rPr>
          <w:sz w:val="20"/>
          <w:szCs w:val="20"/>
        </w:rPr>
        <w:t xml:space="preserve"> </w:t>
      </w:r>
      <w:proofErr w:type="spellStart"/>
      <w:r w:rsidRPr="00F54597">
        <w:rPr>
          <w:sz w:val="20"/>
          <w:szCs w:val="20"/>
        </w:rPr>
        <w:t>εἰς</w:t>
      </w:r>
      <w:proofErr w:type="spellEnd"/>
      <w:r w:rsidRPr="00F54597">
        <w:rPr>
          <w:sz w:val="20"/>
          <w:szCs w:val="20"/>
        </w:rPr>
        <w:t xml:space="preserve"> </w:t>
      </w:r>
      <w:proofErr w:type="spellStart"/>
      <w:r w:rsidRPr="00F54597">
        <w:rPr>
          <w:sz w:val="20"/>
          <w:szCs w:val="20"/>
        </w:rPr>
        <w:t>δόξαν</w:t>
      </w:r>
      <w:proofErr w:type="spellEnd"/>
      <w:r w:rsidRPr="00F54597">
        <w:rPr>
          <w:sz w:val="20"/>
          <w:szCs w:val="20"/>
        </w:rPr>
        <w:t xml:space="preserve"> </w:t>
      </w:r>
      <w:proofErr w:type="spellStart"/>
      <w:r w:rsidRPr="00F54597">
        <w:rPr>
          <w:sz w:val="20"/>
          <w:szCs w:val="20"/>
        </w:rPr>
        <w:t>ἀγαγόντα</w:t>
      </w:r>
      <w:proofErr w:type="spellEnd"/>
      <w:r w:rsidRPr="00F54597">
        <w:rPr>
          <w:sz w:val="20"/>
          <w:szCs w:val="20"/>
        </w:rPr>
        <w:t xml:space="preserve">, </w:t>
      </w:r>
      <w:proofErr w:type="spellStart"/>
      <w:r w:rsidRPr="00F54597">
        <w:rPr>
          <w:sz w:val="20"/>
          <w:szCs w:val="20"/>
        </w:rPr>
        <w:t>τὸν</w:t>
      </w:r>
      <w:proofErr w:type="spellEnd"/>
      <w:r w:rsidRPr="00F54597">
        <w:rPr>
          <w:sz w:val="20"/>
          <w:szCs w:val="20"/>
        </w:rPr>
        <w:t xml:space="preserve"> </w:t>
      </w:r>
      <w:proofErr w:type="spellStart"/>
      <w:r w:rsidRPr="00F54597">
        <w:rPr>
          <w:sz w:val="20"/>
          <w:szCs w:val="20"/>
        </w:rPr>
        <w:t>ἀρχηγὸν</w:t>
      </w:r>
      <w:proofErr w:type="spellEnd"/>
      <w:r w:rsidRPr="00F54597">
        <w:rPr>
          <w:sz w:val="20"/>
          <w:szCs w:val="20"/>
        </w:rPr>
        <w:t xml:space="preserve"> </w:t>
      </w:r>
      <w:proofErr w:type="spellStart"/>
      <w:r w:rsidRPr="00F54597">
        <w:rPr>
          <w:sz w:val="20"/>
          <w:szCs w:val="20"/>
        </w:rPr>
        <w:t>τῆς</w:t>
      </w:r>
      <w:proofErr w:type="spellEnd"/>
      <w:r w:rsidRPr="00F54597">
        <w:rPr>
          <w:sz w:val="20"/>
          <w:szCs w:val="20"/>
        </w:rPr>
        <w:t xml:space="preserve"> </w:t>
      </w:r>
      <w:proofErr w:type="spellStart"/>
      <w:r w:rsidRPr="00F54597">
        <w:rPr>
          <w:sz w:val="20"/>
          <w:szCs w:val="20"/>
        </w:rPr>
        <w:t>σωτηρίας</w:t>
      </w:r>
      <w:proofErr w:type="spellEnd"/>
      <w:r w:rsidRPr="00F54597">
        <w:rPr>
          <w:sz w:val="20"/>
          <w:szCs w:val="20"/>
        </w:rPr>
        <w:t xml:space="preserve"> </w:t>
      </w:r>
      <w:proofErr w:type="spellStart"/>
      <w:r w:rsidRPr="00F54597">
        <w:rPr>
          <w:sz w:val="20"/>
          <w:szCs w:val="20"/>
        </w:rPr>
        <w:t>αὐτῶν</w:t>
      </w:r>
      <w:proofErr w:type="spellEnd"/>
      <w:r w:rsidRPr="00F54597">
        <w:rPr>
          <w:sz w:val="20"/>
          <w:szCs w:val="20"/>
        </w:rPr>
        <w:t xml:space="preserve"> </w:t>
      </w:r>
      <w:proofErr w:type="spellStart"/>
      <w:r w:rsidRPr="00F54597">
        <w:rPr>
          <w:sz w:val="20"/>
          <w:szCs w:val="20"/>
        </w:rPr>
        <w:t>διὰ</w:t>
      </w:r>
      <w:proofErr w:type="spellEnd"/>
      <w:r w:rsidRPr="00F54597">
        <w:rPr>
          <w:sz w:val="20"/>
          <w:szCs w:val="20"/>
        </w:rPr>
        <w:t xml:space="preserve"> </w:t>
      </w:r>
      <w:proofErr w:type="spellStart"/>
      <w:r w:rsidRPr="00F54597">
        <w:rPr>
          <w:sz w:val="20"/>
          <w:szCs w:val="20"/>
        </w:rPr>
        <w:t>παθημάτων</w:t>
      </w:r>
      <w:proofErr w:type="spellEnd"/>
      <w:r w:rsidRPr="00F54597">
        <w:rPr>
          <w:sz w:val="20"/>
          <w:szCs w:val="20"/>
        </w:rPr>
        <w:t xml:space="preserve"> </w:t>
      </w:r>
      <w:proofErr w:type="spellStart"/>
      <w:r w:rsidRPr="00F54597">
        <w:rPr>
          <w:sz w:val="20"/>
          <w:szCs w:val="20"/>
        </w:rPr>
        <w:t>τελειῶσαι</w:t>
      </w:r>
      <w:proofErr w:type="spellEnd"/>
      <w:r w:rsidRPr="00F54597">
        <w:rPr>
          <w:sz w:val="20"/>
          <w:szCs w:val="20"/>
        </w:rPr>
        <w:t>».</w:t>
      </w:r>
    </w:p>
  </w:footnote>
  <w:footnote w:id="88">
    <w:p w:rsidR="00D03FA0" w:rsidRPr="0045052C" w:rsidRDefault="00D03FA0" w:rsidP="00D03FA0">
      <w:pPr>
        <w:spacing w:after="0" w:line="240" w:lineRule="auto"/>
        <w:jc w:val="both"/>
        <w:rPr>
          <w:b/>
          <w:sz w:val="20"/>
          <w:szCs w:val="20"/>
        </w:rPr>
      </w:pPr>
      <w:r w:rsidRPr="003C6E7D">
        <w:rPr>
          <w:rStyle w:val="a5"/>
          <w:sz w:val="20"/>
          <w:szCs w:val="20"/>
        </w:rPr>
        <w:footnoteRef/>
      </w:r>
      <w:r w:rsidRPr="003C6E7D">
        <w:t xml:space="preserve"> </w:t>
      </w:r>
      <w:r>
        <w:rPr>
          <w:rStyle w:val="ae"/>
          <w:b w:val="0"/>
          <w:iCs/>
          <w:sz w:val="20"/>
          <w:szCs w:val="20"/>
        </w:rPr>
        <w:t>Δ.</w:t>
      </w:r>
      <w:r w:rsidRPr="0045052C">
        <w:rPr>
          <w:rStyle w:val="ae"/>
          <w:b w:val="0"/>
          <w:iCs/>
          <w:sz w:val="20"/>
          <w:szCs w:val="20"/>
        </w:rPr>
        <w:t xml:space="preserve"> Μπαθρέλλος, </w:t>
      </w:r>
      <w:r w:rsidRPr="000B3CD1">
        <w:rPr>
          <w:rStyle w:val="ae"/>
          <w:rFonts w:ascii="Times New Roman" w:hAnsi="Times New Roman" w:cs="Times New Roman"/>
          <w:b w:val="0"/>
          <w:i/>
          <w:iCs/>
          <w:sz w:val="20"/>
          <w:szCs w:val="20"/>
        </w:rPr>
        <w:t xml:space="preserve">Σχεδίασμα Δογματικής Θεολογίας: Με βάση το συγγραφικό έργο του Αγίου Συμεών Θεσσαλονίκης (1429) </w:t>
      </w:r>
      <w:r w:rsidRPr="000B3CD1">
        <w:rPr>
          <w:rFonts w:ascii="Times New Roman" w:hAnsi="Times New Roman" w:cs="Times New Roman"/>
          <w:b/>
          <w:sz w:val="20"/>
          <w:szCs w:val="20"/>
        </w:rPr>
        <w:t>(</w:t>
      </w:r>
      <w:r w:rsidRPr="000B3CD1">
        <w:rPr>
          <w:rFonts w:ascii="Times New Roman" w:hAnsi="Times New Roman" w:cs="Times New Roman"/>
          <w:sz w:val="20"/>
          <w:szCs w:val="20"/>
        </w:rPr>
        <w:t>Αθήνα: Εκδόσεις</w:t>
      </w:r>
      <w:r w:rsidRPr="000B3CD1">
        <w:rPr>
          <w:rFonts w:ascii="Times New Roman" w:hAnsi="Times New Roman" w:cs="Times New Roman"/>
          <w:b/>
          <w:sz w:val="20"/>
          <w:szCs w:val="20"/>
        </w:rPr>
        <w:t xml:space="preserve"> </w:t>
      </w:r>
      <w:r w:rsidRPr="000B3CD1">
        <w:rPr>
          <w:rStyle w:val="ae"/>
          <w:rFonts w:ascii="Times New Roman" w:hAnsi="Times New Roman" w:cs="Times New Roman"/>
          <w:b w:val="0"/>
          <w:iCs/>
          <w:sz w:val="20"/>
          <w:szCs w:val="20"/>
        </w:rPr>
        <w:t xml:space="preserve">Εν </w:t>
      </w:r>
      <w:proofErr w:type="spellStart"/>
      <w:r w:rsidRPr="000B3CD1">
        <w:rPr>
          <w:rStyle w:val="ae"/>
          <w:rFonts w:ascii="Times New Roman" w:hAnsi="Times New Roman" w:cs="Times New Roman"/>
          <w:b w:val="0"/>
          <w:iCs/>
          <w:sz w:val="20"/>
          <w:szCs w:val="20"/>
        </w:rPr>
        <w:t>Πλώ</w:t>
      </w:r>
      <w:proofErr w:type="spellEnd"/>
      <w:r w:rsidRPr="000B3CD1">
        <w:rPr>
          <w:rFonts w:ascii="Times New Roman" w:hAnsi="Times New Roman" w:cs="Times New Roman"/>
          <w:b/>
          <w:sz w:val="20"/>
          <w:szCs w:val="20"/>
        </w:rPr>
        <w:t xml:space="preserve">, </w:t>
      </w:r>
      <w:r w:rsidRPr="000B3CD1">
        <w:rPr>
          <w:rStyle w:val="ae"/>
          <w:rFonts w:ascii="Times New Roman" w:hAnsi="Times New Roman" w:cs="Times New Roman"/>
          <w:b w:val="0"/>
          <w:iCs/>
          <w:sz w:val="20"/>
          <w:szCs w:val="20"/>
        </w:rPr>
        <w:t>2008</w:t>
      </w:r>
      <w:r w:rsidRPr="000B3CD1">
        <w:rPr>
          <w:rFonts w:ascii="Times New Roman" w:hAnsi="Times New Roman" w:cs="Times New Roman"/>
          <w:b/>
          <w:sz w:val="20"/>
          <w:szCs w:val="20"/>
        </w:rPr>
        <w:t>)</w:t>
      </w:r>
      <w:r w:rsidRPr="00FE5F29">
        <w:rPr>
          <w:rFonts w:ascii="Times New Roman" w:hAnsi="Times New Roman" w:cs="Times New Roman"/>
          <w:sz w:val="20"/>
          <w:szCs w:val="20"/>
        </w:rPr>
        <w:t>245.</w:t>
      </w:r>
      <w:r w:rsidRPr="0045052C">
        <w:rPr>
          <w:b/>
          <w:sz w:val="20"/>
          <w:szCs w:val="20"/>
        </w:rPr>
        <w:t xml:space="preserve"> </w:t>
      </w:r>
    </w:p>
  </w:footnote>
  <w:footnote w:id="89">
    <w:p w:rsidR="00D03FA0" w:rsidRPr="0045052C" w:rsidRDefault="00D03FA0" w:rsidP="00D03FA0">
      <w:pPr>
        <w:pStyle w:val="a4"/>
        <w:jc w:val="both"/>
      </w:pPr>
      <w:r w:rsidRPr="0045052C">
        <w:rPr>
          <w:rStyle w:val="a5"/>
        </w:rPr>
        <w:footnoteRef/>
      </w:r>
      <w:r w:rsidRPr="0045052C">
        <w:t xml:space="preserve"> </w:t>
      </w:r>
      <w:r w:rsidRPr="00E10305">
        <w:rPr>
          <w:rFonts w:ascii="Times New Roman" w:hAnsi="Times New Roman" w:cs="Times New Roman"/>
        </w:rPr>
        <w:t xml:space="preserve">Γ. Γαλίτης, </w:t>
      </w:r>
      <w:r w:rsidRPr="00E10305">
        <w:rPr>
          <w:rFonts w:ascii="Times New Roman" w:hAnsi="Times New Roman" w:cs="Times New Roman"/>
          <w:i/>
        </w:rPr>
        <w:t xml:space="preserve">Η προς Τίτον επιστολή του Αποστόλου Παύλου: Ο ποιμένας και οι αιρετικοί, στη σειρά Ερμηνεία Καινής Διαθήκης 12γ </w:t>
      </w:r>
      <w:r w:rsidRPr="00E10305">
        <w:rPr>
          <w:rStyle w:val="ae"/>
          <w:rFonts w:ascii="Times New Roman" w:hAnsi="Times New Roman" w:cs="Times New Roman"/>
          <w:b w:val="0"/>
          <w:iCs/>
        </w:rPr>
        <w:t>(Θεσσαλονίκη: Εκδόσεις</w:t>
      </w:r>
      <w:r w:rsidRPr="00E10305">
        <w:rPr>
          <w:rStyle w:val="ae"/>
          <w:rFonts w:ascii="Times New Roman" w:hAnsi="Times New Roman" w:cs="Times New Roman"/>
          <w:iCs/>
        </w:rPr>
        <w:t xml:space="preserve"> </w:t>
      </w:r>
      <w:proofErr w:type="spellStart"/>
      <w:r w:rsidRPr="00E10305">
        <w:rPr>
          <w:rFonts w:ascii="Times New Roman" w:hAnsi="Times New Roman" w:cs="Times New Roman"/>
        </w:rPr>
        <w:t>Πουρνάρα</w:t>
      </w:r>
      <w:proofErr w:type="spellEnd"/>
      <w:r w:rsidRPr="00E10305">
        <w:rPr>
          <w:rStyle w:val="ae"/>
          <w:rFonts w:ascii="Times New Roman" w:hAnsi="Times New Roman" w:cs="Times New Roman"/>
          <w:iCs/>
        </w:rPr>
        <w:t xml:space="preserve">, </w:t>
      </w:r>
      <w:r w:rsidRPr="00E10305">
        <w:rPr>
          <w:rFonts w:ascii="Times New Roman" w:hAnsi="Times New Roman" w:cs="Times New Roman"/>
        </w:rPr>
        <w:t>1995¹1990</w:t>
      </w:r>
      <w:r w:rsidRPr="00E10305">
        <w:rPr>
          <w:rStyle w:val="ae"/>
          <w:rFonts w:ascii="Times New Roman" w:hAnsi="Times New Roman" w:cs="Times New Roman"/>
          <w:iCs/>
        </w:rPr>
        <w:t>)</w:t>
      </w:r>
      <w:r w:rsidRPr="00FE5F29">
        <w:rPr>
          <w:rStyle w:val="ae"/>
          <w:rFonts w:ascii="Times New Roman" w:hAnsi="Times New Roman" w:cs="Times New Roman"/>
          <w:b w:val="0"/>
          <w:iCs/>
        </w:rPr>
        <w:t>169</w:t>
      </w:r>
      <w:r w:rsidRPr="00FE5F29">
        <w:rPr>
          <w:rFonts w:ascii="Times New Roman" w:hAnsi="Times New Roman" w:cs="Times New Roman"/>
          <w:b/>
        </w:rPr>
        <w:t>.</w:t>
      </w:r>
      <w:r w:rsidRPr="0045052C">
        <w:t xml:space="preserve"> </w:t>
      </w:r>
    </w:p>
  </w:footnote>
  <w:footnote w:id="90">
    <w:p w:rsidR="00D03FA0" w:rsidRPr="002E6567" w:rsidRDefault="00D03FA0" w:rsidP="00D03FA0">
      <w:pPr>
        <w:pStyle w:val="Default"/>
        <w:jc w:val="both"/>
        <w:rPr>
          <w:sz w:val="20"/>
          <w:szCs w:val="20"/>
        </w:rPr>
      </w:pPr>
      <w:r w:rsidRPr="0045052C">
        <w:rPr>
          <w:rStyle w:val="a5"/>
          <w:sz w:val="20"/>
          <w:szCs w:val="20"/>
        </w:rPr>
        <w:footnoteRef/>
      </w:r>
      <w:r w:rsidRPr="0045052C">
        <w:rPr>
          <w:sz w:val="20"/>
          <w:szCs w:val="20"/>
        </w:rPr>
        <w:t xml:space="preserve"> </w:t>
      </w:r>
      <w:r w:rsidRPr="002E6567">
        <w:rPr>
          <w:rStyle w:val="reference-text"/>
          <w:sz w:val="20"/>
          <w:szCs w:val="20"/>
        </w:rPr>
        <w:t>Α΄ Τιμ. 2, 5: «</w:t>
      </w:r>
      <w:r w:rsidRPr="002E6567">
        <w:rPr>
          <w:rStyle w:val="reference-text"/>
          <w:i/>
          <w:iCs/>
          <w:sz w:val="20"/>
          <w:szCs w:val="20"/>
        </w:rPr>
        <w:t>Εις γαρ Θεός, εις και μεσίτης Θεού και ανθρώπων, άνθρωπος Χριστός Ιησούς</w:t>
      </w:r>
      <w:r w:rsidRPr="002E6567">
        <w:rPr>
          <w:rStyle w:val="reference-text"/>
          <w:sz w:val="20"/>
          <w:szCs w:val="20"/>
        </w:rPr>
        <w:t>», και Εβραίους 8, 6 : «</w:t>
      </w:r>
      <w:proofErr w:type="spellStart"/>
      <w:r w:rsidRPr="002E6567">
        <w:rPr>
          <w:sz w:val="20"/>
          <w:szCs w:val="20"/>
        </w:rPr>
        <w:t>νυνὶ</w:t>
      </w:r>
      <w:proofErr w:type="spellEnd"/>
      <w:r w:rsidRPr="002E6567">
        <w:rPr>
          <w:sz w:val="20"/>
          <w:szCs w:val="20"/>
        </w:rPr>
        <w:t xml:space="preserve"> </w:t>
      </w:r>
      <w:proofErr w:type="spellStart"/>
      <w:r w:rsidRPr="002E6567">
        <w:rPr>
          <w:sz w:val="20"/>
          <w:szCs w:val="20"/>
        </w:rPr>
        <w:t>δὲ</w:t>
      </w:r>
      <w:proofErr w:type="spellEnd"/>
      <w:r w:rsidRPr="002E6567">
        <w:rPr>
          <w:sz w:val="20"/>
          <w:szCs w:val="20"/>
        </w:rPr>
        <w:t xml:space="preserve"> </w:t>
      </w:r>
      <w:proofErr w:type="spellStart"/>
      <w:r w:rsidRPr="002E6567">
        <w:rPr>
          <w:sz w:val="20"/>
          <w:szCs w:val="20"/>
        </w:rPr>
        <w:t>διαφορωτέρας</w:t>
      </w:r>
      <w:proofErr w:type="spellEnd"/>
      <w:r w:rsidRPr="002E6567">
        <w:rPr>
          <w:sz w:val="20"/>
          <w:szCs w:val="20"/>
        </w:rPr>
        <w:t xml:space="preserve"> </w:t>
      </w:r>
      <w:proofErr w:type="spellStart"/>
      <w:r w:rsidRPr="002E6567">
        <w:rPr>
          <w:sz w:val="20"/>
          <w:szCs w:val="20"/>
        </w:rPr>
        <w:t>τέτευχε</w:t>
      </w:r>
      <w:proofErr w:type="spellEnd"/>
      <w:r w:rsidRPr="002E6567">
        <w:rPr>
          <w:sz w:val="20"/>
          <w:szCs w:val="20"/>
        </w:rPr>
        <w:t xml:space="preserve"> </w:t>
      </w:r>
      <w:proofErr w:type="spellStart"/>
      <w:r w:rsidRPr="002E6567">
        <w:rPr>
          <w:sz w:val="20"/>
          <w:szCs w:val="20"/>
        </w:rPr>
        <w:t>λειτουργίας</w:t>
      </w:r>
      <w:proofErr w:type="spellEnd"/>
      <w:r w:rsidRPr="002E6567">
        <w:rPr>
          <w:sz w:val="20"/>
          <w:szCs w:val="20"/>
        </w:rPr>
        <w:t xml:space="preserve">, </w:t>
      </w:r>
      <w:proofErr w:type="spellStart"/>
      <w:r w:rsidRPr="002E6567">
        <w:rPr>
          <w:sz w:val="20"/>
          <w:szCs w:val="20"/>
        </w:rPr>
        <w:t>ὅσῳ</w:t>
      </w:r>
      <w:proofErr w:type="spellEnd"/>
      <w:r w:rsidRPr="002E6567">
        <w:rPr>
          <w:sz w:val="20"/>
          <w:szCs w:val="20"/>
        </w:rPr>
        <w:t xml:space="preserve"> </w:t>
      </w:r>
      <w:proofErr w:type="spellStart"/>
      <w:r w:rsidRPr="002E6567">
        <w:rPr>
          <w:sz w:val="20"/>
          <w:szCs w:val="20"/>
        </w:rPr>
        <w:t>καὶ</w:t>
      </w:r>
      <w:proofErr w:type="spellEnd"/>
      <w:r w:rsidRPr="002E6567">
        <w:rPr>
          <w:sz w:val="20"/>
          <w:szCs w:val="20"/>
        </w:rPr>
        <w:t xml:space="preserve"> </w:t>
      </w:r>
      <w:proofErr w:type="spellStart"/>
      <w:r w:rsidRPr="002E6567">
        <w:rPr>
          <w:sz w:val="20"/>
          <w:szCs w:val="20"/>
        </w:rPr>
        <w:t>κρείττονός</w:t>
      </w:r>
      <w:proofErr w:type="spellEnd"/>
      <w:r w:rsidRPr="002E6567">
        <w:rPr>
          <w:sz w:val="20"/>
          <w:szCs w:val="20"/>
        </w:rPr>
        <w:t xml:space="preserve"> </w:t>
      </w:r>
      <w:proofErr w:type="spellStart"/>
      <w:r w:rsidRPr="002E6567">
        <w:rPr>
          <w:sz w:val="20"/>
          <w:szCs w:val="20"/>
        </w:rPr>
        <w:t>ἐστι</w:t>
      </w:r>
      <w:proofErr w:type="spellEnd"/>
      <w:r w:rsidRPr="002E6567">
        <w:rPr>
          <w:sz w:val="20"/>
          <w:szCs w:val="20"/>
        </w:rPr>
        <w:t xml:space="preserve"> </w:t>
      </w:r>
      <w:proofErr w:type="spellStart"/>
      <w:r w:rsidRPr="002E6567">
        <w:rPr>
          <w:sz w:val="20"/>
          <w:szCs w:val="20"/>
        </w:rPr>
        <w:t>διαθήκης</w:t>
      </w:r>
      <w:proofErr w:type="spellEnd"/>
      <w:r w:rsidRPr="002E6567">
        <w:rPr>
          <w:sz w:val="20"/>
          <w:szCs w:val="20"/>
        </w:rPr>
        <w:t xml:space="preserve"> </w:t>
      </w:r>
      <w:proofErr w:type="spellStart"/>
      <w:r w:rsidRPr="002E6567">
        <w:rPr>
          <w:sz w:val="20"/>
          <w:szCs w:val="20"/>
        </w:rPr>
        <w:t>μεσίτης</w:t>
      </w:r>
      <w:proofErr w:type="spellEnd"/>
      <w:r w:rsidRPr="002E6567">
        <w:rPr>
          <w:sz w:val="20"/>
          <w:szCs w:val="20"/>
        </w:rPr>
        <w:t xml:space="preserve">, </w:t>
      </w:r>
      <w:proofErr w:type="spellStart"/>
      <w:r w:rsidRPr="002E6567">
        <w:rPr>
          <w:sz w:val="20"/>
          <w:szCs w:val="20"/>
        </w:rPr>
        <w:t>ἥτις</w:t>
      </w:r>
      <w:proofErr w:type="spellEnd"/>
      <w:r w:rsidRPr="002E6567">
        <w:rPr>
          <w:sz w:val="20"/>
          <w:szCs w:val="20"/>
        </w:rPr>
        <w:t xml:space="preserve"> </w:t>
      </w:r>
      <w:proofErr w:type="spellStart"/>
      <w:r w:rsidRPr="002E6567">
        <w:rPr>
          <w:sz w:val="20"/>
          <w:szCs w:val="20"/>
        </w:rPr>
        <w:t>ἐπὶ</w:t>
      </w:r>
      <w:proofErr w:type="spellEnd"/>
      <w:r w:rsidRPr="002E6567">
        <w:rPr>
          <w:sz w:val="20"/>
          <w:szCs w:val="20"/>
        </w:rPr>
        <w:t xml:space="preserve"> </w:t>
      </w:r>
      <w:proofErr w:type="spellStart"/>
      <w:r w:rsidRPr="002E6567">
        <w:rPr>
          <w:sz w:val="20"/>
          <w:szCs w:val="20"/>
        </w:rPr>
        <w:t>κρείττοσιν</w:t>
      </w:r>
      <w:proofErr w:type="spellEnd"/>
      <w:r w:rsidRPr="002E6567">
        <w:rPr>
          <w:sz w:val="20"/>
          <w:szCs w:val="20"/>
        </w:rPr>
        <w:t xml:space="preserve"> </w:t>
      </w:r>
      <w:proofErr w:type="spellStart"/>
      <w:r w:rsidRPr="002E6567">
        <w:rPr>
          <w:sz w:val="20"/>
          <w:szCs w:val="20"/>
        </w:rPr>
        <w:t>ἐπαγγελίαις</w:t>
      </w:r>
      <w:proofErr w:type="spellEnd"/>
      <w:r w:rsidRPr="002E6567">
        <w:rPr>
          <w:sz w:val="20"/>
          <w:szCs w:val="20"/>
        </w:rPr>
        <w:t xml:space="preserve"> </w:t>
      </w:r>
      <w:proofErr w:type="spellStart"/>
      <w:r w:rsidRPr="002E6567">
        <w:rPr>
          <w:sz w:val="20"/>
          <w:szCs w:val="20"/>
        </w:rPr>
        <w:t>νενομοθέτηται</w:t>
      </w:r>
      <w:proofErr w:type="spellEnd"/>
      <w:r w:rsidRPr="002E6567">
        <w:rPr>
          <w:rStyle w:val="reference-text"/>
          <w:sz w:val="20"/>
          <w:szCs w:val="20"/>
        </w:rPr>
        <w:t>».</w:t>
      </w:r>
    </w:p>
  </w:footnote>
  <w:footnote w:id="91">
    <w:p w:rsidR="00D03FA0" w:rsidRPr="003B3E33" w:rsidRDefault="00D03FA0" w:rsidP="00D03FA0">
      <w:pPr>
        <w:pStyle w:val="Default"/>
        <w:jc w:val="both"/>
        <w:rPr>
          <w:sz w:val="20"/>
          <w:szCs w:val="20"/>
        </w:rPr>
      </w:pPr>
      <w:r w:rsidRPr="003C6E7D">
        <w:rPr>
          <w:rStyle w:val="a5"/>
          <w:sz w:val="20"/>
          <w:szCs w:val="20"/>
        </w:rPr>
        <w:footnoteRef/>
      </w:r>
      <w:r w:rsidRPr="003C6E7D">
        <w:rPr>
          <w:sz w:val="20"/>
          <w:szCs w:val="20"/>
        </w:rPr>
        <w:t xml:space="preserve"> </w:t>
      </w:r>
      <w:r w:rsidRPr="003B3E33">
        <w:rPr>
          <w:sz w:val="20"/>
          <w:szCs w:val="20"/>
        </w:rPr>
        <w:t xml:space="preserve">Β΄ </w:t>
      </w:r>
      <w:r w:rsidRPr="003B3E33">
        <w:rPr>
          <w:rStyle w:val="reference-text"/>
          <w:sz w:val="20"/>
          <w:szCs w:val="20"/>
        </w:rPr>
        <w:t>Τιμ. 2, 2-3: «</w:t>
      </w:r>
      <w:proofErr w:type="spellStart"/>
      <w:r w:rsidRPr="003B3E33">
        <w:rPr>
          <w:sz w:val="20"/>
          <w:szCs w:val="20"/>
        </w:rPr>
        <w:t>κα</w:t>
      </w:r>
      <w:r w:rsidRPr="003B3E33">
        <w:rPr>
          <w:rFonts w:ascii="Cambria Math" w:hAnsi="Cambria Math" w:cs="Cambria Math"/>
          <w:sz w:val="20"/>
          <w:szCs w:val="20"/>
        </w:rPr>
        <w:t>ὶ</w:t>
      </w:r>
      <w:proofErr w:type="spellEnd"/>
      <w:r w:rsidRPr="003B3E33">
        <w:rPr>
          <w:sz w:val="20"/>
          <w:szCs w:val="20"/>
        </w:rPr>
        <w:t xml:space="preserve"> </w:t>
      </w:r>
      <w:r w:rsidRPr="003B3E33">
        <w:rPr>
          <w:rFonts w:ascii="Cambria Math" w:hAnsi="Cambria Math" w:cs="Cambria Math"/>
          <w:sz w:val="20"/>
          <w:szCs w:val="20"/>
        </w:rPr>
        <w:t>ἃ</w:t>
      </w:r>
      <w:r w:rsidRPr="003B3E33">
        <w:rPr>
          <w:sz w:val="20"/>
          <w:szCs w:val="20"/>
        </w:rPr>
        <w:t xml:space="preserve"> </w:t>
      </w:r>
      <w:proofErr w:type="spellStart"/>
      <w:r w:rsidRPr="003B3E33">
        <w:rPr>
          <w:rFonts w:ascii="Cambria Math" w:hAnsi="Cambria Math" w:cs="Cambria Math"/>
          <w:sz w:val="20"/>
          <w:szCs w:val="20"/>
        </w:rPr>
        <w:t>ἤ</w:t>
      </w:r>
      <w:r w:rsidRPr="003B3E33">
        <w:rPr>
          <w:sz w:val="20"/>
          <w:szCs w:val="20"/>
        </w:rPr>
        <w:t>κουσας</w:t>
      </w:r>
      <w:proofErr w:type="spellEnd"/>
      <w:r w:rsidRPr="003B3E33">
        <w:rPr>
          <w:sz w:val="20"/>
          <w:szCs w:val="20"/>
        </w:rPr>
        <w:t xml:space="preserve"> παρ' </w:t>
      </w:r>
      <w:proofErr w:type="spellStart"/>
      <w:r w:rsidRPr="003B3E33">
        <w:rPr>
          <w:rFonts w:ascii="Cambria Math" w:hAnsi="Cambria Math" w:cs="Cambria Math"/>
          <w:sz w:val="20"/>
          <w:szCs w:val="20"/>
        </w:rPr>
        <w:t>ἐ</w:t>
      </w:r>
      <w:r w:rsidRPr="003B3E33">
        <w:rPr>
          <w:sz w:val="20"/>
          <w:szCs w:val="20"/>
        </w:rPr>
        <w:t>μο</w:t>
      </w:r>
      <w:r w:rsidRPr="003B3E33">
        <w:rPr>
          <w:rFonts w:ascii="Cambria Math" w:hAnsi="Cambria Math" w:cs="Cambria Math"/>
          <w:sz w:val="20"/>
          <w:szCs w:val="20"/>
        </w:rPr>
        <w:t>ῦ</w:t>
      </w:r>
      <w:proofErr w:type="spellEnd"/>
      <w:r w:rsidRPr="003B3E33">
        <w:rPr>
          <w:sz w:val="20"/>
          <w:szCs w:val="20"/>
        </w:rPr>
        <w:t xml:space="preserve"> </w:t>
      </w:r>
      <w:proofErr w:type="spellStart"/>
      <w:r w:rsidRPr="003B3E33">
        <w:rPr>
          <w:sz w:val="20"/>
          <w:szCs w:val="20"/>
        </w:rPr>
        <w:t>δι</w:t>
      </w:r>
      <w:r w:rsidRPr="003B3E33">
        <w:rPr>
          <w:rFonts w:ascii="Cambria Math" w:hAnsi="Cambria Math" w:cs="Cambria Math"/>
          <w:sz w:val="20"/>
          <w:szCs w:val="20"/>
        </w:rPr>
        <w:t>ὰ</w:t>
      </w:r>
      <w:proofErr w:type="spellEnd"/>
      <w:r w:rsidRPr="003B3E33">
        <w:rPr>
          <w:sz w:val="20"/>
          <w:szCs w:val="20"/>
        </w:rPr>
        <w:t xml:space="preserve"> </w:t>
      </w:r>
      <w:proofErr w:type="spellStart"/>
      <w:r w:rsidRPr="003B3E33">
        <w:rPr>
          <w:sz w:val="20"/>
          <w:szCs w:val="20"/>
        </w:rPr>
        <w:t>πολλ</w:t>
      </w:r>
      <w:r w:rsidRPr="003B3E33">
        <w:rPr>
          <w:rFonts w:ascii="Cambria Math" w:hAnsi="Cambria Math" w:cs="Cambria Math"/>
          <w:sz w:val="20"/>
          <w:szCs w:val="20"/>
        </w:rPr>
        <w:t>ῶ</w:t>
      </w:r>
      <w:r w:rsidRPr="003B3E33">
        <w:rPr>
          <w:sz w:val="20"/>
          <w:szCs w:val="20"/>
        </w:rPr>
        <w:t>ν</w:t>
      </w:r>
      <w:proofErr w:type="spellEnd"/>
      <w:r w:rsidRPr="003B3E33">
        <w:rPr>
          <w:sz w:val="20"/>
          <w:szCs w:val="20"/>
        </w:rPr>
        <w:t xml:space="preserve"> </w:t>
      </w:r>
      <w:proofErr w:type="spellStart"/>
      <w:r w:rsidRPr="003B3E33">
        <w:rPr>
          <w:sz w:val="20"/>
          <w:szCs w:val="20"/>
        </w:rPr>
        <w:t>μαρτ</w:t>
      </w:r>
      <w:r w:rsidRPr="003B3E33">
        <w:rPr>
          <w:rFonts w:ascii="Cambria Math" w:hAnsi="Cambria Math" w:cs="Cambria Math"/>
          <w:sz w:val="20"/>
          <w:szCs w:val="20"/>
        </w:rPr>
        <w:t>ύ</w:t>
      </w:r>
      <w:r w:rsidRPr="003B3E33">
        <w:rPr>
          <w:sz w:val="20"/>
          <w:szCs w:val="20"/>
        </w:rPr>
        <w:t>ρων</w:t>
      </w:r>
      <w:proofErr w:type="spellEnd"/>
      <w:r w:rsidRPr="003B3E33">
        <w:rPr>
          <w:sz w:val="20"/>
          <w:szCs w:val="20"/>
        </w:rPr>
        <w:t xml:space="preserve">, </w:t>
      </w:r>
      <w:proofErr w:type="spellStart"/>
      <w:r w:rsidRPr="003B3E33">
        <w:rPr>
          <w:sz w:val="20"/>
          <w:szCs w:val="20"/>
        </w:rPr>
        <w:t>τα</w:t>
      </w:r>
      <w:r w:rsidRPr="003B3E33">
        <w:rPr>
          <w:rFonts w:ascii="Cambria Math" w:hAnsi="Cambria Math" w:cs="Cambria Math"/>
          <w:sz w:val="20"/>
          <w:szCs w:val="20"/>
        </w:rPr>
        <w:t>ῦ</w:t>
      </w:r>
      <w:r w:rsidRPr="003B3E33">
        <w:rPr>
          <w:sz w:val="20"/>
          <w:szCs w:val="20"/>
        </w:rPr>
        <w:t>τα</w:t>
      </w:r>
      <w:proofErr w:type="spellEnd"/>
      <w:r w:rsidRPr="003B3E33">
        <w:rPr>
          <w:sz w:val="20"/>
          <w:szCs w:val="20"/>
        </w:rPr>
        <w:t xml:space="preserve"> </w:t>
      </w:r>
      <w:proofErr w:type="spellStart"/>
      <w:r w:rsidRPr="003B3E33">
        <w:rPr>
          <w:sz w:val="20"/>
          <w:szCs w:val="20"/>
        </w:rPr>
        <w:t>παρ</w:t>
      </w:r>
      <w:r w:rsidRPr="003B3E33">
        <w:rPr>
          <w:rFonts w:ascii="Cambria Math" w:hAnsi="Cambria Math" w:cs="Cambria Math"/>
          <w:sz w:val="20"/>
          <w:szCs w:val="20"/>
        </w:rPr>
        <w:t>ά</w:t>
      </w:r>
      <w:r w:rsidRPr="003B3E33">
        <w:rPr>
          <w:sz w:val="20"/>
          <w:szCs w:val="20"/>
        </w:rPr>
        <w:t>θου</w:t>
      </w:r>
      <w:proofErr w:type="spellEnd"/>
      <w:r w:rsidRPr="003B3E33">
        <w:rPr>
          <w:sz w:val="20"/>
          <w:szCs w:val="20"/>
        </w:rPr>
        <w:t xml:space="preserve"> </w:t>
      </w:r>
      <w:proofErr w:type="spellStart"/>
      <w:r w:rsidRPr="003B3E33">
        <w:rPr>
          <w:sz w:val="20"/>
          <w:szCs w:val="20"/>
        </w:rPr>
        <w:t>πιστο</w:t>
      </w:r>
      <w:r w:rsidRPr="003B3E33">
        <w:rPr>
          <w:rFonts w:ascii="Cambria Math" w:hAnsi="Cambria Math" w:cs="Cambria Math"/>
          <w:sz w:val="20"/>
          <w:szCs w:val="20"/>
        </w:rPr>
        <w:t>ῖ</w:t>
      </w:r>
      <w:r w:rsidRPr="003B3E33">
        <w:rPr>
          <w:sz w:val="20"/>
          <w:szCs w:val="20"/>
        </w:rPr>
        <w:t>ς</w:t>
      </w:r>
      <w:proofErr w:type="spellEnd"/>
      <w:r w:rsidRPr="003B3E33">
        <w:rPr>
          <w:sz w:val="20"/>
          <w:szCs w:val="20"/>
        </w:rPr>
        <w:t xml:space="preserve"> </w:t>
      </w:r>
      <w:proofErr w:type="spellStart"/>
      <w:r w:rsidRPr="003B3E33">
        <w:rPr>
          <w:rFonts w:ascii="Cambria Math" w:hAnsi="Cambria Math" w:cs="Cambria Math"/>
          <w:sz w:val="20"/>
          <w:szCs w:val="20"/>
        </w:rPr>
        <w:t>ἀ</w:t>
      </w:r>
      <w:r w:rsidRPr="003B3E33">
        <w:rPr>
          <w:sz w:val="20"/>
          <w:szCs w:val="20"/>
        </w:rPr>
        <w:t>νθρ</w:t>
      </w:r>
      <w:r w:rsidRPr="003B3E33">
        <w:rPr>
          <w:rFonts w:ascii="Cambria Math" w:hAnsi="Cambria Math" w:cs="Cambria Math"/>
          <w:sz w:val="20"/>
          <w:szCs w:val="20"/>
        </w:rPr>
        <w:t>ώ</w:t>
      </w:r>
      <w:r w:rsidRPr="003B3E33">
        <w:rPr>
          <w:sz w:val="20"/>
          <w:szCs w:val="20"/>
        </w:rPr>
        <w:t>ποις</w:t>
      </w:r>
      <w:proofErr w:type="spellEnd"/>
      <w:r w:rsidRPr="003B3E33">
        <w:rPr>
          <w:sz w:val="20"/>
          <w:szCs w:val="20"/>
        </w:rPr>
        <w:t xml:space="preserve">, </w:t>
      </w:r>
      <w:proofErr w:type="spellStart"/>
      <w:r w:rsidRPr="003B3E33">
        <w:rPr>
          <w:sz w:val="20"/>
          <w:szCs w:val="20"/>
        </w:rPr>
        <w:t>ο</w:t>
      </w:r>
      <w:r w:rsidRPr="003B3E33">
        <w:rPr>
          <w:rFonts w:ascii="Cambria Math" w:hAnsi="Cambria Math" w:cs="Cambria Math"/>
          <w:sz w:val="20"/>
          <w:szCs w:val="20"/>
        </w:rPr>
        <w:t>ἵ</w:t>
      </w:r>
      <w:r w:rsidRPr="003B3E33">
        <w:rPr>
          <w:sz w:val="20"/>
          <w:szCs w:val="20"/>
        </w:rPr>
        <w:t>τινες</w:t>
      </w:r>
      <w:proofErr w:type="spellEnd"/>
      <w:r w:rsidRPr="003B3E33">
        <w:rPr>
          <w:sz w:val="20"/>
          <w:szCs w:val="20"/>
        </w:rPr>
        <w:t xml:space="preserve"> </w:t>
      </w:r>
      <w:proofErr w:type="spellStart"/>
      <w:r w:rsidRPr="003B3E33">
        <w:rPr>
          <w:rFonts w:ascii="Cambria Math" w:hAnsi="Cambria Math" w:cs="Cambria Math"/>
          <w:sz w:val="20"/>
          <w:szCs w:val="20"/>
        </w:rPr>
        <w:t>ἱ</w:t>
      </w:r>
      <w:r w:rsidRPr="003B3E33">
        <w:rPr>
          <w:sz w:val="20"/>
          <w:szCs w:val="20"/>
        </w:rPr>
        <w:t>κανο</w:t>
      </w:r>
      <w:r w:rsidRPr="003B3E33">
        <w:rPr>
          <w:rFonts w:ascii="Cambria Math" w:hAnsi="Cambria Math" w:cs="Cambria Math"/>
          <w:sz w:val="20"/>
          <w:szCs w:val="20"/>
        </w:rPr>
        <w:t>ὶ</w:t>
      </w:r>
      <w:proofErr w:type="spellEnd"/>
      <w:r w:rsidRPr="003B3E33">
        <w:rPr>
          <w:sz w:val="20"/>
          <w:szCs w:val="20"/>
        </w:rPr>
        <w:t xml:space="preserve"> </w:t>
      </w:r>
      <w:proofErr w:type="spellStart"/>
      <w:r w:rsidRPr="003B3E33">
        <w:rPr>
          <w:rFonts w:ascii="Cambria Math" w:hAnsi="Cambria Math" w:cs="Cambria Math"/>
          <w:sz w:val="20"/>
          <w:szCs w:val="20"/>
        </w:rPr>
        <w:t>ἔ</w:t>
      </w:r>
      <w:r w:rsidRPr="003B3E33">
        <w:rPr>
          <w:sz w:val="20"/>
          <w:szCs w:val="20"/>
        </w:rPr>
        <w:t>σονται</w:t>
      </w:r>
      <w:proofErr w:type="spellEnd"/>
      <w:r w:rsidRPr="003B3E33">
        <w:rPr>
          <w:sz w:val="20"/>
          <w:szCs w:val="20"/>
        </w:rPr>
        <w:t xml:space="preserve"> </w:t>
      </w:r>
      <w:proofErr w:type="spellStart"/>
      <w:r w:rsidRPr="003B3E33">
        <w:rPr>
          <w:sz w:val="20"/>
          <w:szCs w:val="20"/>
        </w:rPr>
        <w:t>κα</w:t>
      </w:r>
      <w:r w:rsidRPr="003B3E33">
        <w:rPr>
          <w:rFonts w:ascii="Cambria Math" w:hAnsi="Cambria Math" w:cs="Cambria Math"/>
          <w:sz w:val="20"/>
          <w:szCs w:val="20"/>
        </w:rPr>
        <w:t>ὶ</w:t>
      </w:r>
      <w:proofErr w:type="spellEnd"/>
      <w:r w:rsidRPr="003B3E33">
        <w:rPr>
          <w:sz w:val="20"/>
          <w:szCs w:val="20"/>
        </w:rPr>
        <w:t xml:space="preserve"> </w:t>
      </w:r>
      <w:proofErr w:type="spellStart"/>
      <w:r w:rsidRPr="003B3E33">
        <w:rPr>
          <w:rFonts w:ascii="Cambria Math" w:hAnsi="Cambria Math" w:cs="Cambria Math"/>
          <w:sz w:val="20"/>
          <w:szCs w:val="20"/>
        </w:rPr>
        <w:t>ἑ</w:t>
      </w:r>
      <w:r w:rsidRPr="003B3E33">
        <w:rPr>
          <w:sz w:val="20"/>
          <w:szCs w:val="20"/>
        </w:rPr>
        <w:t>τ</w:t>
      </w:r>
      <w:r w:rsidRPr="003B3E33">
        <w:rPr>
          <w:rFonts w:ascii="Cambria Math" w:hAnsi="Cambria Math" w:cs="Cambria Math"/>
          <w:sz w:val="20"/>
          <w:szCs w:val="20"/>
        </w:rPr>
        <w:t>έ</w:t>
      </w:r>
      <w:r w:rsidRPr="003B3E33">
        <w:rPr>
          <w:sz w:val="20"/>
          <w:szCs w:val="20"/>
        </w:rPr>
        <w:t>ρους</w:t>
      </w:r>
      <w:proofErr w:type="spellEnd"/>
      <w:r w:rsidRPr="003B3E33">
        <w:rPr>
          <w:sz w:val="20"/>
          <w:szCs w:val="20"/>
        </w:rPr>
        <w:t xml:space="preserve"> </w:t>
      </w:r>
      <w:proofErr w:type="spellStart"/>
      <w:r w:rsidRPr="003B3E33">
        <w:rPr>
          <w:sz w:val="20"/>
          <w:szCs w:val="20"/>
        </w:rPr>
        <w:t>διδ</w:t>
      </w:r>
      <w:r w:rsidRPr="003B3E33">
        <w:rPr>
          <w:rFonts w:ascii="Cambria Math" w:hAnsi="Cambria Math" w:cs="Cambria Math"/>
          <w:sz w:val="20"/>
          <w:szCs w:val="20"/>
        </w:rPr>
        <w:t>ά</w:t>
      </w:r>
      <w:r w:rsidRPr="003B3E33">
        <w:rPr>
          <w:sz w:val="20"/>
          <w:szCs w:val="20"/>
        </w:rPr>
        <w:t>ξαι</w:t>
      </w:r>
      <w:proofErr w:type="spellEnd"/>
      <w:r w:rsidRPr="003B3E33">
        <w:rPr>
          <w:sz w:val="20"/>
          <w:szCs w:val="20"/>
        </w:rPr>
        <w:t xml:space="preserve">. </w:t>
      </w:r>
      <w:proofErr w:type="spellStart"/>
      <w:r w:rsidRPr="003B3E33">
        <w:rPr>
          <w:sz w:val="20"/>
          <w:szCs w:val="20"/>
        </w:rPr>
        <w:t>σ</w:t>
      </w:r>
      <w:r w:rsidRPr="003B3E33">
        <w:rPr>
          <w:rFonts w:ascii="Cambria Math" w:hAnsi="Cambria Math" w:cs="Cambria Math"/>
          <w:sz w:val="20"/>
          <w:szCs w:val="20"/>
        </w:rPr>
        <w:t>ὺ</w:t>
      </w:r>
      <w:proofErr w:type="spellEnd"/>
      <w:r w:rsidRPr="003B3E33">
        <w:rPr>
          <w:sz w:val="20"/>
          <w:szCs w:val="20"/>
        </w:rPr>
        <w:t xml:space="preserve"> </w:t>
      </w:r>
      <w:proofErr w:type="spellStart"/>
      <w:r w:rsidRPr="003B3E33">
        <w:rPr>
          <w:sz w:val="20"/>
          <w:szCs w:val="20"/>
        </w:rPr>
        <w:t>ο</w:t>
      </w:r>
      <w:r w:rsidRPr="003B3E33">
        <w:rPr>
          <w:rFonts w:ascii="Cambria Math" w:hAnsi="Cambria Math" w:cs="Cambria Math"/>
          <w:sz w:val="20"/>
          <w:szCs w:val="20"/>
        </w:rPr>
        <w:t>ὖ</w:t>
      </w:r>
      <w:r w:rsidRPr="003B3E33">
        <w:rPr>
          <w:sz w:val="20"/>
          <w:szCs w:val="20"/>
        </w:rPr>
        <w:t>ν</w:t>
      </w:r>
      <w:proofErr w:type="spellEnd"/>
      <w:r w:rsidRPr="003B3E33">
        <w:rPr>
          <w:sz w:val="20"/>
          <w:szCs w:val="20"/>
        </w:rPr>
        <w:t xml:space="preserve"> </w:t>
      </w:r>
      <w:proofErr w:type="spellStart"/>
      <w:r w:rsidRPr="003B3E33">
        <w:rPr>
          <w:sz w:val="20"/>
          <w:szCs w:val="20"/>
        </w:rPr>
        <w:t>κακοπ</w:t>
      </w:r>
      <w:r w:rsidRPr="003B3E33">
        <w:rPr>
          <w:rFonts w:ascii="Cambria Math" w:hAnsi="Cambria Math" w:cs="Cambria Math"/>
          <w:sz w:val="20"/>
          <w:szCs w:val="20"/>
        </w:rPr>
        <w:t>ά</w:t>
      </w:r>
      <w:r w:rsidRPr="003B3E33">
        <w:rPr>
          <w:sz w:val="20"/>
          <w:szCs w:val="20"/>
        </w:rPr>
        <w:t>θησον</w:t>
      </w:r>
      <w:proofErr w:type="spellEnd"/>
      <w:r w:rsidRPr="003B3E33">
        <w:rPr>
          <w:sz w:val="20"/>
          <w:szCs w:val="20"/>
        </w:rPr>
        <w:t xml:space="preserve"> </w:t>
      </w:r>
      <w:proofErr w:type="spellStart"/>
      <w:r w:rsidRPr="003B3E33">
        <w:rPr>
          <w:rFonts w:ascii="Cambria Math" w:hAnsi="Cambria Math" w:cs="Cambria Math"/>
          <w:sz w:val="20"/>
          <w:szCs w:val="20"/>
        </w:rPr>
        <w:t>ὡ</w:t>
      </w:r>
      <w:r w:rsidRPr="003B3E33">
        <w:rPr>
          <w:sz w:val="20"/>
          <w:szCs w:val="20"/>
        </w:rPr>
        <w:t>ς</w:t>
      </w:r>
      <w:proofErr w:type="spellEnd"/>
      <w:r w:rsidRPr="003B3E33">
        <w:rPr>
          <w:sz w:val="20"/>
          <w:szCs w:val="20"/>
        </w:rPr>
        <w:t xml:space="preserve"> </w:t>
      </w:r>
      <w:proofErr w:type="spellStart"/>
      <w:r w:rsidRPr="003B3E33">
        <w:rPr>
          <w:sz w:val="20"/>
          <w:szCs w:val="20"/>
        </w:rPr>
        <w:t>καλ</w:t>
      </w:r>
      <w:r w:rsidRPr="003B3E33">
        <w:rPr>
          <w:rFonts w:ascii="Cambria Math" w:hAnsi="Cambria Math" w:cs="Cambria Math"/>
          <w:sz w:val="20"/>
          <w:szCs w:val="20"/>
        </w:rPr>
        <w:t>ὸ</w:t>
      </w:r>
      <w:r w:rsidRPr="003B3E33">
        <w:rPr>
          <w:sz w:val="20"/>
          <w:szCs w:val="20"/>
        </w:rPr>
        <w:t>ς</w:t>
      </w:r>
      <w:proofErr w:type="spellEnd"/>
      <w:r w:rsidRPr="003B3E33">
        <w:rPr>
          <w:sz w:val="20"/>
          <w:szCs w:val="20"/>
        </w:rPr>
        <w:t xml:space="preserve"> </w:t>
      </w:r>
      <w:proofErr w:type="spellStart"/>
      <w:r w:rsidRPr="003B3E33">
        <w:rPr>
          <w:sz w:val="20"/>
          <w:szCs w:val="20"/>
        </w:rPr>
        <w:t>στρατι</w:t>
      </w:r>
      <w:r w:rsidRPr="003B3E33">
        <w:rPr>
          <w:rFonts w:ascii="Cambria Math" w:hAnsi="Cambria Math" w:cs="Cambria Math"/>
          <w:sz w:val="20"/>
          <w:szCs w:val="20"/>
        </w:rPr>
        <w:t>ώ</w:t>
      </w:r>
      <w:r w:rsidRPr="003B3E33">
        <w:rPr>
          <w:sz w:val="20"/>
          <w:szCs w:val="20"/>
        </w:rPr>
        <w:t>της</w:t>
      </w:r>
      <w:proofErr w:type="spellEnd"/>
      <w:r w:rsidRPr="003B3E33">
        <w:rPr>
          <w:sz w:val="20"/>
          <w:szCs w:val="20"/>
        </w:rPr>
        <w:t xml:space="preserve"> </w:t>
      </w:r>
      <w:proofErr w:type="spellStart"/>
      <w:r w:rsidRPr="003B3E33">
        <w:rPr>
          <w:rFonts w:ascii="Cambria Math" w:hAnsi="Cambria Math" w:cs="Cambria Math"/>
          <w:sz w:val="20"/>
          <w:szCs w:val="20"/>
        </w:rPr>
        <w:t>᾿</w:t>
      </w:r>
      <w:r w:rsidRPr="003B3E33">
        <w:rPr>
          <w:sz w:val="20"/>
          <w:szCs w:val="20"/>
        </w:rPr>
        <w:t>Ιησο</w:t>
      </w:r>
      <w:r w:rsidRPr="003B3E33">
        <w:rPr>
          <w:rFonts w:ascii="Cambria Math" w:hAnsi="Cambria Math" w:cs="Cambria Math"/>
          <w:sz w:val="20"/>
          <w:szCs w:val="20"/>
        </w:rPr>
        <w:t>ῦ</w:t>
      </w:r>
      <w:proofErr w:type="spellEnd"/>
      <w:r w:rsidRPr="003B3E33">
        <w:rPr>
          <w:sz w:val="20"/>
          <w:szCs w:val="20"/>
        </w:rPr>
        <w:t xml:space="preserve"> </w:t>
      </w:r>
      <w:proofErr w:type="spellStart"/>
      <w:r w:rsidRPr="003B3E33">
        <w:rPr>
          <w:sz w:val="20"/>
          <w:szCs w:val="20"/>
        </w:rPr>
        <w:t>Χριστο</w:t>
      </w:r>
      <w:r w:rsidRPr="003B3E33">
        <w:rPr>
          <w:rFonts w:ascii="Cambria Math" w:hAnsi="Cambria Math" w:cs="Cambria Math"/>
          <w:sz w:val="20"/>
          <w:szCs w:val="20"/>
        </w:rPr>
        <w:t>ῦ</w:t>
      </w:r>
      <w:proofErr w:type="spellEnd"/>
      <w:r w:rsidRPr="003B3E33">
        <w:rPr>
          <w:sz w:val="20"/>
          <w:szCs w:val="20"/>
        </w:rPr>
        <w:t>».</w:t>
      </w:r>
    </w:p>
  </w:footnote>
  <w:footnote w:id="92">
    <w:p w:rsidR="00D03FA0" w:rsidRPr="000D7141" w:rsidRDefault="00D03FA0" w:rsidP="00D03FA0">
      <w:pPr>
        <w:pStyle w:val="Default"/>
        <w:jc w:val="both"/>
        <w:rPr>
          <w:sz w:val="20"/>
          <w:szCs w:val="20"/>
        </w:rPr>
      </w:pPr>
      <w:r w:rsidRPr="000D7141">
        <w:rPr>
          <w:rStyle w:val="a5"/>
          <w:sz w:val="20"/>
          <w:szCs w:val="20"/>
        </w:rPr>
        <w:footnoteRef/>
      </w:r>
      <w:r w:rsidRPr="000D7141">
        <w:rPr>
          <w:sz w:val="20"/>
          <w:szCs w:val="20"/>
        </w:rPr>
        <w:t xml:space="preserve"> Β΄ </w:t>
      </w:r>
      <w:r w:rsidRPr="000D7141">
        <w:rPr>
          <w:rStyle w:val="reference-text"/>
          <w:sz w:val="20"/>
          <w:szCs w:val="20"/>
        </w:rPr>
        <w:t>Τιμ. 2, 6: «</w:t>
      </w:r>
      <w:proofErr w:type="spellStart"/>
      <w:r w:rsidRPr="000D7141">
        <w:rPr>
          <w:sz w:val="20"/>
          <w:szCs w:val="20"/>
        </w:rPr>
        <w:t>τὸν</w:t>
      </w:r>
      <w:proofErr w:type="spellEnd"/>
      <w:r w:rsidRPr="000D7141">
        <w:rPr>
          <w:sz w:val="20"/>
          <w:szCs w:val="20"/>
        </w:rPr>
        <w:t xml:space="preserve"> </w:t>
      </w:r>
      <w:proofErr w:type="spellStart"/>
      <w:r w:rsidRPr="000D7141">
        <w:rPr>
          <w:sz w:val="20"/>
          <w:szCs w:val="20"/>
        </w:rPr>
        <w:t>κοπιῶντα</w:t>
      </w:r>
      <w:proofErr w:type="spellEnd"/>
      <w:r w:rsidRPr="000D7141">
        <w:rPr>
          <w:sz w:val="20"/>
          <w:szCs w:val="20"/>
        </w:rPr>
        <w:t xml:space="preserve"> </w:t>
      </w:r>
      <w:proofErr w:type="spellStart"/>
      <w:r w:rsidRPr="000D7141">
        <w:rPr>
          <w:sz w:val="20"/>
          <w:szCs w:val="20"/>
        </w:rPr>
        <w:t>γεωργὸν</w:t>
      </w:r>
      <w:proofErr w:type="spellEnd"/>
      <w:r w:rsidRPr="000D7141">
        <w:rPr>
          <w:sz w:val="20"/>
          <w:szCs w:val="20"/>
        </w:rPr>
        <w:t xml:space="preserve"> </w:t>
      </w:r>
      <w:proofErr w:type="spellStart"/>
      <w:r w:rsidRPr="000D7141">
        <w:rPr>
          <w:sz w:val="20"/>
          <w:szCs w:val="20"/>
        </w:rPr>
        <w:t>δεῖ</w:t>
      </w:r>
      <w:proofErr w:type="spellEnd"/>
      <w:r w:rsidRPr="000D7141">
        <w:rPr>
          <w:sz w:val="20"/>
          <w:szCs w:val="20"/>
        </w:rPr>
        <w:t xml:space="preserve"> </w:t>
      </w:r>
      <w:proofErr w:type="spellStart"/>
      <w:r w:rsidRPr="000D7141">
        <w:rPr>
          <w:sz w:val="20"/>
          <w:szCs w:val="20"/>
        </w:rPr>
        <w:t>πρῶτον</w:t>
      </w:r>
      <w:proofErr w:type="spellEnd"/>
      <w:r w:rsidRPr="000D7141">
        <w:rPr>
          <w:sz w:val="20"/>
          <w:szCs w:val="20"/>
        </w:rPr>
        <w:t xml:space="preserve"> </w:t>
      </w:r>
      <w:proofErr w:type="spellStart"/>
      <w:r w:rsidRPr="000D7141">
        <w:rPr>
          <w:sz w:val="20"/>
          <w:szCs w:val="20"/>
        </w:rPr>
        <w:t>τῶν</w:t>
      </w:r>
      <w:proofErr w:type="spellEnd"/>
      <w:r w:rsidRPr="000D7141">
        <w:rPr>
          <w:sz w:val="20"/>
          <w:szCs w:val="20"/>
        </w:rPr>
        <w:t xml:space="preserve"> </w:t>
      </w:r>
      <w:proofErr w:type="spellStart"/>
      <w:r w:rsidRPr="000D7141">
        <w:rPr>
          <w:sz w:val="20"/>
          <w:szCs w:val="20"/>
        </w:rPr>
        <w:t>καρπῶν</w:t>
      </w:r>
      <w:proofErr w:type="spellEnd"/>
      <w:r w:rsidRPr="000D7141">
        <w:rPr>
          <w:sz w:val="20"/>
          <w:szCs w:val="20"/>
        </w:rPr>
        <w:t xml:space="preserve"> </w:t>
      </w:r>
      <w:proofErr w:type="spellStart"/>
      <w:r w:rsidRPr="000D7141">
        <w:rPr>
          <w:sz w:val="20"/>
          <w:szCs w:val="20"/>
        </w:rPr>
        <w:t>μεταλαμβάνειν</w:t>
      </w:r>
      <w:proofErr w:type="spellEnd"/>
      <w:r w:rsidRPr="000D7141">
        <w:rPr>
          <w:sz w:val="20"/>
          <w:szCs w:val="20"/>
        </w:rPr>
        <w:t>».</w:t>
      </w:r>
    </w:p>
  </w:footnote>
  <w:footnote w:id="93">
    <w:p w:rsidR="00D03FA0" w:rsidRPr="000D7141" w:rsidRDefault="00D03FA0" w:rsidP="00D03FA0">
      <w:pPr>
        <w:pStyle w:val="Default"/>
        <w:jc w:val="both"/>
      </w:pPr>
      <w:r w:rsidRPr="000D7141">
        <w:rPr>
          <w:rStyle w:val="a5"/>
          <w:sz w:val="20"/>
          <w:szCs w:val="20"/>
        </w:rPr>
        <w:footnoteRef/>
      </w:r>
      <w:r w:rsidRPr="000D7141">
        <w:rPr>
          <w:sz w:val="20"/>
          <w:szCs w:val="20"/>
        </w:rPr>
        <w:t xml:space="preserve"> Ματ. 5, 48: «</w:t>
      </w:r>
      <w:proofErr w:type="spellStart"/>
      <w:r w:rsidRPr="000D7141">
        <w:rPr>
          <w:rStyle w:val="style7"/>
          <w:sz w:val="20"/>
          <w:szCs w:val="20"/>
        </w:rPr>
        <w:t>Εσεσθε</w:t>
      </w:r>
      <w:proofErr w:type="spellEnd"/>
      <w:r w:rsidRPr="000D7141">
        <w:rPr>
          <w:rStyle w:val="style7"/>
          <w:sz w:val="20"/>
          <w:szCs w:val="20"/>
        </w:rPr>
        <w:t xml:space="preserve"> </w:t>
      </w:r>
      <w:proofErr w:type="spellStart"/>
      <w:r w:rsidRPr="000D7141">
        <w:rPr>
          <w:rStyle w:val="style7"/>
          <w:sz w:val="20"/>
          <w:szCs w:val="20"/>
        </w:rPr>
        <w:t>οὖν</w:t>
      </w:r>
      <w:proofErr w:type="spellEnd"/>
      <w:r w:rsidRPr="000D7141">
        <w:rPr>
          <w:rStyle w:val="style7"/>
          <w:sz w:val="20"/>
          <w:szCs w:val="20"/>
        </w:rPr>
        <w:t xml:space="preserve"> </w:t>
      </w:r>
      <w:proofErr w:type="spellStart"/>
      <w:r w:rsidRPr="000D7141">
        <w:rPr>
          <w:rStyle w:val="style7"/>
          <w:sz w:val="20"/>
          <w:szCs w:val="20"/>
        </w:rPr>
        <w:t>ὑμεῖς</w:t>
      </w:r>
      <w:proofErr w:type="spellEnd"/>
      <w:r w:rsidRPr="000D7141">
        <w:rPr>
          <w:rStyle w:val="style7"/>
          <w:sz w:val="20"/>
          <w:szCs w:val="20"/>
        </w:rPr>
        <w:t xml:space="preserve"> </w:t>
      </w:r>
      <w:proofErr w:type="spellStart"/>
      <w:r w:rsidRPr="000D7141">
        <w:rPr>
          <w:rStyle w:val="style7"/>
          <w:sz w:val="20"/>
          <w:szCs w:val="20"/>
        </w:rPr>
        <w:t>τέλειοι</w:t>
      </w:r>
      <w:proofErr w:type="spellEnd"/>
      <w:r w:rsidRPr="000D7141">
        <w:rPr>
          <w:rStyle w:val="style7"/>
          <w:sz w:val="20"/>
          <w:szCs w:val="20"/>
        </w:rPr>
        <w:t xml:space="preserve">, </w:t>
      </w:r>
      <w:proofErr w:type="spellStart"/>
      <w:r w:rsidRPr="000D7141">
        <w:rPr>
          <w:rStyle w:val="style7"/>
          <w:sz w:val="20"/>
          <w:szCs w:val="20"/>
        </w:rPr>
        <w:t>ὥσπερ</w:t>
      </w:r>
      <w:proofErr w:type="spellEnd"/>
      <w:r w:rsidRPr="000D7141">
        <w:rPr>
          <w:rStyle w:val="style7"/>
          <w:sz w:val="20"/>
          <w:szCs w:val="20"/>
        </w:rPr>
        <w:t xml:space="preserve"> ὁ </w:t>
      </w:r>
      <w:proofErr w:type="spellStart"/>
      <w:r w:rsidRPr="000D7141">
        <w:rPr>
          <w:rStyle w:val="style7"/>
          <w:sz w:val="20"/>
          <w:szCs w:val="20"/>
        </w:rPr>
        <w:t>πατὴρ</w:t>
      </w:r>
      <w:proofErr w:type="spellEnd"/>
      <w:r w:rsidRPr="000D7141">
        <w:rPr>
          <w:rStyle w:val="style7"/>
          <w:sz w:val="20"/>
          <w:szCs w:val="20"/>
        </w:rPr>
        <w:t xml:space="preserve"> </w:t>
      </w:r>
      <w:proofErr w:type="spellStart"/>
      <w:r w:rsidRPr="000D7141">
        <w:rPr>
          <w:rStyle w:val="style7"/>
          <w:sz w:val="20"/>
          <w:szCs w:val="20"/>
        </w:rPr>
        <w:t>ὑμῶν</w:t>
      </w:r>
      <w:proofErr w:type="spellEnd"/>
      <w:r w:rsidRPr="000D7141">
        <w:rPr>
          <w:rStyle w:val="style7"/>
          <w:sz w:val="20"/>
          <w:szCs w:val="20"/>
        </w:rPr>
        <w:t xml:space="preserve"> ὁ </w:t>
      </w:r>
      <w:proofErr w:type="spellStart"/>
      <w:r w:rsidRPr="000D7141">
        <w:rPr>
          <w:rStyle w:val="style7"/>
          <w:sz w:val="20"/>
          <w:szCs w:val="20"/>
        </w:rPr>
        <w:t>ἐν</w:t>
      </w:r>
      <w:proofErr w:type="spellEnd"/>
      <w:r w:rsidRPr="000D7141">
        <w:rPr>
          <w:rStyle w:val="style7"/>
          <w:sz w:val="20"/>
          <w:szCs w:val="20"/>
        </w:rPr>
        <w:t xml:space="preserve"> </w:t>
      </w:r>
      <w:proofErr w:type="spellStart"/>
      <w:r w:rsidRPr="000D7141">
        <w:rPr>
          <w:rStyle w:val="style7"/>
          <w:sz w:val="20"/>
          <w:szCs w:val="20"/>
        </w:rPr>
        <w:t>τοῖς</w:t>
      </w:r>
      <w:proofErr w:type="spellEnd"/>
      <w:r w:rsidRPr="000D7141">
        <w:rPr>
          <w:rStyle w:val="style7"/>
          <w:sz w:val="20"/>
          <w:szCs w:val="20"/>
        </w:rPr>
        <w:t xml:space="preserve"> </w:t>
      </w:r>
      <w:proofErr w:type="spellStart"/>
      <w:r w:rsidRPr="000D7141">
        <w:rPr>
          <w:rStyle w:val="style7"/>
          <w:sz w:val="20"/>
          <w:szCs w:val="20"/>
        </w:rPr>
        <w:t>οὐρανοῖς</w:t>
      </w:r>
      <w:proofErr w:type="spellEnd"/>
      <w:r w:rsidRPr="000D7141">
        <w:rPr>
          <w:rStyle w:val="style7"/>
          <w:sz w:val="20"/>
          <w:szCs w:val="20"/>
        </w:rPr>
        <w:t xml:space="preserve"> </w:t>
      </w:r>
      <w:proofErr w:type="spellStart"/>
      <w:r w:rsidRPr="000D7141">
        <w:rPr>
          <w:rStyle w:val="style7"/>
          <w:sz w:val="20"/>
          <w:szCs w:val="20"/>
        </w:rPr>
        <w:t>τέλειός</w:t>
      </w:r>
      <w:proofErr w:type="spellEnd"/>
      <w:r w:rsidRPr="000D7141">
        <w:rPr>
          <w:rStyle w:val="style7"/>
          <w:sz w:val="20"/>
          <w:szCs w:val="20"/>
        </w:rPr>
        <w:t xml:space="preserve"> </w:t>
      </w:r>
      <w:proofErr w:type="spellStart"/>
      <w:r w:rsidRPr="000D7141">
        <w:rPr>
          <w:rStyle w:val="style7"/>
          <w:sz w:val="20"/>
          <w:szCs w:val="20"/>
        </w:rPr>
        <w:t>ἐστιν</w:t>
      </w:r>
      <w:proofErr w:type="spellEnd"/>
      <w:r>
        <w:rPr>
          <w:rStyle w:val="style7"/>
          <w:sz w:val="20"/>
          <w:szCs w:val="20"/>
        </w:rPr>
        <w:t>»</w:t>
      </w:r>
      <w:r w:rsidRPr="000D7141">
        <w:rPr>
          <w:rStyle w:val="style7"/>
          <w:sz w:val="20"/>
          <w:szCs w:val="20"/>
        </w:rPr>
        <w:t>.</w:t>
      </w:r>
    </w:p>
  </w:footnote>
  <w:footnote w:id="94">
    <w:p w:rsidR="00D03FA0" w:rsidRPr="00DF200F" w:rsidRDefault="00D03FA0" w:rsidP="00D03FA0">
      <w:pPr>
        <w:spacing w:line="240" w:lineRule="auto"/>
        <w:jc w:val="both"/>
        <w:rPr>
          <w:rFonts w:ascii="Times New Roman" w:hAnsi="Times New Roman" w:cs="Times New Roman"/>
          <w:sz w:val="20"/>
          <w:szCs w:val="20"/>
        </w:rPr>
      </w:pPr>
      <w:r w:rsidRPr="003B3E33">
        <w:rPr>
          <w:rStyle w:val="a5"/>
          <w:sz w:val="20"/>
          <w:szCs w:val="20"/>
        </w:rPr>
        <w:footnoteRef/>
      </w:r>
      <w:r w:rsidRPr="003B3E33">
        <w:rPr>
          <w:sz w:val="20"/>
          <w:szCs w:val="20"/>
        </w:rPr>
        <w:t xml:space="preserve"> </w:t>
      </w:r>
      <w:r w:rsidRPr="005A21FF">
        <w:rPr>
          <w:rFonts w:ascii="Times New Roman" w:eastAsia="Times New Roman" w:hAnsi="Times New Roman" w:cs="Times New Roman"/>
          <w:bCs/>
          <w:iCs/>
          <w:sz w:val="20"/>
          <w:szCs w:val="20"/>
          <w:lang w:eastAsia="el-GR"/>
        </w:rPr>
        <w:t xml:space="preserve">Κ. </w:t>
      </w:r>
      <w:r w:rsidRPr="005A21FF">
        <w:rPr>
          <w:rFonts w:ascii="Times New Roman" w:eastAsia="Times New Roman" w:hAnsi="Times New Roman" w:cs="Times New Roman"/>
          <w:bCs/>
          <w:iCs/>
          <w:sz w:val="20"/>
          <w:szCs w:val="20"/>
          <w:lang w:val="en-US" w:eastAsia="el-GR"/>
        </w:rPr>
        <w:t>Ware</w:t>
      </w:r>
      <w:r w:rsidRPr="005A21FF">
        <w:rPr>
          <w:rFonts w:ascii="Times New Roman" w:eastAsia="Times New Roman" w:hAnsi="Times New Roman" w:cs="Times New Roman"/>
          <w:bCs/>
          <w:iCs/>
          <w:sz w:val="20"/>
          <w:szCs w:val="20"/>
          <w:lang w:eastAsia="el-GR"/>
        </w:rPr>
        <w:t xml:space="preserve">, </w:t>
      </w:r>
      <w:r w:rsidRPr="005A21FF">
        <w:rPr>
          <w:rFonts w:ascii="Times New Roman" w:eastAsia="Times New Roman" w:hAnsi="Times New Roman" w:cs="Times New Roman"/>
          <w:bCs/>
          <w:i/>
          <w:iCs/>
          <w:sz w:val="20"/>
          <w:szCs w:val="20"/>
          <w:lang w:eastAsia="el-GR"/>
        </w:rPr>
        <w:t xml:space="preserve">Η Ορθόδοξη </w:t>
      </w:r>
      <w:proofErr w:type="spellStart"/>
      <w:r w:rsidRPr="005A21FF">
        <w:rPr>
          <w:rFonts w:ascii="Times New Roman" w:eastAsia="Times New Roman" w:hAnsi="Times New Roman" w:cs="Times New Roman"/>
          <w:bCs/>
          <w:i/>
          <w:iCs/>
          <w:sz w:val="20"/>
          <w:szCs w:val="20"/>
          <w:lang w:eastAsia="el-GR"/>
        </w:rPr>
        <w:t>Εκκλησία</w:t>
      </w:r>
      <w:proofErr w:type="gramStart"/>
      <w:r w:rsidRPr="00EB2520">
        <w:rPr>
          <w:rFonts w:ascii="Times New Roman" w:eastAsia="Times New Roman" w:hAnsi="Times New Roman" w:cs="Times New Roman"/>
          <w:bCs/>
          <w:i/>
          <w:iCs/>
          <w:sz w:val="20"/>
          <w:szCs w:val="20"/>
          <w:lang w:eastAsia="el-GR"/>
        </w:rPr>
        <w:t>:</w:t>
      </w:r>
      <w:r w:rsidRPr="005A21FF">
        <w:rPr>
          <w:rFonts w:ascii="Times New Roman" w:eastAsia="Times New Roman" w:hAnsi="Times New Roman" w:cs="Times New Roman"/>
          <w:bCs/>
          <w:iCs/>
          <w:sz w:val="20"/>
          <w:szCs w:val="20"/>
          <w:lang w:eastAsia="el-GR"/>
        </w:rPr>
        <w:t>Ιστορία</w:t>
      </w:r>
      <w:proofErr w:type="spellEnd"/>
      <w:proofErr w:type="gramEnd"/>
      <w:r w:rsidRPr="005A21FF">
        <w:rPr>
          <w:rFonts w:ascii="Times New Roman" w:eastAsia="Times New Roman" w:hAnsi="Times New Roman" w:cs="Times New Roman"/>
          <w:bCs/>
          <w:iCs/>
          <w:sz w:val="20"/>
          <w:szCs w:val="20"/>
          <w:lang w:eastAsia="el-GR"/>
        </w:rPr>
        <w:t xml:space="preserve"> και Πολιτισμός Τόμος 2, ελλ. μετ. Ι. </w:t>
      </w:r>
      <w:proofErr w:type="spellStart"/>
      <w:r w:rsidRPr="005A21FF">
        <w:rPr>
          <w:rFonts w:ascii="Times New Roman" w:eastAsia="Times New Roman" w:hAnsi="Times New Roman" w:cs="Times New Roman"/>
          <w:bCs/>
          <w:iCs/>
          <w:sz w:val="20"/>
          <w:szCs w:val="20"/>
          <w:lang w:eastAsia="el-GR"/>
        </w:rPr>
        <w:t>Ροηλίδης</w:t>
      </w:r>
      <w:proofErr w:type="spellEnd"/>
      <w:r w:rsidRPr="005A21FF">
        <w:rPr>
          <w:rFonts w:ascii="Times New Roman" w:eastAsia="Times New Roman" w:hAnsi="Times New Roman" w:cs="Times New Roman"/>
          <w:bCs/>
          <w:iCs/>
          <w:sz w:val="20"/>
          <w:szCs w:val="20"/>
          <w:lang w:eastAsia="el-GR"/>
        </w:rPr>
        <w:t xml:space="preserve"> </w:t>
      </w:r>
      <w:r w:rsidRPr="005A21FF">
        <w:rPr>
          <w:rFonts w:ascii="Times New Roman" w:hAnsi="Times New Roman" w:cs="Times New Roman"/>
          <w:sz w:val="20"/>
          <w:szCs w:val="20"/>
        </w:rPr>
        <w:t xml:space="preserve">(Αθήνα: Εκδόσεις </w:t>
      </w:r>
      <w:r w:rsidRPr="005A21FF">
        <w:rPr>
          <w:rFonts w:ascii="Times New Roman" w:eastAsia="Times New Roman" w:hAnsi="Times New Roman" w:cs="Times New Roman"/>
          <w:bCs/>
          <w:iCs/>
          <w:sz w:val="20"/>
          <w:szCs w:val="20"/>
          <w:lang w:eastAsia="el-GR"/>
        </w:rPr>
        <w:t>Ακρίτας</w:t>
      </w:r>
      <w:r w:rsidRPr="005A21FF">
        <w:rPr>
          <w:rFonts w:ascii="Times New Roman" w:hAnsi="Times New Roman" w:cs="Times New Roman"/>
          <w:sz w:val="20"/>
          <w:szCs w:val="20"/>
        </w:rPr>
        <w:t>, 2007¹1996)</w:t>
      </w:r>
      <w:r w:rsidRPr="00DF200F">
        <w:rPr>
          <w:rFonts w:ascii="Times New Roman" w:hAnsi="Times New Roman" w:cs="Times New Roman"/>
          <w:sz w:val="20"/>
          <w:szCs w:val="20"/>
        </w:rPr>
        <w:t>396.</w:t>
      </w:r>
    </w:p>
    <w:p w:rsidR="00D03FA0" w:rsidRPr="003B3E33" w:rsidRDefault="00D03FA0" w:rsidP="00D03FA0">
      <w:pPr>
        <w:pStyle w:val="Default"/>
        <w:jc w:val="both"/>
        <w:rPr>
          <w:b/>
          <w:sz w:val="20"/>
          <w:szCs w:val="20"/>
        </w:rPr>
      </w:pPr>
    </w:p>
  </w:footnote>
  <w:footnote w:id="95">
    <w:p w:rsidR="00D03FA0" w:rsidRPr="00227C1B" w:rsidRDefault="00D03FA0" w:rsidP="00D03FA0">
      <w:pPr>
        <w:pStyle w:val="Default"/>
        <w:jc w:val="both"/>
        <w:rPr>
          <w:sz w:val="20"/>
          <w:szCs w:val="20"/>
        </w:rPr>
      </w:pPr>
      <w:r w:rsidRPr="00227C1B">
        <w:rPr>
          <w:rStyle w:val="a5"/>
          <w:sz w:val="20"/>
          <w:szCs w:val="20"/>
        </w:rPr>
        <w:footnoteRef/>
      </w:r>
      <w:proofErr w:type="spellStart"/>
      <w:r w:rsidRPr="00227C1B">
        <w:rPr>
          <w:sz w:val="20"/>
          <w:szCs w:val="20"/>
        </w:rPr>
        <w:t>Ιω</w:t>
      </w:r>
      <w:proofErr w:type="spellEnd"/>
      <w:r w:rsidRPr="00227C1B">
        <w:rPr>
          <w:sz w:val="20"/>
          <w:szCs w:val="20"/>
        </w:rPr>
        <w:t>. 10, 11: «</w:t>
      </w:r>
      <w:proofErr w:type="spellStart"/>
      <w:r w:rsidRPr="00227C1B">
        <w:rPr>
          <w:sz w:val="20"/>
          <w:szCs w:val="20"/>
        </w:rPr>
        <w:t>ἐγώ</w:t>
      </w:r>
      <w:proofErr w:type="spellEnd"/>
      <w:r w:rsidRPr="00227C1B">
        <w:rPr>
          <w:sz w:val="20"/>
          <w:szCs w:val="20"/>
        </w:rPr>
        <w:t xml:space="preserve"> </w:t>
      </w:r>
      <w:proofErr w:type="spellStart"/>
      <w:r w:rsidRPr="00227C1B">
        <w:rPr>
          <w:sz w:val="20"/>
          <w:szCs w:val="20"/>
        </w:rPr>
        <w:t>εἰμι</w:t>
      </w:r>
      <w:proofErr w:type="spellEnd"/>
      <w:r w:rsidRPr="00227C1B">
        <w:rPr>
          <w:sz w:val="20"/>
          <w:szCs w:val="20"/>
        </w:rPr>
        <w:t xml:space="preserve"> ὁ </w:t>
      </w:r>
      <w:proofErr w:type="spellStart"/>
      <w:r w:rsidRPr="00227C1B">
        <w:rPr>
          <w:sz w:val="20"/>
          <w:szCs w:val="20"/>
        </w:rPr>
        <w:t>ποιμὴν</w:t>
      </w:r>
      <w:proofErr w:type="spellEnd"/>
      <w:r w:rsidRPr="00227C1B">
        <w:rPr>
          <w:sz w:val="20"/>
          <w:szCs w:val="20"/>
        </w:rPr>
        <w:t xml:space="preserve"> ὁ </w:t>
      </w:r>
      <w:proofErr w:type="spellStart"/>
      <w:r w:rsidRPr="00227C1B">
        <w:rPr>
          <w:sz w:val="20"/>
          <w:szCs w:val="20"/>
        </w:rPr>
        <w:t>καλός</w:t>
      </w:r>
      <w:proofErr w:type="spellEnd"/>
      <w:r w:rsidRPr="00227C1B">
        <w:rPr>
          <w:sz w:val="20"/>
          <w:szCs w:val="20"/>
        </w:rPr>
        <w:t xml:space="preserve">. ὁ </w:t>
      </w:r>
      <w:proofErr w:type="spellStart"/>
      <w:r w:rsidRPr="00227C1B">
        <w:rPr>
          <w:sz w:val="20"/>
          <w:szCs w:val="20"/>
        </w:rPr>
        <w:t>ποιμὴν</w:t>
      </w:r>
      <w:proofErr w:type="spellEnd"/>
      <w:r w:rsidRPr="00227C1B">
        <w:rPr>
          <w:sz w:val="20"/>
          <w:szCs w:val="20"/>
        </w:rPr>
        <w:t xml:space="preserve"> ὁ </w:t>
      </w:r>
      <w:proofErr w:type="spellStart"/>
      <w:r w:rsidRPr="00227C1B">
        <w:rPr>
          <w:sz w:val="20"/>
          <w:szCs w:val="20"/>
        </w:rPr>
        <w:t>καλὸς</w:t>
      </w:r>
      <w:proofErr w:type="spellEnd"/>
      <w:r w:rsidRPr="00227C1B">
        <w:rPr>
          <w:sz w:val="20"/>
          <w:szCs w:val="20"/>
        </w:rPr>
        <w:t xml:space="preserve"> </w:t>
      </w:r>
      <w:proofErr w:type="spellStart"/>
      <w:r w:rsidRPr="00227C1B">
        <w:rPr>
          <w:sz w:val="20"/>
          <w:szCs w:val="20"/>
        </w:rPr>
        <w:t>τὴν</w:t>
      </w:r>
      <w:proofErr w:type="spellEnd"/>
      <w:r w:rsidRPr="00227C1B">
        <w:rPr>
          <w:sz w:val="20"/>
          <w:szCs w:val="20"/>
        </w:rPr>
        <w:t xml:space="preserve"> </w:t>
      </w:r>
      <w:proofErr w:type="spellStart"/>
      <w:r w:rsidRPr="00227C1B">
        <w:rPr>
          <w:sz w:val="20"/>
          <w:szCs w:val="20"/>
        </w:rPr>
        <w:t>ψυχὴν</w:t>
      </w:r>
      <w:proofErr w:type="spellEnd"/>
      <w:r w:rsidRPr="00227C1B">
        <w:rPr>
          <w:sz w:val="20"/>
          <w:szCs w:val="20"/>
        </w:rPr>
        <w:t xml:space="preserve"> </w:t>
      </w:r>
      <w:proofErr w:type="spellStart"/>
      <w:r w:rsidRPr="00227C1B">
        <w:rPr>
          <w:sz w:val="20"/>
          <w:szCs w:val="20"/>
        </w:rPr>
        <w:t>αὐτοῦ</w:t>
      </w:r>
      <w:proofErr w:type="spellEnd"/>
      <w:r w:rsidRPr="00227C1B">
        <w:rPr>
          <w:sz w:val="20"/>
          <w:szCs w:val="20"/>
        </w:rPr>
        <w:t xml:space="preserve"> </w:t>
      </w:r>
      <w:proofErr w:type="spellStart"/>
      <w:r w:rsidRPr="00227C1B">
        <w:rPr>
          <w:sz w:val="20"/>
          <w:szCs w:val="20"/>
        </w:rPr>
        <w:t>τίθησιν</w:t>
      </w:r>
      <w:proofErr w:type="spellEnd"/>
      <w:r w:rsidRPr="00227C1B">
        <w:rPr>
          <w:sz w:val="20"/>
          <w:szCs w:val="20"/>
        </w:rPr>
        <w:t xml:space="preserve"> </w:t>
      </w:r>
      <w:proofErr w:type="spellStart"/>
      <w:r w:rsidRPr="00227C1B">
        <w:rPr>
          <w:sz w:val="20"/>
          <w:szCs w:val="20"/>
        </w:rPr>
        <w:t>ὑπὲρ</w:t>
      </w:r>
      <w:proofErr w:type="spellEnd"/>
      <w:r w:rsidRPr="00227C1B">
        <w:rPr>
          <w:sz w:val="20"/>
          <w:szCs w:val="20"/>
        </w:rPr>
        <w:t xml:space="preserve"> </w:t>
      </w:r>
      <w:proofErr w:type="spellStart"/>
      <w:r w:rsidRPr="00227C1B">
        <w:rPr>
          <w:sz w:val="20"/>
          <w:szCs w:val="20"/>
        </w:rPr>
        <w:t>τῶν</w:t>
      </w:r>
      <w:proofErr w:type="spellEnd"/>
      <w:r w:rsidRPr="00227C1B">
        <w:rPr>
          <w:sz w:val="20"/>
          <w:szCs w:val="20"/>
        </w:rPr>
        <w:t xml:space="preserve"> </w:t>
      </w:r>
      <w:proofErr w:type="spellStart"/>
      <w:r w:rsidRPr="00227C1B">
        <w:rPr>
          <w:sz w:val="20"/>
          <w:szCs w:val="20"/>
        </w:rPr>
        <w:t>προβάτων</w:t>
      </w:r>
      <w:proofErr w:type="spellEnd"/>
      <w:r w:rsidRPr="00227C1B">
        <w:rPr>
          <w:sz w:val="20"/>
          <w:szCs w:val="20"/>
        </w:rPr>
        <w:t>».</w:t>
      </w:r>
    </w:p>
  </w:footnote>
  <w:footnote w:id="96">
    <w:p w:rsidR="00D03FA0" w:rsidRDefault="00D03FA0" w:rsidP="00D03FA0">
      <w:pPr>
        <w:spacing w:after="0" w:line="240" w:lineRule="auto"/>
        <w:jc w:val="both"/>
      </w:pPr>
      <w:r>
        <w:rPr>
          <w:rStyle w:val="a5"/>
        </w:rPr>
        <w:footnoteRef/>
      </w:r>
      <w:r w:rsidRPr="00E30DDB">
        <w:rPr>
          <w:rStyle w:val="ae"/>
          <w:rFonts w:ascii="Times New Roman" w:hAnsi="Times New Roman" w:cs="Times New Roman"/>
          <w:b w:val="0"/>
          <w:iCs/>
          <w:sz w:val="20"/>
          <w:szCs w:val="20"/>
        </w:rPr>
        <w:t xml:space="preserve">Δ. </w:t>
      </w:r>
      <w:proofErr w:type="spellStart"/>
      <w:r w:rsidRPr="00E30DDB">
        <w:rPr>
          <w:rStyle w:val="ae"/>
          <w:rFonts w:ascii="Times New Roman" w:hAnsi="Times New Roman" w:cs="Times New Roman"/>
          <w:b w:val="0"/>
          <w:iCs/>
          <w:sz w:val="20"/>
          <w:szCs w:val="20"/>
        </w:rPr>
        <w:t>Δρίτσας</w:t>
      </w:r>
      <w:proofErr w:type="spellEnd"/>
      <w:r w:rsidRPr="00E30DDB">
        <w:rPr>
          <w:rStyle w:val="ae"/>
          <w:rFonts w:ascii="Times New Roman" w:hAnsi="Times New Roman" w:cs="Times New Roman"/>
          <w:b w:val="0"/>
          <w:iCs/>
          <w:sz w:val="20"/>
          <w:szCs w:val="20"/>
        </w:rPr>
        <w:t xml:space="preserve">, Δ. </w:t>
      </w:r>
      <w:proofErr w:type="spellStart"/>
      <w:r w:rsidRPr="00E30DDB">
        <w:rPr>
          <w:rStyle w:val="ae"/>
          <w:rFonts w:ascii="Times New Roman" w:hAnsi="Times New Roman" w:cs="Times New Roman"/>
          <w:b w:val="0"/>
          <w:iCs/>
          <w:sz w:val="20"/>
          <w:szCs w:val="20"/>
        </w:rPr>
        <w:t>Μπαλιάτσας</w:t>
      </w:r>
      <w:proofErr w:type="spellEnd"/>
      <w:r w:rsidRPr="00E30DDB">
        <w:rPr>
          <w:rStyle w:val="ae"/>
          <w:rFonts w:ascii="Times New Roman" w:hAnsi="Times New Roman" w:cs="Times New Roman"/>
          <w:b w:val="0"/>
          <w:iCs/>
          <w:sz w:val="20"/>
          <w:szCs w:val="20"/>
        </w:rPr>
        <w:t xml:space="preserve"> και Δ. </w:t>
      </w:r>
      <w:proofErr w:type="spellStart"/>
      <w:r w:rsidRPr="00E30DDB">
        <w:rPr>
          <w:rStyle w:val="ae"/>
          <w:rFonts w:ascii="Times New Roman" w:hAnsi="Times New Roman" w:cs="Times New Roman"/>
          <w:b w:val="0"/>
          <w:iCs/>
          <w:sz w:val="20"/>
          <w:szCs w:val="20"/>
        </w:rPr>
        <w:t>Καραμάτσκος</w:t>
      </w:r>
      <w:proofErr w:type="spellEnd"/>
      <w:r w:rsidRPr="00E30DDB">
        <w:rPr>
          <w:rStyle w:val="ae"/>
          <w:rFonts w:ascii="Times New Roman" w:hAnsi="Times New Roman" w:cs="Times New Roman"/>
          <w:b w:val="0"/>
          <w:iCs/>
          <w:sz w:val="20"/>
          <w:szCs w:val="20"/>
        </w:rPr>
        <w:t>, «</w:t>
      </w:r>
      <w:r>
        <w:rPr>
          <w:rStyle w:val="ae"/>
          <w:rFonts w:ascii="Times New Roman" w:hAnsi="Times New Roman" w:cs="Times New Roman"/>
          <w:b w:val="0"/>
          <w:iCs/>
          <w:sz w:val="20"/>
          <w:szCs w:val="20"/>
        </w:rPr>
        <w:t>αρετή</w:t>
      </w:r>
      <w:r w:rsidRPr="00E30DDB">
        <w:rPr>
          <w:rStyle w:val="ae"/>
          <w:rFonts w:ascii="Times New Roman" w:hAnsi="Times New Roman" w:cs="Times New Roman"/>
          <w:b w:val="0"/>
          <w:iCs/>
          <w:sz w:val="20"/>
          <w:szCs w:val="20"/>
        </w:rPr>
        <w:t xml:space="preserve">» </w:t>
      </w:r>
      <w:r w:rsidRPr="00E30DDB">
        <w:rPr>
          <w:rStyle w:val="ae"/>
          <w:rFonts w:ascii="Times New Roman" w:hAnsi="Times New Roman" w:cs="Times New Roman"/>
          <w:b w:val="0"/>
          <w:i/>
          <w:iCs/>
          <w:sz w:val="20"/>
          <w:szCs w:val="20"/>
        </w:rPr>
        <w:t xml:space="preserve">Λεξικό Πρωτοχριστιανικών, </w:t>
      </w:r>
      <w:proofErr w:type="spellStart"/>
      <w:r w:rsidRPr="00E30DDB">
        <w:rPr>
          <w:rStyle w:val="ae"/>
          <w:rFonts w:ascii="Times New Roman" w:hAnsi="Times New Roman" w:cs="Times New Roman"/>
          <w:b w:val="0"/>
          <w:i/>
          <w:iCs/>
          <w:sz w:val="20"/>
          <w:szCs w:val="20"/>
        </w:rPr>
        <w:t>Βυζανινών</w:t>
      </w:r>
      <w:proofErr w:type="spellEnd"/>
      <w:r w:rsidRPr="00E30DDB">
        <w:rPr>
          <w:rStyle w:val="ae"/>
          <w:rFonts w:ascii="Times New Roman" w:hAnsi="Times New Roman" w:cs="Times New Roman"/>
          <w:b w:val="0"/>
          <w:i/>
          <w:iCs/>
          <w:sz w:val="20"/>
          <w:szCs w:val="20"/>
        </w:rPr>
        <w:t xml:space="preserve"> και Νεότερων Ορθόδοξων Όρων </w:t>
      </w:r>
      <w:r w:rsidRPr="00E30DDB">
        <w:rPr>
          <w:rStyle w:val="ae"/>
          <w:rFonts w:ascii="Times New Roman" w:hAnsi="Times New Roman" w:cs="Times New Roman"/>
          <w:b w:val="0"/>
          <w:iCs/>
          <w:sz w:val="20"/>
          <w:szCs w:val="20"/>
        </w:rPr>
        <w:t>(Αθήνα: Εκδόσεις Έννοια, 2005)</w:t>
      </w:r>
      <w:r>
        <w:rPr>
          <w:rStyle w:val="ae"/>
          <w:rFonts w:ascii="Times New Roman" w:hAnsi="Times New Roman" w:cs="Times New Roman"/>
          <w:b w:val="0"/>
          <w:iCs/>
          <w:sz w:val="20"/>
          <w:szCs w:val="20"/>
        </w:rPr>
        <w:t>65</w:t>
      </w:r>
      <w:r w:rsidRPr="00E30DDB">
        <w:rPr>
          <w:rStyle w:val="ae"/>
          <w:rFonts w:ascii="Times New Roman" w:hAnsi="Times New Roman" w:cs="Times New Roman"/>
          <w:b w:val="0"/>
          <w:iCs/>
          <w:sz w:val="20"/>
          <w:szCs w:val="20"/>
        </w:rPr>
        <w:t>.</w:t>
      </w:r>
      <w:r>
        <w:t xml:space="preserve"> </w:t>
      </w:r>
    </w:p>
  </w:footnote>
  <w:footnote w:id="97">
    <w:p w:rsidR="00D03FA0" w:rsidRPr="00CB4383" w:rsidRDefault="00D03FA0" w:rsidP="00D03FA0">
      <w:pPr>
        <w:pStyle w:val="Default"/>
        <w:jc w:val="both"/>
        <w:rPr>
          <w:sz w:val="20"/>
          <w:szCs w:val="20"/>
        </w:rPr>
      </w:pPr>
      <w:r w:rsidRPr="00CB4383">
        <w:rPr>
          <w:rStyle w:val="a5"/>
          <w:sz w:val="20"/>
          <w:szCs w:val="20"/>
        </w:rPr>
        <w:footnoteRef/>
      </w:r>
      <w:r w:rsidRPr="00CB4383">
        <w:rPr>
          <w:sz w:val="20"/>
          <w:szCs w:val="20"/>
        </w:rPr>
        <w:t xml:space="preserve"> Γ. Γαλίτης, </w:t>
      </w:r>
      <w:r w:rsidRPr="00864C2D">
        <w:rPr>
          <w:i/>
          <w:sz w:val="20"/>
          <w:szCs w:val="20"/>
        </w:rPr>
        <w:t>Η προς Τίτον επιστολή του Αποστόλου Παύλου: Ο ποιμένας και οι αιρετικοί, στη σειρά Ερμηνεία Καινής Διαθήκης 12γ</w:t>
      </w:r>
      <w:r w:rsidRPr="00CB4383">
        <w:rPr>
          <w:sz w:val="20"/>
          <w:szCs w:val="20"/>
        </w:rPr>
        <w:t xml:space="preserve"> </w:t>
      </w:r>
      <w:r w:rsidRPr="00CB4383">
        <w:rPr>
          <w:rStyle w:val="ae"/>
          <w:b w:val="0"/>
          <w:iCs/>
          <w:sz w:val="20"/>
          <w:szCs w:val="20"/>
        </w:rPr>
        <w:t>(Θεσσαλονίκη: Εκδόσεις</w:t>
      </w:r>
      <w:r w:rsidRPr="00CB4383">
        <w:rPr>
          <w:rStyle w:val="ae"/>
          <w:iCs/>
          <w:sz w:val="20"/>
          <w:szCs w:val="20"/>
        </w:rPr>
        <w:t xml:space="preserve"> </w:t>
      </w:r>
      <w:proofErr w:type="spellStart"/>
      <w:r w:rsidRPr="00CB4383">
        <w:rPr>
          <w:sz w:val="20"/>
          <w:szCs w:val="20"/>
        </w:rPr>
        <w:t>Πουρνάρα</w:t>
      </w:r>
      <w:proofErr w:type="spellEnd"/>
      <w:r w:rsidRPr="00CB4383">
        <w:rPr>
          <w:rStyle w:val="ae"/>
          <w:iCs/>
          <w:sz w:val="20"/>
          <w:szCs w:val="20"/>
        </w:rPr>
        <w:t xml:space="preserve">, </w:t>
      </w:r>
      <w:r w:rsidRPr="00CB4383">
        <w:rPr>
          <w:sz w:val="20"/>
          <w:szCs w:val="20"/>
        </w:rPr>
        <w:t>1995¹1990</w:t>
      </w:r>
      <w:r w:rsidRPr="00CB4383">
        <w:rPr>
          <w:rStyle w:val="ae"/>
          <w:iCs/>
          <w:sz w:val="20"/>
          <w:szCs w:val="20"/>
        </w:rPr>
        <w:t>)</w:t>
      </w:r>
      <w:r w:rsidRPr="00CB4383">
        <w:rPr>
          <w:rStyle w:val="ae"/>
          <w:b w:val="0"/>
          <w:iCs/>
          <w:sz w:val="20"/>
          <w:szCs w:val="20"/>
        </w:rPr>
        <w:t>269</w:t>
      </w:r>
      <w:r w:rsidRPr="00CB4383">
        <w:rPr>
          <w:sz w:val="20"/>
          <w:szCs w:val="20"/>
        </w:rPr>
        <w:t xml:space="preserve">. </w:t>
      </w:r>
    </w:p>
  </w:footnote>
  <w:footnote w:id="98">
    <w:p w:rsidR="00D03FA0" w:rsidRPr="00CB4383" w:rsidRDefault="00D03FA0" w:rsidP="00D03FA0">
      <w:pPr>
        <w:pStyle w:val="Default"/>
        <w:jc w:val="both"/>
        <w:rPr>
          <w:sz w:val="20"/>
          <w:szCs w:val="20"/>
        </w:rPr>
      </w:pPr>
      <w:r w:rsidRPr="00CB4383">
        <w:rPr>
          <w:rStyle w:val="a5"/>
          <w:sz w:val="20"/>
          <w:szCs w:val="20"/>
        </w:rPr>
        <w:footnoteRef/>
      </w:r>
      <w:r w:rsidRPr="00CB4383">
        <w:rPr>
          <w:sz w:val="20"/>
          <w:szCs w:val="20"/>
        </w:rPr>
        <w:t xml:space="preserve"> </w:t>
      </w:r>
      <w:r w:rsidRPr="00CB4383">
        <w:rPr>
          <w:rStyle w:val="ae"/>
          <w:b w:val="0"/>
          <w:iCs/>
          <w:sz w:val="20"/>
          <w:szCs w:val="20"/>
          <w:shd w:val="clear" w:color="auto" w:fill="FFFFFF" w:themeFill="background1"/>
        </w:rPr>
        <w:t xml:space="preserve">Χ. Σωτηρόπουλος, </w:t>
      </w:r>
      <w:r w:rsidRPr="00CB4383">
        <w:rPr>
          <w:rStyle w:val="ae"/>
          <w:b w:val="0"/>
          <w:i/>
          <w:iCs/>
          <w:sz w:val="20"/>
          <w:szCs w:val="20"/>
          <w:shd w:val="clear" w:color="auto" w:fill="FFFFFF" w:themeFill="background1"/>
        </w:rPr>
        <w:t>Νηπτική Θεολογία και Ζωή: Βασικά Στοιχεία και Αρετές της Κατά Χριστόν Ζωής και η Σημασία τους κατά τους Νηπτικούς Πατέρες</w:t>
      </w:r>
      <w:r w:rsidRPr="00CB4383">
        <w:rPr>
          <w:rStyle w:val="ae"/>
          <w:b w:val="0"/>
          <w:iCs/>
          <w:sz w:val="20"/>
          <w:szCs w:val="20"/>
          <w:shd w:val="clear" w:color="auto" w:fill="FFFFFF" w:themeFill="background1"/>
        </w:rPr>
        <w:t xml:space="preserve"> (Κάλαμος: Εκδόσεις Σταυροπηγιακή και Συνοδική Ιερά Μονή Οσίου Συμεών του Νέου Θεολόγου, 2009)28.</w:t>
      </w:r>
      <w:r w:rsidRPr="00CB4383">
        <w:rPr>
          <w:sz w:val="20"/>
          <w:szCs w:val="20"/>
        </w:rPr>
        <w:t xml:space="preserve"> </w:t>
      </w:r>
    </w:p>
  </w:footnote>
  <w:footnote w:id="99">
    <w:p w:rsidR="00D03FA0" w:rsidRPr="00050115" w:rsidRDefault="00D03FA0" w:rsidP="00D03FA0">
      <w:pPr>
        <w:pStyle w:val="Default"/>
        <w:jc w:val="both"/>
        <w:rPr>
          <w:sz w:val="20"/>
          <w:szCs w:val="20"/>
        </w:rPr>
      </w:pPr>
      <w:r w:rsidRPr="00CB4383">
        <w:rPr>
          <w:rStyle w:val="a5"/>
          <w:sz w:val="20"/>
          <w:szCs w:val="20"/>
        </w:rPr>
        <w:footnoteRef/>
      </w:r>
      <w:r w:rsidRPr="00CB4383">
        <w:rPr>
          <w:sz w:val="20"/>
          <w:szCs w:val="20"/>
        </w:rPr>
        <w:t xml:space="preserve"> </w:t>
      </w:r>
      <w:r w:rsidRPr="00CB4383">
        <w:rPr>
          <w:rStyle w:val="ae"/>
          <w:b w:val="0"/>
          <w:iCs/>
          <w:sz w:val="20"/>
          <w:szCs w:val="20"/>
        </w:rPr>
        <w:t xml:space="preserve">Δ. Μπαθρέλλος, </w:t>
      </w:r>
      <w:r w:rsidRPr="00CB4383">
        <w:rPr>
          <w:rStyle w:val="ae"/>
          <w:b w:val="0"/>
          <w:i/>
          <w:iCs/>
          <w:sz w:val="20"/>
          <w:szCs w:val="20"/>
        </w:rPr>
        <w:t xml:space="preserve">Σχεδίασμα Δογματικής Θεολογίας: Με βάση το συγγραφικό έργο του Αγίου Συμεών Θεσσαλονίκης (1429) </w:t>
      </w:r>
      <w:r w:rsidRPr="00CB4383">
        <w:rPr>
          <w:b/>
          <w:sz w:val="20"/>
          <w:szCs w:val="20"/>
        </w:rPr>
        <w:t>(</w:t>
      </w:r>
      <w:r w:rsidRPr="00CB4383">
        <w:rPr>
          <w:sz w:val="20"/>
          <w:szCs w:val="20"/>
        </w:rPr>
        <w:t>Αθήνα: Εκδόσεις</w:t>
      </w:r>
      <w:r w:rsidRPr="00CB4383">
        <w:rPr>
          <w:b/>
          <w:sz w:val="20"/>
          <w:szCs w:val="20"/>
        </w:rPr>
        <w:t xml:space="preserve"> </w:t>
      </w:r>
      <w:r w:rsidRPr="00CB4383">
        <w:rPr>
          <w:rStyle w:val="ae"/>
          <w:b w:val="0"/>
          <w:iCs/>
          <w:sz w:val="20"/>
          <w:szCs w:val="20"/>
        </w:rPr>
        <w:t xml:space="preserve">Εν </w:t>
      </w:r>
      <w:proofErr w:type="spellStart"/>
      <w:r w:rsidRPr="00CB4383">
        <w:rPr>
          <w:rStyle w:val="ae"/>
          <w:b w:val="0"/>
          <w:iCs/>
          <w:sz w:val="20"/>
          <w:szCs w:val="20"/>
        </w:rPr>
        <w:t>Πλώ</w:t>
      </w:r>
      <w:proofErr w:type="spellEnd"/>
      <w:r w:rsidRPr="00CB4383">
        <w:rPr>
          <w:b/>
          <w:sz w:val="20"/>
          <w:szCs w:val="20"/>
        </w:rPr>
        <w:t xml:space="preserve">, </w:t>
      </w:r>
      <w:r w:rsidRPr="00CB4383">
        <w:rPr>
          <w:rStyle w:val="ae"/>
          <w:b w:val="0"/>
          <w:iCs/>
          <w:sz w:val="20"/>
          <w:szCs w:val="20"/>
        </w:rPr>
        <w:t>2008</w:t>
      </w:r>
      <w:r w:rsidRPr="00CB4383">
        <w:rPr>
          <w:b/>
          <w:sz w:val="20"/>
          <w:szCs w:val="20"/>
        </w:rPr>
        <w:t>)</w:t>
      </w:r>
      <w:r w:rsidRPr="00CB4383">
        <w:rPr>
          <w:sz w:val="20"/>
          <w:szCs w:val="20"/>
        </w:rPr>
        <w:t>315.</w:t>
      </w:r>
      <w:r w:rsidRPr="00050115">
        <w:rPr>
          <w:sz w:val="20"/>
          <w:szCs w:val="20"/>
        </w:rPr>
        <w:t xml:space="preserve"> </w:t>
      </w:r>
    </w:p>
  </w:footnote>
  <w:footnote w:id="100">
    <w:p w:rsidR="00D03FA0" w:rsidRPr="00E3414C" w:rsidRDefault="00D03FA0" w:rsidP="00D03FA0">
      <w:pPr>
        <w:spacing w:line="240" w:lineRule="auto"/>
        <w:jc w:val="both"/>
        <w:rPr>
          <w:rFonts w:ascii="Times New Roman" w:hAnsi="Times New Roman" w:cs="Times New Roman"/>
          <w:b/>
          <w:bCs/>
          <w:iCs/>
          <w:sz w:val="20"/>
          <w:szCs w:val="20"/>
        </w:rPr>
      </w:pPr>
      <w:r>
        <w:rPr>
          <w:rStyle w:val="a5"/>
        </w:rPr>
        <w:footnoteRef/>
      </w:r>
      <w:r>
        <w:t xml:space="preserve"> </w:t>
      </w:r>
      <w:r w:rsidRPr="00E3414C">
        <w:rPr>
          <w:rStyle w:val="ae"/>
          <w:rFonts w:ascii="Times New Roman" w:hAnsi="Times New Roman" w:cs="Times New Roman"/>
          <w:b w:val="0"/>
          <w:iCs/>
          <w:sz w:val="20"/>
          <w:szCs w:val="20"/>
          <w:shd w:val="clear" w:color="auto" w:fill="FFFFFF" w:themeFill="background1"/>
        </w:rPr>
        <w:t xml:space="preserve">Χ. Σωτηρόπουλος, </w:t>
      </w:r>
      <w:r w:rsidRPr="00E3414C">
        <w:rPr>
          <w:rStyle w:val="ae"/>
          <w:rFonts w:ascii="Times New Roman" w:hAnsi="Times New Roman" w:cs="Times New Roman"/>
          <w:b w:val="0"/>
          <w:i/>
          <w:iCs/>
          <w:sz w:val="20"/>
          <w:szCs w:val="20"/>
          <w:shd w:val="clear" w:color="auto" w:fill="FFFFFF" w:themeFill="background1"/>
        </w:rPr>
        <w:t>Νηπτική Θεολογία και Ζωή: Βασικά Στοιχεία και Αρετές της Κατά Χριστόν Ζωής και η Σημασία τους κατά τους Νηπτικούς Πατέρες</w:t>
      </w:r>
      <w:r w:rsidRPr="00E3414C">
        <w:rPr>
          <w:rStyle w:val="ae"/>
          <w:rFonts w:ascii="Times New Roman" w:hAnsi="Times New Roman" w:cs="Times New Roman"/>
          <w:b w:val="0"/>
          <w:iCs/>
          <w:sz w:val="20"/>
          <w:szCs w:val="20"/>
          <w:shd w:val="clear" w:color="auto" w:fill="FFFFFF" w:themeFill="background1"/>
        </w:rPr>
        <w:t xml:space="preserve"> (Κάλαμος: Εκδόσεις Σταυροπηγιακή και Συνοδική Ιερά Μονή Οσίου Συμεών του Νέου Θεολόγου, 2009)</w:t>
      </w:r>
      <w:r>
        <w:rPr>
          <w:rStyle w:val="ae"/>
          <w:rFonts w:ascii="Times New Roman" w:hAnsi="Times New Roman" w:cs="Times New Roman"/>
          <w:b w:val="0"/>
          <w:iCs/>
          <w:sz w:val="20"/>
          <w:szCs w:val="20"/>
          <w:shd w:val="clear" w:color="auto" w:fill="FFFFFF" w:themeFill="background1"/>
        </w:rPr>
        <w:t>51</w:t>
      </w:r>
      <w:r w:rsidRPr="00E3414C">
        <w:rPr>
          <w:rStyle w:val="ae"/>
          <w:rFonts w:ascii="Times New Roman" w:hAnsi="Times New Roman" w:cs="Times New Roman"/>
          <w:b w:val="0"/>
          <w:iCs/>
          <w:sz w:val="20"/>
          <w:szCs w:val="20"/>
          <w:shd w:val="clear" w:color="auto" w:fill="FFFFFF" w:themeFill="background1"/>
        </w:rPr>
        <w:t>.</w:t>
      </w:r>
    </w:p>
    <w:p w:rsidR="00D03FA0" w:rsidRDefault="00D03FA0" w:rsidP="00D03FA0">
      <w:pPr>
        <w:pStyle w:val="a4"/>
        <w:jc w:val="both"/>
      </w:pPr>
    </w:p>
  </w:footnote>
  <w:footnote w:id="101">
    <w:p w:rsidR="00D03FA0" w:rsidRPr="007D4B75" w:rsidRDefault="00D03FA0" w:rsidP="00D03FA0">
      <w:pPr>
        <w:pStyle w:val="Default"/>
        <w:jc w:val="both"/>
        <w:rPr>
          <w:sz w:val="20"/>
          <w:szCs w:val="20"/>
        </w:rPr>
      </w:pPr>
      <w:r w:rsidRPr="007D4B75">
        <w:rPr>
          <w:rStyle w:val="a5"/>
          <w:sz w:val="20"/>
          <w:szCs w:val="20"/>
        </w:rPr>
        <w:footnoteRef/>
      </w:r>
      <w:r w:rsidRPr="007D4B75">
        <w:rPr>
          <w:sz w:val="20"/>
          <w:szCs w:val="20"/>
        </w:rPr>
        <w:t xml:space="preserve"> </w:t>
      </w:r>
      <w:r w:rsidRPr="007D4B75">
        <w:rPr>
          <w:rStyle w:val="ae"/>
          <w:b w:val="0"/>
          <w:iCs/>
          <w:sz w:val="20"/>
          <w:szCs w:val="20"/>
        </w:rPr>
        <w:t>Ν.</w:t>
      </w:r>
      <w:r w:rsidRPr="007D4B75">
        <w:rPr>
          <w:sz w:val="20"/>
          <w:szCs w:val="20"/>
        </w:rPr>
        <w:t xml:space="preserve"> </w:t>
      </w:r>
      <w:r w:rsidRPr="007D4B75">
        <w:rPr>
          <w:rStyle w:val="ae"/>
          <w:b w:val="0"/>
          <w:iCs/>
          <w:sz w:val="20"/>
          <w:szCs w:val="20"/>
        </w:rPr>
        <w:t xml:space="preserve">Κεφαλά,  </w:t>
      </w:r>
      <w:r w:rsidRPr="007D4B75">
        <w:rPr>
          <w:i/>
          <w:sz w:val="20"/>
          <w:szCs w:val="20"/>
        </w:rPr>
        <w:t xml:space="preserve">Το </w:t>
      </w:r>
      <w:proofErr w:type="spellStart"/>
      <w:r w:rsidRPr="007D4B75">
        <w:rPr>
          <w:i/>
          <w:sz w:val="20"/>
          <w:szCs w:val="20"/>
        </w:rPr>
        <w:t>γνῶθι</w:t>
      </w:r>
      <w:proofErr w:type="spellEnd"/>
      <w:r w:rsidRPr="007D4B75">
        <w:rPr>
          <w:i/>
          <w:sz w:val="20"/>
          <w:szCs w:val="20"/>
        </w:rPr>
        <w:t xml:space="preserve"> </w:t>
      </w:r>
      <w:proofErr w:type="spellStart"/>
      <w:r w:rsidRPr="007D4B75">
        <w:rPr>
          <w:i/>
          <w:sz w:val="20"/>
          <w:szCs w:val="20"/>
        </w:rPr>
        <w:t>σαὐτόν</w:t>
      </w:r>
      <w:proofErr w:type="spellEnd"/>
      <w:r w:rsidRPr="007D4B75">
        <w:rPr>
          <w:i/>
          <w:sz w:val="20"/>
          <w:szCs w:val="20"/>
        </w:rPr>
        <w:t>: Κείμενα Αυτογνωσίας,</w:t>
      </w:r>
      <w:r w:rsidRPr="007D4B75">
        <w:rPr>
          <w:sz w:val="20"/>
          <w:szCs w:val="20"/>
        </w:rPr>
        <w:t xml:space="preserve"> (Αθήνα: Εκδόσεις Άθως, 2017 ¹2012)331. </w:t>
      </w:r>
    </w:p>
  </w:footnote>
  <w:footnote w:id="102">
    <w:p w:rsidR="00D03FA0" w:rsidRPr="007D4B75" w:rsidRDefault="00D03FA0" w:rsidP="00D03FA0">
      <w:pPr>
        <w:pStyle w:val="Default"/>
        <w:jc w:val="both"/>
        <w:rPr>
          <w:sz w:val="20"/>
          <w:szCs w:val="20"/>
        </w:rPr>
      </w:pPr>
      <w:r w:rsidRPr="007D4B75">
        <w:rPr>
          <w:rStyle w:val="a5"/>
          <w:sz w:val="20"/>
          <w:szCs w:val="20"/>
        </w:rPr>
        <w:footnoteRef/>
      </w:r>
      <w:r w:rsidRPr="007D4B75">
        <w:rPr>
          <w:sz w:val="20"/>
          <w:szCs w:val="20"/>
        </w:rPr>
        <w:t xml:space="preserve"> </w:t>
      </w:r>
      <w:r w:rsidRPr="007D4B75">
        <w:rPr>
          <w:bCs/>
          <w:iCs/>
          <w:sz w:val="20"/>
          <w:szCs w:val="20"/>
          <w:lang w:val="en-US"/>
        </w:rPr>
        <w:t>E</w:t>
      </w:r>
      <w:r w:rsidRPr="007D4B75">
        <w:rPr>
          <w:bCs/>
          <w:iCs/>
          <w:sz w:val="20"/>
          <w:szCs w:val="20"/>
        </w:rPr>
        <w:t xml:space="preserve">. </w:t>
      </w:r>
      <w:proofErr w:type="spellStart"/>
      <w:r w:rsidRPr="007D4B75">
        <w:rPr>
          <w:bCs/>
          <w:iCs/>
          <w:sz w:val="20"/>
          <w:szCs w:val="20"/>
          <w:lang w:val="en-US"/>
        </w:rPr>
        <w:t>Lohse</w:t>
      </w:r>
      <w:proofErr w:type="spellEnd"/>
      <w:proofErr w:type="gramStart"/>
      <w:r w:rsidRPr="007D4B75">
        <w:rPr>
          <w:bCs/>
          <w:iCs/>
          <w:sz w:val="20"/>
          <w:szCs w:val="20"/>
        </w:rPr>
        <w:t xml:space="preserve">,  </w:t>
      </w:r>
      <w:r w:rsidRPr="007D4B75">
        <w:rPr>
          <w:bCs/>
          <w:i/>
          <w:iCs/>
          <w:sz w:val="20"/>
          <w:szCs w:val="20"/>
        </w:rPr>
        <w:t>Επίτομη</w:t>
      </w:r>
      <w:proofErr w:type="gramEnd"/>
      <w:r w:rsidRPr="007D4B75">
        <w:rPr>
          <w:bCs/>
          <w:i/>
          <w:iCs/>
          <w:sz w:val="20"/>
          <w:szCs w:val="20"/>
        </w:rPr>
        <w:t xml:space="preserve"> Θεολογία της Καινής Διαθήκης,</w:t>
      </w:r>
      <w:r w:rsidRPr="007D4B75">
        <w:rPr>
          <w:bCs/>
          <w:iCs/>
          <w:sz w:val="20"/>
          <w:szCs w:val="20"/>
        </w:rPr>
        <w:t xml:space="preserve"> ελλ. μετ. Σ. </w:t>
      </w:r>
      <w:proofErr w:type="spellStart"/>
      <w:r w:rsidRPr="007D4B75">
        <w:rPr>
          <w:bCs/>
          <w:iCs/>
          <w:sz w:val="20"/>
          <w:szCs w:val="20"/>
        </w:rPr>
        <w:t>Αγουρίδης</w:t>
      </w:r>
      <w:proofErr w:type="spellEnd"/>
      <w:r w:rsidRPr="007D4B75">
        <w:rPr>
          <w:bCs/>
          <w:iCs/>
          <w:sz w:val="20"/>
          <w:szCs w:val="20"/>
        </w:rPr>
        <w:t xml:space="preserve"> </w:t>
      </w:r>
      <w:r w:rsidRPr="007D4B75">
        <w:rPr>
          <w:sz w:val="20"/>
          <w:szCs w:val="20"/>
        </w:rPr>
        <w:t xml:space="preserve">(Αθήνα: Εκδόσεις </w:t>
      </w:r>
      <w:r w:rsidRPr="007D4B75">
        <w:rPr>
          <w:bCs/>
          <w:iCs/>
          <w:sz w:val="20"/>
          <w:szCs w:val="20"/>
        </w:rPr>
        <w:t>Άρτος Ζωής</w:t>
      </w:r>
      <w:r w:rsidRPr="007D4B75">
        <w:rPr>
          <w:sz w:val="20"/>
          <w:szCs w:val="20"/>
        </w:rPr>
        <w:t xml:space="preserve">, </w:t>
      </w:r>
      <w:r w:rsidRPr="007D4B75">
        <w:rPr>
          <w:bCs/>
          <w:iCs/>
          <w:sz w:val="20"/>
          <w:szCs w:val="20"/>
        </w:rPr>
        <w:t>2010 ¹1974</w:t>
      </w:r>
      <w:r w:rsidRPr="007D4B75">
        <w:rPr>
          <w:sz w:val="20"/>
          <w:szCs w:val="20"/>
        </w:rPr>
        <w:t>)135.</w:t>
      </w:r>
    </w:p>
    <w:p w:rsidR="00D03FA0" w:rsidRPr="0041541D" w:rsidRDefault="00D03FA0" w:rsidP="00D03FA0">
      <w:pPr>
        <w:jc w:val="both"/>
        <w:rPr>
          <w:rFonts w:ascii="Times New Roman" w:hAnsi="Times New Roman" w:cs="Times New Roman"/>
          <w:sz w:val="24"/>
          <w:szCs w:val="24"/>
        </w:rPr>
      </w:pPr>
    </w:p>
    <w:p w:rsidR="00D03FA0" w:rsidRPr="007D4B75" w:rsidRDefault="00D03FA0" w:rsidP="00D03FA0">
      <w:pPr>
        <w:pStyle w:val="Default"/>
        <w:jc w:val="both"/>
        <w:rPr>
          <w:rStyle w:val="ae"/>
          <w:b w:val="0"/>
          <w:iCs/>
          <w:sz w:val="20"/>
          <w:szCs w:val="20"/>
        </w:rPr>
      </w:pPr>
    </w:p>
    <w:p w:rsidR="00D03FA0" w:rsidRPr="009D4DD1" w:rsidRDefault="00D03FA0" w:rsidP="00D03FA0">
      <w:pPr>
        <w:pStyle w:val="Default"/>
        <w:jc w:val="both"/>
        <w:rPr>
          <w:rFonts w:ascii="Calibri" w:hAnsi="Calibri" w:cs="Calibri"/>
          <w:sz w:val="20"/>
          <w:szCs w:val="20"/>
        </w:rPr>
      </w:pPr>
    </w:p>
  </w:footnote>
  <w:footnote w:id="103">
    <w:p w:rsidR="00D03FA0" w:rsidRPr="00987C0F" w:rsidRDefault="00D03FA0" w:rsidP="00D03FA0">
      <w:pPr>
        <w:spacing w:after="0" w:line="240" w:lineRule="auto"/>
        <w:jc w:val="both"/>
        <w:rPr>
          <w:rFonts w:ascii="Times New Roman" w:hAnsi="Times New Roman" w:cs="Times New Roman"/>
          <w:bCs/>
          <w:iCs/>
          <w:sz w:val="20"/>
          <w:szCs w:val="20"/>
        </w:rPr>
      </w:pPr>
      <w:r w:rsidRPr="004E7D7A">
        <w:rPr>
          <w:rStyle w:val="a5"/>
          <w:sz w:val="20"/>
          <w:szCs w:val="20"/>
        </w:rPr>
        <w:footnoteRef/>
      </w:r>
      <w:r w:rsidRPr="004E7D7A">
        <w:rPr>
          <w:sz w:val="20"/>
          <w:szCs w:val="20"/>
        </w:rPr>
        <w:t xml:space="preserve"> </w:t>
      </w:r>
      <w:r w:rsidRPr="00987C0F">
        <w:rPr>
          <w:rStyle w:val="ae"/>
          <w:rFonts w:ascii="Times New Roman" w:hAnsi="Times New Roman" w:cs="Times New Roman"/>
          <w:b w:val="0"/>
          <w:iCs/>
          <w:sz w:val="20"/>
          <w:szCs w:val="20"/>
        </w:rPr>
        <w:t xml:space="preserve">Σ. Φίλος, </w:t>
      </w:r>
      <w:r w:rsidRPr="00987C0F">
        <w:rPr>
          <w:rStyle w:val="ae"/>
          <w:rFonts w:ascii="Times New Roman" w:hAnsi="Times New Roman" w:cs="Times New Roman"/>
          <w:b w:val="0"/>
          <w:i/>
          <w:iCs/>
          <w:sz w:val="20"/>
          <w:szCs w:val="20"/>
        </w:rPr>
        <w:t xml:space="preserve">Οι Επιστολές Προς Τιμόθεον Α΄ Προς Τιμόθεον Β΄ Προς Τίτον και Προς Φιλήμονα </w:t>
      </w:r>
      <w:r w:rsidRPr="00987C0F">
        <w:rPr>
          <w:rFonts w:ascii="Times New Roman" w:hAnsi="Times New Roman" w:cs="Times New Roman"/>
          <w:sz w:val="20"/>
          <w:szCs w:val="20"/>
        </w:rPr>
        <w:t xml:space="preserve">(Αθήνα: Εκδόσεις </w:t>
      </w:r>
      <w:r w:rsidRPr="00987C0F">
        <w:rPr>
          <w:rStyle w:val="ae"/>
          <w:rFonts w:ascii="Times New Roman" w:hAnsi="Times New Roman" w:cs="Times New Roman"/>
          <w:b w:val="0"/>
          <w:i/>
          <w:iCs/>
          <w:sz w:val="20"/>
          <w:szCs w:val="20"/>
        </w:rPr>
        <w:t>Πέργαμος</w:t>
      </w:r>
      <w:r w:rsidRPr="00987C0F">
        <w:rPr>
          <w:rFonts w:ascii="Times New Roman" w:hAnsi="Times New Roman" w:cs="Times New Roman"/>
          <w:b/>
          <w:sz w:val="20"/>
          <w:szCs w:val="20"/>
        </w:rPr>
        <w:t xml:space="preserve">, </w:t>
      </w:r>
      <w:r w:rsidRPr="00987C0F">
        <w:rPr>
          <w:rStyle w:val="ae"/>
          <w:rFonts w:ascii="Times New Roman" w:hAnsi="Times New Roman" w:cs="Times New Roman"/>
          <w:b w:val="0"/>
          <w:iCs/>
          <w:sz w:val="20"/>
          <w:szCs w:val="20"/>
        </w:rPr>
        <w:t>2017</w:t>
      </w:r>
      <w:r w:rsidRPr="00987C0F">
        <w:rPr>
          <w:rFonts w:ascii="Times New Roman" w:hAnsi="Times New Roman" w:cs="Times New Roman"/>
          <w:b/>
          <w:sz w:val="20"/>
          <w:szCs w:val="20"/>
        </w:rPr>
        <w:t>)</w:t>
      </w:r>
      <w:r w:rsidRPr="00987C0F">
        <w:rPr>
          <w:rFonts w:ascii="Times New Roman" w:eastAsia="Calibri" w:hAnsi="Times New Roman" w:cs="Times New Roman"/>
          <w:sz w:val="20"/>
          <w:szCs w:val="20"/>
        </w:rPr>
        <w:t>90-93.</w:t>
      </w:r>
      <w:r w:rsidRPr="004E7D7A">
        <w:rPr>
          <w:sz w:val="20"/>
          <w:szCs w:val="20"/>
        </w:rPr>
        <w:t xml:space="preserve"> </w:t>
      </w:r>
    </w:p>
  </w:footnote>
  <w:footnote w:id="104">
    <w:p w:rsidR="00D03FA0" w:rsidRPr="00DF200F" w:rsidRDefault="00D03FA0" w:rsidP="00D03FA0">
      <w:pPr>
        <w:pStyle w:val="Default"/>
        <w:jc w:val="both"/>
        <w:rPr>
          <w:sz w:val="20"/>
          <w:szCs w:val="20"/>
          <w:lang w:val="en-US"/>
        </w:rPr>
      </w:pPr>
      <w:r w:rsidRPr="004E7D7A">
        <w:rPr>
          <w:rStyle w:val="a5"/>
          <w:sz w:val="20"/>
          <w:szCs w:val="20"/>
        </w:rPr>
        <w:footnoteRef/>
      </w:r>
      <w:r w:rsidRPr="00DF200F">
        <w:rPr>
          <w:sz w:val="20"/>
          <w:szCs w:val="20"/>
          <w:lang w:val="en-US"/>
        </w:rPr>
        <w:t xml:space="preserve"> </w:t>
      </w:r>
      <w:r w:rsidRPr="004E7D7A">
        <w:rPr>
          <w:sz w:val="20"/>
          <w:szCs w:val="20"/>
          <w:lang w:val="en-US"/>
        </w:rPr>
        <w:t>A</w:t>
      </w:r>
      <w:r w:rsidRPr="00DF200F">
        <w:rPr>
          <w:sz w:val="20"/>
          <w:szCs w:val="20"/>
          <w:lang w:val="en-US"/>
        </w:rPr>
        <w:t xml:space="preserve">’ </w:t>
      </w:r>
      <w:r w:rsidRPr="004E7D7A">
        <w:rPr>
          <w:sz w:val="20"/>
          <w:szCs w:val="20"/>
        </w:rPr>
        <w:t>Τιμ</w:t>
      </w:r>
      <w:r w:rsidRPr="00DF200F">
        <w:rPr>
          <w:sz w:val="20"/>
          <w:szCs w:val="20"/>
          <w:lang w:val="en-US"/>
        </w:rPr>
        <w:t>. 3</w:t>
      </w:r>
      <w:proofErr w:type="gramStart"/>
      <w:r w:rsidRPr="00DF200F">
        <w:rPr>
          <w:sz w:val="20"/>
          <w:szCs w:val="20"/>
          <w:lang w:val="en-US"/>
        </w:rPr>
        <w:t>,4</w:t>
      </w:r>
      <w:proofErr w:type="gramEnd"/>
      <w:r w:rsidRPr="00DF200F">
        <w:rPr>
          <w:sz w:val="20"/>
          <w:szCs w:val="20"/>
          <w:lang w:val="en-US"/>
        </w:rPr>
        <w:t>.</w:t>
      </w:r>
    </w:p>
  </w:footnote>
  <w:footnote w:id="105">
    <w:p w:rsidR="00D03FA0" w:rsidRPr="00DF200F" w:rsidRDefault="00D03FA0" w:rsidP="00D03FA0">
      <w:pPr>
        <w:pStyle w:val="Default"/>
        <w:jc w:val="both"/>
        <w:rPr>
          <w:sz w:val="20"/>
          <w:szCs w:val="20"/>
          <w:lang w:val="en-US"/>
        </w:rPr>
      </w:pPr>
      <w:r w:rsidRPr="004E7D7A">
        <w:rPr>
          <w:rStyle w:val="a5"/>
          <w:sz w:val="20"/>
          <w:szCs w:val="20"/>
        </w:rPr>
        <w:footnoteRef/>
      </w:r>
      <w:r w:rsidRPr="00DF200F">
        <w:rPr>
          <w:sz w:val="20"/>
          <w:szCs w:val="20"/>
          <w:lang w:val="en-US"/>
        </w:rPr>
        <w:t xml:space="preserve"> </w:t>
      </w:r>
      <w:r w:rsidRPr="004E7D7A">
        <w:rPr>
          <w:sz w:val="20"/>
          <w:szCs w:val="20"/>
          <w:lang w:val="en-US"/>
        </w:rPr>
        <w:t>A</w:t>
      </w:r>
      <w:r w:rsidRPr="00DF200F">
        <w:rPr>
          <w:sz w:val="20"/>
          <w:szCs w:val="20"/>
          <w:lang w:val="en-US"/>
        </w:rPr>
        <w:t xml:space="preserve">’ </w:t>
      </w:r>
      <w:r w:rsidRPr="004E7D7A">
        <w:rPr>
          <w:sz w:val="20"/>
          <w:szCs w:val="20"/>
        </w:rPr>
        <w:t>Τιμ</w:t>
      </w:r>
      <w:r w:rsidRPr="00DF200F">
        <w:rPr>
          <w:sz w:val="20"/>
          <w:szCs w:val="20"/>
          <w:lang w:val="en-US"/>
        </w:rPr>
        <w:t>. 3</w:t>
      </w:r>
      <w:proofErr w:type="gramStart"/>
      <w:r w:rsidRPr="00DF200F">
        <w:rPr>
          <w:sz w:val="20"/>
          <w:szCs w:val="20"/>
          <w:lang w:val="en-US"/>
        </w:rPr>
        <w:t>,4</w:t>
      </w:r>
      <w:proofErr w:type="gramEnd"/>
      <w:r w:rsidRPr="00DF200F">
        <w:rPr>
          <w:sz w:val="20"/>
          <w:szCs w:val="20"/>
          <w:lang w:val="en-US"/>
        </w:rPr>
        <w:t>.</w:t>
      </w:r>
    </w:p>
  </w:footnote>
  <w:footnote w:id="106">
    <w:p w:rsidR="00D03FA0" w:rsidRPr="00DF200F" w:rsidRDefault="00D03FA0" w:rsidP="00D03FA0">
      <w:pPr>
        <w:pStyle w:val="Default"/>
        <w:jc w:val="both"/>
        <w:rPr>
          <w:sz w:val="20"/>
          <w:szCs w:val="20"/>
          <w:lang w:val="en-US"/>
        </w:rPr>
      </w:pPr>
      <w:r w:rsidRPr="004E7D7A">
        <w:rPr>
          <w:rStyle w:val="a5"/>
          <w:sz w:val="20"/>
          <w:szCs w:val="20"/>
        </w:rPr>
        <w:footnoteRef/>
      </w:r>
      <w:r w:rsidRPr="00DF200F">
        <w:rPr>
          <w:sz w:val="20"/>
          <w:szCs w:val="20"/>
          <w:lang w:val="en-US"/>
        </w:rPr>
        <w:t xml:space="preserve"> </w:t>
      </w:r>
      <w:r w:rsidRPr="004E7D7A">
        <w:rPr>
          <w:sz w:val="20"/>
          <w:szCs w:val="20"/>
          <w:lang w:val="en-US"/>
        </w:rPr>
        <w:t>A</w:t>
      </w:r>
      <w:r w:rsidRPr="00DF200F">
        <w:rPr>
          <w:sz w:val="20"/>
          <w:szCs w:val="20"/>
          <w:lang w:val="en-US"/>
        </w:rPr>
        <w:t xml:space="preserve">’ </w:t>
      </w:r>
      <w:r w:rsidRPr="004E7D7A">
        <w:rPr>
          <w:sz w:val="20"/>
          <w:szCs w:val="20"/>
        </w:rPr>
        <w:t>Τιμ</w:t>
      </w:r>
      <w:r w:rsidRPr="00DF200F">
        <w:rPr>
          <w:sz w:val="20"/>
          <w:szCs w:val="20"/>
          <w:lang w:val="en-US"/>
        </w:rPr>
        <w:t>. 3</w:t>
      </w:r>
      <w:proofErr w:type="gramStart"/>
      <w:r w:rsidRPr="00DF200F">
        <w:rPr>
          <w:sz w:val="20"/>
          <w:szCs w:val="20"/>
          <w:lang w:val="en-US"/>
        </w:rPr>
        <w:t>,4</w:t>
      </w:r>
      <w:proofErr w:type="gramEnd"/>
      <w:r w:rsidRPr="00DF200F">
        <w:rPr>
          <w:sz w:val="20"/>
          <w:szCs w:val="20"/>
          <w:lang w:val="en-US"/>
        </w:rPr>
        <w:t>.</w:t>
      </w:r>
    </w:p>
    <w:p w:rsidR="00D03FA0" w:rsidRPr="00DF200F" w:rsidRDefault="00D03FA0" w:rsidP="00D03FA0">
      <w:pPr>
        <w:pStyle w:val="Default"/>
        <w:jc w:val="both"/>
        <w:rPr>
          <w:sz w:val="20"/>
          <w:szCs w:val="20"/>
          <w:lang w:val="en-US"/>
        </w:rPr>
      </w:pPr>
    </w:p>
  </w:footnote>
  <w:footnote w:id="107">
    <w:p w:rsidR="00D03FA0" w:rsidRPr="00081B84" w:rsidRDefault="00D03FA0" w:rsidP="00D03FA0">
      <w:pPr>
        <w:pStyle w:val="a4"/>
        <w:jc w:val="both"/>
        <w:rPr>
          <w:rFonts w:ascii="Times New Roman" w:hAnsi="Times New Roman" w:cs="Times New Roman"/>
        </w:rPr>
      </w:pPr>
      <w:r w:rsidRPr="00081B84">
        <w:rPr>
          <w:rStyle w:val="a5"/>
          <w:rFonts w:ascii="Times New Roman" w:hAnsi="Times New Roman" w:cs="Times New Roman"/>
        </w:rPr>
        <w:footnoteRef/>
      </w:r>
      <w:r w:rsidRPr="00081B84">
        <w:rPr>
          <w:rFonts w:ascii="Times New Roman" w:hAnsi="Times New Roman" w:cs="Times New Roman"/>
        </w:rPr>
        <w:t xml:space="preserve"> </w:t>
      </w:r>
      <w:r w:rsidRPr="00081B84">
        <w:rPr>
          <w:rStyle w:val="ae"/>
          <w:rFonts w:ascii="Times New Roman" w:hAnsi="Times New Roman" w:cs="Times New Roman"/>
          <w:b w:val="0"/>
          <w:iCs/>
        </w:rPr>
        <w:t xml:space="preserve">Σ. Δεσπότης, </w:t>
      </w:r>
      <w:r w:rsidRPr="00081B84">
        <w:rPr>
          <w:rStyle w:val="ae"/>
          <w:rFonts w:ascii="Times New Roman" w:hAnsi="Times New Roman" w:cs="Times New Roman"/>
          <w:b w:val="0"/>
          <w:i/>
          <w:iCs/>
        </w:rPr>
        <w:t>Αποστόλου Παύλου, Ποιμαντικές Επιστολές Τόμος Α΄: Προς Τιμόθεον  Α΄</w:t>
      </w:r>
      <w:r w:rsidRPr="00081B84">
        <w:rPr>
          <w:rStyle w:val="ae"/>
          <w:rFonts w:ascii="Times New Roman" w:hAnsi="Times New Roman" w:cs="Times New Roman"/>
          <w:b w:val="0"/>
          <w:iCs/>
        </w:rPr>
        <w:t xml:space="preserve"> (Αθήνα: Εκδόσεις Έννοια, 2018)458.</w:t>
      </w:r>
    </w:p>
  </w:footnote>
  <w:footnote w:id="108">
    <w:p w:rsidR="00D03FA0" w:rsidRPr="00081B84" w:rsidRDefault="00D03FA0" w:rsidP="00D03FA0">
      <w:pPr>
        <w:pStyle w:val="a4"/>
        <w:jc w:val="both"/>
        <w:rPr>
          <w:rFonts w:ascii="Times New Roman" w:hAnsi="Times New Roman" w:cs="Times New Roman"/>
        </w:rPr>
      </w:pPr>
      <w:r w:rsidRPr="00081B84">
        <w:rPr>
          <w:rStyle w:val="a5"/>
          <w:rFonts w:ascii="Times New Roman" w:hAnsi="Times New Roman" w:cs="Times New Roman"/>
        </w:rPr>
        <w:footnoteRef/>
      </w:r>
      <w:r w:rsidRPr="00081B84">
        <w:rPr>
          <w:rFonts w:ascii="Times New Roman" w:hAnsi="Times New Roman" w:cs="Times New Roman"/>
        </w:rPr>
        <w:t xml:space="preserve"> </w:t>
      </w:r>
      <w:r w:rsidRPr="00081B84">
        <w:rPr>
          <w:rStyle w:val="ae"/>
          <w:rFonts w:ascii="Times New Roman" w:hAnsi="Times New Roman" w:cs="Times New Roman"/>
          <w:b w:val="0"/>
          <w:iCs/>
        </w:rPr>
        <w:t xml:space="preserve">Σ. Δεσπότης, </w:t>
      </w:r>
      <w:r w:rsidRPr="00081B84">
        <w:rPr>
          <w:rStyle w:val="ae"/>
          <w:rFonts w:ascii="Times New Roman" w:hAnsi="Times New Roman" w:cs="Times New Roman"/>
          <w:b w:val="0"/>
          <w:i/>
          <w:iCs/>
        </w:rPr>
        <w:t>Αποστόλου Παύλου, Ποιμαντικές Επιστολές Τόμος Α΄: Προς Τιμόθεον  Α΄</w:t>
      </w:r>
      <w:r w:rsidRPr="00081B84">
        <w:rPr>
          <w:rStyle w:val="ae"/>
          <w:rFonts w:ascii="Times New Roman" w:hAnsi="Times New Roman" w:cs="Times New Roman"/>
          <w:b w:val="0"/>
          <w:iCs/>
        </w:rPr>
        <w:t xml:space="preserve"> (Αθήνα: Εκδόσεις Έννοια, 2018)464.</w:t>
      </w:r>
    </w:p>
  </w:footnote>
  <w:footnote w:id="109">
    <w:p w:rsidR="00D03FA0" w:rsidRPr="000544DF" w:rsidRDefault="00D03FA0" w:rsidP="00D03FA0">
      <w:pPr>
        <w:pStyle w:val="a4"/>
        <w:jc w:val="both"/>
        <w:rPr>
          <w:rFonts w:ascii="Times New Roman" w:hAnsi="Times New Roman" w:cs="Times New Roman"/>
        </w:rPr>
      </w:pPr>
      <w:r>
        <w:rPr>
          <w:rStyle w:val="a5"/>
        </w:rPr>
        <w:footnoteRef/>
      </w:r>
      <w:r>
        <w:t xml:space="preserve"> </w:t>
      </w:r>
      <w:r w:rsidRPr="000544DF">
        <w:rPr>
          <w:rStyle w:val="ae"/>
          <w:rFonts w:ascii="Times New Roman" w:hAnsi="Times New Roman" w:cs="Times New Roman"/>
          <w:b w:val="0"/>
          <w:iCs/>
        </w:rPr>
        <w:t xml:space="preserve">Σ. Δεσπότης, </w:t>
      </w:r>
      <w:r w:rsidRPr="000544DF">
        <w:rPr>
          <w:rStyle w:val="ae"/>
          <w:rFonts w:ascii="Times New Roman" w:hAnsi="Times New Roman" w:cs="Times New Roman"/>
          <w:b w:val="0"/>
          <w:i/>
          <w:iCs/>
        </w:rPr>
        <w:t>Αποστόλου Παύλου, Ποιμαντικές Επιστολές Τόμος Α΄: Προς Τιμόθεον  Α΄</w:t>
      </w:r>
      <w:r w:rsidRPr="000544DF">
        <w:rPr>
          <w:rStyle w:val="ae"/>
          <w:rFonts w:ascii="Times New Roman" w:hAnsi="Times New Roman" w:cs="Times New Roman"/>
          <w:b w:val="0"/>
          <w:iCs/>
        </w:rPr>
        <w:t xml:space="preserve"> (Αθήνα: Εκδόσεις Έννοια, 2018)495.</w:t>
      </w:r>
    </w:p>
  </w:footnote>
  <w:footnote w:id="110">
    <w:p w:rsidR="00D03FA0" w:rsidRPr="000544DF" w:rsidRDefault="00D03FA0" w:rsidP="00D03FA0">
      <w:pPr>
        <w:pStyle w:val="Default"/>
        <w:jc w:val="both"/>
        <w:rPr>
          <w:sz w:val="20"/>
          <w:szCs w:val="20"/>
        </w:rPr>
      </w:pPr>
      <w:r w:rsidRPr="000544DF">
        <w:rPr>
          <w:rStyle w:val="a5"/>
          <w:sz w:val="20"/>
          <w:szCs w:val="20"/>
        </w:rPr>
        <w:footnoteRef/>
      </w:r>
      <w:r w:rsidRPr="000544DF">
        <w:t xml:space="preserve"> </w:t>
      </w:r>
      <w:r w:rsidRPr="000544DF">
        <w:rPr>
          <w:sz w:val="20"/>
          <w:szCs w:val="20"/>
        </w:rPr>
        <w:t>Α΄ Τιμόθεος 3, 2: «</w:t>
      </w:r>
      <w:proofErr w:type="spellStart"/>
      <w:r w:rsidRPr="000544DF">
        <w:rPr>
          <w:sz w:val="20"/>
          <w:szCs w:val="20"/>
        </w:rPr>
        <w:t>δεῖ</w:t>
      </w:r>
      <w:proofErr w:type="spellEnd"/>
      <w:r w:rsidRPr="000544DF">
        <w:rPr>
          <w:sz w:val="20"/>
          <w:szCs w:val="20"/>
        </w:rPr>
        <w:t xml:space="preserve"> </w:t>
      </w:r>
      <w:proofErr w:type="spellStart"/>
      <w:r w:rsidRPr="000544DF">
        <w:rPr>
          <w:sz w:val="20"/>
          <w:szCs w:val="20"/>
        </w:rPr>
        <w:t>οὖν</w:t>
      </w:r>
      <w:proofErr w:type="spellEnd"/>
      <w:r w:rsidRPr="000544DF">
        <w:rPr>
          <w:sz w:val="20"/>
          <w:szCs w:val="20"/>
        </w:rPr>
        <w:t xml:space="preserve"> </w:t>
      </w:r>
      <w:proofErr w:type="spellStart"/>
      <w:r w:rsidRPr="000544DF">
        <w:rPr>
          <w:sz w:val="20"/>
          <w:szCs w:val="20"/>
        </w:rPr>
        <w:t>τὸν</w:t>
      </w:r>
      <w:proofErr w:type="spellEnd"/>
      <w:r w:rsidRPr="000544DF">
        <w:rPr>
          <w:sz w:val="20"/>
          <w:szCs w:val="20"/>
        </w:rPr>
        <w:t xml:space="preserve"> </w:t>
      </w:r>
      <w:proofErr w:type="spellStart"/>
      <w:r w:rsidRPr="000544DF">
        <w:rPr>
          <w:sz w:val="20"/>
          <w:szCs w:val="20"/>
        </w:rPr>
        <w:t>ἐπίσκοπον</w:t>
      </w:r>
      <w:proofErr w:type="spellEnd"/>
      <w:r w:rsidRPr="000544DF">
        <w:rPr>
          <w:sz w:val="20"/>
          <w:szCs w:val="20"/>
        </w:rPr>
        <w:t xml:space="preserve"> </w:t>
      </w:r>
      <w:proofErr w:type="spellStart"/>
      <w:r w:rsidRPr="000544DF">
        <w:rPr>
          <w:sz w:val="20"/>
          <w:szCs w:val="20"/>
        </w:rPr>
        <w:t>ἀνεπίληπτον</w:t>
      </w:r>
      <w:proofErr w:type="spellEnd"/>
      <w:r w:rsidRPr="000544DF">
        <w:rPr>
          <w:sz w:val="20"/>
          <w:szCs w:val="20"/>
        </w:rPr>
        <w:t xml:space="preserve"> </w:t>
      </w:r>
      <w:proofErr w:type="spellStart"/>
      <w:r w:rsidRPr="000544DF">
        <w:rPr>
          <w:sz w:val="20"/>
          <w:szCs w:val="20"/>
        </w:rPr>
        <w:t>εἶναι»,Τίτος</w:t>
      </w:r>
      <w:proofErr w:type="spellEnd"/>
      <w:r w:rsidRPr="000544DF">
        <w:rPr>
          <w:sz w:val="20"/>
          <w:szCs w:val="20"/>
        </w:rPr>
        <w:t xml:space="preserve"> 1, 7: «</w:t>
      </w:r>
      <w:proofErr w:type="spellStart"/>
      <w:r w:rsidRPr="000544DF">
        <w:rPr>
          <w:sz w:val="20"/>
          <w:szCs w:val="20"/>
        </w:rPr>
        <w:t>δεῖ</w:t>
      </w:r>
      <w:proofErr w:type="spellEnd"/>
      <w:r w:rsidRPr="000544DF">
        <w:rPr>
          <w:sz w:val="20"/>
          <w:szCs w:val="20"/>
        </w:rPr>
        <w:t xml:space="preserve"> </w:t>
      </w:r>
      <w:proofErr w:type="spellStart"/>
      <w:r w:rsidRPr="000544DF">
        <w:rPr>
          <w:sz w:val="20"/>
          <w:szCs w:val="20"/>
        </w:rPr>
        <w:t>γὰρ</w:t>
      </w:r>
      <w:proofErr w:type="spellEnd"/>
      <w:r w:rsidRPr="000544DF">
        <w:rPr>
          <w:sz w:val="20"/>
          <w:szCs w:val="20"/>
        </w:rPr>
        <w:t xml:space="preserve"> </w:t>
      </w:r>
      <w:proofErr w:type="spellStart"/>
      <w:r w:rsidRPr="000544DF">
        <w:rPr>
          <w:sz w:val="20"/>
          <w:szCs w:val="20"/>
        </w:rPr>
        <w:t>τὸν</w:t>
      </w:r>
      <w:proofErr w:type="spellEnd"/>
      <w:r w:rsidRPr="000544DF">
        <w:rPr>
          <w:sz w:val="20"/>
          <w:szCs w:val="20"/>
        </w:rPr>
        <w:t xml:space="preserve"> </w:t>
      </w:r>
      <w:proofErr w:type="spellStart"/>
      <w:r w:rsidRPr="000544DF">
        <w:rPr>
          <w:sz w:val="20"/>
          <w:szCs w:val="20"/>
        </w:rPr>
        <w:t>ἐπίσκοπον</w:t>
      </w:r>
      <w:proofErr w:type="spellEnd"/>
      <w:r w:rsidRPr="000544DF">
        <w:rPr>
          <w:sz w:val="20"/>
          <w:szCs w:val="20"/>
        </w:rPr>
        <w:t xml:space="preserve"> </w:t>
      </w:r>
      <w:proofErr w:type="spellStart"/>
      <w:r w:rsidRPr="000544DF">
        <w:rPr>
          <w:sz w:val="20"/>
          <w:szCs w:val="20"/>
        </w:rPr>
        <w:t>ἀνέγκλητον</w:t>
      </w:r>
      <w:proofErr w:type="spellEnd"/>
      <w:r w:rsidRPr="000544DF">
        <w:rPr>
          <w:sz w:val="20"/>
          <w:szCs w:val="20"/>
        </w:rPr>
        <w:t xml:space="preserve"> </w:t>
      </w:r>
      <w:proofErr w:type="spellStart"/>
      <w:r w:rsidRPr="000544DF">
        <w:rPr>
          <w:sz w:val="20"/>
          <w:szCs w:val="20"/>
        </w:rPr>
        <w:t>εἶναι</w:t>
      </w:r>
      <w:proofErr w:type="spellEnd"/>
      <w:r w:rsidRPr="000544DF">
        <w:rPr>
          <w:sz w:val="20"/>
          <w:szCs w:val="20"/>
        </w:rPr>
        <w:t xml:space="preserve"> </w:t>
      </w:r>
      <w:proofErr w:type="spellStart"/>
      <w:r w:rsidRPr="000544DF">
        <w:rPr>
          <w:sz w:val="20"/>
          <w:szCs w:val="20"/>
        </w:rPr>
        <w:t>ὡς</w:t>
      </w:r>
      <w:proofErr w:type="spellEnd"/>
      <w:r w:rsidRPr="000544DF">
        <w:rPr>
          <w:sz w:val="20"/>
          <w:szCs w:val="20"/>
        </w:rPr>
        <w:t xml:space="preserve"> </w:t>
      </w:r>
      <w:proofErr w:type="spellStart"/>
      <w:r w:rsidRPr="000544DF">
        <w:rPr>
          <w:sz w:val="20"/>
          <w:szCs w:val="20"/>
        </w:rPr>
        <w:t>Θεοῦ</w:t>
      </w:r>
      <w:proofErr w:type="spellEnd"/>
      <w:r w:rsidRPr="000544DF">
        <w:rPr>
          <w:sz w:val="20"/>
          <w:szCs w:val="20"/>
        </w:rPr>
        <w:t xml:space="preserve"> </w:t>
      </w:r>
      <w:proofErr w:type="spellStart"/>
      <w:r w:rsidRPr="000544DF">
        <w:rPr>
          <w:sz w:val="20"/>
          <w:szCs w:val="20"/>
        </w:rPr>
        <w:t>οἰκονόμον</w:t>
      </w:r>
      <w:proofErr w:type="spellEnd"/>
      <w:r w:rsidRPr="000544DF">
        <w:rPr>
          <w:sz w:val="20"/>
          <w:szCs w:val="20"/>
        </w:rPr>
        <w:t>».</w:t>
      </w:r>
    </w:p>
  </w:footnote>
  <w:footnote w:id="111">
    <w:p w:rsidR="00D03FA0" w:rsidRPr="000544DF" w:rsidRDefault="00D03FA0" w:rsidP="00D03FA0">
      <w:pPr>
        <w:spacing w:after="0" w:line="240" w:lineRule="auto"/>
        <w:jc w:val="both"/>
        <w:rPr>
          <w:rFonts w:ascii="Times New Roman" w:hAnsi="Times New Roman" w:cs="Times New Roman"/>
        </w:rPr>
      </w:pPr>
      <w:r w:rsidRPr="000544DF">
        <w:rPr>
          <w:rStyle w:val="a5"/>
          <w:rFonts w:ascii="Times New Roman" w:hAnsi="Times New Roman" w:cs="Times New Roman"/>
          <w:sz w:val="20"/>
          <w:szCs w:val="20"/>
        </w:rPr>
        <w:footnoteRef/>
      </w:r>
      <w:r w:rsidRPr="000544DF">
        <w:rPr>
          <w:rFonts w:ascii="Times New Roman" w:hAnsi="Times New Roman" w:cs="Times New Roman"/>
        </w:rPr>
        <w:t xml:space="preserve"> </w:t>
      </w:r>
      <w:r w:rsidRPr="000544DF">
        <w:rPr>
          <w:rStyle w:val="ae"/>
          <w:rFonts w:ascii="Times New Roman" w:hAnsi="Times New Roman" w:cs="Times New Roman"/>
          <w:b w:val="0"/>
          <w:iCs/>
          <w:sz w:val="20"/>
          <w:szCs w:val="20"/>
        </w:rPr>
        <w:t xml:space="preserve">Δ. </w:t>
      </w:r>
      <w:proofErr w:type="spellStart"/>
      <w:r w:rsidRPr="000544DF">
        <w:rPr>
          <w:rStyle w:val="ae"/>
          <w:rFonts w:ascii="Times New Roman" w:hAnsi="Times New Roman" w:cs="Times New Roman"/>
          <w:b w:val="0"/>
          <w:iCs/>
          <w:sz w:val="20"/>
          <w:szCs w:val="20"/>
        </w:rPr>
        <w:t>Δρίτσας</w:t>
      </w:r>
      <w:proofErr w:type="spellEnd"/>
      <w:r w:rsidRPr="000544DF">
        <w:rPr>
          <w:rStyle w:val="ae"/>
          <w:rFonts w:ascii="Times New Roman" w:hAnsi="Times New Roman" w:cs="Times New Roman"/>
          <w:b w:val="0"/>
          <w:iCs/>
          <w:sz w:val="20"/>
          <w:szCs w:val="20"/>
        </w:rPr>
        <w:t xml:space="preserve">, Δ. </w:t>
      </w:r>
      <w:proofErr w:type="spellStart"/>
      <w:r w:rsidRPr="000544DF">
        <w:rPr>
          <w:rStyle w:val="ae"/>
          <w:rFonts w:ascii="Times New Roman" w:hAnsi="Times New Roman" w:cs="Times New Roman"/>
          <w:b w:val="0"/>
          <w:iCs/>
          <w:sz w:val="20"/>
          <w:szCs w:val="20"/>
        </w:rPr>
        <w:t>Μπαλιάτσας</w:t>
      </w:r>
      <w:proofErr w:type="spellEnd"/>
      <w:r w:rsidRPr="000544DF">
        <w:rPr>
          <w:rStyle w:val="ae"/>
          <w:rFonts w:ascii="Times New Roman" w:hAnsi="Times New Roman" w:cs="Times New Roman"/>
          <w:b w:val="0"/>
          <w:iCs/>
          <w:sz w:val="20"/>
          <w:szCs w:val="20"/>
        </w:rPr>
        <w:t xml:space="preserve"> και Δ. </w:t>
      </w:r>
      <w:proofErr w:type="spellStart"/>
      <w:r w:rsidRPr="000544DF">
        <w:rPr>
          <w:rStyle w:val="ae"/>
          <w:rFonts w:ascii="Times New Roman" w:hAnsi="Times New Roman" w:cs="Times New Roman"/>
          <w:b w:val="0"/>
          <w:iCs/>
          <w:sz w:val="20"/>
          <w:szCs w:val="20"/>
        </w:rPr>
        <w:t>Καραμάτσκος</w:t>
      </w:r>
      <w:proofErr w:type="spellEnd"/>
      <w:r w:rsidRPr="000544DF">
        <w:rPr>
          <w:rStyle w:val="ae"/>
          <w:rFonts w:ascii="Times New Roman" w:hAnsi="Times New Roman" w:cs="Times New Roman"/>
          <w:b w:val="0"/>
          <w:iCs/>
          <w:sz w:val="20"/>
          <w:szCs w:val="20"/>
        </w:rPr>
        <w:t xml:space="preserve">, «άμωμος» </w:t>
      </w:r>
      <w:r w:rsidRPr="000544DF">
        <w:rPr>
          <w:rStyle w:val="ae"/>
          <w:rFonts w:ascii="Times New Roman" w:hAnsi="Times New Roman" w:cs="Times New Roman"/>
          <w:b w:val="0"/>
          <w:i/>
          <w:iCs/>
          <w:sz w:val="20"/>
          <w:szCs w:val="20"/>
        </w:rPr>
        <w:t xml:space="preserve">Λεξικό Πρωτοχριστιανικών, </w:t>
      </w:r>
      <w:proofErr w:type="spellStart"/>
      <w:r w:rsidRPr="000544DF">
        <w:rPr>
          <w:rStyle w:val="ae"/>
          <w:rFonts w:ascii="Times New Roman" w:hAnsi="Times New Roman" w:cs="Times New Roman"/>
          <w:b w:val="0"/>
          <w:i/>
          <w:iCs/>
          <w:sz w:val="20"/>
          <w:szCs w:val="20"/>
        </w:rPr>
        <w:t>Βυζανινών</w:t>
      </w:r>
      <w:proofErr w:type="spellEnd"/>
      <w:r w:rsidRPr="000544DF">
        <w:rPr>
          <w:rStyle w:val="ae"/>
          <w:rFonts w:ascii="Times New Roman" w:hAnsi="Times New Roman" w:cs="Times New Roman"/>
          <w:b w:val="0"/>
          <w:i/>
          <w:iCs/>
          <w:sz w:val="20"/>
          <w:szCs w:val="20"/>
        </w:rPr>
        <w:t xml:space="preserve"> και Νεότερων Ορθόδοξων Όρων </w:t>
      </w:r>
      <w:r w:rsidRPr="000544DF">
        <w:rPr>
          <w:rStyle w:val="ae"/>
          <w:rFonts w:ascii="Times New Roman" w:hAnsi="Times New Roman" w:cs="Times New Roman"/>
          <w:b w:val="0"/>
          <w:iCs/>
          <w:sz w:val="20"/>
          <w:szCs w:val="20"/>
        </w:rPr>
        <w:t>(Αθήνα: Εκδόσεις Έννοια, 2005)45.</w:t>
      </w:r>
      <w:r w:rsidRPr="000544DF">
        <w:rPr>
          <w:rFonts w:ascii="Times New Roman" w:hAnsi="Times New Roman" w:cs="Times New Roman"/>
        </w:rPr>
        <w:t xml:space="preserve"> </w:t>
      </w:r>
    </w:p>
  </w:footnote>
  <w:footnote w:id="112">
    <w:p w:rsidR="00D03FA0" w:rsidRPr="000544DF" w:rsidRDefault="00D03FA0" w:rsidP="00D03FA0">
      <w:pPr>
        <w:pStyle w:val="Default"/>
        <w:jc w:val="both"/>
      </w:pPr>
      <w:r w:rsidRPr="000544DF">
        <w:rPr>
          <w:rStyle w:val="a5"/>
          <w:sz w:val="20"/>
          <w:szCs w:val="20"/>
        </w:rPr>
        <w:footnoteRef/>
      </w:r>
      <w:r w:rsidRPr="000544DF">
        <w:t xml:space="preserve"> </w:t>
      </w:r>
      <w:r w:rsidRPr="000544DF">
        <w:rPr>
          <w:sz w:val="20"/>
          <w:szCs w:val="20"/>
        </w:rPr>
        <w:t>Ματ. 26, 75: «</w:t>
      </w:r>
      <w:proofErr w:type="spellStart"/>
      <w:r w:rsidRPr="000544DF">
        <w:rPr>
          <w:rStyle w:val="style7"/>
          <w:sz w:val="20"/>
          <w:szCs w:val="20"/>
        </w:rPr>
        <w:t>καὶ</w:t>
      </w:r>
      <w:proofErr w:type="spellEnd"/>
      <w:r w:rsidRPr="000544DF">
        <w:rPr>
          <w:rStyle w:val="style7"/>
          <w:sz w:val="20"/>
          <w:szCs w:val="20"/>
        </w:rPr>
        <w:t xml:space="preserve"> </w:t>
      </w:r>
      <w:proofErr w:type="spellStart"/>
      <w:r w:rsidRPr="000544DF">
        <w:rPr>
          <w:rStyle w:val="style7"/>
          <w:sz w:val="20"/>
          <w:szCs w:val="20"/>
        </w:rPr>
        <w:t>ἐμνήσθη</w:t>
      </w:r>
      <w:proofErr w:type="spellEnd"/>
      <w:r w:rsidRPr="000544DF">
        <w:rPr>
          <w:rStyle w:val="style7"/>
          <w:sz w:val="20"/>
          <w:szCs w:val="20"/>
        </w:rPr>
        <w:t xml:space="preserve"> ὁ </w:t>
      </w:r>
      <w:proofErr w:type="spellStart"/>
      <w:r w:rsidRPr="000544DF">
        <w:rPr>
          <w:rStyle w:val="style7"/>
          <w:sz w:val="20"/>
          <w:szCs w:val="20"/>
        </w:rPr>
        <w:t>Πέτρος</w:t>
      </w:r>
      <w:proofErr w:type="spellEnd"/>
      <w:r w:rsidRPr="000544DF">
        <w:rPr>
          <w:rStyle w:val="style7"/>
          <w:sz w:val="20"/>
          <w:szCs w:val="20"/>
        </w:rPr>
        <w:t xml:space="preserve"> </w:t>
      </w:r>
      <w:proofErr w:type="spellStart"/>
      <w:r w:rsidRPr="000544DF">
        <w:rPr>
          <w:rStyle w:val="style7"/>
          <w:sz w:val="20"/>
          <w:szCs w:val="20"/>
        </w:rPr>
        <w:t>τοῦ</w:t>
      </w:r>
      <w:proofErr w:type="spellEnd"/>
      <w:r w:rsidRPr="000544DF">
        <w:rPr>
          <w:rStyle w:val="style7"/>
          <w:sz w:val="20"/>
          <w:szCs w:val="20"/>
        </w:rPr>
        <w:t xml:space="preserve"> </w:t>
      </w:r>
      <w:proofErr w:type="spellStart"/>
      <w:r w:rsidRPr="000544DF">
        <w:rPr>
          <w:rStyle w:val="style7"/>
          <w:sz w:val="20"/>
          <w:szCs w:val="20"/>
        </w:rPr>
        <w:t>ρήματος</w:t>
      </w:r>
      <w:proofErr w:type="spellEnd"/>
      <w:r w:rsidRPr="000544DF">
        <w:rPr>
          <w:rStyle w:val="style7"/>
          <w:sz w:val="20"/>
          <w:szCs w:val="20"/>
        </w:rPr>
        <w:t xml:space="preserve"> </w:t>
      </w:r>
      <w:proofErr w:type="spellStart"/>
      <w:r w:rsidRPr="000544DF">
        <w:rPr>
          <w:rStyle w:val="style7"/>
          <w:sz w:val="20"/>
          <w:szCs w:val="20"/>
        </w:rPr>
        <w:t>᾿Ιησοῦ</w:t>
      </w:r>
      <w:proofErr w:type="spellEnd"/>
      <w:r w:rsidRPr="000544DF">
        <w:rPr>
          <w:rStyle w:val="style7"/>
          <w:sz w:val="20"/>
          <w:szCs w:val="20"/>
        </w:rPr>
        <w:t xml:space="preserve"> </w:t>
      </w:r>
      <w:proofErr w:type="spellStart"/>
      <w:r w:rsidRPr="000544DF">
        <w:rPr>
          <w:rStyle w:val="style7"/>
          <w:sz w:val="20"/>
          <w:szCs w:val="20"/>
        </w:rPr>
        <w:t>εἰρηκότος</w:t>
      </w:r>
      <w:proofErr w:type="spellEnd"/>
      <w:r w:rsidRPr="000544DF">
        <w:rPr>
          <w:rStyle w:val="style7"/>
          <w:sz w:val="20"/>
          <w:szCs w:val="20"/>
        </w:rPr>
        <w:t xml:space="preserve"> </w:t>
      </w:r>
      <w:proofErr w:type="spellStart"/>
      <w:r w:rsidRPr="000544DF">
        <w:rPr>
          <w:rStyle w:val="style7"/>
          <w:sz w:val="20"/>
          <w:szCs w:val="20"/>
        </w:rPr>
        <w:t>αὐτῷ</w:t>
      </w:r>
      <w:proofErr w:type="spellEnd"/>
      <w:r w:rsidRPr="000544DF">
        <w:rPr>
          <w:rStyle w:val="style7"/>
          <w:sz w:val="20"/>
          <w:szCs w:val="20"/>
        </w:rPr>
        <w:t xml:space="preserve"> </w:t>
      </w:r>
      <w:proofErr w:type="spellStart"/>
      <w:r w:rsidRPr="000544DF">
        <w:rPr>
          <w:rStyle w:val="style7"/>
          <w:sz w:val="20"/>
          <w:szCs w:val="20"/>
        </w:rPr>
        <w:t>ὅτι</w:t>
      </w:r>
      <w:proofErr w:type="spellEnd"/>
      <w:r w:rsidRPr="000544DF">
        <w:rPr>
          <w:rStyle w:val="style7"/>
          <w:sz w:val="20"/>
          <w:szCs w:val="20"/>
        </w:rPr>
        <w:t xml:space="preserve"> </w:t>
      </w:r>
      <w:proofErr w:type="spellStart"/>
      <w:r w:rsidRPr="000544DF">
        <w:rPr>
          <w:rStyle w:val="style7"/>
          <w:sz w:val="20"/>
          <w:szCs w:val="20"/>
        </w:rPr>
        <w:t>πρὶν</w:t>
      </w:r>
      <w:proofErr w:type="spellEnd"/>
      <w:r w:rsidRPr="000544DF">
        <w:rPr>
          <w:rStyle w:val="style7"/>
          <w:sz w:val="20"/>
          <w:szCs w:val="20"/>
        </w:rPr>
        <w:t xml:space="preserve"> </w:t>
      </w:r>
      <w:proofErr w:type="spellStart"/>
      <w:r w:rsidRPr="000544DF">
        <w:rPr>
          <w:rStyle w:val="style7"/>
          <w:sz w:val="20"/>
          <w:szCs w:val="20"/>
        </w:rPr>
        <w:t>ἀλέκτορα</w:t>
      </w:r>
      <w:proofErr w:type="spellEnd"/>
      <w:r w:rsidRPr="000544DF">
        <w:rPr>
          <w:rStyle w:val="style7"/>
          <w:sz w:val="20"/>
          <w:szCs w:val="20"/>
        </w:rPr>
        <w:t xml:space="preserve"> </w:t>
      </w:r>
      <w:proofErr w:type="spellStart"/>
      <w:r w:rsidRPr="000544DF">
        <w:rPr>
          <w:rStyle w:val="style7"/>
          <w:sz w:val="20"/>
          <w:szCs w:val="20"/>
        </w:rPr>
        <w:t>φωνῆσαι</w:t>
      </w:r>
      <w:proofErr w:type="spellEnd"/>
      <w:r w:rsidRPr="000544DF">
        <w:rPr>
          <w:rStyle w:val="style7"/>
          <w:sz w:val="20"/>
          <w:szCs w:val="20"/>
        </w:rPr>
        <w:t xml:space="preserve"> </w:t>
      </w:r>
      <w:proofErr w:type="spellStart"/>
      <w:r w:rsidRPr="000544DF">
        <w:rPr>
          <w:rStyle w:val="style7"/>
          <w:sz w:val="20"/>
          <w:szCs w:val="20"/>
        </w:rPr>
        <w:t>τρὶς</w:t>
      </w:r>
      <w:proofErr w:type="spellEnd"/>
      <w:r w:rsidRPr="000544DF">
        <w:rPr>
          <w:rStyle w:val="style7"/>
          <w:sz w:val="20"/>
          <w:szCs w:val="20"/>
        </w:rPr>
        <w:t xml:space="preserve"> </w:t>
      </w:r>
      <w:proofErr w:type="spellStart"/>
      <w:r w:rsidRPr="000544DF">
        <w:rPr>
          <w:rStyle w:val="style7"/>
          <w:sz w:val="20"/>
          <w:szCs w:val="20"/>
        </w:rPr>
        <w:t>ἀπαρνήσῃ</w:t>
      </w:r>
      <w:proofErr w:type="spellEnd"/>
      <w:r w:rsidRPr="000544DF">
        <w:rPr>
          <w:rStyle w:val="style7"/>
          <w:sz w:val="20"/>
          <w:szCs w:val="20"/>
        </w:rPr>
        <w:t xml:space="preserve"> με· </w:t>
      </w:r>
      <w:proofErr w:type="spellStart"/>
      <w:r w:rsidRPr="000544DF">
        <w:rPr>
          <w:rStyle w:val="style7"/>
          <w:sz w:val="20"/>
          <w:szCs w:val="20"/>
        </w:rPr>
        <w:t>καὶ</w:t>
      </w:r>
      <w:proofErr w:type="spellEnd"/>
      <w:r w:rsidRPr="000544DF">
        <w:rPr>
          <w:rStyle w:val="style7"/>
          <w:sz w:val="20"/>
          <w:szCs w:val="20"/>
        </w:rPr>
        <w:t xml:space="preserve"> </w:t>
      </w:r>
      <w:proofErr w:type="spellStart"/>
      <w:r w:rsidRPr="000544DF">
        <w:rPr>
          <w:rStyle w:val="style7"/>
          <w:sz w:val="20"/>
          <w:szCs w:val="20"/>
        </w:rPr>
        <w:t>ἐξελθὼν</w:t>
      </w:r>
      <w:proofErr w:type="spellEnd"/>
      <w:r w:rsidRPr="000544DF">
        <w:rPr>
          <w:rStyle w:val="style7"/>
          <w:sz w:val="20"/>
          <w:szCs w:val="20"/>
        </w:rPr>
        <w:t xml:space="preserve"> </w:t>
      </w:r>
      <w:proofErr w:type="spellStart"/>
      <w:r w:rsidRPr="000544DF">
        <w:rPr>
          <w:rStyle w:val="style7"/>
          <w:sz w:val="20"/>
          <w:szCs w:val="20"/>
        </w:rPr>
        <w:t>ἔξω</w:t>
      </w:r>
      <w:proofErr w:type="spellEnd"/>
      <w:r w:rsidRPr="000544DF">
        <w:rPr>
          <w:rStyle w:val="style7"/>
          <w:sz w:val="20"/>
          <w:szCs w:val="20"/>
        </w:rPr>
        <w:t xml:space="preserve"> </w:t>
      </w:r>
      <w:proofErr w:type="spellStart"/>
      <w:r w:rsidRPr="000544DF">
        <w:rPr>
          <w:rStyle w:val="style7"/>
          <w:sz w:val="20"/>
          <w:szCs w:val="20"/>
        </w:rPr>
        <w:t>ἔκλαυσε</w:t>
      </w:r>
      <w:proofErr w:type="spellEnd"/>
      <w:r w:rsidRPr="000544DF">
        <w:rPr>
          <w:rStyle w:val="style7"/>
          <w:sz w:val="20"/>
          <w:szCs w:val="20"/>
        </w:rPr>
        <w:t xml:space="preserve"> </w:t>
      </w:r>
      <w:proofErr w:type="spellStart"/>
      <w:r w:rsidRPr="000544DF">
        <w:rPr>
          <w:rStyle w:val="style7"/>
          <w:sz w:val="20"/>
          <w:szCs w:val="20"/>
        </w:rPr>
        <w:t>πικρῶς</w:t>
      </w:r>
      <w:proofErr w:type="spellEnd"/>
      <w:r w:rsidRPr="000544DF">
        <w:rPr>
          <w:rStyle w:val="style7"/>
          <w:sz w:val="20"/>
          <w:szCs w:val="20"/>
        </w:rPr>
        <w:t>».</w:t>
      </w:r>
    </w:p>
  </w:footnote>
  <w:footnote w:id="113">
    <w:p w:rsidR="00D03FA0" w:rsidRPr="00EE2436" w:rsidRDefault="00D03FA0" w:rsidP="00D03FA0">
      <w:pPr>
        <w:pStyle w:val="Default"/>
        <w:jc w:val="both"/>
        <w:rPr>
          <w:sz w:val="20"/>
          <w:szCs w:val="20"/>
        </w:rPr>
      </w:pPr>
      <w:r w:rsidRPr="00C6007F">
        <w:rPr>
          <w:rStyle w:val="a5"/>
          <w:sz w:val="20"/>
          <w:szCs w:val="20"/>
        </w:rPr>
        <w:footnoteRef/>
      </w:r>
      <w:r w:rsidRPr="00C6007F">
        <w:rPr>
          <w:sz w:val="20"/>
          <w:szCs w:val="20"/>
        </w:rPr>
        <w:t xml:space="preserve"> </w:t>
      </w:r>
      <w:proofErr w:type="spellStart"/>
      <w:r w:rsidRPr="00EE2436">
        <w:rPr>
          <w:sz w:val="20"/>
          <w:szCs w:val="20"/>
        </w:rPr>
        <w:t>Α΄Πετ</w:t>
      </w:r>
      <w:proofErr w:type="spellEnd"/>
      <w:r w:rsidRPr="00EE2436">
        <w:rPr>
          <w:sz w:val="20"/>
          <w:szCs w:val="20"/>
        </w:rPr>
        <w:t>. 1, 16:  «</w:t>
      </w:r>
      <w:proofErr w:type="spellStart"/>
      <w:r w:rsidRPr="00EE2436">
        <w:rPr>
          <w:sz w:val="20"/>
          <w:szCs w:val="20"/>
        </w:rPr>
        <w:t>διότι</w:t>
      </w:r>
      <w:proofErr w:type="spellEnd"/>
      <w:r w:rsidRPr="00EE2436">
        <w:rPr>
          <w:sz w:val="20"/>
          <w:szCs w:val="20"/>
        </w:rPr>
        <w:t xml:space="preserve"> </w:t>
      </w:r>
      <w:proofErr w:type="spellStart"/>
      <w:r w:rsidRPr="00EE2436">
        <w:rPr>
          <w:sz w:val="20"/>
          <w:szCs w:val="20"/>
        </w:rPr>
        <w:t>γέγραπται</w:t>
      </w:r>
      <w:proofErr w:type="spellEnd"/>
      <w:r w:rsidRPr="00EE2436">
        <w:rPr>
          <w:sz w:val="20"/>
          <w:szCs w:val="20"/>
        </w:rPr>
        <w:t xml:space="preserve">· </w:t>
      </w:r>
      <w:proofErr w:type="spellStart"/>
      <w:r w:rsidRPr="00EE2436">
        <w:rPr>
          <w:sz w:val="20"/>
          <w:szCs w:val="20"/>
        </w:rPr>
        <w:t>ἅγιοι</w:t>
      </w:r>
      <w:proofErr w:type="spellEnd"/>
      <w:r w:rsidRPr="00EE2436">
        <w:rPr>
          <w:sz w:val="20"/>
          <w:szCs w:val="20"/>
        </w:rPr>
        <w:t xml:space="preserve"> </w:t>
      </w:r>
      <w:proofErr w:type="spellStart"/>
      <w:r w:rsidRPr="00EE2436">
        <w:rPr>
          <w:sz w:val="20"/>
          <w:szCs w:val="20"/>
        </w:rPr>
        <w:t>γίνεσθε</w:t>
      </w:r>
      <w:proofErr w:type="spellEnd"/>
      <w:r w:rsidRPr="00EE2436">
        <w:rPr>
          <w:sz w:val="20"/>
          <w:szCs w:val="20"/>
        </w:rPr>
        <w:t xml:space="preserve">, </w:t>
      </w:r>
      <w:proofErr w:type="spellStart"/>
      <w:r w:rsidRPr="00EE2436">
        <w:rPr>
          <w:sz w:val="20"/>
          <w:szCs w:val="20"/>
        </w:rPr>
        <w:t>ὅτι</w:t>
      </w:r>
      <w:proofErr w:type="spellEnd"/>
      <w:r w:rsidRPr="00EE2436">
        <w:rPr>
          <w:sz w:val="20"/>
          <w:szCs w:val="20"/>
        </w:rPr>
        <w:t xml:space="preserve"> </w:t>
      </w:r>
      <w:proofErr w:type="spellStart"/>
      <w:r w:rsidRPr="00EE2436">
        <w:rPr>
          <w:sz w:val="20"/>
          <w:szCs w:val="20"/>
        </w:rPr>
        <w:t>ἐγὼ</w:t>
      </w:r>
      <w:proofErr w:type="spellEnd"/>
      <w:r w:rsidRPr="00EE2436">
        <w:rPr>
          <w:sz w:val="20"/>
          <w:szCs w:val="20"/>
        </w:rPr>
        <w:t xml:space="preserve"> </w:t>
      </w:r>
      <w:proofErr w:type="spellStart"/>
      <w:r w:rsidRPr="00EE2436">
        <w:rPr>
          <w:sz w:val="20"/>
          <w:szCs w:val="20"/>
        </w:rPr>
        <w:t>ἅγιός</w:t>
      </w:r>
      <w:proofErr w:type="spellEnd"/>
      <w:r w:rsidRPr="00EE2436">
        <w:rPr>
          <w:sz w:val="20"/>
          <w:szCs w:val="20"/>
        </w:rPr>
        <w:t xml:space="preserve"> </w:t>
      </w:r>
      <w:proofErr w:type="spellStart"/>
      <w:r w:rsidRPr="00EE2436">
        <w:rPr>
          <w:sz w:val="20"/>
          <w:szCs w:val="20"/>
        </w:rPr>
        <w:t>εἰμι</w:t>
      </w:r>
      <w:proofErr w:type="spellEnd"/>
      <w:r w:rsidRPr="00EE2436">
        <w:rPr>
          <w:sz w:val="20"/>
          <w:szCs w:val="20"/>
        </w:rPr>
        <w:t>».</w:t>
      </w:r>
    </w:p>
  </w:footnote>
  <w:footnote w:id="114">
    <w:p w:rsidR="00D03FA0" w:rsidRDefault="00D03FA0" w:rsidP="00D03FA0">
      <w:pPr>
        <w:spacing w:after="0" w:line="240" w:lineRule="auto"/>
        <w:jc w:val="both"/>
      </w:pPr>
      <w:r>
        <w:rPr>
          <w:rStyle w:val="a5"/>
        </w:rPr>
        <w:footnoteRef/>
      </w:r>
      <w:r>
        <w:t xml:space="preserve"> </w:t>
      </w:r>
      <w:r w:rsidRPr="00EE2436">
        <w:rPr>
          <w:rFonts w:ascii="Times New Roman" w:eastAsia="Calibri" w:hAnsi="Times New Roman" w:cs="Times New Roman"/>
          <w:sz w:val="20"/>
          <w:szCs w:val="20"/>
        </w:rPr>
        <w:t xml:space="preserve">Ιωάννου  Δαμασκηνού, «Εις </w:t>
      </w:r>
      <w:proofErr w:type="spellStart"/>
      <w:r w:rsidRPr="00EE2436">
        <w:rPr>
          <w:rFonts w:ascii="Times New Roman" w:eastAsia="Calibri" w:hAnsi="Times New Roman" w:cs="Times New Roman"/>
          <w:sz w:val="20"/>
          <w:szCs w:val="20"/>
        </w:rPr>
        <w:t>Επιστολήν</w:t>
      </w:r>
      <w:proofErr w:type="spellEnd"/>
      <w:r w:rsidRPr="00EE2436">
        <w:rPr>
          <w:rFonts w:ascii="Times New Roman" w:eastAsia="Calibri" w:hAnsi="Times New Roman" w:cs="Times New Roman"/>
          <w:sz w:val="20"/>
          <w:szCs w:val="20"/>
        </w:rPr>
        <w:t xml:space="preserve"> προς </w:t>
      </w:r>
      <w:proofErr w:type="spellStart"/>
      <w:r w:rsidRPr="00EE2436">
        <w:rPr>
          <w:rFonts w:ascii="Times New Roman" w:eastAsia="Calibri" w:hAnsi="Times New Roman" w:cs="Times New Roman"/>
          <w:sz w:val="20"/>
          <w:szCs w:val="20"/>
        </w:rPr>
        <w:t>Τιμόθεον</w:t>
      </w:r>
      <w:proofErr w:type="spellEnd"/>
      <w:r w:rsidRPr="00EE2436">
        <w:rPr>
          <w:rFonts w:ascii="Times New Roman" w:eastAsia="Calibri" w:hAnsi="Times New Roman" w:cs="Times New Roman"/>
          <w:sz w:val="20"/>
          <w:szCs w:val="20"/>
        </w:rPr>
        <w:t xml:space="preserve"> Α΄», </w:t>
      </w:r>
      <w:proofErr w:type="spellStart"/>
      <w:r w:rsidRPr="00EE2436">
        <w:rPr>
          <w:rFonts w:ascii="Times New Roman" w:eastAsia="Calibri" w:hAnsi="Times New Roman" w:cs="Times New Roman"/>
          <w:sz w:val="20"/>
          <w:szCs w:val="20"/>
          <w:lang w:val="en-US"/>
        </w:rPr>
        <w:t>Patrologiae</w:t>
      </w:r>
      <w:proofErr w:type="spellEnd"/>
      <w:r w:rsidRPr="00EE2436">
        <w:rPr>
          <w:rFonts w:ascii="Times New Roman" w:eastAsia="Calibri" w:hAnsi="Times New Roman" w:cs="Times New Roman"/>
          <w:sz w:val="20"/>
          <w:szCs w:val="20"/>
        </w:rPr>
        <w:t xml:space="preserve"> </w:t>
      </w:r>
      <w:proofErr w:type="spellStart"/>
      <w:r w:rsidRPr="00EE2436">
        <w:rPr>
          <w:rFonts w:ascii="Times New Roman" w:eastAsia="Calibri" w:hAnsi="Times New Roman" w:cs="Times New Roman"/>
          <w:sz w:val="20"/>
          <w:szCs w:val="20"/>
          <w:lang w:val="en-US"/>
        </w:rPr>
        <w:t>Graeca</w:t>
      </w:r>
      <w:proofErr w:type="spellEnd"/>
      <w:r w:rsidRPr="00EE2436">
        <w:rPr>
          <w:rFonts w:ascii="Times New Roman" w:eastAsia="Calibri" w:hAnsi="Times New Roman" w:cs="Times New Roman"/>
          <w:sz w:val="20"/>
          <w:szCs w:val="20"/>
        </w:rPr>
        <w:t xml:space="preserve">, </w:t>
      </w:r>
      <w:r w:rsidRPr="00EE2436">
        <w:rPr>
          <w:rFonts w:ascii="Times New Roman" w:eastAsia="Calibri" w:hAnsi="Times New Roman" w:cs="Times New Roman"/>
          <w:sz w:val="20"/>
          <w:szCs w:val="20"/>
          <w:lang w:val="en-US"/>
        </w:rPr>
        <w:t>J</w:t>
      </w:r>
      <w:r w:rsidRPr="00EE2436">
        <w:rPr>
          <w:rFonts w:ascii="Times New Roman" w:eastAsia="Calibri" w:hAnsi="Times New Roman" w:cs="Times New Roman"/>
          <w:sz w:val="20"/>
          <w:szCs w:val="20"/>
        </w:rPr>
        <w:t xml:space="preserve">. </w:t>
      </w:r>
      <w:proofErr w:type="spellStart"/>
      <w:proofErr w:type="gramStart"/>
      <w:r w:rsidRPr="00EE2436">
        <w:rPr>
          <w:rFonts w:ascii="Times New Roman" w:eastAsia="Calibri" w:hAnsi="Times New Roman" w:cs="Times New Roman"/>
          <w:sz w:val="20"/>
          <w:szCs w:val="20"/>
          <w:lang w:val="en-US"/>
        </w:rPr>
        <w:t>Migne</w:t>
      </w:r>
      <w:proofErr w:type="spellEnd"/>
      <w:r w:rsidRPr="00EE2436">
        <w:rPr>
          <w:rFonts w:ascii="Times New Roman" w:eastAsia="Calibri" w:hAnsi="Times New Roman" w:cs="Times New Roman"/>
          <w:sz w:val="20"/>
          <w:szCs w:val="20"/>
        </w:rPr>
        <w:t xml:space="preserve">, </w:t>
      </w:r>
      <w:proofErr w:type="spellStart"/>
      <w:r w:rsidRPr="00EE2436">
        <w:rPr>
          <w:rFonts w:ascii="Times New Roman" w:eastAsia="Calibri" w:hAnsi="Times New Roman" w:cs="Times New Roman"/>
          <w:sz w:val="20"/>
          <w:szCs w:val="20"/>
        </w:rPr>
        <w:t>Τομ</w:t>
      </w:r>
      <w:proofErr w:type="spellEnd"/>
      <w:r w:rsidRPr="00EE2436">
        <w:rPr>
          <w:rFonts w:ascii="Times New Roman" w:eastAsia="Calibri" w:hAnsi="Times New Roman" w:cs="Times New Roman"/>
          <w:sz w:val="20"/>
          <w:szCs w:val="20"/>
        </w:rPr>
        <w:t>. 95, στ.</w:t>
      </w:r>
      <w:proofErr w:type="gramEnd"/>
      <w:r w:rsidRPr="00EE2436">
        <w:rPr>
          <w:rFonts w:ascii="Times New Roman" w:eastAsia="Calibri" w:hAnsi="Times New Roman" w:cs="Times New Roman"/>
          <w:sz w:val="20"/>
          <w:szCs w:val="20"/>
        </w:rPr>
        <w:t xml:space="preserve"> 1005.</w:t>
      </w:r>
      <w:r>
        <w:t xml:space="preserve"> </w:t>
      </w:r>
    </w:p>
  </w:footnote>
  <w:footnote w:id="115">
    <w:p w:rsidR="00D03FA0" w:rsidRPr="00872FD3" w:rsidRDefault="00D03FA0" w:rsidP="00D03FA0">
      <w:pPr>
        <w:pStyle w:val="Default"/>
        <w:jc w:val="both"/>
        <w:rPr>
          <w:sz w:val="20"/>
          <w:szCs w:val="20"/>
        </w:rPr>
      </w:pPr>
      <w:r w:rsidRPr="00872FD3">
        <w:rPr>
          <w:rStyle w:val="a5"/>
          <w:sz w:val="20"/>
          <w:szCs w:val="20"/>
        </w:rPr>
        <w:footnoteRef/>
      </w:r>
      <w:r w:rsidRPr="00872FD3">
        <w:rPr>
          <w:sz w:val="20"/>
          <w:szCs w:val="20"/>
        </w:rPr>
        <w:t xml:space="preserve"> </w:t>
      </w:r>
      <w:r w:rsidRPr="00EE2436">
        <w:rPr>
          <w:sz w:val="20"/>
          <w:szCs w:val="20"/>
        </w:rPr>
        <w:t>Α΄ Τιμ. 3, 2: «</w:t>
      </w:r>
      <w:proofErr w:type="spellStart"/>
      <w:r w:rsidRPr="00EE2436">
        <w:rPr>
          <w:sz w:val="20"/>
          <w:szCs w:val="20"/>
        </w:rPr>
        <w:t>δεῖ</w:t>
      </w:r>
      <w:proofErr w:type="spellEnd"/>
      <w:r w:rsidRPr="00EE2436">
        <w:rPr>
          <w:sz w:val="20"/>
          <w:szCs w:val="20"/>
        </w:rPr>
        <w:t xml:space="preserve"> </w:t>
      </w:r>
      <w:proofErr w:type="spellStart"/>
      <w:r w:rsidRPr="00EE2436">
        <w:rPr>
          <w:sz w:val="20"/>
          <w:szCs w:val="20"/>
        </w:rPr>
        <w:t>οὖν</w:t>
      </w:r>
      <w:proofErr w:type="spellEnd"/>
      <w:r w:rsidRPr="00EE2436">
        <w:rPr>
          <w:sz w:val="20"/>
          <w:szCs w:val="20"/>
        </w:rPr>
        <w:t xml:space="preserve"> </w:t>
      </w:r>
      <w:proofErr w:type="spellStart"/>
      <w:r w:rsidRPr="00EE2436">
        <w:rPr>
          <w:sz w:val="20"/>
          <w:szCs w:val="20"/>
        </w:rPr>
        <w:t>τὸν</w:t>
      </w:r>
      <w:proofErr w:type="spellEnd"/>
      <w:r w:rsidRPr="00EE2436">
        <w:rPr>
          <w:sz w:val="20"/>
          <w:szCs w:val="20"/>
        </w:rPr>
        <w:t xml:space="preserve"> </w:t>
      </w:r>
      <w:proofErr w:type="spellStart"/>
      <w:r w:rsidRPr="00EE2436">
        <w:rPr>
          <w:sz w:val="20"/>
          <w:szCs w:val="20"/>
        </w:rPr>
        <w:t>ἐπίσκοπον</w:t>
      </w:r>
      <w:proofErr w:type="spellEnd"/>
      <w:r w:rsidRPr="00EE2436">
        <w:rPr>
          <w:sz w:val="20"/>
          <w:szCs w:val="20"/>
        </w:rPr>
        <w:t xml:space="preserve"> </w:t>
      </w:r>
      <w:proofErr w:type="spellStart"/>
      <w:r w:rsidRPr="00EE2436">
        <w:rPr>
          <w:sz w:val="20"/>
          <w:szCs w:val="20"/>
        </w:rPr>
        <w:t>ἀνεπίληπτον</w:t>
      </w:r>
      <w:proofErr w:type="spellEnd"/>
      <w:r w:rsidRPr="00EE2436">
        <w:rPr>
          <w:sz w:val="20"/>
          <w:szCs w:val="20"/>
        </w:rPr>
        <w:t xml:space="preserve"> </w:t>
      </w:r>
      <w:proofErr w:type="spellStart"/>
      <w:r w:rsidRPr="00EE2436">
        <w:rPr>
          <w:sz w:val="20"/>
          <w:szCs w:val="20"/>
        </w:rPr>
        <w:t>εἶναι</w:t>
      </w:r>
      <w:proofErr w:type="spellEnd"/>
      <w:r w:rsidRPr="00EE2436">
        <w:rPr>
          <w:sz w:val="20"/>
          <w:szCs w:val="20"/>
        </w:rPr>
        <w:t xml:space="preserve">, </w:t>
      </w:r>
      <w:proofErr w:type="spellStart"/>
      <w:r w:rsidRPr="00EE2436">
        <w:rPr>
          <w:sz w:val="20"/>
          <w:szCs w:val="20"/>
        </w:rPr>
        <w:t>μιᾶς</w:t>
      </w:r>
      <w:proofErr w:type="spellEnd"/>
      <w:r w:rsidRPr="00EE2436">
        <w:rPr>
          <w:sz w:val="20"/>
          <w:szCs w:val="20"/>
        </w:rPr>
        <w:t xml:space="preserve"> </w:t>
      </w:r>
      <w:proofErr w:type="spellStart"/>
      <w:r w:rsidRPr="00EE2436">
        <w:rPr>
          <w:sz w:val="20"/>
          <w:szCs w:val="20"/>
        </w:rPr>
        <w:t>γυναικὸς</w:t>
      </w:r>
      <w:proofErr w:type="spellEnd"/>
      <w:r w:rsidRPr="00EE2436">
        <w:rPr>
          <w:sz w:val="20"/>
          <w:szCs w:val="20"/>
        </w:rPr>
        <w:t xml:space="preserve"> </w:t>
      </w:r>
      <w:proofErr w:type="spellStart"/>
      <w:r w:rsidRPr="00EE2436">
        <w:rPr>
          <w:sz w:val="20"/>
          <w:szCs w:val="20"/>
        </w:rPr>
        <w:t>ἄνδρα</w:t>
      </w:r>
      <w:proofErr w:type="spellEnd"/>
      <w:r w:rsidRPr="00EE2436">
        <w:rPr>
          <w:sz w:val="20"/>
          <w:szCs w:val="20"/>
        </w:rPr>
        <w:t xml:space="preserve">, </w:t>
      </w:r>
      <w:proofErr w:type="spellStart"/>
      <w:r w:rsidRPr="00EE2436">
        <w:rPr>
          <w:sz w:val="20"/>
          <w:szCs w:val="20"/>
        </w:rPr>
        <w:t>νηφάλιον</w:t>
      </w:r>
      <w:proofErr w:type="spellEnd"/>
      <w:r w:rsidRPr="00EE2436">
        <w:rPr>
          <w:sz w:val="20"/>
          <w:szCs w:val="20"/>
        </w:rPr>
        <w:t xml:space="preserve">, </w:t>
      </w:r>
      <w:proofErr w:type="spellStart"/>
      <w:r w:rsidRPr="00EE2436">
        <w:rPr>
          <w:sz w:val="20"/>
          <w:szCs w:val="20"/>
        </w:rPr>
        <w:t>σώφρονα</w:t>
      </w:r>
      <w:proofErr w:type="spellEnd"/>
      <w:r w:rsidRPr="00EE2436">
        <w:rPr>
          <w:sz w:val="20"/>
          <w:szCs w:val="20"/>
        </w:rPr>
        <w:t xml:space="preserve">, </w:t>
      </w:r>
      <w:proofErr w:type="spellStart"/>
      <w:r w:rsidRPr="00EE2436">
        <w:rPr>
          <w:sz w:val="20"/>
          <w:szCs w:val="20"/>
        </w:rPr>
        <w:t>κόσμιον</w:t>
      </w:r>
      <w:proofErr w:type="spellEnd"/>
      <w:r w:rsidRPr="00EE2436">
        <w:rPr>
          <w:sz w:val="20"/>
          <w:szCs w:val="20"/>
        </w:rPr>
        <w:t xml:space="preserve">, </w:t>
      </w:r>
      <w:proofErr w:type="spellStart"/>
      <w:r w:rsidRPr="00EE2436">
        <w:rPr>
          <w:sz w:val="20"/>
          <w:szCs w:val="20"/>
        </w:rPr>
        <w:t>φιλόξενον</w:t>
      </w:r>
      <w:proofErr w:type="spellEnd"/>
      <w:r w:rsidRPr="00EE2436">
        <w:rPr>
          <w:sz w:val="20"/>
          <w:szCs w:val="20"/>
        </w:rPr>
        <w:t xml:space="preserve">, </w:t>
      </w:r>
      <w:proofErr w:type="spellStart"/>
      <w:r w:rsidRPr="00EE2436">
        <w:rPr>
          <w:sz w:val="20"/>
          <w:szCs w:val="20"/>
        </w:rPr>
        <w:t>διδακτικόν</w:t>
      </w:r>
      <w:proofErr w:type="spellEnd"/>
      <w:r w:rsidRPr="00EE2436">
        <w:rPr>
          <w:sz w:val="20"/>
          <w:szCs w:val="20"/>
        </w:rPr>
        <w:t>».</w:t>
      </w:r>
    </w:p>
  </w:footnote>
  <w:footnote w:id="116">
    <w:p w:rsidR="00D03FA0" w:rsidRPr="008D79AC" w:rsidRDefault="00D03FA0" w:rsidP="00D03FA0">
      <w:pPr>
        <w:pStyle w:val="Default"/>
        <w:jc w:val="both"/>
        <w:rPr>
          <w:sz w:val="20"/>
          <w:szCs w:val="20"/>
        </w:rPr>
      </w:pPr>
      <w:r w:rsidRPr="008D79AC">
        <w:rPr>
          <w:rStyle w:val="a5"/>
          <w:sz w:val="20"/>
          <w:szCs w:val="20"/>
        </w:rPr>
        <w:footnoteRef/>
      </w:r>
      <w:r w:rsidRPr="008D79AC">
        <w:rPr>
          <w:sz w:val="20"/>
          <w:szCs w:val="20"/>
        </w:rPr>
        <w:t xml:space="preserve"> </w:t>
      </w:r>
      <w:r w:rsidRPr="007D4B75">
        <w:rPr>
          <w:rStyle w:val="ae"/>
          <w:b w:val="0"/>
          <w:iCs/>
          <w:sz w:val="20"/>
          <w:szCs w:val="20"/>
        </w:rPr>
        <w:t>Ν.</w:t>
      </w:r>
      <w:r w:rsidRPr="007D4B75">
        <w:rPr>
          <w:sz w:val="20"/>
          <w:szCs w:val="20"/>
        </w:rPr>
        <w:t xml:space="preserve"> </w:t>
      </w:r>
      <w:r w:rsidRPr="007D4B75">
        <w:rPr>
          <w:rStyle w:val="ae"/>
          <w:b w:val="0"/>
          <w:iCs/>
          <w:sz w:val="20"/>
          <w:szCs w:val="20"/>
        </w:rPr>
        <w:t xml:space="preserve">Κεφαλά,  </w:t>
      </w:r>
      <w:r w:rsidRPr="007D4B75">
        <w:rPr>
          <w:i/>
          <w:sz w:val="20"/>
          <w:szCs w:val="20"/>
        </w:rPr>
        <w:t xml:space="preserve">Το </w:t>
      </w:r>
      <w:proofErr w:type="spellStart"/>
      <w:r w:rsidRPr="007D4B75">
        <w:rPr>
          <w:i/>
          <w:sz w:val="20"/>
          <w:szCs w:val="20"/>
        </w:rPr>
        <w:t>γνῶθι</w:t>
      </w:r>
      <w:proofErr w:type="spellEnd"/>
      <w:r w:rsidRPr="007D4B75">
        <w:rPr>
          <w:i/>
          <w:sz w:val="20"/>
          <w:szCs w:val="20"/>
        </w:rPr>
        <w:t xml:space="preserve"> </w:t>
      </w:r>
      <w:proofErr w:type="spellStart"/>
      <w:r w:rsidRPr="007D4B75">
        <w:rPr>
          <w:i/>
          <w:sz w:val="20"/>
          <w:szCs w:val="20"/>
        </w:rPr>
        <w:t>σαὐτόν</w:t>
      </w:r>
      <w:proofErr w:type="spellEnd"/>
      <w:r w:rsidRPr="007D4B75">
        <w:rPr>
          <w:i/>
          <w:sz w:val="20"/>
          <w:szCs w:val="20"/>
        </w:rPr>
        <w:t>: Κείμενα Αυτογνωσίας,</w:t>
      </w:r>
      <w:r w:rsidRPr="007D4B75">
        <w:rPr>
          <w:sz w:val="20"/>
          <w:szCs w:val="20"/>
        </w:rPr>
        <w:t xml:space="preserve"> μετ. στη Νέα Ελληνική Ευανθία Χατζή  (Αθήνα: Εκδόσεις Άθως, 2017 ¹2012)</w:t>
      </w:r>
      <w:r w:rsidRPr="008D79AC">
        <w:rPr>
          <w:sz w:val="20"/>
          <w:szCs w:val="20"/>
        </w:rPr>
        <w:t>262.</w:t>
      </w:r>
    </w:p>
  </w:footnote>
  <w:footnote w:id="117">
    <w:p w:rsidR="00D03FA0" w:rsidRPr="008D79AC" w:rsidRDefault="00D03FA0" w:rsidP="00D03FA0">
      <w:pPr>
        <w:pStyle w:val="Default"/>
        <w:jc w:val="both"/>
        <w:rPr>
          <w:sz w:val="20"/>
          <w:szCs w:val="20"/>
        </w:rPr>
      </w:pPr>
      <w:r w:rsidRPr="008D79AC">
        <w:rPr>
          <w:rStyle w:val="a5"/>
          <w:sz w:val="20"/>
          <w:szCs w:val="20"/>
        </w:rPr>
        <w:footnoteRef/>
      </w:r>
      <w:r w:rsidRPr="008D79AC">
        <w:rPr>
          <w:sz w:val="20"/>
          <w:szCs w:val="20"/>
        </w:rPr>
        <w:t xml:space="preserve"> Α΄ Τιμ. 3, 2: «</w:t>
      </w:r>
      <w:proofErr w:type="spellStart"/>
      <w:r w:rsidRPr="008D79AC">
        <w:rPr>
          <w:sz w:val="20"/>
          <w:szCs w:val="20"/>
        </w:rPr>
        <w:t>δεῖ</w:t>
      </w:r>
      <w:proofErr w:type="spellEnd"/>
      <w:r w:rsidRPr="008D79AC">
        <w:rPr>
          <w:sz w:val="20"/>
          <w:szCs w:val="20"/>
        </w:rPr>
        <w:t xml:space="preserve"> </w:t>
      </w:r>
      <w:proofErr w:type="spellStart"/>
      <w:r w:rsidRPr="008D79AC">
        <w:rPr>
          <w:sz w:val="20"/>
          <w:szCs w:val="20"/>
        </w:rPr>
        <w:t>οὖν</w:t>
      </w:r>
      <w:proofErr w:type="spellEnd"/>
      <w:r w:rsidRPr="008D79AC">
        <w:rPr>
          <w:sz w:val="20"/>
          <w:szCs w:val="20"/>
        </w:rPr>
        <w:t xml:space="preserve"> </w:t>
      </w:r>
      <w:proofErr w:type="spellStart"/>
      <w:r w:rsidRPr="008D79AC">
        <w:rPr>
          <w:sz w:val="20"/>
          <w:szCs w:val="20"/>
        </w:rPr>
        <w:t>τὸν</w:t>
      </w:r>
      <w:proofErr w:type="spellEnd"/>
      <w:r w:rsidRPr="008D79AC">
        <w:rPr>
          <w:sz w:val="20"/>
          <w:szCs w:val="20"/>
        </w:rPr>
        <w:t xml:space="preserve"> </w:t>
      </w:r>
      <w:proofErr w:type="spellStart"/>
      <w:r w:rsidRPr="008D79AC">
        <w:rPr>
          <w:sz w:val="20"/>
          <w:szCs w:val="20"/>
        </w:rPr>
        <w:t>ἐπίσκοπον</w:t>
      </w:r>
      <w:proofErr w:type="spellEnd"/>
      <w:r w:rsidRPr="008D79AC">
        <w:rPr>
          <w:sz w:val="20"/>
          <w:szCs w:val="20"/>
        </w:rPr>
        <w:t xml:space="preserve"> </w:t>
      </w:r>
      <w:proofErr w:type="spellStart"/>
      <w:r w:rsidRPr="008D79AC">
        <w:rPr>
          <w:sz w:val="20"/>
          <w:szCs w:val="20"/>
        </w:rPr>
        <w:t>ἀνεπίληπτον</w:t>
      </w:r>
      <w:proofErr w:type="spellEnd"/>
      <w:r w:rsidRPr="008D79AC">
        <w:rPr>
          <w:sz w:val="20"/>
          <w:szCs w:val="20"/>
        </w:rPr>
        <w:t xml:space="preserve"> </w:t>
      </w:r>
      <w:proofErr w:type="spellStart"/>
      <w:r w:rsidRPr="008D79AC">
        <w:rPr>
          <w:sz w:val="20"/>
          <w:szCs w:val="20"/>
        </w:rPr>
        <w:t>εἶναι</w:t>
      </w:r>
      <w:proofErr w:type="spellEnd"/>
      <w:r w:rsidRPr="008D79AC">
        <w:rPr>
          <w:sz w:val="20"/>
          <w:szCs w:val="20"/>
        </w:rPr>
        <w:t xml:space="preserve">, </w:t>
      </w:r>
      <w:proofErr w:type="spellStart"/>
      <w:r w:rsidRPr="008D79AC">
        <w:rPr>
          <w:sz w:val="20"/>
          <w:szCs w:val="20"/>
        </w:rPr>
        <w:t>μιᾶς</w:t>
      </w:r>
      <w:proofErr w:type="spellEnd"/>
      <w:r w:rsidRPr="008D79AC">
        <w:rPr>
          <w:sz w:val="20"/>
          <w:szCs w:val="20"/>
        </w:rPr>
        <w:t xml:space="preserve"> </w:t>
      </w:r>
      <w:proofErr w:type="spellStart"/>
      <w:r w:rsidRPr="008D79AC">
        <w:rPr>
          <w:sz w:val="20"/>
          <w:szCs w:val="20"/>
        </w:rPr>
        <w:t>γυναικὸς</w:t>
      </w:r>
      <w:proofErr w:type="spellEnd"/>
      <w:r w:rsidRPr="008D79AC">
        <w:rPr>
          <w:sz w:val="20"/>
          <w:szCs w:val="20"/>
        </w:rPr>
        <w:t xml:space="preserve"> </w:t>
      </w:r>
      <w:proofErr w:type="spellStart"/>
      <w:r w:rsidRPr="008D79AC">
        <w:rPr>
          <w:sz w:val="20"/>
          <w:szCs w:val="20"/>
        </w:rPr>
        <w:t>ἄνδρα</w:t>
      </w:r>
      <w:proofErr w:type="spellEnd"/>
      <w:r w:rsidRPr="008D79AC">
        <w:rPr>
          <w:sz w:val="20"/>
          <w:szCs w:val="20"/>
        </w:rPr>
        <w:t xml:space="preserve">, </w:t>
      </w:r>
      <w:proofErr w:type="spellStart"/>
      <w:r w:rsidRPr="008D79AC">
        <w:rPr>
          <w:sz w:val="20"/>
          <w:szCs w:val="20"/>
        </w:rPr>
        <w:t>νηφάλιον</w:t>
      </w:r>
      <w:proofErr w:type="spellEnd"/>
      <w:r w:rsidRPr="008D79AC">
        <w:rPr>
          <w:sz w:val="20"/>
          <w:szCs w:val="20"/>
        </w:rPr>
        <w:t xml:space="preserve">, </w:t>
      </w:r>
      <w:proofErr w:type="spellStart"/>
      <w:r w:rsidRPr="008D79AC">
        <w:rPr>
          <w:sz w:val="20"/>
          <w:szCs w:val="20"/>
        </w:rPr>
        <w:t>σώφρονα</w:t>
      </w:r>
      <w:proofErr w:type="spellEnd"/>
      <w:r w:rsidRPr="008D79AC">
        <w:rPr>
          <w:sz w:val="20"/>
          <w:szCs w:val="20"/>
        </w:rPr>
        <w:t xml:space="preserve">, </w:t>
      </w:r>
      <w:proofErr w:type="spellStart"/>
      <w:r w:rsidRPr="008D79AC">
        <w:rPr>
          <w:sz w:val="20"/>
          <w:szCs w:val="20"/>
        </w:rPr>
        <w:t>κόσμιον</w:t>
      </w:r>
      <w:proofErr w:type="spellEnd"/>
      <w:r w:rsidRPr="008D79AC">
        <w:rPr>
          <w:sz w:val="20"/>
          <w:szCs w:val="20"/>
        </w:rPr>
        <w:t xml:space="preserve">, </w:t>
      </w:r>
      <w:proofErr w:type="spellStart"/>
      <w:r w:rsidRPr="008D79AC">
        <w:rPr>
          <w:sz w:val="20"/>
          <w:szCs w:val="20"/>
        </w:rPr>
        <w:t>φιλόξενον</w:t>
      </w:r>
      <w:proofErr w:type="spellEnd"/>
      <w:r w:rsidRPr="008D79AC">
        <w:rPr>
          <w:sz w:val="20"/>
          <w:szCs w:val="20"/>
        </w:rPr>
        <w:t xml:space="preserve">, </w:t>
      </w:r>
      <w:proofErr w:type="spellStart"/>
      <w:r w:rsidRPr="008D79AC">
        <w:rPr>
          <w:sz w:val="20"/>
          <w:szCs w:val="20"/>
        </w:rPr>
        <w:t>διδακτικόν</w:t>
      </w:r>
      <w:proofErr w:type="spellEnd"/>
      <w:r w:rsidRPr="008D79AC">
        <w:rPr>
          <w:sz w:val="20"/>
          <w:szCs w:val="20"/>
        </w:rPr>
        <w:t xml:space="preserve">» και </w:t>
      </w:r>
      <w:proofErr w:type="spellStart"/>
      <w:r w:rsidRPr="008D79AC">
        <w:rPr>
          <w:sz w:val="20"/>
          <w:szCs w:val="20"/>
        </w:rPr>
        <w:t>Τιτ</w:t>
      </w:r>
      <w:proofErr w:type="spellEnd"/>
      <w:r w:rsidRPr="008D79AC">
        <w:rPr>
          <w:sz w:val="20"/>
          <w:szCs w:val="20"/>
        </w:rPr>
        <w:t>. 1,8: «</w:t>
      </w:r>
      <w:proofErr w:type="spellStart"/>
      <w:r w:rsidRPr="008D79AC">
        <w:rPr>
          <w:sz w:val="20"/>
          <w:szCs w:val="20"/>
        </w:rPr>
        <w:t>ἀλλὰ</w:t>
      </w:r>
      <w:proofErr w:type="spellEnd"/>
      <w:r w:rsidRPr="008D79AC">
        <w:rPr>
          <w:sz w:val="20"/>
          <w:szCs w:val="20"/>
        </w:rPr>
        <w:t xml:space="preserve"> </w:t>
      </w:r>
      <w:proofErr w:type="spellStart"/>
      <w:r w:rsidRPr="008D79AC">
        <w:rPr>
          <w:sz w:val="20"/>
          <w:szCs w:val="20"/>
        </w:rPr>
        <w:t>φιλόξενον</w:t>
      </w:r>
      <w:proofErr w:type="spellEnd"/>
      <w:r w:rsidRPr="008D79AC">
        <w:rPr>
          <w:sz w:val="20"/>
          <w:szCs w:val="20"/>
        </w:rPr>
        <w:t xml:space="preserve">, </w:t>
      </w:r>
      <w:proofErr w:type="spellStart"/>
      <w:r w:rsidRPr="008D79AC">
        <w:rPr>
          <w:sz w:val="20"/>
          <w:szCs w:val="20"/>
        </w:rPr>
        <w:t>φιλάγαθον</w:t>
      </w:r>
      <w:proofErr w:type="spellEnd"/>
      <w:r w:rsidRPr="008D79AC">
        <w:rPr>
          <w:sz w:val="20"/>
          <w:szCs w:val="20"/>
        </w:rPr>
        <w:t xml:space="preserve">, </w:t>
      </w:r>
      <w:proofErr w:type="spellStart"/>
      <w:r w:rsidRPr="008D79AC">
        <w:rPr>
          <w:sz w:val="20"/>
          <w:szCs w:val="20"/>
        </w:rPr>
        <w:t>σώφρονα</w:t>
      </w:r>
      <w:proofErr w:type="spellEnd"/>
      <w:r w:rsidRPr="008D79AC">
        <w:rPr>
          <w:sz w:val="20"/>
          <w:szCs w:val="20"/>
        </w:rPr>
        <w:t xml:space="preserve">, </w:t>
      </w:r>
      <w:proofErr w:type="spellStart"/>
      <w:r w:rsidRPr="008D79AC">
        <w:rPr>
          <w:sz w:val="20"/>
          <w:szCs w:val="20"/>
        </w:rPr>
        <w:t>δίκαιον</w:t>
      </w:r>
      <w:proofErr w:type="spellEnd"/>
      <w:r w:rsidRPr="008D79AC">
        <w:rPr>
          <w:sz w:val="20"/>
          <w:szCs w:val="20"/>
        </w:rPr>
        <w:t xml:space="preserve">, </w:t>
      </w:r>
      <w:proofErr w:type="spellStart"/>
      <w:r w:rsidRPr="008D79AC">
        <w:rPr>
          <w:sz w:val="20"/>
          <w:szCs w:val="20"/>
        </w:rPr>
        <w:t>ὅσιον</w:t>
      </w:r>
      <w:proofErr w:type="spellEnd"/>
      <w:r w:rsidRPr="008D79AC">
        <w:rPr>
          <w:sz w:val="20"/>
          <w:szCs w:val="20"/>
        </w:rPr>
        <w:t xml:space="preserve">, </w:t>
      </w:r>
      <w:proofErr w:type="spellStart"/>
      <w:r w:rsidRPr="008D79AC">
        <w:rPr>
          <w:sz w:val="20"/>
          <w:szCs w:val="20"/>
        </w:rPr>
        <w:t>ἐγκρατῆ</w:t>
      </w:r>
      <w:proofErr w:type="spellEnd"/>
      <w:r w:rsidRPr="008D79AC">
        <w:rPr>
          <w:sz w:val="20"/>
          <w:szCs w:val="20"/>
        </w:rPr>
        <w:t>».</w:t>
      </w:r>
    </w:p>
  </w:footnote>
  <w:footnote w:id="118">
    <w:p w:rsidR="00D03FA0" w:rsidRPr="00E8754F" w:rsidRDefault="00D03FA0" w:rsidP="00D03FA0">
      <w:pPr>
        <w:pStyle w:val="Default"/>
        <w:jc w:val="both"/>
        <w:rPr>
          <w:sz w:val="20"/>
          <w:szCs w:val="20"/>
        </w:rPr>
      </w:pPr>
      <w:r w:rsidRPr="00E8754F">
        <w:rPr>
          <w:rStyle w:val="a5"/>
          <w:sz w:val="20"/>
          <w:szCs w:val="20"/>
        </w:rPr>
        <w:footnoteRef/>
      </w:r>
      <w:r w:rsidRPr="00E8754F">
        <w:rPr>
          <w:sz w:val="20"/>
          <w:szCs w:val="20"/>
        </w:rPr>
        <w:t xml:space="preserve"> </w:t>
      </w:r>
      <w:r w:rsidRPr="00E8754F">
        <w:rPr>
          <w:rStyle w:val="ae"/>
          <w:b w:val="0"/>
          <w:iCs/>
          <w:sz w:val="20"/>
          <w:szCs w:val="20"/>
        </w:rPr>
        <w:t>Ν.</w:t>
      </w:r>
      <w:r w:rsidRPr="00E8754F">
        <w:rPr>
          <w:sz w:val="20"/>
          <w:szCs w:val="20"/>
        </w:rPr>
        <w:t xml:space="preserve"> </w:t>
      </w:r>
      <w:r w:rsidRPr="00E8754F">
        <w:rPr>
          <w:rStyle w:val="ae"/>
          <w:b w:val="0"/>
          <w:iCs/>
          <w:sz w:val="20"/>
          <w:szCs w:val="20"/>
        </w:rPr>
        <w:t xml:space="preserve">Κεφαλά,  </w:t>
      </w:r>
      <w:r w:rsidRPr="00E8754F">
        <w:rPr>
          <w:i/>
          <w:sz w:val="20"/>
          <w:szCs w:val="20"/>
        </w:rPr>
        <w:t xml:space="preserve">Το </w:t>
      </w:r>
      <w:proofErr w:type="spellStart"/>
      <w:r w:rsidRPr="00E8754F">
        <w:rPr>
          <w:i/>
          <w:sz w:val="20"/>
          <w:szCs w:val="20"/>
        </w:rPr>
        <w:t>γνῶθι</w:t>
      </w:r>
      <w:proofErr w:type="spellEnd"/>
      <w:r w:rsidRPr="00E8754F">
        <w:rPr>
          <w:i/>
          <w:sz w:val="20"/>
          <w:szCs w:val="20"/>
        </w:rPr>
        <w:t xml:space="preserve"> </w:t>
      </w:r>
      <w:proofErr w:type="spellStart"/>
      <w:r w:rsidRPr="00E8754F">
        <w:rPr>
          <w:i/>
          <w:sz w:val="20"/>
          <w:szCs w:val="20"/>
        </w:rPr>
        <w:t>σαὐτόν</w:t>
      </w:r>
      <w:proofErr w:type="spellEnd"/>
      <w:r w:rsidRPr="00E8754F">
        <w:rPr>
          <w:i/>
          <w:sz w:val="20"/>
          <w:szCs w:val="20"/>
        </w:rPr>
        <w:t>: Κείμενα Αυτογνωσίας,</w:t>
      </w:r>
      <w:r w:rsidRPr="00E8754F">
        <w:rPr>
          <w:sz w:val="20"/>
          <w:szCs w:val="20"/>
        </w:rPr>
        <w:t xml:space="preserve"> μετ. στη Νέα Ελληνική Ευανθία Χατζή  (Αθήνα: Εκδόσεις Άθως, 2017 ¹2012)395-396.</w:t>
      </w:r>
    </w:p>
  </w:footnote>
  <w:footnote w:id="119">
    <w:p w:rsidR="00D03FA0" w:rsidRPr="00E8754F" w:rsidRDefault="00D03FA0" w:rsidP="00D03FA0">
      <w:pPr>
        <w:pStyle w:val="Default"/>
        <w:jc w:val="both"/>
        <w:rPr>
          <w:sz w:val="20"/>
          <w:szCs w:val="20"/>
        </w:rPr>
      </w:pPr>
      <w:r w:rsidRPr="00E8754F">
        <w:rPr>
          <w:rStyle w:val="a5"/>
          <w:sz w:val="20"/>
          <w:szCs w:val="20"/>
        </w:rPr>
        <w:footnoteRef/>
      </w:r>
      <w:r w:rsidRPr="00E8754F">
        <w:rPr>
          <w:sz w:val="20"/>
          <w:szCs w:val="20"/>
        </w:rPr>
        <w:t xml:space="preserve"> </w:t>
      </w:r>
      <w:r w:rsidRPr="00E8754F">
        <w:rPr>
          <w:rStyle w:val="ae"/>
          <w:b w:val="0"/>
          <w:iCs/>
          <w:sz w:val="20"/>
          <w:szCs w:val="20"/>
          <w:shd w:val="clear" w:color="auto" w:fill="FFFFFF" w:themeFill="background1"/>
        </w:rPr>
        <w:t xml:space="preserve">Χ. Σωτηρόπουλος, </w:t>
      </w:r>
      <w:r w:rsidRPr="00E8754F">
        <w:rPr>
          <w:rStyle w:val="ae"/>
          <w:b w:val="0"/>
          <w:i/>
          <w:iCs/>
          <w:sz w:val="20"/>
          <w:szCs w:val="20"/>
          <w:shd w:val="clear" w:color="auto" w:fill="FFFFFF" w:themeFill="background1"/>
        </w:rPr>
        <w:t>Νηπτική Θεολογία και Ζωή: Βασικά Στοιχεία και Αρετές της Κατά Χριστόν Ζωής και η Σημασία τους κατά τους Νηπτικούς Πατέρες</w:t>
      </w:r>
      <w:r w:rsidRPr="00E8754F">
        <w:rPr>
          <w:rStyle w:val="ae"/>
          <w:b w:val="0"/>
          <w:iCs/>
          <w:sz w:val="20"/>
          <w:szCs w:val="20"/>
          <w:shd w:val="clear" w:color="auto" w:fill="FFFFFF" w:themeFill="background1"/>
        </w:rPr>
        <w:t xml:space="preserve"> (Κάλαμος: Εκδόσεις Σταυροπηγιακή και Συνοδική Ιερά Μονή Οσίου Συμεών του Νέου Θεολόγου, 2009)156.</w:t>
      </w:r>
    </w:p>
  </w:footnote>
  <w:footnote w:id="120">
    <w:p w:rsidR="00D03FA0" w:rsidRDefault="00D03FA0" w:rsidP="00D03FA0">
      <w:pPr>
        <w:pStyle w:val="Default"/>
        <w:jc w:val="both"/>
      </w:pPr>
      <w:r w:rsidRPr="00E8754F">
        <w:rPr>
          <w:rStyle w:val="a5"/>
          <w:sz w:val="20"/>
          <w:szCs w:val="20"/>
        </w:rPr>
        <w:footnoteRef/>
      </w:r>
      <w:r w:rsidRPr="00E8754F">
        <w:rPr>
          <w:sz w:val="20"/>
          <w:szCs w:val="20"/>
        </w:rPr>
        <w:t xml:space="preserve"> </w:t>
      </w:r>
      <w:r w:rsidRPr="00E8754F">
        <w:rPr>
          <w:rStyle w:val="ae"/>
          <w:b w:val="0"/>
          <w:iCs/>
          <w:sz w:val="20"/>
          <w:szCs w:val="20"/>
        </w:rPr>
        <w:t xml:space="preserve">Σ. Δεσπότης, </w:t>
      </w:r>
      <w:r w:rsidRPr="00E8754F">
        <w:rPr>
          <w:rStyle w:val="ae"/>
          <w:b w:val="0"/>
          <w:i/>
          <w:iCs/>
          <w:sz w:val="20"/>
          <w:szCs w:val="20"/>
        </w:rPr>
        <w:t>Αποστόλου Παύλου, Ποιμαντικές Επιστολές Τόμος Α΄: Προς Τιμόθεον  Α΄</w:t>
      </w:r>
      <w:r w:rsidRPr="00E8754F">
        <w:rPr>
          <w:rStyle w:val="ae"/>
          <w:b w:val="0"/>
          <w:iCs/>
          <w:sz w:val="20"/>
          <w:szCs w:val="20"/>
        </w:rPr>
        <w:t xml:space="preserve"> (Αθήνα: Εκδόσεις Έννοια, 2018)</w:t>
      </w:r>
      <w:r w:rsidRPr="00E8754F">
        <w:rPr>
          <w:sz w:val="20"/>
          <w:szCs w:val="20"/>
        </w:rPr>
        <w:t>338.</w:t>
      </w:r>
    </w:p>
  </w:footnote>
  <w:footnote w:id="121">
    <w:p w:rsidR="00D03FA0" w:rsidRPr="0076188C" w:rsidRDefault="00D03FA0" w:rsidP="00D03FA0">
      <w:pPr>
        <w:pStyle w:val="Default"/>
        <w:jc w:val="both"/>
        <w:rPr>
          <w:sz w:val="20"/>
          <w:szCs w:val="20"/>
        </w:rPr>
      </w:pPr>
      <w:r w:rsidRPr="0076188C">
        <w:rPr>
          <w:rStyle w:val="a5"/>
          <w:sz w:val="20"/>
          <w:szCs w:val="20"/>
        </w:rPr>
        <w:footnoteRef/>
      </w:r>
      <w:r w:rsidRPr="0076188C">
        <w:t xml:space="preserve"> </w:t>
      </w:r>
      <w:proofErr w:type="spellStart"/>
      <w:r w:rsidRPr="0076188C">
        <w:rPr>
          <w:sz w:val="20"/>
          <w:szCs w:val="20"/>
        </w:rPr>
        <w:t>Εφε</w:t>
      </w:r>
      <w:proofErr w:type="spellEnd"/>
      <w:r w:rsidRPr="0076188C">
        <w:rPr>
          <w:sz w:val="20"/>
          <w:szCs w:val="20"/>
        </w:rPr>
        <w:t>.. 4,3 : «</w:t>
      </w:r>
      <w:proofErr w:type="spellStart"/>
      <w:r w:rsidRPr="0076188C">
        <w:rPr>
          <w:sz w:val="20"/>
          <w:szCs w:val="20"/>
        </w:rPr>
        <w:t>σπουδάζοντες</w:t>
      </w:r>
      <w:proofErr w:type="spellEnd"/>
      <w:r w:rsidRPr="0076188C">
        <w:rPr>
          <w:sz w:val="20"/>
          <w:szCs w:val="20"/>
        </w:rPr>
        <w:t xml:space="preserve"> </w:t>
      </w:r>
      <w:proofErr w:type="spellStart"/>
      <w:r w:rsidRPr="0076188C">
        <w:rPr>
          <w:sz w:val="20"/>
          <w:szCs w:val="20"/>
        </w:rPr>
        <w:t>τηρεῖν</w:t>
      </w:r>
      <w:proofErr w:type="spellEnd"/>
      <w:r w:rsidRPr="0076188C">
        <w:rPr>
          <w:sz w:val="20"/>
          <w:szCs w:val="20"/>
        </w:rPr>
        <w:t xml:space="preserve"> </w:t>
      </w:r>
      <w:proofErr w:type="spellStart"/>
      <w:r w:rsidRPr="0076188C">
        <w:rPr>
          <w:sz w:val="20"/>
          <w:szCs w:val="20"/>
        </w:rPr>
        <w:t>τὴν</w:t>
      </w:r>
      <w:proofErr w:type="spellEnd"/>
      <w:r w:rsidRPr="0076188C">
        <w:rPr>
          <w:sz w:val="20"/>
          <w:szCs w:val="20"/>
        </w:rPr>
        <w:t xml:space="preserve"> </w:t>
      </w:r>
      <w:proofErr w:type="spellStart"/>
      <w:r w:rsidRPr="0076188C">
        <w:rPr>
          <w:sz w:val="20"/>
          <w:szCs w:val="20"/>
        </w:rPr>
        <w:t>ἑνότητα</w:t>
      </w:r>
      <w:proofErr w:type="spellEnd"/>
      <w:r w:rsidRPr="0076188C">
        <w:rPr>
          <w:sz w:val="20"/>
          <w:szCs w:val="20"/>
        </w:rPr>
        <w:t xml:space="preserve"> </w:t>
      </w:r>
      <w:proofErr w:type="spellStart"/>
      <w:r w:rsidRPr="0076188C">
        <w:rPr>
          <w:sz w:val="20"/>
          <w:szCs w:val="20"/>
        </w:rPr>
        <w:t>τοῦ</w:t>
      </w:r>
      <w:proofErr w:type="spellEnd"/>
      <w:r w:rsidRPr="0076188C">
        <w:rPr>
          <w:sz w:val="20"/>
          <w:szCs w:val="20"/>
        </w:rPr>
        <w:t xml:space="preserve"> </w:t>
      </w:r>
      <w:proofErr w:type="spellStart"/>
      <w:r w:rsidRPr="0076188C">
        <w:rPr>
          <w:sz w:val="20"/>
          <w:szCs w:val="20"/>
        </w:rPr>
        <w:t>Πνεύματος</w:t>
      </w:r>
      <w:proofErr w:type="spellEnd"/>
      <w:r w:rsidRPr="0076188C">
        <w:rPr>
          <w:sz w:val="20"/>
          <w:szCs w:val="20"/>
        </w:rPr>
        <w:t xml:space="preserve"> </w:t>
      </w:r>
      <w:proofErr w:type="spellStart"/>
      <w:r w:rsidRPr="0076188C">
        <w:rPr>
          <w:sz w:val="20"/>
          <w:szCs w:val="20"/>
        </w:rPr>
        <w:t>ἐν</w:t>
      </w:r>
      <w:proofErr w:type="spellEnd"/>
      <w:r w:rsidRPr="0076188C">
        <w:rPr>
          <w:sz w:val="20"/>
          <w:szCs w:val="20"/>
        </w:rPr>
        <w:t xml:space="preserve"> </w:t>
      </w:r>
      <w:proofErr w:type="spellStart"/>
      <w:r w:rsidRPr="0076188C">
        <w:rPr>
          <w:sz w:val="20"/>
          <w:szCs w:val="20"/>
        </w:rPr>
        <w:t>τῷ</w:t>
      </w:r>
      <w:proofErr w:type="spellEnd"/>
      <w:r w:rsidRPr="0076188C">
        <w:rPr>
          <w:sz w:val="20"/>
          <w:szCs w:val="20"/>
        </w:rPr>
        <w:t xml:space="preserve"> </w:t>
      </w:r>
      <w:proofErr w:type="spellStart"/>
      <w:r w:rsidRPr="0076188C">
        <w:rPr>
          <w:sz w:val="20"/>
          <w:szCs w:val="20"/>
        </w:rPr>
        <w:t>συνδέσμῳ</w:t>
      </w:r>
      <w:proofErr w:type="spellEnd"/>
      <w:r w:rsidRPr="0076188C">
        <w:rPr>
          <w:sz w:val="20"/>
          <w:szCs w:val="20"/>
        </w:rPr>
        <w:t xml:space="preserve"> </w:t>
      </w:r>
      <w:proofErr w:type="spellStart"/>
      <w:r w:rsidRPr="0076188C">
        <w:rPr>
          <w:sz w:val="20"/>
          <w:szCs w:val="20"/>
        </w:rPr>
        <w:t>τῆς</w:t>
      </w:r>
      <w:proofErr w:type="spellEnd"/>
      <w:r w:rsidRPr="0076188C">
        <w:rPr>
          <w:sz w:val="20"/>
          <w:szCs w:val="20"/>
        </w:rPr>
        <w:t xml:space="preserve"> </w:t>
      </w:r>
      <w:proofErr w:type="spellStart"/>
      <w:r w:rsidRPr="0076188C">
        <w:rPr>
          <w:sz w:val="20"/>
          <w:szCs w:val="20"/>
        </w:rPr>
        <w:t>εἰρήνης</w:t>
      </w:r>
      <w:proofErr w:type="spellEnd"/>
      <w:r w:rsidRPr="0076188C">
        <w:rPr>
          <w:sz w:val="20"/>
          <w:szCs w:val="20"/>
        </w:rPr>
        <w:t>».</w:t>
      </w:r>
    </w:p>
  </w:footnote>
  <w:footnote w:id="122">
    <w:p w:rsidR="00D03FA0" w:rsidRPr="00D53198" w:rsidRDefault="00D03FA0" w:rsidP="00D03FA0">
      <w:pPr>
        <w:pStyle w:val="Default"/>
        <w:jc w:val="both"/>
        <w:rPr>
          <w:sz w:val="20"/>
          <w:szCs w:val="20"/>
        </w:rPr>
      </w:pPr>
      <w:r w:rsidRPr="00D53198">
        <w:rPr>
          <w:rStyle w:val="a5"/>
          <w:sz w:val="20"/>
          <w:szCs w:val="20"/>
        </w:rPr>
        <w:footnoteRef/>
      </w:r>
      <w:r w:rsidRPr="00D53198">
        <w:rPr>
          <w:sz w:val="20"/>
          <w:szCs w:val="20"/>
        </w:rPr>
        <w:t xml:space="preserve"> Α΄ Τιμ. 3, 2: «</w:t>
      </w:r>
      <w:proofErr w:type="spellStart"/>
      <w:r w:rsidRPr="00D53198">
        <w:rPr>
          <w:sz w:val="20"/>
          <w:szCs w:val="20"/>
        </w:rPr>
        <w:t>δεῖ</w:t>
      </w:r>
      <w:proofErr w:type="spellEnd"/>
      <w:r w:rsidRPr="00D53198">
        <w:rPr>
          <w:sz w:val="20"/>
          <w:szCs w:val="20"/>
        </w:rPr>
        <w:t xml:space="preserve"> </w:t>
      </w:r>
      <w:proofErr w:type="spellStart"/>
      <w:r w:rsidRPr="00D53198">
        <w:rPr>
          <w:sz w:val="20"/>
          <w:szCs w:val="20"/>
        </w:rPr>
        <w:t>οὖν</w:t>
      </w:r>
      <w:proofErr w:type="spellEnd"/>
      <w:r w:rsidRPr="00D53198">
        <w:rPr>
          <w:sz w:val="20"/>
          <w:szCs w:val="20"/>
        </w:rPr>
        <w:t xml:space="preserve"> </w:t>
      </w:r>
      <w:proofErr w:type="spellStart"/>
      <w:r w:rsidRPr="00D53198">
        <w:rPr>
          <w:sz w:val="20"/>
          <w:szCs w:val="20"/>
        </w:rPr>
        <w:t>τὸν</w:t>
      </w:r>
      <w:proofErr w:type="spellEnd"/>
      <w:r w:rsidRPr="00D53198">
        <w:rPr>
          <w:sz w:val="20"/>
          <w:szCs w:val="20"/>
        </w:rPr>
        <w:t xml:space="preserve"> </w:t>
      </w:r>
      <w:proofErr w:type="spellStart"/>
      <w:r w:rsidRPr="00D53198">
        <w:rPr>
          <w:sz w:val="20"/>
          <w:szCs w:val="20"/>
        </w:rPr>
        <w:t>ἐπίσκοπον</w:t>
      </w:r>
      <w:proofErr w:type="spellEnd"/>
      <w:r w:rsidRPr="00D53198">
        <w:rPr>
          <w:sz w:val="20"/>
          <w:szCs w:val="20"/>
        </w:rPr>
        <w:t xml:space="preserve"> </w:t>
      </w:r>
      <w:proofErr w:type="spellStart"/>
      <w:r w:rsidRPr="00D53198">
        <w:rPr>
          <w:sz w:val="20"/>
          <w:szCs w:val="20"/>
        </w:rPr>
        <w:t>ἀνεπίληπτον</w:t>
      </w:r>
      <w:proofErr w:type="spellEnd"/>
      <w:r w:rsidRPr="00D53198">
        <w:rPr>
          <w:sz w:val="20"/>
          <w:szCs w:val="20"/>
        </w:rPr>
        <w:t xml:space="preserve"> </w:t>
      </w:r>
      <w:proofErr w:type="spellStart"/>
      <w:r w:rsidRPr="00D53198">
        <w:rPr>
          <w:sz w:val="20"/>
          <w:szCs w:val="20"/>
        </w:rPr>
        <w:t>εἶναι</w:t>
      </w:r>
      <w:proofErr w:type="spellEnd"/>
      <w:r w:rsidRPr="00D53198">
        <w:rPr>
          <w:sz w:val="20"/>
          <w:szCs w:val="20"/>
        </w:rPr>
        <w:t xml:space="preserve">, </w:t>
      </w:r>
      <w:proofErr w:type="spellStart"/>
      <w:r w:rsidRPr="00D53198">
        <w:rPr>
          <w:sz w:val="20"/>
          <w:szCs w:val="20"/>
        </w:rPr>
        <w:t>μιᾶς</w:t>
      </w:r>
      <w:proofErr w:type="spellEnd"/>
      <w:r w:rsidRPr="00D53198">
        <w:rPr>
          <w:sz w:val="20"/>
          <w:szCs w:val="20"/>
        </w:rPr>
        <w:t xml:space="preserve"> </w:t>
      </w:r>
      <w:proofErr w:type="spellStart"/>
      <w:r w:rsidRPr="00D53198">
        <w:rPr>
          <w:sz w:val="20"/>
          <w:szCs w:val="20"/>
        </w:rPr>
        <w:t>γυναικὸς</w:t>
      </w:r>
      <w:proofErr w:type="spellEnd"/>
      <w:r w:rsidRPr="00D53198">
        <w:rPr>
          <w:sz w:val="20"/>
          <w:szCs w:val="20"/>
        </w:rPr>
        <w:t xml:space="preserve"> </w:t>
      </w:r>
      <w:proofErr w:type="spellStart"/>
      <w:r w:rsidRPr="00D53198">
        <w:rPr>
          <w:sz w:val="20"/>
          <w:szCs w:val="20"/>
        </w:rPr>
        <w:t>ἄνδρα</w:t>
      </w:r>
      <w:proofErr w:type="spellEnd"/>
      <w:r w:rsidRPr="00D53198">
        <w:rPr>
          <w:sz w:val="20"/>
          <w:szCs w:val="20"/>
        </w:rPr>
        <w:t xml:space="preserve">, </w:t>
      </w:r>
      <w:proofErr w:type="spellStart"/>
      <w:r w:rsidRPr="00D53198">
        <w:rPr>
          <w:sz w:val="20"/>
          <w:szCs w:val="20"/>
        </w:rPr>
        <w:t>νηφάλιον</w:t>
      </w:r>
      <w:proofErr w:type="spellEnd"/>
      <w:r w:rsidRPr="00D53198">
        <w:rPr>
          <w:sz w:val="20"/>
          <w:szCs w:val="20"/>
        </w:rPr>
        <w:t xml:space="preserve">, </w:t>
      </w:r>
      <w:proofErr w:type="spellStart"/>
      <w:r w:rsidRPr="00D53198">
        <w:rPr>
          <w:sz w:val="20"/>
          <w:szCs w:val="20"/>
        </w:rPr>
        <w:t>σώφρονα</w:t>
      </w:r>
      <w:proofErr w:type="spellEnd"/>
      <w:r w:rsidRPr="00D53198">
        <w:rPr>
          <w:sz w:val="20"/>
          <w:szCs w:val="20"/>
        </w:rPr>
        <w:t xml:space="preserve">, </w:t>
      </w:r>
      <w:proofErr w:type="spellStart"/>
      <w:r w:rsidRPr="00D53198">
        <w:rPr>
          <w:sz w:val="20"/>
          <w:szCs w:val="20"/>
        </w:rPr>
        <w:t>κόσμιον</w:t>
      </w:r>
      <w:proofErr w:type="spellEnd"/>
      <w:r w:rsidRPr="00D53198">
        <w:rPr>
          <w:sz w:val="20"/>
          <w:szCs w:val="20"/>
        </w:rPr>
        <w:t xml:space="preserve">, </w:t>
      </w:r>
      <w:proofErr w:type="spellStart"/>
      <w:r w:rsidRPr="00D53198">
        <w:rPr>
          <w:sz w:val="20"/>
          <w:szCs w:val="20"/>
        </w:rPr>
        <w:t>φιλόξενον</w:t>
      </w:r>
      <w:proofErr w:type="spellEnd"/>
      <w:r w:rsidRPr="00D53198">
        <w:rPr>
          <w:sz w:val="20"/>
          <w:szCs w:val="20"/>
        </w:rPr>
        <w:t xml:space="preserve">, </w:t>
      </w:r>
      <w:proofErr w:type="spellStart"/>
      <w:r w:rsidRPr="00D53198">
        <w:rPr>
          <w:sz w:val="20"/>
          <w:szCs w:val="20"/>
        </w:rPr>
        <w:t>διδακτικόν</w:t>
      </w:r>
      <w:proofErr w:type="spellEnd"/>
      <w:r w:rsidRPr="00D53198">
        <w:rPr>
          <w:sz w:val="20"/>
          <w:szCs w:val="20"/>
        </w:rPr>
        <w:t>».</w:t>
      </w:r>
    </w:p>
  </w:footnote>
  <w:footnote w:id="123">
    <w:p w:rsidR="00D03FA0" w:rsidRDefault="00D03FA0" w:rsidP="00D03FA0">
      <w:pPr>
        <w:pStyle w:val="a4"/>
        <w:jc w:val="both"/>
      </w:pPr>
      <w:r>
        <w:rPr>
          <w:rStyle w:val="a5"/>
        </w:rPr>
        <w:footnoteRef/>
      </w:r>
      <w:r>
        <w:t xml:space="preserve"> </w:t>
      </w:r>
      <w:r w:rsidRPr="00E8754F">
        <w:rPr>
          <w:rStyle w:val="ae"/>
          <w:rFonts w:ascii="Times New Roman" w:hAnsi="Times New Roman" w:cs="Times New Roman"/>
          <w:b w:val="0"/>
          <w:iCs/>
        </w:rPr>
        <w:t xml:space="preserve">Σ. Δεσπότης, </w:t>
      </w:r>
      <w:r w:rsidRPr="00E8754F">
        <w:rPr>
          <w:rStyle w:val="ae"/>
          <w:rFonts w:ascii="Times New Roman" w:hAnsi="Times New Roman" w:cs="Times New Roman"/>
          <w:b w:val="0"/>
          <w:i/>
          <w:iCs/>
        </w:rPr>
        <w:t>Αποστόλου Παύλου, Ποιμαντικές Επιστολές Τόμος Α΄: Προς Τιμόθεον  Α΄</w:t>
      </w:r>
      <w:r w:rsidRPr="00E8754F">
        <w:rPr>
          <w:rStyle w:val="ae"/>
          <w:rFonts w:ascii="Times New Roman" w:hAnsi="Times New Roman" w:cs="Times New Roman"/>
          <w:b w:val="0"/>
          <w:iCs/>
        </w:rPr>
        <w:t xml:space="preserve"> (Αθήνα: Εκδόσεις Έννοια, 2018)</w:t>
      </w:r>
      <w:r>
        <w:rPr>
          <w:rStyle w:val="ae"/>
          <w:rFonts w:ascii="Times New Roman" w:hAnsi="Times New Roman" w:cs="Times New Roman"/>
          <w:b w:val="0"/>
          <w:iCs/>
        </w:rPr>
        <w:t>509.</w:t>
      </w:r>
    </w:p>
  </w:footnote>
  <w:footnote w:id="124">
    <w:p w:rsidR="00D03FA0" w:rsidRPr="00D53198" w:rsidRDefault="00D03FA0" w:rsidP="00D03FA0">
      <w:pPr>
        <w:pStyle w:val="Default"/>
        <w:jc w:val="both"/>
        <w:rPr>
          <w:sz w:val="20"/>
          <w:szCs w:val="20"/>
        </w:rPr>
      </w:pPr>
      <w:r w:rsidRPr="00D53198">
        <w:rPr>
          <w:rStyle w:val="a5"/>
          <w:sz w:val="20"/>
          <w:szCs w:val="20"/>
        </w:rPr>
        <w:footnoteRef/>
      </w:r>
      <w:r w:rsidRPr="00D53198">
        <w:rPr>
          <w:sz w:val="20"/>
          <w:szCs w:val="20"/>
        </w:rPr>
        <w:t xml:space="preserve"> </w:t>
      </w:r>
      <w:proofErr w:type="spellStart"/>
      <w:r w:rsidRPr="00D53198">
        <w:rPr>
          <w:sz w:val="20"/>
          <w:szCs w:val="20"/>
        </w:rPr>
        <w:t>Γαλ</w:t>
      </w:r>
      <w:proofErr w:type="spellEnd"/>
      <w:r w:rsidRPr="00D53198">
        <w:rPr>
          <w:sz w:val="20"/>
          <w:szCs w:val="20"/>
        </w:rPr>
        <w:t>. 3,27: «</w:t>
      </w:r>
      <w:proofErr w:type="spellStart"/>
      <w:r w:rsidRPr="00D53198">
        <w:rPr>
          <w:sz w:val="20"/>
          <w:szCs w:val="20"/>
        </w:rPr>
        <w:t>ὅσοι</w:t>
      </w:r>
      <w:proofErr w:type="spellEnd"/>
      <w:r w:rsidRPr="00D53198">
        <w:rPr>
          <w:sz w:val="20"/>
          <w:szCs w:val="20"/>
        </w:rPr>
        <w:t xml:space="preserve"> </w:t>
      </w:r>
      <w:proofErr w:type="spellStart"/>
      <w:r w:rsidRPr="00D53198">
        <w:rPr>
          <w:sz w:val="20"/>
          <w:szCs w:val="20"/>
        </w:rPr>
        <w:t>γὰρ</w:t>
      </w:r>
      <w:proofErr w:type="spellEnd"/>
      <w:r w:rsidRPr="00D53198">
        <w:rPr>
          <w:sz w:val="20"/>
          <w:szCs w:val="20"/>
        </w:rPr>
        <w:t xml:space="preserve"> </w:t>
      </w:r>
      <w:proofErr w:type="spellStart"/>
      <w:r w:rsidRPr="00D53198">
        <w:rPr>
          <w:sz w:val="20"/>
          <w:szCs w:val="20"/>
        </w:rPr>
        <w:t>εἰς</w:t>
      </w:r>
      <w:proofErr w:type="spellEnd"/>
      <w:r w:rsidRPr="00D53198">
        <w:rPr>
          <w:sz w:val="20"/>
          <w:szCs w:val="20"/>
        </w:rPr>
        <w:t xml:space="preserve"> </w:t>
      </w:r>
      <w:proofErr w:type="spellStart"/>
      <w:r w:rsidRPr="00D53198">
        <w:rPr>
          <w:sz w:val="20"/>
          <w:szCs w:val="20"/>
        </w:rPr>
        <w:t>Χριστὸν</w:t>
      </w:r>
      <w:proofErr w:type="spellEnd"/>
      <w:r w:rsidRPr="00D53198">
        <w:rPr>
          <w:sz w:val="20"/>
          <w:szCs w:val="20"/>
        </w:rPr>
        <w:t xml:space="preserve"> </w:t>
      </w:r>
      <w:proofErr w:type="spellStart"/>
      <w:r w:rsidRPr="00D53198">
        <w:rPr>
          <w:sz w:val="20"/>
          <w:szCs w:val="20"/>
        </w:rPr>
        <w:t>ἐβαπτίσθητε</w:t>
      </w:r>
      <w:proofErr w:type="spellEnd"/>
      <w:r w:rsidRPr="00D53198">
        <w:rPr>
          <w:sz w:val="20"/>
          <w:szCs w:val="20"/>
        </w:rPr>
        <w:t xml:space="preserve">, </w:t>
      </w:r>
      <w:proofErr w:type="spellStart"/>
      <w:r w:rsidRPr="00D53198">
        <w:rPr>
          <w:sz w:val="20"/>
          <w:szCs w:val="20"/>
        </w:rPr>
        <w:t>Χριστὸν</w:t>
      </w:r>
      <w:proofErr w:type="spellEnd"/>
      <w:r w:rsidRPr="00D53198">
        <w:rPr>
          <w:sz w:val="20"/>
          <w:szCs w:val="20"/>
        </w:rPr>
        <w:t xml:space="preserve"> </w:t>
      </w:r>
      <w:proofErr w:type="spellStart"/>
      <w:r w:rsidRPr="00D53198">
        <w:rPr>
          <w:sz w:val="20"/>
          <w:szCs w:val="20"/>
        </w:rPr>
        <w:t>ἐνεδύσασθε</w:t>
      </w:r>
      <w:proofErr w:type="spellEnd"/>
      <w:r w:rsidRPr="00D53198">
        <w:rPr>
          <w:sz w:val="20"/>
          <w:szCs w:val="20"/>
        </w:rPr>
        <w:t>».</w:t>
      </w:r>
    </w:p>
  </w:footnote>
  <w:footnote w:id="125">
    <w:p w:rsidR="00D03FA0" w:rsidRPr="009E7C67" w:rsidRDefault="00D03FA0" w:rsidP="00D03FA0">
      <w:pPr>
        <w:pStyle w:val="Default"/>
        <w:jc w:val="both"/>
        <w:rPr>
          <w:sz w:val="20"/>
          <w:szCs w:val="20"/>
        </w:rPr>
      </w:pPr>
      <w:r w:rsidRPr="009E7C67">
        <w:rPr>
          <w:rStyle w:val="a5"/>
          <w:sz w:val="20"/>
          <w:szCs w:val="20"/>
        </w:rPr>
        <w:footnoteRef/>
      </w:r>
      <w:r w:rsidRPr="009E7C67">
        <w:rPr>
          <w:sz w:val="20"/>
          <w:szCs w:val="20"/>
        </w:rPr>
        <w:t xml:space="preserve"> Α΄ Τιμ. 3, 2: «</w:t>
      </w:r>
      <w:proofErr w:type="spellStart"/>
      <w:r w:rsidRPr="009E7C67">
        <w:rPr>
          <w:sz w:val="20"/>
          <w:szCs w:val="20"/>
        </w:rPr>
        <w:t>δεῖ</w:t>
      </w:r>
      <w:proofErr w:type="spellEnd"/>
      <w:r w:rsidRPr="009E7C67">
        <w:rPr>
          <w:sz w:val="20"/>
          <w:szCs w:val="20"/>
        </w:rPr>
        <w:t xml:space="preserve"> </w:t>
      </w:r>
      <w:proofErr w:type="spellStart"/>
      <w:r w:rsidRPr="009E7C67">
        <w:rPr>
          <w:sz w:val="20"/>
          <w:szCs w:val="20"/>
        </w:rPr>
        <w:t>οὖν</w:t>
      </w:r>
      <w:proofErr w:type="spellEnd"/>
      <w:r w:rsidRPr="009E7C67">
        <w:rPr>
          <w:sz w:val="20"/>
          <w:szCs w:val="20"/>
        </w:rPr>
        <w:t xml:space="preserve"> </w:t>
      </w:r>
      <w:proofErr w:type="spellStart"/>
      <w:r w:rsidRPr="009E7C67">
        <w:rPr>
          <w:sz w:val="20"/>
          <w:szCs w:val="20"/>
        </w:rPr>
        <w:t>τὸν</w:t>
      </w:r>
      <w:proofErr w:type="spellEnd"/>
      <w:r w:rsidRPr="009E7C67">
        <w:rPr>
          <w:sz w:val="20"/>
          <w:szCs w:val="20"/>
        </w:rPr>
        <w:t xml:space="preserve"> </w:t>
      </w:r>
      <w:proofErr w:type="spellStart"/>
      <w:r w:rsidRPr="009E7C67">
        <w:rPr>
          <w:sz w:val="20"/>
          <w:szCs w:val="20"/>
        </w:rPr>
        <w:t>ἐπίσκοπον</w:t>
      </w:r>
      <w:proofErr w:type="spellEnd"/>
      <w:r w:rsidRPr="009E7C67">
        <w:rPr>
          <w:sz w:val="20"/>
          <w:szCs w:val="20"/>
        </w:rPr>
        <w:t xml:space="preserve"> </w:t>
      </w:r>
      <w:proofErr w:type="spellStart"/>
      <w:r w:rsidRPr="009E7C67">
        <w:rPr>
          <w:sz w:val="20"/>
          <w:szCs w:val="20"/>
        </w:rPr>
        <w:t>ἀνεπίληπτον</w:t>
      </w:r>
      <w:proofErr w:type="spellEnd"/>
      <w:r w:rsidRPr="009E7C67">
        <w:rPr>
          <w:sz w:val="20"/>
          <w:szCs w:val="20"/>
        </w:rPr>
        <w:t xml:space="preserve"> </w:t>
      </w:r>
      <w:proofErr w:type="spellStart"/>
      <w:r w:rsidRPr="009E7C67">
        <w:rPr>
          <w:sz w:val="20"/>
          <w:szCs w:val="20"/>
        </w:rPr>
        <w:t>εἶναι</w:t>
      </w:r>
      <w:proofErr w:type="spellEnd"/>
      <w:r w:rsidRPr="009E7C67">
        <w:rPr>
          <w:sz w:val="20"/>
          <w:szCs w:val="20"/>
        </w:rPr>
        <w:t xml:space="preserve">, </w:t>
      </w:r>
      <w:proofErr w:type="spellStart"/>
      <w:r w:rsidRPr="009E7C67">
        <w:rPr>
          <w:sz w:val="20"/>
          <w:szCs w:val="20"/>
        </w:rPr>
        <w:t>μιᾶς</w:t>
      </w:r>
      <w:proofErr w:type="spellEnd"/>
      <w:r w:rsidRPr="009E7C67">
        <w:rPr>
          <w:sz w:val="20"/>
          <w:szCs w:val="20"/>
        </w:rPr>
        <w:t xml:space="preserve"> </w:t>
      </w:r>
      <w:proofErr w:type="spellStart"/>
      <w:r w:rsidRPr="009E7C67">
        <w:rPr>
          <w:sz w:val="20"/>
          <w:szCs w:val="20"/>
        </w:rPr>
        <w:t>γυναικὸς</w:t>
      </w:r>
      <w:proofErr w:type="spellEnd"/>
      <w:r w:rsidRPr="009E7C67">
        <w:rPr>
          <w:sz w:val="20"/>
          <w:szCs w:val="20"/>
        </w:rPr>
        <w:t xml:space="preserve"> </w:t>
      </w:r>
      <w:proofErr w:type="spellStart"/>
      <w:r w:rsidRPr="009E7C67">
        <w:rPr>
          <w:sz w:val="20"/>
          <w:szCs w:val="20"/>
        </w:rPr>
        <w:t>ἄνδρα</w:t>
      </w:r>
      <w:proofErr w:type="spellEnd"/>
      <w:r w:rsidRPr="009E7C67">
        <w:rPr>
          <w:sz w:val="20"/>
          <w:szCs w:val="20"/>
        </w:rPr>
        <w:t xml:space="preserve">, </w:t>
      </w:r>
      <w:proofErr w:type="spellStart"/>
      <w:r w:rsidRPr="009E7C67">
        <w:rPr>
          <w:sz w:val="20"/>
          <w:szCs w:val="20"/>
        </w:rPr>
        <w:t>νηφάλιον</w:t>
      </w:r>
      <w:proofErr w:type="spellEnd"/>
      <w:r w:rsidRPr="009E7C67">
        <w:rPr>
          <w:sz w:val="20"/>
          <w:szCs w:val="20"/>
        </w:rPr>
        <w:t xml:space="preserve">, </w:t>
      </w:r>
      <w:proofErr w:type="spellStart"/>
      <w:r w:rsidRPr="009E7C67">
        <w:rPr>
          <w:sz w:val="20"/>
          <w:szCs w:val="20"/>
        </w:rPr>
        <w:t>σώφρονα</w:t>
      </w:r>
      <w:proofErr w:type="spellEnd"/>
      <w:r w:rsidRPr="009E7C67">
        <w:rPr>
          <w:sz w:val="20"/>
          <w:szCs w:val="20"/>
        </w:rPr>
        <w:t xml:space="preserve">, </w:t>
      </w:r>
      <w:proofErr w:type="spellStart"/>
      <w:r w:rsidRPr="009E7C67">
        <w:rPr>
          <w:sz w:val="20"/>
          <w:szCs w:val="20"/>
        </w:rPr>
        <w:t>κόσμιον</w:t>
      </w:r>
      <w:proofErr w:type="spellEnd"/>
      <w:r w:rsidRPr="009E7C67">
        <w:rPr>
          <w:sz w:val="20"/>
          <w:szCs w:val="20"/>
        </w:rPr>
        <w:t xml:space="preserve">, </w:t>
      </w:r>
      <w:proofErr w:type="spellStart"/>
      <w:r w:rsidRPr="009E7C67">
        <w:rPr>
          <w:sz w:val="20"/>
          <w:szCs w:val="20"/>
        </w:rPr>
        <w:t>φιλόξενον</w:t>
      </w:r>
      <w:proofErr w:type="spellEnd"/>
      <w:r w:rsidRPr="009E7C67">
        <w:rPr>
          <w:sz w:val="20"/>
          <w:szCs w:val="20"/>
        </w:rPr>
        <w:t xml:space="preserve">, </w:t>
      </w:r>
      <w:proofErr w:type="spellStart"/>
      <w:r w:rsidRPr="009E7C67">
        <w:rPr>
          <w:sz w:val="20"/>
          <w:szCs w:val="20"/>
        </w:rPr>
        <w:t>διδακτικόν</w:t>
      </w:r>
      <w:proofErr w:type="spellEnd"/>
      <w:r w:rsidRPr="009E7C67">
        <w:rPr>
          <w:sz w:val="20"/>
          <w:szCs w:val="20"/>
        </w:rPr>
        <w:t>»</w:t>
      </w:r>
    </w:p>
  </w:footnote>
  <w:footnote w:id="126">
    <w:p w:rsidR="00D03FA0" w:rsidRPr="009E7C67" w:rsidRDefault="00D03FA0" w:rsidP="00D03FA0">
      <w:pPr>
        <w:pStyle w:val="Default"/>
        <w:jc w:val="both"/>
        <w:rPr>
          <w:sz w:val="20"/>
          <w:szCs w:val="20"/>
        </w:rPr>
      </w:pPr>
      <w:r w:rsidRPr="009E7C67">
        <w:rPr>
          <w:rStyle w:val="a5"/>
          <w:sz w:val="20"/>
          <w:szCs w:val="20"/>
        </w:rPr>
        <w:footnoteRef/>
      </w:r>
      <w:r w:rsidRPr="009E7C67">
        <w:rPr>
          <w:rStyle w:val="ae"/>
          <w:b w:val="0"/>
          <w:iCs/>
          <w:sz w:val="20"/>
          <w:szCs w:val="20"/>
        </w:rPr>
        <w:t xml:space="preserve">Σ. Δεσπότης, </w:t>
      </w:r>
      <w:r w:rsidRPr="009E7C67">
        <w:rPr>
          <w:rStyle w:val="ae"/>
          <w:b w:val="0"/>
          <w:i/>
          <w:iCs/>
          <w:sz w:val="20"/>
          <w:szCs w:val="20"/>
        </w:rPr>
        <w:t>Αποστόλου Παύλου, Ποιμαντικές Επιστολές Τόμος Α΄: Προς Τιμόθεον  Α΄</w:t>
      </w:r>
      <w:r w:rsidRPr="009E7C67">
        <w:rPr>
          <w:rStyle w:val="ae"/>
          <w:b w:val="0"/>
          <w:iCs/>
          <w:sz w:val="20"/>
          <w:szCs w:val="20"/>
        </w:rPr>
        <w:t xml:space="preserve"> (Αθήνα: Εκδόσεις Έννοια, 2018)481.</w:t>
      </w:r>
    </w:p>
  </w:footnote>
  <w:footnote w:id="127">
    <w:p w:rsidR="00D03FA0" w:rsidRPr="0072679D" w:rsidRDefault="00D03FA0" w:rsidP="00D03FA0">
      <w:pPr>
        <w:spacing w:after="0" w:line="240" w:lineRule="auto"/>
        <w:jc w:val="both"/>
        <w:rPr>
          <w:sz w:val="20"/>
          <w:szCs w:val="20"/>
        </w:rPr>
      </w:pPr>
      <w:r w:rsidRPr="00B34D89">
        <w:rPr>
          <w:rStyle w:val="a5"/>
          <w:rFonts w:ascii="Times New Roman" w:hAnsi="Times New Roman" w:cs="Times New Roman"/>
          <w:sz w:val="20"/>
          <w:szCs w:val="20"/>
        </w:rPr>
        <w:footnoteRef/>
      </w:r>
      <w:r w:rsidRPr="00454201">
        <w:rPr>
          <w:rFonts w:ascii="Times New Roman" w:hAnsi="Times New Roman" w:cs="Times New Roman"/>
          <w:sz w:val="20"/>
          <w:szCs w:val="20"/>
        </w:rPr>
        <w:t xml:space="preserve">Θ.  Ζήσης, </w:t>
      </w:r>
      <w:r w:rsidRPr="00333152">
        <w:rPr>
          <w:rStyle w:val="a3"/>
          <w:rFonts w:ascii="Times New Roman" w:hAnsi="Times New Roman" w:cs="Times New Roman"/>
          <w:sz w:val="20"/>
          <w:szCs w:val="20"/>
        </w:rPr>
        <w:t>Ο Απόστολος Παύλος: Πατερική θεώρηση</w:t>
      </w:r>
      <w:r w:rsidRPr="00333152">
        <w:rPr>
          <w:rFonts w:ascii="Times New Roman" w:hAnsi="Times New Roman" w:cs="Times New Roman"/>
          <w:sz w:val="20"/>
          <w:szCs w:val="20"/>
        </w:rPr>
        <w:t xml:space="preserve">, </w:t>
      </w:r>
      <w:r w:rsidRPr="00B34D89">
        <w:rPr>
          <w:rFonts w:ascii="Times New Roman" w:hAnsi="Times New Roman" w:cs="Times New Roman"/>
          <w:i/>
          <w:sz w:val="20"/>
          <w:szCs w:val="20"/>
        </w:rPr>
        <w:t xml:space="preserve">στη σειρά Πατερικά </w:t>
      </w:r>
      <w:proofErr w:type="spellStart"/>
      <w:r w:rsidRPr="00B34D89">
        <w:rPr>
          <w:rFonts w:ascii="Times New Roman" w:hAnsi="Times New Roman" w:cs="Times New Roman"/>
          <w:i/>
          <w:sz w:val="20"/>
          <w:szCs w:val="20"/>
        </w:rPr>
        <w:t>Τομ</w:t>
      </w:r>
      <w:proofErr w:type="spellEnd"/>
      <w:r w:rsidRPr="00B34D89">
        <w:rPr>
          <w:rFonts w:ascii="Times New Roman" w:hAnsi="Times New Roman" w:cs="Times New Roman"/>
          <w:i/>
          <w:sz w:val="20"/>
          <w:szCs w:val="20"/>
        </w:rPr>
        <w:t xml:space="preserve">. </w:t>
      </w:r>
      <w:r w:rsidRPr="00B34D89">
        <w:rPr>
          <w:rFonts w:ascii="Times New Roman" w:hAnsi="Times New Roman" w:cs="Times New Roman"/>
          <w:b/>
          <w:i/>
          <w:sz w:val="20"/>
          <w:szCs w:val="20"/>
        </w:rPr>
        <w:t>7</w:t>
      </w:r>
      <w:r w:rsidRPr="00333152">
        <w:rPr>
          <w:rFonts w:ascii="Times New Roman" w:hAnsi="Times New Roman" w:cs="Times New Roman"/>
          <w:b/>
          <w:sz w:val="20"/>
          <w:szCs w:val="20"/>
        </w:rPr>
        <w:t xml:space="preserve"> </w:t>
      </w:r>
      <w:r w:rsidRPr="00454201">
        <w:rPr>
          <w:rStyle w:val="ae"/>
          <w:rFonts w:ascii="Times New Roman" w:hAnsi="Times New Roman" w:cs="Times New Roman"/>
          <w:b w:val="0"/>
          <w:iCs/>
          <w:sz w:val="20"/>
          <w:szCs w:val="20"/>
        </w:rPr>
        <w:t xml:space="preserve">(Θεσσαλονίκη: Εκδόσεις </w:t>
      </w:r>
      <w:r w:rsidRPr="00454201">
        <w:rPr>
          <w:rFonts w:ascii="Times New Roman" w:hAnsi="Times New Roman" w:cs="Times New Roman"/>
          <w:sz w:val="20"/>
          <w:szCs w:val="20"/>
        </w:rPr>
        <w:t>Βρυέννιος</w:t>
      </w:r>
      <w:r w:rsidRPr="00454201">
        <w:rPr>
          <w:rStyle w:val="ae"/>
          <w:rFonts w:ascii="Times New Roman" w:hAnsi="Times New Roman" w:cs="Times New Roman"/>
          <w:iCs/>
          <w:sz w:val="20"/>
          <w:szCs w:val="20"/>
        </w:rPr>
        <w:t>,</w:t>
      </w:r>
      <w:r w:rsidRPr="00454201">
        <w:rPr>
          <w:rStyle w:val="ae"/>
          <w:rFonts w:ascii="Times New Roman" w:hAnsi="Times New Roman" w:cs="Times New Roman"/>
          <w:b w:val="0"/>
          <w:iCs/>
          <w:sz w:val="20"/>
          <w:szCs w:val="20"/>
        </w:rPr>
        <w:t xml:space="preserve"> 2004)</w:t>
      </w:r>
      <w:r w:rsidRPr="00B34D89">
        <w:rPr>
          <w:rFonts w:ascii="Times New Roman" w:hAnsi="Times New Roman" w:cs="Times New Roman"/>
          <w:sz w:val="20"/>
          <w:szCs w:val="20"/>
        </w:rPr>
        <w:t xml:space="preserve"> </w:t>
      </w:r>
      <w:r w:rsidRPr="00B34D89">
        <w:rPr>
          <w:rStyle w:val="ae"/>
          <w:rFonts w:ascii="Times New Roman" w:hAnsi="Times New Roman" w:cs="Times New Roman"/>
          <w:b w:val="0"/>
          <w:iCs/>
          <w:sz w:val="20"/>
          <w:szCs w:val="20"/>
        </w:rPr>
        <w:t>44.</w:t>
      </w:r>
      <w:r w:rsidRPr="0072679D">
        <w:rPr>
          <w:sz w:val="20"/>
          <w:szCs w:val="20"/>
        </w:rPr>
        <w:t xml:space="preserve"> </w:t>
      </w:r>
    </w:p>
  </w:footnote>
  <w:footnote w:id="128">
    <w:p w:rsidR="00D03FA0" w:rsidRPr="00992CE9" w:rsidRDefault="00D03FA0" w:rsidP="00D03FA0">
      <w:pPr>
        <w:pStyle w:val="a4"/>
        <w:jc w:val="both"/>
        <w:rPr>
          <w:rStyle w:val="ae"/>
          <w:rFonts w:ascii="Times New Roman" w:hAnsi="Times New Roman" w:cs="Times New Roman"/>
          <w:b w:val="0"/>
          <w:iCs/>
        </w:rPr>
      </w:pPr>
      <w:r>
        <w:rPr>
          <w:rStyle w:val="a5"/>
        </w:rPr>
        <w:footnoteRef/>
      </w:r>
      <w:r w:rsidRPr="00992CE9">
        <w:rPr>
          <w:rStyle w:val="ae"/>
          <w:rFonts w:ascii="Times New Roman" w:hAnsi="Times New Roman" w:cs="Times New Roman"/>
          <w:b w:val="0"/>
          <w:iCs/>
        </w:rPr>
        <w:t xml:space="preserve">Σ. Δεσπότης, </w:t>
      </w:r>
      <w:r w:rsidRPr="00992CE9">
        <w:rPr>
          <w:rStyle w:val="ae"/>
          <w:rFonts w:ascii="Times New Roman" w:hAnsi="Times New Roman" w:cs="Times New Roman"/>
          <w:b w:val="0"/>
          <w:i/>
          <w:iCs/>
        </w:rPr>
        <w:t>Αποστόλου Παύλου, Ποιμαντικές Επιστολές Τόμος Α΄: Προς Τιμόθεον  Α΄</w:t>
      </w:r>
      <w:r w:rsidRPr="00992CE9">
        <w:rPr>
          <w:rStyle w:val="ae"/>
          <w:rFonts w:ascii="Times New Roman" w:hAnsi="Times New Roman" w:cs="Times New Roman"/>
          <w:b w:val="0"/>
          <w:iCs/>
        </w:rPr>
        <w:t xml:space="preserve"> (Αθήνα: Εκδόσεις Έννοια, 2018)</w:t>
      </w:r>
      <w:r>
        <w:rPr>
          <w:rStyle w:val="ae"/>
          <w:rFonts w:ascii="Times New Roman" w:hAnsi="Times New Roman" w:cs="Times New Roman"/>
          <w:b w:val="0"/>
          <w:iCs/>
        </w:rPr>
        <w:t>134-135</w:t>
      </w:r>
      <w:r w:rsidRPr="00992CE9">
        <w:rPr>
          <w:rStyle w:val="ae"/>
          <w:rFonts w:ascii="Times New Roman" w:hAnsi="Times New Roman" w:cs="Times New Roman"/>
          <w:b w:val="0"/>
          <w:iCs/>
        </w:rPr>
        <w:t>.</w:t>
      </w:r>
    </w:p>
    <w:p w:rsidR="00D03FA0" w:rsidRDefault="00D03FA0" w:rsidP="00D03FA0">
      <w:pPr>
        <w:pStyle w:val="a4"/>
        <w:jc w:val="both"/>
      </w:pPr>
    </w:p>
  </w:footnote>
  <w:footnote w:id="129">
    <w:p w:rsidR="00D03FA0" w:rsidRPr="00B35A1D" w:rsidRDefault="00D03FA0" w:rsidP="00D03FA0">
      <w:pPr>
        <w:pStyle w:val="a4"/>
        <w:jc w:val="both"/>
        <w:rPr>
          <w:rFonts w:ascii="Times New Roman" w:hAnsi="Times New Roman" w:cs="Times New Roman"/>
        </w:rPr>
      </w:pPr>
      <w:r w:rsidRPr="00B35A1D">
        <w:rPr>
          <w:rStyle w:val="a5"/>
          <w:rFonts w:ascii="Times New Roman" w:hAnsi="Times New Roman" w:cs="Times New Roman"/>
        </w:rPr>
        <w:footnoteRef/>
      </w:r>
      <w:r>
        <w:rPr>
          <w:rFonts w:ascii="Times New Roman" w:hAnsi="Times New Roman" w:cs="Times New Roman"/>
        </w:rPr>
        <w:t xml:space="preserve"> </w:t>
      </w:r>
      <w:r w:rsidRPr="00992CE9">
        <w:rPr>
          <w:rStyle w:val="ae"/>
          <w:rFonts w:ascii="Times New Roman" w:hAnsi="Times New Roman" w:cs="Times New Roman"/>
          <w:b w:val="0"/>
          <w:iCs/>
        </w:rPr>
        <w:t xml:space="preserve">Σ. Δεσπότης, </w:t>
      </w:r>
      <w:r w:rsidRPr="00992CE9">
        <w:rPr>
          <w:rStyle w:val="ae"/>
          <w:rFonts w:ascii="Times New Roman" w:hAnsi="Times New Roman" w:cs="Times New Roman"/>
          <w:b w:val="0"/>
          <w:i/>
          <w:iCs/>
        </w:rPr>
        <w:t>Αποστόλου Παύλου, Ποιμαντικές Επιστολές Τόμος Α΄: Προς Τιμόθεον  Α΄</w:t>
      </w:r>
      <w:r w:rsidRPr="00992CE9">
        <w:rPr>
          <w:rStyle w:val="ae"/>
          <w:rFonts w:ascii="Times New Roman" w:hAnsi="Times New Roman" w:cs="Times New Roman"/>
          <w:b w:val="0"/>
          <w:iCs/>
        </w:rPr>
        <w:t xml:space="preserve"> (Αθήνα: Εκδόσεις Έννοια, 2018)</w:t>
      </w:r>
      <w:r>
        <w:rPr>
          <w:rStyle w:val="ae"/>
          <w:rFonts w:ascii="Times New Roman" w:hAnsi="Times New Roman" w:cs="Times New Roman"/>
          <w:b w:val="0"/>
          <w:iCs/>
        </w:rPr>
        <w:t>481</w:t>
      </w:r>
      <w:r w:rsidRPr="00992CE9">
        <w:rPr>
          <w:rStyle w:val="ae"/>
          <w:rFonts w:ascii="Times New Roman" w:hAnsi="Times New Roman" w:cs="Times New Roman"/>
          <w:b w:val="0"/>
          <w:iCs/>
        </w:rPr>
        <w:t>.</w:t>
      </w:r>
      <w:r w:rsidRPr="00B35A1D">
        <w:rPr>
          <w:rFonts w:ascii="Times New Roman" w:hAnsi="Times New Roman" w:cs="Times New Roman"/>
        </w:rPr>
        <w:t xml:space="preserve"> </w:t>
      </w:r>
    </w:p>
  </w:footnote>
  <w:footnote w:id="130">
    <w:p w:rsidR="00D03FA0" w:rsidRPr="0072679D" w:rsidRDefault="00D03FA0" w:rsidP="00D03FA0">
      <w:pPr>
        <w:pStyle w:val="Default"/>
        <w:jc w:val="both"/>
        <w:rPr>
          <w:sz w:val="20"/>
          <w:szCs w:val="20"/>
        </w:rPr>
      </w:pPr>
      <w:r w:rsidRPr="00B35A1D">
        <w:rPr>
          <w:rStyle w:val="a5"/>
        </w:rPr>
        <w:footnoteRef/>
      </w:r>
      <w:proofErr w:type="spellStart"/>
      <w:r w:rsidRPr="0072679D">
        <w:rPr>
          <w:sz w:val="20"/>
          <w:szCs w:val="20"/>
        </w:rPr>
        <w:t>Α΄Τιμ</w:t>
      </w:r>
      <w:proofErr w:type="spellEnd"/>
      <w:r w:rsidRPr="0072679D">
        <w:rPr>
          <w:sz w:val="20"/>
          <w:szCs w:val="20"/>
        </w:rPr>
        <w:t xml:space="preserve">. 4, 9: « </w:t>
      </w:r>
      <w:proofErr w:type="spellStart"/>
      <w:r w:rsidRPr="0072679D">
        <w:rPr>
          <w:sz w:val="20"/>
          <w:szCs w:val="20"/>
        </w:rPr>
        <w:t>πιστ</w:t>
      </w:r>
      <w:r w:rsidRPr="0072679D">
        <w:rPr>
          <w:rFonts w:ascii="Cambria Math" w:hAnsi="Cambria Math" w:cs="Cambria Math"/>
          <w:sz w:val="20"/>
          <w:szCs w:val="20"/>
        </w:rPr>
        <w:t>ὸ</w:t>
      </w:r>
      <w:r w:rsidRPr="0072679D">
        <w:rPr>
          <w:sz w:val="20"/>
          <w:szCs w:val="20"/>
        </w:rPr>
        <w:t>ς</w:t>
      </w:r>
      <w:proofErr w:type="spellEnd"/>
      <w:r w:rsidRPr="0072679D">
        <w:rPr>
          <w:sz w:val="20"/>
          <w:szCs w:val="20"/>
        </w:rPr>
        <w:t xml:space="preserve"> </w:t>
      </w:r>
      <w:r w:rsidRPr="0072679D">
        <w:rPr>
          <w:rFonts w:ascii="Cambria Math" w:hAnsi="Cambria Math" w:cs="Cambria Math"/>
          <w:sz w:val="20"/>
          <w:szCs w:val="20"/>
        </w:rPr>
        <w:t>ὁ</w:t>
      </w:r>
      <w:r w:rsidRPr="0072679D">
        <w:rPr>
          <w:sz w:val="20"/>
          <w:szCs w:val="20"/>
        </w:rPr>
        <w:t xml:space="preserve"> </w:t>
      </w:r>
      <w:proofErr w:type="spellStart"/>
      <w:r w:rsidRPr="0072679D">
        <w:rPr>
          <w:sz w:val="20"/>
          <w:szCs w:val="20"/>
        </w:rPr>
        <w:t>λ</w:t>
      </w:r>
      <w:r w:rsidRPr="0072679D">
        <w:rPr>
          <w:rFonts w:ascii="Cambria Math" w:hAnsi="Cambria Math" w:cs="Cambria Math"/>
          <w:sz w:val="20"/>
          <w:szCs w:val="20"/>
        </w:rPr>
        <w:t>ό</w:t>
      </w:r>
      <w:r w:rsidRPr="0072679D">
        <w:rPr>
          <w:sz w:val="20"/>
          <w:szCs w:val="20"/>
        </w:rPr>
        <w:t>γος</w:t>
      </w:r>
      <w:proofErr w:type="spellEnd"/>
      <w:r w:rsidRPr="0072679D">
        <w:rPr>
          <w:sz w:val="20"/>
          <w:szCs w:val="20"/>
        </w:rPr>
        <w:t xml:space="preserve"> </w:t>
      </w:r>
      <w:proofErr w:type="spellStart"/>
      <w:r w:rsidRPr="0072679D">
        <w:rPr>
          <w:sz w:val="20"/>
          <w:szCs w:val="20"/>
        </w:rPr>
        <w:t>κα</w:t>
      </w:r>
      <w:r w:rsidRPr="0072679D">
        <w:rPr>
          <w:rFonts w:ascii="Cambria Math" w:hAnsi="Cambria Math" w:cs="Cambria Math"/>
          <w:sz w:val="20"/>
          <w:szCs w:val="20"/>
        </w:rPr>
        <w:t>ὶ</w:t>
      </w:r>
      <w:proofErr w:type="spellEnd"/>
      <w:r w:rsidRPr="0072679D">
        <w:rPr>
          <w:sz w:val="20"/>
          <w:szCs w:val="20"/>
        </w:rPr>
        <w:t xml:space="preserve"> </w:t>
      </w:r>
      <w:proofErr w:type="spellStart"/>
      <w:r w:rsidRPr="0072679D">
        <w:rPr>
          <w:sz w:val="20"/>
          <w:szCs w:val="20"/>
        </w:rPr>
        <w:t>π</w:t>
      </w:r>
      <w:r w:rsidRPr="0072679D">
        <w:rPr>
          <w:rFonts w:ascii="Cambria Math" w:hAnsi="Cambria Math" w:cs="Cambria Math"/>
          <w:sz w:val="20"/>
          <w:szCs w:val="20"/>
        </w:rPr>
        <w:t>ά</w:t>
      </w:r>
      <w:r w:rsidRPr="0072679D">
        <w:rPr>
          <w:sz w:val="20"/>
          <w:szCs w:val="20"/>
        </w:rPr>
        <w:t>σης</w:t>
      </w:r>
      <w:proofErr w:type="spellEnd"/>
      <w:r w:rsidRPr="0072679D">
        <w:rPr>
          <w:sz w:val="20"/>
          <w:szCs w:val="20"/>
        </w:rPr>
        <w:t xml:space="preserve"> </w:t>
      </w:r>
      <w:proofErr w:type="spellStart"/>
      <w:r w:rsidRPr="0072679D">
        <w:rPr>
          <w:rFonts w:ascii="Cambria Math" w:hAnsi="Cambria Math" w:cs="Cambria Math"/>
          <w:sz w:val="20"/>
          <w:szCs w:val="20"/>
        </w:rPr>
        <w:t>ἀ</w:t>
      </w:r>
      <w:r w:rsidRPr="0072679D">
        <w:rPr>
          <w:sz w:val="20"/>
          <w:szCs w:val="20"/>
        </w:rPr>
        <w:t>ποδοχ</w:t>
      </w:r>
      <w:r w:rsidRPr="0072679D">
        <w:rPr>
          <w:rFonts w:ascii="Cambria Math" w:hAnsi="Cambria Math" w:cs="Cambria Math"/>
          <w:sz w:val="20"/>
          <w:szCs w:val="20"/>
        </w:rPr>
        <w:t>ῆ</w:t>
      </w:r>
      <w:r w:rsidRPr="0072679D">
        <w:rPr>
          <w:sz w:val="20"/>
          <w:szCs w:val="20"/>
        </w:rPr>
        <w:t>ς</w:t>
      </w:r>
      <w:proofErr w:type="spellEnd"/>
      <w:r w:rsidRPr="0072679D">
        <w:rPr>
          <w:sz w:val="20"/>
          <w:szCs w:val="20"/>
        </w:rPr>
        <w:t xml:space="preserve"> </w:t>
      </w:r>
      <w:proofErr w:type="spellStart"/>
      <w:r w:rsidRPr="0072679D">
        <w:rPr>
          <w:rFonts w:ascii="Cambria Math" w:hAnsi="Cambria Math" w:cs="Cambria Math"/>
          <w:sz w:val="20"/>
          <w:szCs w:val="20"/>
        </w:rPr>
        <w:t>ἄ</w:t>
      </w:r>
      <w:r w:rsidRPr="0072679D">
        <w:rPr>
          <w:sz w:val="20"/>
          <w:szCs w:val="20"/>
        </w:rPr>
        <w:t>ξιος</w:t>
      </w:r>
      <w:proofErr w:type="spellEnd"/>
      <w:r w:rsidRPr="0072679D">
        <w:rPr>
          <w:sz w:val="20"/>
          <w:szCs w:val="20"/>
        </w:rPr>
        <w:t>».</w:t>
      </w:r>
    </w:p>
  </w:footnote>
  <w:footnote w:id="131">
    <w:p w:rsidR="00D03FA0" w:rsidRPr="002F4BCA" w:rsidRDefault="00D03FA0" w:rsidP="00D03FA0">
      <w:pPr>
        <w:pStyle w:val="a4"/>
        <w:jc w:val="both"/>
        <w:rPr>
          <w:rFonts w:ascii="Times New Roman" w:hAnsi="Times New Roman" w:cs="Times New Roman"/>
        </w:rPr>
      </w:pPr>
      <w:r w:rsidRPr="002F4BCA">
        <w:rPr>
          <w:rStyle w:val="a5"/>
          <w:rFonts w:ascii="Times New Roman" w:hAnsi="Times New Roman" w:cs="Times New Roman"/>
        </w:rPr>
        <w:footnoteRef/>
      </w:r>
      <w:r w:rsidRPr="002F4BCA">
        <w:rPr>
          <w:rStyle w:val="ae"/>
          <w:rFonts w:ascii="Times New Roman" w:hAnsi="Times New Roman" w:cs="Times New Roman"/>
          <w:b w:val="0"/>
          <w:iCs/>
        </w:rPr>
        <w:t xml:space="preserve"> Χρήστος </w:t>
      </w:r>
      <w:proofErr w:type="spellStart"/>
      <w:r w:rsidRPr="002F4BCA">
        <w:rPr>
          <w:rStyle w:val="ae"/>
          <w:rFonts w:ascii="Times New Roman" w:hAnsi="Times New Roman" w:cs="Times New Roman"/>
          <w:b w:val="0"/>
          <w:iCs/>
        </w:rPr>
        <w:t>Βάντσος</w:t>
      </w:r>
      <w:proofErr w:type="spellEnd"/>
      <w:r w:rsidRPr="002F4BCA">
        <w:rPr>
          <w:rStyle w:val="ae"/>
          <w:rFonts w:ascii="Times New Roman" w:hAnsi="Times New Roman" w:cs="Times New Roman"/>
          <w:b w:val="0"/>
          <w:iCs/>
        </w:rPr>
        <w:t xml:space="preserve"> , </w:t>
      </w:r>
      <w:r w:rsidRPr="002F4BCA">
        <w:rPr>
          <w:rStyle w:val="ae"/>
          <w:rFonts w:ascii="Times New Roman" w:hAnsi="Times New Roman" w:cs="Times New Roman"/>
          <w:b w:val="0"/>
          <w:i/>
          <w:iCs/>
        </w:rPr>
        <w:t>Ο Απόστολος Παύλος ως Ιεραπόστολος,</w:t>
      </w:r>
      <w:r w:rsidRPr="002F4BCA">
        <w:rPr>
          <w:rFonts w:ascii="Times New Roman" w:hAnsi="Times New Roman" w:cs="Times New Roman"/>
          <w:i/>
          <w:color w:val="000000"/>
          <w:lang w:eastAsia="el-GR" w:bidi="el-GR"/>
        </w:rPr>
        <w:t xml:space="preserve"> , </w:t>
      </w:r>
      <w:r w:rsidRPr="002F4BCA">
        <w:rPr>
          <w:rFonts w:ascii="Times New Roman" w:hAnsi="Times New Roman" w:cs="Times New Roman"/>
          <w:color w:val="000000"/>
          <w:lang w:eastAsia="el-GR" w:bidi="el-GR"/>
        </w:rPr>
        <w:t xml:space="preserve">στο: Χριστόφορος </w:t>
      </w:r>
      <w:proofErr w:type="spellStart"/>
      <w:r w:rsidRPr="002F4BCA">
        <w:rPr>
          <w:rFonts w:ascii="Times New Roman" w:hAnsi="Times New Roman" w:cs="Times New Roman"/>
          <w:color w:val="000000"/>
          <w:lang w:eastAsia="el-GR" w:bidi="el-GR"/>
        </w:rPr>
        <w:t>Κοντάκης</w:t>
      </w:r>
      <w:proofErr w:type="spellEnd"/>
      <w:r w:rsidRPr="002F4BCA">
        <w:rPr>
          <w:rFonts w:ascii="Times New Roman" w:hAnsi="Times New Roman" w:cs="Times New Roman"/>
          <w:color w:val="000000"/>
          <w:lang w:eastAsia="el-GR" w:bidi="el-GR"/>
        </w:rPr>
        <w:t xml:space="preserve"> (</w:t>
      </w:r>
      <w:proofErr w:type="spellStart"/>
      <w:r w:rsidRPr="002F4BCA">
        <w:rPr>
          <w:rFonts w:ascii="Times New Roman" w:hAnsi="Times New Roman" w:cs="Times New Roman"/>
          <w:color w:val="000000"/>
          <w:lang w:eastAsia="el-GR" w:bidi="el-GR"/>
        </w:rPr>
        <w:t>επιμ</w:t>
      </w:r>
      <w:proofErr w:type="spellEnd"/>
      <w:r w:rsidRPr="002F4BCA">
        <w:rPr>
          <w:rFonts w:ascii="Times New Roman" w:hAnsi="Times New Roman" w:cs="Times New Roman"/>
          <w:color w:val="000000"/>
          <w:lang w:eastAsia="el-GR" w:bidi="el-GR"/>
        </w:rPr>
        <w:t xml:space="preserve">.), </w:t>
      </w:r>
      <w:r w:rsidRPr="002F4BCA">
        <w:rPr>
          <w:rFonts w:ascii="Times New Roman" w:hAnsi="Times New Roman" w:cs="Times New Roman"/>
          <w:i/>
          <w:color w:val="000000"/>
          <w:lang w:eastAsia="el-GR" w:bidi="el-GR"/>
        </w:rPr>
        <w:t xml:space="preserve">Απόστολος </w:t>
      </w:r>
      <w:proofErr w:type="spellStart"/>
      <w:r w:rsidRPr="002F4BCA">
        <w:rPr>
          <w:rFonts w:ascii="Times New Roman" w:hAnsi="Times New Roman" w:cs="Times New Roman"/>
          <w:i/>
          <w:color w:val="000000"/>
          <w:lang w:eastAsia="el-GR" w:bidi="el-GR"/>
        </w:rPr>
        <w:t>Παύλος·Εις</w:t>
      </w:r>
      <w:proofErr w:type="spellEnd"/>
      <w:r w:rsidRPr="002F4BCA">
        <w:rPr>
          <w:rFonts w:ascii="Times New Roman" w:hAnsi="Times New Roman" w:cs="Times New Roman"/>
          <w:i/>
          <w:color w:val="000000"/>
          <w:lang w:eastAsia="el-GR" w:bidi="el-GR"/>
        </w:rPr>
        <w:t xml:space="preserve"> Τιμήν και Μνήμην του Αγίου Ενδόξου Αποστόλου Παύλου Ιδρυτού της Εκκλησίας Θεσσαλονίκης, </w:t>
      </w:r>
      <w:r w:rsidRPr="002F4BCA">
        <w:rPr>
          <w:rFonts w:ascii="Times New Roman" w:hAnsi="Times New Roman" w:cs="Times New Roman"/>
          <w:color w:val="000000"/>
          <w:lang w:eastAsia="el-GR" w:bidi="el-GR"/>
        </w:rPr>
        <w:t xml:space="preserve">Πρακτικά Θεολογικού Συνεδρίου (22-24 Νοεμβρίου 1987), Ιερά Μητρόπολις Θεσσαλονίκης, Θεσσαλονίκη 1989, σελ.64. </w:t>
      </w:r>
    </w:p>
    <w:p w:rsidR="00D03FA0" w:rsidRPr="00D038B7" w:rsidRDefault="00D03FA0" w:rsidP="00D03FA0">
      <w:pPr>
        <w:spacing w:line="360" w:lineRule="auto"/>
        <w:jc w:val="both"/>
        <w:rPr>
          <w:rStyle w:val="ae"/>
          <w:rFonts w:ascii="Times New Roman" w:hAnsi="Times New Roman" w:cs="Times New Roman"/>
          <w:b w:val="0"/>
          <w:iCs/>
          <w:sz w:val="24"/>
          <w:szCs w:val="24"/>
        </w:rPr>
      </w:pPr>
    </w:p>
    <w:p w:rsidR="00D03FA0" w:rsidRDefault="00D03FA0" w:rsidP="00D03FA0">
      <w:pPr>
        <w:pStyle w:val="a4"/>
        <w:jc w:val="both"/>
      </w:pPr>
    </w:p>
  </w:footnote>
  <w:footnote w:id="132">
    <w:p w:rsidR="00D03FA0" w:rsidRPr="00DB110F" w:rsidRDefault="00D03FA0" w:rsidP="00D03FA0">
      <w:pPr>
        <w:pStyle w:val="a4"/>
        <w:jc w:val="both"/>
      </w:pPr>
      <w:r w:rsidRPr="00DB110F">
        <w:rPr>
          <w:rStyle w:val="a5"/>
          <w:rFonts w:ascii="Times New Roman" w:hAnsi="Times New Roman" w:cs="Times New Roman"/>
        </w:rPr>
        <w:footnoteRef/>
      </w:r>
      <w:r w:rsidRPr="00DB110F">
        <w:rPr>
          <w:rFonts w:ascii="Times New Roman" w:hAnsi="Times New Roman" w:cs="Times New Roman"/>
        </w:rPr>
        <w:t xml:space="preserve"> </w:t>
      </w:r>
      <w:r w:rsidRPr="00DB110F">
        <w:rPr>
          <w:rFonts w:ascii="Times New Roman" w:eastAsia="Calibri" w:hAnsi="Times New Roman" w:cs="Times New Roman"/>
        </w:rPr>
        <w:t xml:space="preserve"> Ιωάννης  Δαμασκηνός, «Εις </w:t>
      </w:r>
      <w:proofErr w:type="spellStart"/>
      <w:r w:rsidRPr="00DB110F">
        <w:rPr>
          <w:rFonts w:ascii="Times New Roman" w:eastAsia="Calibri" w:hAnsi="Times New Roman" w:cs="Times New Roman"/>
        </w:rPr>
        <w:t>Επιστολήν</w:t>
      </w:r>
      <w:proofErr w:type="spellEnd"/>
      <w:r w:rsidRPr="00DB110F">
        <w:rPr>
          <w:rFonts w:ascii="Times New Roman" w:eastAsia="Calibri" w:hAnsi="Times New Roman" w:cs="Times New Roman"/>
        </w:rPr>
        <w:t xml:space="preserve"> προς </w:t>
      </w:r>
      <w:proofErr w:type="spellStart"/>
      <w:r w:rsidRPr="00DB110F">
        <w:rPr>
          <w:rFonts w:ascii="Times New Roman" w:eastAsia="Calibri" w:hAnsi="Times New Roman" w:cs="Times New Roman"/>
        </w:rPr>
        <w:t>Τιμόθεον</w:t>
      </w:r>
      <w:proofErr w:type="spellEnd"/>
      <w:r w:rsidRPr="00DB110F">
        <w:rPr>
          <w:rFonts w:ascii="Times New Roman" w:eastAsia="Calibri" w:hAnsi="Times New Roman" w:cs="Times New Roman"/>
        </w:rPr>
        <w:t xml:space="preserve"> Α΄», </w:t>
      </w:r>
      <w:proofErr w:type="spellStart"/>
      <w:r w:rsidRPr="00DB110F">
        <w:rPr>
          <w:rFonts w:ascii="Times New Roman" w:eastAsia="Calibri" w:hAnsi="Times New Roman" w:cs="Times New Roman"/>
          <w:lang w:val="en-US"/>
        </w:rPr>
        <w:t>Patrologiae</w:t>
      </w:r>
      <w:proofErr w:type="spellEnd"/>
      <w:r w:rsidRPr="00DB110F">
        <w:rPr>
          <w:rFonts w:ascii="Times New Roman" w:eastAsia="Calibri" w:hAnsi="Times New Roman" w:cs="Times New Roman"/>
        </w:rPr>
        <w:t xml:space="preserve"> </w:t>
      </w:r>
      <w:proofErr w:type="spellStart"/>
      <w:r w:rsidRPr="00DB110F">
        <w:rPr>
          <w:rFonts w:ascii="Times New Roman" w:eastAsia="Calibri" w:hAnsi="Times New Roman" w:cs="Times New Roman"/>
          <w:lang w:val="en-US"/>
        </w:rPr>
        <w:t>Graeca</w:t>
      </w:r>
      <w:proofErr w:type="spellEnd"/>
      <w:r w:rsidRPr="00DB110F">
        <w:rPr>
          <w:rFonts w:ascii="Times New Roman" w:eastAsia="Calibri" w:hAnsi="Times New Roman" w:cs="Times New Roman"/>
        </w:rPr>
        <w:t xml:space="preserve">, </w:t>
      </w:r>
      <w:r>
        <w:rPr>
          <w:rFonts w:ascii="Times New Roman" w:eastAsia="Calibri" w:hAnsi="Times New Roman" w:cs="Times New Roman"/>
          <w:lang w:val="en-US"/>
        </w:rPr>
        <w:t>J</w:t>
      </w:r>
      <w:r w:rsidRPr="00DB110F">
        <w:rPr>
          <w:rFonts w:ascii="Times New Roman" w:eastAsia="Calibri" w:hAnsi="Times New Roman" w:cs="Times New Roman"/>
        </w:rPr>
        <w:t xml:space="preserve">. </w:t>
      </w:r>
      <w:proofErr w:type="spellStart"/>
      <w:proofErr w:type="gramStart"/>
      <w:r>
        <w:rPr>
          <w:rFonts w:ascii="Times New Roman" w:eastAsia="Calibri" w:hAnsi="Times New Roman" w:cs="Times New Roman"/>
          <w:lang w:val="en-US"/>
        </w:rPr>
        <w:t>Migne</w:t>
      </w:r>
      <w:proofErr w:type="spellEnd"/>
      <w:r w:rsidRPr="00DB110F">
        <w:rPr>
          <w:rFonts w:ascii="Times New Roman" w:eastAsia="Calibri" w:hAnsi="Times New Roman" w:cs="Times New Roman"/>
        </w:rPr>
        <w:t xml:space="preserve">, </w:t>
      </w:r>
      <w:proofErr w:type="spellStart"/>
      <w:r>
        <w:rPr>
          <w:rFonts w:ascii="Times New Roman" w:eastAsia="Calibri" w:hAnsi="Times New Roman" w:cs="Times New Roman"/>
        </w:rPr>
        <w:t>Τομ</w:t>
      </w:r>
      <w:proofErr w:type="spellEnd"/>
      <w:r>
        <w:rPr>
          <w:rFonts w:ascii="Times New Roman" w:eastAsia="Calibri" w:hAnsi="Times New Roman" w:cs="Times New Roman"/>
        </w:rPr>
        <w:t>. 95, στ.1012.</w:t>
      </w:r>
      <w:proofErr w:type="gramEnd"/>
    </w:p>
  </w:footnote>
  <w:footnote w:id="133">
    <w:p w:rsidR="00D03FA0" w:rsidRPr="003F2379" w:rsidRDefault="00D03FA0" w:rsidP="00D03FA0">
      <w:pPr>
        <w:pStyle w:val="Default"/>
        <w:jc w:val="both"/>
        <w:rPr>
          <w:sz w:val="20"/>
          <w:szCs w:val="20"/>
        </w:rPr>
      </w:pPr>
      <w:r w:rsidRPr="003F2379">
        <w:rPr>
          <w:rStyle w:val="a5"/>
          <w:sz w:val="20"/>
          <w:szCs w:val="20"/>
        </w:rPr>
        <w:footnoteRef/>
      </w:r>
      <w:r w:rsidRPr="003F2379">
        <w:rPr>
          <w:sz w:val="20"/>
          <w:szCs w:val="20"/>
        </w:rPr>
        <w:t xml:space="preserve"> </w:t>
      </w:r>
      <w:proofErr w:type="spellStart"/>
      <w:r w:rsidRPr="003F2379">
        <w:rPr>
          <w:sz w:val="20"/>
          <w:szCs w:val="20"/>
        </w:rPr>
        <w:t>Α΄Τιμ</w:t>
      </w:r>
      <w:proofErr w:type="spellEnd"/>
      <w:r w:rsidRPr="003F2379">
        <w:rPr>
          <w:sz w:val="20"/>
          <w:szCs w:val="20"/>
        </w:rPr>
        <w:t xml:space="preserve">. 5, 1-25. </w:t>
      </w:r>
    </w:p>
  </w:footnote>
  <w:footnote w:id="134">
    <w:p w:rsidR="00D03FA0" w:rsidRPr="005B21F1" w:rsidRDefault="00D03FA0" w:rsidP="00D03FA0">
      <w:pPr>
        <w:pStyle w:val="Default"/>
        <w:jc w:val="both"/>
        <w:rPr>
          <w:sz w:val="20"/>
          <w:szCs w:val="20"/>
        </w:rPr>
      </w:pPr>
      <w:r w:rsidRPr="005B21F1">
        <w:rPr>
          <w:rStyle w:val="a5"/>
          <w:sz w:val="20"/>
          <w:szCs w:val="20"/>
        </w:rPr>
        <w:footnoteRef/>
      </w:r>
      <w:r w:rsidRPr="005B21F1">
        <w:rPr>
          <w:sz w:val="20"/>
          <w:szCs w:val="20"/>
        </w:rPr>
        <w:t xml:space="preserve"> Α΄ Τιμ.  3, 2: «</w:t>
      </w:r>
      <w:proofErr w:type="spellStart"/>
      <w:r w:rsidRPr="005B21F1">
        <w:rPr>
          <w:sz w:val="20"/>
          <w:szCs w:val="20"/>
        </w:rPr>
        <w:t>δεῖ</w:t>
      </w:r>
      <w:proofErr w:type="spellEnd"/>
      <w:r w:rsidRPr="005B21F1">
        <w:rPr>
          <w:sz w:val="20"/>
          <w:szCs w:val="20"/>
        </w:rPr>
        <w:t xml:space="preserve"> </w:t>
      </w:r>
      <w:proofErr w:type="spellStart"/>
      <w:r w:rsidRPr="005B21F1">
        <w:rPr>
          <w:sz w:val="20"/>
          <w:szCs w:val="20"/>
        </w:rPr>
        <w:t>οὖν</w:t>
      </w:r>
      <w:proofErr w:type="spellEnd"/>
      <w:r w:rsidRPr="005B21F1">
        <w:rPr>
          <w:sz w:val="20"/>
          <w:szCs w:val="20"/>
        </w:rPr>
        <w:t xml:space="preserve"> </w:t>
      </w:r>
      <w:proofErr w:type="spellStart"/>
      <w:r w:rsidRPr="005B21F1">
        <w:rPr>
          <w:sz w:val="20"/>
          <w:szCs w:val="20"/>
        </w:rPr>
        <w:t>τὸν</w:t>
      </w:r>
      <w:proofErr w:type="spellEnd"/>
      <w:r w:rsidRPr="005B21F1">
        <w:rPr>
          <w:sz w:val="20"/>
          <w:szCs w:val="20"/>
        </w:rPr>
        <w:t xml:space="preserve"> </w:t>
      </w:r>
      <w:proofErr w:type="spellStart"/>
      <w:r w:rsidRPr="005B21F1">
        <w:rPr>
          <w:sz w:val="20"/>
          <w:szCs w:val="20"/>
        </w:rPr>
        <w:t>ἐπίσκοπον</w:t>
      </w:r>
      <w:proofErr w:type="spellEnd"/>
      <w:r w:rsidRPr="005B21F1">
        <w:rPr>
          <w:sz w:val="20"/>
          <w:szCs w:val="20"/>
        </w:rPr>
        <w:t xml:space="preserve"> </w:t>
      </w:r>
      <w:proofErr w:type="spellStart"/>
      <w:r w:rsidRPr="005B21F1">
        <w:rPr>
          <w:sz w:val="20"/>
          <w:szCs w:val="20"/>
        </w:rPr>
        <w:t>ἀνεπίληπτον</w:t>
      </w:r>
      <w:proofErr w:type="spellEnd"/>
      <w:r w:rsidRPr="005B21F1">
        <w:rPr>
          <w:sz w:val="20"/>
          <w:szCs w:val="20"/>
        </w:rPr>
        <w:t xml:space="preserve"> </w:t>
      </w:r>
      <w:proofErr w:type="spellStart"/>
      <w:r w:rsidRPr="005B21F1">
        <w:rPr>
          <w:sz w:val="20"/>
          <w:szCs w:val="20"/>
        </w:rPr>
        <w:t>εἶναι</w:t>
      </w:r>
      <w:proofErr w:type="spellEnd"/>
      <w:r w:rsidRPr="005B21F1">
        <w:rPr>
          <w:sz w:val="20"/>
          <w:szCs w:val="20"/>
        </w:rPr>
        <w:t xml:space="preserve">, </w:t>
      </w:r>
      <w:proofErr w:type="spellStart"/>
      <w:r w:rsidRPr="005B21F1">
        <w:rPr>
          <w:sz w:val="20"/>
          <w:szCs w:val="20"/>
        </w:rPr>
        <w:t>μιᾶς</w:t>
      </w:r>
      <w:proofErr w:type="spellEnd"/>
      <w:r w:rsidRPr="005B21F1">
        <w:rPr>
          <w:sz w:val="20"/>
          <w:szCs w:val="20"/>
        </w:rPr>
        <w:t xml:space="preserve"> </w:t>
      </w:r>
      <w:proofErr w:type="spellStart"/>
      <w:r w:rsidRPr="005B21F1">
        <w:rPr>
          <w:sz w:val="20"/>
          <w:szCs w:val="20"/>
        </w:rPr>
        <w:t>γυναικὸς</w:t>
      </w:r>
      <w:proofErr w:type="spellEnd"/>
      <w:r w:rsidRPr="005B21F1">
        <w:rPr>
          <w:sz w:val="20"/>
          <w:szCs w:val="20"/>
        </w:rPr>
        <w:t xml:space="preserve"> </w:t>
      </w:r>
      <w:proofErr w:type="spellStart"/>
      <w:r w:rsidRPr="005B21F1">
        <w:rPr>
          <w:sz w:val="20"/>
          <w:szCs w:val="20"/>
        </w:rPr>
        <w:t>ἄνδρα</w:t>
      </w:r>
      <w:proofErr w:type="spellEnd"/>
      <w:r w:rsidRPr="005B21F1">
        <w:rPr>
          <w:sz w:val="20"/>
          <w:szCs w:val="20"/>
        </w:rPr>
        <w:t xml:space="preserve">, </w:t>
      </w:r>
      <w:proofErr w:type="spellStart"/>
      <w:r w:rsidRPr="005B21F1">
        <w:rPr>
          <w:sz w:val="20"/>
          <w:szCs w:val="20"/>
        </w:rPr>
        <w:t>νηφάλιον</w:t>
      </w:r>
      <w:proofErr w:type="spellEnd"/>
      <w:r w:rsidRPr="005B21F1">
        <w:rPr>
          <w:sz w:val="20"/>
          <w:szCs w:val="20"/>
        </w:rPr>
        <w:t xml:space="preserve">, </w:t>
      </w:r>
      <w:proofErr w:type="spellStart"/>
      <w:r w:rsidRPr="005B21F1">
        <w:rPr>
          <w:sz w:val="20"/>
          <w:szCs w:val="20"/>
        </w:rPr>
        <w:t>σώφρονα</w:t>
      </w:r>
      <w:proofErr w:type="spellEnd"/>
      <w:r w:rsidRPr="005B21F1">
        <w:rPr>
          <w:sz w:val="20"/>
          <w:szCs w:val="20"/>
        </w:rPr>
        <w:t xml:space="preserve">, </w:t>
      </w:r>
      <w:proofErr w:type="spellStart"/>
      <w:r w:rsidRPr="005B21F1">
        <w:rPr>
          <w:sz w:val="20"/>
          <w:szCs w:val="20"/>
        </w:rPr>
        <w:t>κόσμιον</w:t>
      </w:r>
      <w:proofErr w:type="spellEnd"/>
      <w:r w:rsidRPr="005B21F1">
        <w:rPr>
          <w:sz w:val="20"/>
          <w:szCs w:val="20"/>
        </w:rPr>
        <w:t xml:space="preserve">, </w:t>
      </w:r>
      <w:proofErr w:type="spellStart"/>
      <w:r w:rsidRPr="005B21F1">
        <w:rPr>
          <w:sz w:val="20"/>
          <w:szCs w:val="20"/>
        </w:rPr>
        <w:t>φιλόξενον</w:t>
      </w:r>
      <w:proofErr w:type="spellEnd"/>
      <w:r w:rsidRPr="005B21F1">
        <w:rPr>
          <w:sz w:val="20"/>
          <w:szCs w:val="20"/>
        </w:rPr>
        <w:t xml:space="preserve">, </w:t>
      </w:r>
      <w:proofErr w:type="spellStart"/>
      <w:r w:rsidRPr="005B21F1">
        <w:rPr>
          <w:sz w:val="20"/>
          <w:szCs w:val="20"/>
        </w:rPr>
        <w:t>διδακτικόν</w:t>
      </w:r>
      <w:proofErr w:type="spellEnd"/>
      <w:r w:rsidRPr="005B21F1">
        <w:rPr>
          <w:sz w:val="20"/>
          <w:szCs w:val="20"/>
        </w:rPr>
        <w:t xml:space="preserve">» και </w:t>
      </w:r>
      <w:proofErr w:type="spellStart"/>
      <w:r w:rsidRPr="005B21F1">
        <w:rPr>
          <w:sz w:val="20"/>
          <w:szCs w:val="20"/>
        </w:rPr>
        <w:t>Τιτ</w:t>
      </w:r>
      <w:proofErr w:type="spellEnd"/>
      <w:r w:rsidRPr="005B21F1">
        <w:rPr>
          <w:sz w:val="20"/>
          <w:szCs w:val="20"/>
        </w:rPr>
        <w:t>. 1,8: «</w:t>
      </w:r>
      <w:proofErr w:type="spellStart"/>
      <w:r w:rsidRPr="005B21F1">
        <w:rPr>
          <w:sz w:val="20"/>
          <w:szCs w:val="20"/>
        </w:rPr>
        <w:t>ἀλλὰ</w:t>
      </w:r>
      <w:proofErr w:type="spellEnd"/>
      <w:r w:rsidRPr="005B21F1">
        <w:rPr>
          <w:sz w:val="20"/>
          <w:szCs w:val="20"/>
        </w:rPr>
        <w:t xml:space="preserve"> </w:t>
      </w:r>
      <w:proofErr w:type="spellStart"/>
      <w:r w:rsidRPr="005B21F1">
        <w:rPr>
          <w:sz w:val="20"/>
          <w:szCs w:val="20"/>
        </w:rPr>
        <w:t>φιλόξενον</w:t>
      </w:r>
      <w:proofErr w:type="spellEnd"/>
      <w:r w:rsidRPr="005B21F1">
        <w:rPr>
          <w:sz w:val="20"/>
          <w:szCs w:val="20"/>
        </w:rPr>
        <w:t xml:space="preserve">, </w:t>
      </w:r>
      <w:proofErr w:type="spellStart"/>
      <w:r w:rsidRPr="005B21F1">
        <w:rPr>
          <w:sz w:val="20"/>
          <w:szCs w:val="20"/>
        </w:rPr>
        <w:t>φιλάγαθον</w:t>
      </w:r>
      <w:proofErr w:type="spellEnd"/>
      <w:r w:rsidRPr="005B21F1">
        <w:rPr>
          <w:sz w:val="20"/>
          <w:szCs w:val="20"/>
        </w:rPr>
        <w:t xml:space="preserve">, </w:t>
      </w:r>
      <w:proofErr w:type="spellStart"/>
      <w:r w:rsidRPr="005B21F1">
        <w:rPr>
          <w:sz w:val="20"/>
          <w:szCs w:val="20"/>
        </w:rPr>
        <w:t>σώφρονα</w:t>
      </w:r>
      <w:proofErr w:type="spellEnd"/>
      <w:r w:rsidRPr="005B21F1">
        <w:rPr>
          <w:sz w:val="20"/>
          <w:szCs w:val="20"/>
        </w:rPr>
        <w:t xml:space="preserve">, </w:t>
      </w:r>
      <w:proofErr w:type="spellStart"/>
      <w:r w:rsidRPr="005B21F1">
        <w:rPr>
          <w:sz w:val="20"/>
          <w:szCs w:val="20"/>
        </w:rPr>
        <w:t>δίκαιον</w:t>
      </w:r>
      <w:proofErr w:type="spellEnd"/>
      <w:r w:rsidRPr="005B21F1">
        <w:rPr>
          <w:sz w:val="20"/>
          <w:szCs w:val="20"/>
        </w:rPr>
        <w:t xml:space="preserve">, </w:t>
      </w:r>
      <w:proofErr w:type="spellStart"/>
      <w:r w:rsidRPr="005B21F1">
        <w:rPr>
          <w:sz w:val="20"/>
          <w:szCs w:val="20"/>
        </w:rPr>
        <w:t>ὅσιον</w:t>
      </w:r>
      <w:proofErr w:type="spellEnd"/>
      <w:r w:rsidRPr="005B21F1">
        <w:rPr>
          <w:sz w:val="20"/>
          <w:szCs w:val="20"/>
        </w:rPr>
        <w:t xml:space="preserve">, </w:t>
      </w:r>
      <w:proofErr w:type="spellStart"/>
      <w:r w:rsidRPr="005B21F1">
        <w:rPr>
          <w:sz w:val="20"/>
          <w:szCs w:val="20"/>
        </w:rPr>
        <w:t>ἐγκρατῆ</w:t>
      </w:r>
      <w:proofErr w:type="spellEnd"/>
      <w:r w:rsidRPr="005B21F1">
        <w:rPr>
          <w:sz w:val="20"/>
          <w:szCs w:val="20"/>
        </w:rPr>
        <w:t xml:space="preserve">». </w:t>
      </w:r>
    </w:p>
  </w:footnote>
  <w:footnote w:id="135">
    <w:p w:rsidR="00D03FA0" w:rsidRPr="005B21F1" w:rsidRDefault="00D03FA0" w:rsidP="00D03FA0">
      <w:pPr>
        <w:pStyle w:val="Default"/>
        <w:jc w:val="both"/>
        <w:rPr>
          <w:sz w:val="20"/>
          <w:szCs w:val="20"/>
        </w:rPr>
      </w:pPr>
      <w:r w:rsidRPr="005B21F1">
        <w:rPr>
          <w:rStyle w:val="a5"/>
          <w:sz w:val="20"/>
          <w:szCs w:val="20"/>
        </w:rPr>
        <w:footnoteRef/>
      </w:r>
      <w:r w:rsidRPr="005B21F1">
        <w:rPr>
          <w:sz w:val="20"/>
          <w:szCs w:val="20"/>
        </w:rPr>
        <w:t xml:space="preserve"> </w:t>
      </w:r>
      <w:proofErr w:type="spellStart"/>
      <w:r w:rsidRPr="005B21F1">
        <w:rPr>
          <w:sz w:val="20"/>
          <w:szCs w:val="20"/>
        </w:rPr>
        <w:t>Τιτ</w:t>
      </w:r>
      <w:proofErr w:type="spellEnd"/>
      <w:r w:rsidRPr="005B21F1">
        <w:rPr>
          <w:sz w:val="20"/>
          <w:szCs w:val="20"/>
        </w:rPr>
        <w:t>. 1, 8: «</w:t>
      </w:r>
      <w:proofErr w:type="spellStart"/>
      <w:r w:rsidRPr="005B21F1">
        <w:rPr>
          <w:sz w:val="20"/>
          <w:szCs w:val="20"/>
        </w:rPr>
        <w:t>ἀλλὰ</w:t>
      </w:r>
      <w:proofErr w:type="spellEnd"/>
      <w:r w:rsidRPr="005B21F1">
        <w:rPr>
          <w:sz w:val="20"/>
          <w:szCs w:val="20"/>
        </w:rPr>
        <w:t xml:space="preserve"> </w:t>
      </w:r>
      <w:proofErr w:type="spellStart"/>
      <w:r w:rsidRPr="005B21F1">
        <w:rPr>
          <w:sz w:val="20"/>
          <w:szCs w:val="20"/>
        </w:rPr>
        <w:t>φιλόξενον</w:t>
      </w:r>
      <w:proofErr w:type="spellEnd"/>
      <w:r w:rsidRPr="005B21F1">
        <w:rPr>
          <w:sz w:val="20"/>
          <w:szCs w:val="20"/>
        </w:rPr>
        <w:t xml:space="preserve">, </w:t>
      </w:r>
      <w:proofErr w:type="spellStart"/>
      <w:r w:rsidRPr="005B21F1">
        <w:rPr>
          <w:sz w:val="20"/>
          <w:szCs w:val="20"/>
        </w:rPr>
        <w:t>φιλάγαθον</w:t>
      </w:r>
      <w:proofErr w:type="spellEnd"/>
      <w:r w:rsidRPr="005B21F1">
        <w:rPr>
          <w:sz w:val="20"/>
          <w:szCs w:val="20"/>
        </w:rPr>
        <w:t xml:space="preserve">, </w:t>
      </w:r>
      <w:proofErr w:type="spellStart"/>
      <w:r w:rsidRPr="005B21F1">
        <w:rPr>
          <w:sz w:val="20"/>
          <w:szCs w:val="20"/>
        </w:rPr>
        <w:t>σώφρονα</w:t>
      </w:r>
      <w:proofErr w:type="spellEnd"/>
      <w:r w:rsidRPr="005B21F1">
        <w:rPr>
          <w:sz w:val="20"/>
          <w:szCs w:val="20"/>
        </w:rPr>
        <w:t xml:space="preserve">, </w:t>
      </w:r>
      <w:proofErr w:type="spellStart"/>
      <w:r w:rsidRPr="005B21F1">
        <w:rPr>
          <w:sz w:val="20"/>
          <w:szCs w:val="20"/>
        </w:rPr>
        <w:t>δίκαιον</w:t>
      </w:r>
      <w:proofErr w:type="spellEnd"/>
      <w:r w:rsidRPr="005B21F1">
        <w:rPr>
          <w:sz w:val="20"/>
          <w:szCs w:val="20"/>
        </w:rPr>
        <w:t xml:space="preserve">, </w:t>
      </w:r>
      <w:proofErr w:type="spellStart"/>
      <w:r w:rsidRPr="005B21F1">
        <w:rPr>
          <w:sz w:val="20"/>
          <w:szCs w:val="20"/>
        </w:rPr>
        <w:t>ὅσιον</w:t>
      </w:r>
      <w:proofErr w:type="spellEnd"/>
      <w:r w:rsidRPr="005B21F1">
        <w:rPr>
          <w:sz w:val="20"/>
          <w:szCs w:val="20"/>
        </w:rPr>
        <w:t xml:space="preserve">, </w:t>
      </w:r>
      <w:proofErr w:type="spellStart"/>
      <w:r w:rsidRPr="005B21F1">
        <w:rPr>
          <w:sz w:val="20"/>
          <w:szCs w:val="20"/>
        </w:rPr>
        <w:t>ἐγκρατῆ</w:t>
      </w:r>
      <w:proofErr w:type="spellEnd"/>
      <w:r w:rsidRPr="005B21F1">
        <w:rPr>
          <w:sz w:val="20"/>
          <w:szCs w:val="20"/>
        </w:rPr>
        <w:t>».</w:t>
      </w:r>
    </w:p>
  </w:footnote>
  <w:footnote w:id="136">
    <w:p w:rsidR="00D03FA0" w:rsidRPr="005B21F1" w:rsidRDefault="00D03FA0" w:rsidP="00D03FA0">
      <w:pPr>
        <w:pStyle w:val="Default"/>
        <w:jc w:val="both"/>
        <w:rPr>
          <w:sz w:val="20"/>
          <w:szCs w:val="20"/>
        </w:rPr>
      </w:pPr>
      <w:r w:rsidRPr="005B21F1">
        <w:rPr>
          <w:rStyle w:val="a5"/>
          <w:sz w:val="20"/>
          <w:szCs w:val="20"/>
        </w:rPr>
        <w:footnoteRef/>
      </w:r>
      <w:r w:rsidRPr="005B21F1">
        <w:rPr>
          <w:sz w:val="20"/>
          <w:szCs w:val="20"/>
        </w:rPr>
        <w:t xml:space="preserve"> Α΄ Τιμ. 3, 2: «</w:t>
      </w:r>
      <w:proofErr w:type="spellStart"/>
      <w:r w:rsidRPr="005B21F1">
        <w:rPr>
          <w:sz w:val="20"/>
          <w:szCs w:val="20"/>
        </w:rPr>
        <w:t>δεῖ</w:t>
      </w:r>
      <w:proofErr w:type="spellEnd"/>
      <w:r w:rsidRPr="005B21F1">
        <w:rPr>
          <w:sz w:val="20"/>
          <w:szCs w:val="20"/>
        </w:rPr>
        <w:t xml:space="preserve"> </w:t>
      </w:r>
      <w:proofErr w:type="spellStart"/>
      <w:r w:rsidRPr="005B21F1">
        <w:rPr>
          <w:sz w:val="20"/>
          <w:szCs w:val="20"/>
        </w:rPr>
        <w:t>οὖν</w:t>
      </w:r>
      <w:proofErr w:type="spellEnd"/>
      <w:r w:rsidRPr="005B21F1">
        <w:rPr>
          <w:sz w:val="20"/>
          <w:szCs w:val="20"/>
        </w:rPr>
        <w:t xml:space="preserve"> </w:t>
      </w:r>
      <w:proofErr w:type="spellStart"/>
      <w:r w:rsidRPr="005B21F1">
        <w:rPr>
          <w:sz w:val="20"/>
          <w:szCs w:val="20"/>
        </w:rPr>
        <w:t>τὸν</w:t>
      </w:r>
      <w:proofErr w:type="spellEnd"/>
      <w:r w:rsidRPr="005B21F1">
        <w:rPr>
          <w:sz w:val="20"/>
          <w:szCs w:val="20"/>
        </w:rPr>
        <w:t xml:space="preserve"> </w:t>
      </w:r>
      <w:proofErr w:type="spellStart"/>
      <w:r w:rsidRPr="005B21F1">
        <w:rPr>
          <w:sz w:val="20"/>
          <w:szCs w:val="20"/>
        </w:rPr>
        <w:t>ἐπίσκοπον</w:t>
      </w:r>
      <w:proofErr w:type="spellEnd"/>
      <w:r w:rsidRPr="005B21F1">
        <w:rPr>
          <w:sz w:val="20"/>
          <w:szCs w:val="20"/>
        </w:rPr>
        <w:t xml:space="preserve"> </w:t>
      </w:r>
      <w:proofErr w:type="spellStart"/>
      <w:r w:rsidRPr="005B21F1">
        <w:rPr>
          <w:sz w:val="20"/>
          <w:szCs w:val="20"/>
        </w:rPr>
        <w:t>ἀνεπίληπτον</w:t>
      </w:r>
      <w:proofErr w:type="spellEnd"/>
      <w:r w:rsidRPr="005B21F1">
        <w:rPr>
          <w:sz w:val="20"/>
          <w:szCs w:val="20"/>
        </w:rPr>
        <w:t xml:space="preserve"> </w:t>
      </w:r>
      <w:proofErr w:type="spellStart"/>
      <w:r w:rsidRPr="005B21F1">
        <w:rPr>
          <w:sz w:val="20"/>
          <w:szCs w:val="20"/>
        </w:rPr>
        <w:t>εἶναι</w:t>
      </w:r>
      <w:proofErr w:type="spellEnd"/>
      <w:r w:rsidRPr="005B21F1">
        <w:rPr>
          <w:sz w:val="20"/>
          <w:szCs w:val="20"/>
        </w:rPr>
        <w:t xml:space="preserve">, </w:t>
      </w:r>
      <w:proofErr w:type="spellStart"/>
      <w:r w:rsidRPr="005B21F1">
        <w:rPr>
          <w:sz w:val="20"/>
          <w:szCs w:val="20"/>
        </w:rPr>
        <w:t>μιᾶς</w:t>
      </w:r>
      <w:proofErr w:type="spellEnd"/>
      <w:r w:rsidRPr="005B21F1">
        <w:rPr>
          <w:sz w:val="20"/>
          <w:szCs w:val="20"/>
        </w:rPr>
        <w:t xml:space="preserve"> </w:t>
      </w:r>
      <w:proofErr w:type="spellStart"/>
      <w:r w:rsidRPr="005B21F1">
        <w:rPr>
          <w:sz w:val="20"/>
          <w:szCs w:val="20"/>
        </w:rPr>
        <w:t>γυναικὸς</w:t>
      </w:r>
      <w:proofErr w:type="spellEnd"/>
      <w:r w:rsidRPr="005B21F1">
        <w:rPr>
          <w:sz w:val="20"/>
          <w:szCs w:val="20"/>
        </w:rPr>
        <w:t xml:space="preserve"> </w:t>
      </w:r>
      <w:proofErr w:type="spellStart"/>
      <w:r w:rsidRPr="005B21F1">
        <w:rPr>
          <w:sz w:val="20"/>
          <w:szCs w:val="20"/>
        </w:rPr>
        <w:t>ἄνδρα</w:t>
      </w:r>
      <w:proofErr w:type="spellEnd"/>
      <w:r w:rsidRPr="005B21F1">
        <w:rPr>
          <w:sz w:val="20"/>
          <w:szCs w:val="20"/>
        </w:rPr>
        <w:t xml:space="preserve">, </w:t>
      </w:r>
      <w:proofErr w:type="spellStart"/>
      <w:r w:rsidRPr="005B21F1">
        <w:rPr>
          <w:sz w:val="20"/>
          <w:szCs w:val="20"/>
        </w:rPr>
        <w:t>νηφάλιον</w:t>
      </w:r>
      <w:proofErr w:type="spellEnd"/>
      <w:r w:rsidRPr="005B21F1">
        <w:rPr>
          <w:sz w:val="20"/>
          <w:szCs w:val="20"/>
        </w:rPr>
        <w:t xml:space="preserve">, </w:t>
      </w:r>
      <w:proofErr w:type="spellStart"/>
      <w:r w:rsidRPr="005B21F1">
        <w:rPr>
          <w:sz w:val="20"/>
          <w:szCs w:val="20"/>
        </w:rPr>
        <w:t>σώφρονα</w:t>
      </w:r>
      <w:proofErr w:type="spellEnd"/>
      <w:r w:rsidRPr="005B21F1">
        <w:rPr>
          <w:sz w:val="20"/>
          <w:szCs w:val="20"/>
        </w:rPr>
        <w:t xml:space="preserve">, </w:t>
      </w:r>
      <w:proofErr w:type="spellStart"/>
      <w:r w:rsidRPr="005B21F1">
        <w:rPr>
          <w:sz w:val="20"/>
          <w:szCs w:val="20"/>
        </w:rPr>
        <w:t>κόσμιον</w:t>
      </w:r>
      <w:proofErr w:type="spellEnd"/>
      <w:r w:rsidRPr="005B21F1">
        <w:rPr>
          <w:sz w:val="20"/>
          <w:szCs w:val="20"/>
        </w:rPr>
        <w:t xml:space="preserve">, </w:t>
      </w:r>
      <w:proofErr w:type="spellStart"/>
      <w:r w:rsidRPr="005B21F1">
        <w:rPr>
          <w:sz w:val="20"/>
          <w:szCs w:val="20"/>
        </w:rPr>
        <w:t>φιλόξενον</w:t>
      </w:r>
      <w:proofErr w:type="spellEnd"/>
      <w:r w:rsidRPr="005B21F1">
        <w:rPr>
          <w:sz w:val="20"/>
          <w:szCs w:val="20"/>
        </w:rPr>
        <w:t xml:space="preserve">, </w:t>
      </w:r>
      <w:proofErr w:type="spellStart"/>
      <w:r w:rsidRPr="005B21F1">
        <w:rPr>
          <w:sz w:val="20"/>
          <w:szCs w:val="20"/>
        </w:rPr>
        <w:t>διδακτικόν</w:t>
      </w:r>
      <w:proofErr w:type="spellEnd"/>
      <w:r w:rsidRPr="005B21F1">
        <w:rPr>
          <w:sz w:val="20"/>
          <w:szCs w:val="20"/>
        </w:rPr>
        <w:t>», και Α΄ Τιμόθεος 5, 10: «</w:t>
      </w:r>
      <w:proofErr w:type="spellStart"/>
      <w:r w:rsidRPr="005B21F1">
        <w:rPr>
          <w:sz w:val="20"/>
          <w:szCs w:val="20"/>
        </w:rPr>
        <w:t>ἐν</w:t>
      </w:r>
      <w:proofErr w:type="spellEnd"/>
      <w:r w:rsidRPr="005B21F1">
        <w:rPr>
          <w:sz w:val="20"/>
          <w:szCs w:val="20"/>
        </w:rPr>
        <w:t xml:space="preserve"> </w:t>
      </w:r>
      <w:proofErr w:type="spellStart"/>
      <w:r w:rsidRPr="005B21F1">
        <w:rPr>
          <w:sz w:val="20"/>
          <w:szCs w:val="20"/>
        </w:rPr>
        <w:t>ἔργοις</w:t>
      </w:r>
      <w:proofErr w:type="spellEnd"/>
      <w:r w:rsidRPr="005B21F1">
        <w:rPr>
          <w:sz w:val="20"/>
          <w:szCs w:val="20"/>
        </w:rPr>
        <w:t xml:space="preserve"> </w:t>
      </w:r>
      <w:proofErr w:type="spellStart"/>
      <w:r w:rsidRPr="005B21F1">
        <w:rPr>
          <w:sz w:val="20"/>
          <w:szCs w:val="20"/>
        </w:rPr>
        <w:t>καλοῖς</w:t>
      </w:r>
      <w:proofErr w:type="spellEnd"/>
      <w:r w:rsidRPr="005B21F1">
        <w:rPr>
          <w:sz w:val="20"/>
          <w:szCs w:val="20"/>
        </w:rPr>
        <w:t xml:space="preserve"> </w:t>
      </w:r>
      <w:proofErr w:type="spellStart"/>
      <w:r w:rsidRPr="005B21F1">
        <w:rPr>
          <w:sz w:val="20"/>
          <w:szCs w:val="20"/>
        </w:rPr>
        <w:t>μαρτυρουμένη</w:t>
      </w:r>
      <w:proofErr w:type="spellEnd"/>
      <w:r w:rsidRPr="005B21F1">
        <w:rPr>
          <w:sz w:val="20"/>
          <w:szCs w:val="20"/>
        </w:rPr>
        <w:t xml:space="preserve">, </w:t>
      </w:r>
      <w:proofErr w:type="spellStart"/>
      <w:r w:rsidRPr="005B21F1">
        <w:rPr>
          <w:sz w:val="20"/>
          <w:szCs w:val="20"/>
        </w:rPr>
        <w:t>εἰ</w:t>
      </w:r>
      <w:proofErr w:type="spellEnd"/>
      <w:r w:rsidRPr="005B21F1">
        <w:rPr>
          <w:sz w:val="20"/>
          <w:szCs w:val="20"/>
        </w:rPr>
        <w:t xml:space="preserve"> </w:t>
      </w:r>
      <w:proofErr w:type="spellStart"/>
      <w:r w:rsidRPr="005B21F1">
        <w:rPr>
          <w:sz w:val="20"/>
          <w:szCs w:val="20"/>
        </w:rPr>
        <w:t>ἐτεκνοτρόφησεν</w:t>
      </w:r>
      <w:proofErr w:type="spellEnd"/>
      <w:r w:rsidRPr="005B21F1">
        <w:rPr>
          <w:sz w:val="20"/>
          <w:szCs w:val="20"/>
        </w:rPr>
        <w:t xml:space="preserve">, </w:t>
      </w:r>
      <w:proofErr w:type="spellStart"/>
      <w:r w:rsidRPr="005B21F1">
        <w:rPr>
          <w:sz w:val="20"/>
          <w:szCs w:val="20"/>
        </w:rPr>
        <w:t>εἰ</w:t>
      </w:r>
      <w:proofErr w:type="spellEnd"/>
      <w:r w:rsidRPr="005B21F1">
        <w:rPr>
          <w:sz w:val="20"/>
          <w:szCs w:val="20"/>
        </w:rPr>
        <w:t xml:space="preserve"> </w:t>
      </w:r>
      <w:proofErr w:type="spellStart"/>
      <w:r w:rsidRPr="005B21F1">
        <w:rPr>
          <w:sz w:val="20"/>
          <w:szCs w:val="20"/>
        </w:rPr>
        <w:t>ἐξενοδόχησεν</w:t>
      </w:r>
      <w:proofErr w:type="spellEnd"/>
      <w:r w:rsidRPr="005B21F1">
        <w:rPr>
          <w:sz w:val="20"/>
          <w:szCs w:val="20"/>
        </w:rPr>
        <w:t xml:space="preserve">, </w:t>
      </w:r>
      <w:proofErr w:type="spellStart"/>
      <w:r w:rsidRPr="005B21F1">
        <w:rPr>
          <w:sz w:val="20"/>
          <w:szCs w:val="20"/>
        </w:rPr>
        <w:t>εἰ</w:t>
      </w:r>
      <w:proofErr w:type="spellEnd"/>
      <w:r w:rsidRPr="005B21F1">
        <w:rPr>
          <w:sz w:val="20"/>
          <w:szCs w:val="20"/>
        </w:rPr>
        <w:t xml:space="preserve"> </w:t>
      </w:r>
      <w:proofErr w:type="spellStart"/>
      <w:r w:rsidRPr="005B21F1">
        <w:rPr>
          <w:sz w:val="20"/>
          <w:szCs w:val="20"/>
        </w:rPr>
        <w:t>ἁγίων</w:t>
      </w:r>
      <w:proofErr w:type="spellEnd"/>
      <w:r w:rsidRPr="005B21F1">
        <w:rPr>
          <w:sz w:val="20"/>
          <w:szCs w:val="20"/>
        </w:rPr>
        <w:t xml:space="preserve"> </w:t>
      </w:r>
      <w:proofErr w:type="spellStart"/>
      <w:r w:rsidRPr="005B21F1">
        <w:rPr>
          <w:sz w:val="20"/>
          <w:szCs w:val="20"/>
        </w:rPr>
        <w:t>πόδας</w:t>
      </w:r>
      <w:proofErr w:type="spellEnd"/>
      <w:r w:rsidRPr="005B21F1">
        <w:rPr>
          <w:sz w:val="20"/>
          <w:szCs w:val="20"/>
        </w:rPr>
        <w:t xml:space="preserve"> </w:t>
      </w:r>
      <w:proofErr w:type="spellStart"/>
      <w:r w:rsidRPr="005B21F1">
        <w:rPr>
          <w:sz w:val="20"/>
          <w:szCs w:val="20"/>
        </w:rPr>
        <w:t>ἔνιψεν</w:t>
      </w:r>
      <w:proofErr w:type="spellEnd"/>
      <w:r w:rsidRPr="005B21F1">
        <w:rPr>
          <w:sz w:val="20"/>
          <w:szCs w:val="20"/>
        </w:rPr>
        <w:t xml:space="preserve">, </w:t>
      </w:r>
      <w:proofErr w:type="spellStart"/>
      <w:r w:rsidRPr="005B21F1">
        <w:rPr>
          <w:sz w:val="20"/>
          <w:szCs w:val="20"/>
        </w:rPr>
        <w:t>εἰ</w:t>
      </w:r>
      <w:proofErr w:type="spellEnd"/>
      <w:r w:rsidRPr="005B21F1">
        <w:rPr>
          <w:sz w:val="20"/>
          <w:szCs w:val="20"/>
        </w:rPr>
        <w:t xml:space="preserve"> </w:t>
      </w:r>
      <w:proofErr w:type="spellStart"/>
      <w:r w:rsidRPr="005B21F1">
        <w:rPr>
          <w:sz w:val="20"/>
          <w:szCs w:val="20"/>
        </w:rPr>
        <w:t>θλιβομένοις</w:t>
      </w:r>
      <w:proofErr w:type="spellEnd"/>
      <w:r w:rsidRPr="005B21F1">
        <w:rPr>
          <w:sz w:val="20"/>
          <w:szCs w:val="20"/>
        </w:rPr>
        <w:t xml:space="preserve"> </w:t>
      </w:r>
      <w:proofErr w:type="spellStart"/>
      <w:r w:rsidRPr="005B21F1">
        <w:rPr>
          <w:sz w:val="20"/>
          <w:szCs w:val="20"/>
        </w:rPr>
        <w:t>ἐπήρκεσεν</w:t>
      </w:r>
      <w:proofErr w:type="spellEnd"/>
      <w:r w:rsidRPr="005B21F1">
        <w:rPr>
          <w:sz w:val="20"/>
          <w:szCs w:val="20"/>
        </w:rPr>
        <w:t xml:space="preserve">, </w:t>
      </w:r>
      <w:proofErr w:type="spellStart"/>
      <w:r w:rsidRPr="005B21F1">
        <w:rPr>
          <w:sz w:val="20"/>
          <w:szCs w:val="20"/>
        </w:rPr>
        <w:t>εἰ</w:t>
      </w:r>
      <w:proofErr w:type="spellEnd"/>
      <w:r w:rsidRPr="005B21F1">
        <w:rPr>
          <w:sz w:val="20"/>
          <w:szCs w:val="20"/>
        </w:rPr>
        <w:t xml:space="preserve"> </w:t>
      </w:r>
      <w:proofErr w:type="spellStart"/>
      <w:r w:rsidRPr="005B21F1">
        <w:rPr>
          <w:sz w:val="20"/>
          <w:szCs w:val="20"/>
        </w:rPr>
        <w:t>παντὶ</w:t>
      </w:r>
      <w:proofErr w:type="spellEnd"/>
      <w:r w:rsidRPr="005B21F1">
        <w:rPr>
          <w:sz w:val="20"/>
          <w:szCs w:val="20"/>
        </w:rPr>
        <w:t xml:space="preserve"> </w:t>
      </w:r>
      <w:proofErr w:type="spellStart"/>
      <w:r w:rsidRPr="005B21F1">
        <w:rPr>
          <w:sz w:val="20"/>
          <w:szCs w:val="20"/>
        </w:rPr>
        <w:t>ἔργῳ</w:t>
      </w:r>
      <w:proofErr w:type="spellEnd"/>
      <w:r w:rsidRPr="005B21F1">
        <w:rPr>
          <w:sz w:val="20"/>
          <w:szCs w:val="20"/>
        </w:rPr>
        <w:t xml:space="preserve"> </w:t>
      </w:r>
      <w:proofErr w:type="spellStart"/>
      <w:r w:rsidRPr="005B21F1">
        <w:rPr>
          <w:sz w:val="20"/>
          <w:szCs w:val="20"/>
        </w:rPr>
        <w:t>ἀγαθῷ</w:t>
      </w:r>
      <w:proofErr w:type="spellEnd"/>
      <w:r w:rsidRPr="005B21F1">
        <w:rPr>
          <w:sz w:val="20"/>
          <w:szCs w:val="20"/>
        </w:rPr>
        <w:t xml:space="preserve"> </w:t>
      </w:r>
      <w:proofErr w:type="spellStart"/>
      <w:r w:rsidRPr="005B21F1">
        <w:rPr>
          <w:sz w:val="20"/>
          <w:szCs w:val="20"/>
        </w:rPr>
        <w:t>ἐπηκολούθησε</w:t>
      </w:r>
      <w:proofErr w:type="spellEnd"/>
      <w:r w:rsidRPr="005B21F1">
        <w:rPr>
          <w:sz w:val="20"/>
          <w:szCs w:val="20"/>
        </w:rPr>
        <w:t>».</w:t>
      </w:r>
    </w:p>
  </w:footnote>
  <w:footnote w:id="137">
    <w:p w:rsidR="00D03FA0" w:rsidRPr="0051655F" w:rsidRDefault="00D03FA0" w:rsidP="00D03FA0">
      <w:pPr>
        <w:pStyle w:val="Default"/>
        <w:jc w:val="both"/>
        <w:rPr>
          <w:sz w:val="20"/>
          <w:szCs w:val="20"/>
        </w:rPr>
      </w:pPr>
      <w:r w:rsidRPr="008C53F0">
        <w:rPr>
          <w:rStyle w:val="a5"/>
          <w:sz w:val="20"/>
          <w:szCs w:val="20"/>
        </w:rPr>
        <w:footnoteRef/>
      </w:r>
      <w:r w:rsidRPr="008C53F0">
        <w:rPr>
          <w:sz w:val="20"/>
          <w:szCs w:val="20"/>
        </w:rPr>
        <w:t xml:space="preserve"> </w:t>
      </w:r>
      <w:r w:rsidRPr="0051655F">
        <w:rPr>
          <w:sz w:val="20"/>
          <w:szCs w:val="20"/>
        </w:rPr>
        <w:t>Ματ. 25, 34-36: «</w:t>
      </w:r>
      <w:proofErr w:type="spellStart"/>
      <w:r w:rsidRPr="0051655F">
        <w:rPr>
          <w:rStyle w:val="style6"/>
          <w:sz w:val="20"/>
          <w:szCs w:val="20"/>
        </w:rPr>
        <w:t>δεῦτε</w:t>
      </w:r>
      <w:proofErr w:type="spellEnd"/>
      <w:r w:rsidRPr="0051655F">
        <w:rPr>
          <w:rStyle w:val="style6"/>
          <w:sz w:val="20"/>
          <w:szCs w:val="20"/>
        </w:rPr>
        <w:t xml:space="preserve"> </w:t>
      </w:r>
      <w:proofErr w:type="spellStart"/>
      <w:r w:rsidRPr="0051655F">
        <w:rPr>
          <w:rStyle w:val="style6"/>
          <w:sz w:val="20"/>
          <w:szCs w:val="20"/>
        </w:rPr>
        <w:t>οἱ</w:t>
      </w:r>
      <w:proofErr w:type="spellEnd"/>
      <w:r w:rsidRPr="0051655F">
        <w:rPr>
          <w:rStyle w:val="style6"/>
          <w:sz w:val="20"/>
          <w:szCs w:val="20"/>
        </w:rPr>
        <w:t xml:space="preserve"> </w:t>
      </w:r>
      <w:proofErr w:type="spellStart"/>
      <w:r w:rsidRPr="0051655F">
        <w:rPr>
          <w:rStyle w:val="style6"/>
          <w:sz w:val="20"/>
          <w:szCs w:val="20"/>
        </w:rPr>
        <w:t>εὐλογημένοι</w:t>
      </w:r>
      <w:proofErr w:type="spellEnd"/>
      <w:r w:rsidRPr="0051655F">
        <w:rPr>
          <w:rStyle w:val="style6"/>
          <w:sz w:val="20"/>
          <w:szCs w:val="20"/>
        </w:rPr>
        <w:t xml:space="preserve"> </w:t>
      </w:r>
      <w:proofErr w:type="spellStart"/>
      <w:r w:rsidRPr="0051655F">
        <w:rPr>
          <w:rStyle w:val="style6"/>
          <w:sz w:val="20"/>
          <w:szCs w:val="20"/>
        </w:rPr>
        <w:t>τοῦ</w:t>
      </w:r>
      <w:proofErr w:type="spellEnd"/>
      <w:r w:rsidRPr="0051655F">
        <w:rPr>
          <w:rStyle w:val="style6"/>
          <w:sz w:val="20"/>
          <w:szCs w:val="20"/>
        </w:rPr>
        <w:t xml:space="preserve"> </w:t>
      </w:r>
      <w:proofErr w:type="spellStart"/>
      <w:r w:rsidRPr="0051655F">
        <w:rPr>
          <w:rStyle w:val="style6"/>
          <w:sz w:val="20"/>
          <w:szCs w:val="20"/>
        </w:rPr>
        <w:t>πατρός</w:t>
      </w:r>
      <w:proofErr w:type="spellEnd"/>
      <w:r w:rsidRPr="0051655F">
        <w:rPr>
          <w:rStyle w:val="style6"/>
          <w:sz w:val="20"/>
          <w:szCs w:val="20"/>
        </w:rPr>
        <w:t xml:space="preserve"> μου, </w:t>
      </w:r>
      <w:proofErr w:type="spellStart"/>
      <w:r w:rsidRPr="0051655F">
        <w:rPr>
          <w:rStyle w:val="style6"/>
          <w:sz w:val="20"/>
          <w:szCs w:val="20"/>
        </w:rPr>
        <w:t>κληρονομήσατε</w:t>
      </w:r>
      <w:proofErr w:type="spellEnd"/>
      <w:r w:rsidRPr="0051655F">
        <w:rPr>
          <w:rStyle w:val="style6"/>
          <w:sz w:val="20"/>
          <w:szCs w:val="20"/>
        </w:rPr>
        <w:t xml:space="preserve"> </w:t>
      </w:r>
      <w:proofErr w:type="spellStart"/>
      <w:r w:rsidRPr="0051655F">
        <w:rPr>
          <w:rStyle w:val="style6"/>
          <w:sz w:val="20"/>
          <w:szCs w:val="20"/>
        </w:rPr>
        <w:t>τὴν</w:t>
      </w:r>
      <w:proofErr w:type="spellEnd"/>
      <w:r w:rsidRPr="0051655F">
        <w:rPr>
          <w:rStyle w:val="style6"/>
          <w:sz w:val="20"/>
          <w:szCs w:val="20"/>
        </w:rPr>
        <w:t xml:space="preserve"> </w:t>
      </w:r>
      <w:proofErr w:type="spellStart"/>
      <w:r w:rsidRPr="0051655F">
        <w:rPr>
          <w:rStyle w:val="style6"/>
          <w:sz w:val="20"/>
          <w:szCs w:val="20"/>
        </w:rPr>
        <w:t>ἡτοιμασμένην</w:t>
      </w:r>
      <w:proofErr w:type="spellEnd"/>
      <w:r w:rsidRPr="0051655F">
        <w:rPr>
          <w:rStyle w:val="style6"/>
          <w:sz w:val="20"/>
          <w:szCs w:val="20"/>
        </w:rPr>
        <w:t xml:space="preserve"> </w:t>
      </w:r>
      <w:proofErr w:type="spellStart"/>
      <w:r w:rsidRPr="0051655F">
        <w:rPr>
          <w:rStyle w:val="style6"/>
          <w:sz w:val="20"/>
          <w:szCs w:val="20"/>
        </w:rPr>
        <w:t>ὑμῖν</w:t>
      </w:r>
      <w:proofErr w:type="spellEnd"/>
      <w:r w:rsidRPr="0051655F">
        <w:rPr>
          <w:rStyle w:val="style6"/>
          <w:sz w:val="20"/>
          <w:szCs w:val="20"/>
        </w:rPr>
        <w:t xml:space="preserve"> </w:t>
      </w:r>
      <w:proofErr w:type="spellStart"/>
      <w:r w:rsidRPr="0051655F">
        <w:rPr>
          <w:rStyle w:val="style6"/>
          <w:sz w:val="20"/>
          <w:szCs w:val="20"/>
        </w:rPr>
        <w:t>βασιλείαν</w:t>
      </w:r>
      <w:proofErr w:type="spellEnd"/>
      <w:r w:rsidRPr="0051655F">
        <w:rPr>
          <w:rStyle w:val="style6"/>
          <w:sz w:val="20"/>
          <w:szCs w:val="20"/>
        </w:rPr>
        <w:t xml:space="preserve"> </w:t>
      </w:r>
      <w:proofErr w:type="spellStart"/>
      <w:r w:rsidRPr="0051655F">
        <w:rPr>
          <w:rStyle w:val="style6"/>
          <w:sz w:val="20"/>
          <w:szCs w:val="20"/>
        </w:rPr>
        <w:t>ἀπὸ</w:t>
      </w:r>
      <w:proofErr w:type="spellEnd"/>
      <w:r w:rsidRPr="0051655F">
        <w:rPr>
          <w:rStyle w:val="style6"/>
          <w:sz w:val="20"/>
          <w:szCs w:val="20"/>
        </w:rPr>
        <w:t xml:space="preserve"> </w:t>
      </w:r>
      <w:proofErr w:type="spellStart"/>
      <w:r w:rsidRPr="0051655F">
        <w:rPr>
          <w:rStyle w:val="style6"/>
          <w:sz w:val="20"/>
          <w:szCs w:val="20"/>
        </w:rPr>
        <w:t>καταβολῆς</w:t>
      </w:r>
      <w:proofErr w:type="spellEnd"/>
      <w:r w:rsidRPr="0051655F">
        <w:rPr>
          <w:rStyle w:val="style6"/>
          <w:sz w:val="20"/>
          <w:szCs w:val="20"/>
        </w:rPr>
        <w:t xml:space="preserve"> </w:t>
      </w:r>
      <w:proofErr w:type="spellStart"/>
      <w:r w:rsidRPr="0051655F">
        <w:rPr>
          <w:rStyle w:val="style6"/>
          <w:sz w:val="20"/>
          <w:szCs w:val="20"/>
        </w:rPr>
        <w:t>κόσμου</w:t>
      </w:r>
      <w:proofErr w:type="spellEnd"/>
      <w:r w:rsidRPr="0051655F">
        <w:rPr>
          <w:rStyle w:val="style6"/>
          <w:sz w:val="20"/>
          <w:szCs w:val="20"/>
        </w:rPr>
        <w:t xml:space="preserve">. </w:t>
      </w:r>
      <w:proofErr w:type="spellStart"/>
      <w:r w:rsidRPr="0051655F">
        <w:rPr>
          <w:rStyle w:val="style6"/>
          <w:sz w:val="20"/>
          <w:szCs w:val="20"/>
        </w:rPr>
        <w:t>ἐπείνασα</w:t>
      </w:r>
      <w:proofErr w:type="spellEnd"/>
      <w:r w:rsidRPr="0051655F">
        <w:rPr>
          <w:rStyle w:val="style6"/>
          <w:sz w:val="20"/>
          <w:szCs w:val="20"/>
        </w:rPr>
        <w:t xml:space="preserve"> </w:t>
      </w:r>
      <w:proofErr w:type="spellStart"/>
      <w:r w:rsidRPr="0051655F">
        <w:rPr>
          <w:rStyle w:val="style6"/>
          <w:sz w:val="20"/>
          <w:szCs w:val="20"/>
        </w:rPr>
        <w:t>γάρ</w:t>
      </w:r>
      <w:proofErr w:type="spellEnd"/>
      <w:r w:rsidRPr="0051655F">
        <w:rPr>
          <w:rStyle w:val="style6"/>
          <w:sz w:val="20"/>
          <w:szCs w:val="20"/>
        </w:rPr>
        <w:t xml:space="preserve">, </w:t>
      </w:r>
      <w:proofErr w:type="spellStart"/>
      <w:r w:rsidRPr="0051655F">
        <w:rPr>
          <w:rStyle w:val="style6"/>
          <w:sz w:val="20"/>
          <w:szCs w:val="20"/>
        </w:rPr>
        <w:t>καὶ</w:t>
      </w:r>
      <w:proofErr w:type="spellEnd"/>
      <w:r w:rsidRPr="0051655F">
        <w:rPr>
          <w:rStyle w:val="style6"/>
          <w:sz w:val="20"/>
          <w:szCs w:val="20"/>
        </w:rPr>
        <w:t xml:space="preserve"> </w:t>
      </w:r>
      <w:proofErr w:type="spellStart"/>
      <w:r w:rsidRPr="0051655F">
        <w:rPr>
          <w:rStyle w:val="style6"/>
          <w:sz w:val="20"/>
          <w:szCs w:val="20"/>
        </w:rPr>
        <w:t>ἐδώκατέ</w:t>
      </w:r>
      <w:proofErr w:type="spellEnd"/>
      <w:r w:rsidRPr="0051655F">
        <w:rPr>
          <w:rStyle w:val="style6"/>
          <w:sz w:val="20"/>
          <w:szCs w:val="20"/>
        </w:rPr>
        <w:t xml:space="preserve"> </w:t>
      </w:r>
      <w:proofErr w:type="spellStart"/>
      <w:r w:rsidRPr="0051655F">
        <w:rPr>
          <w:rStyle w:val="style6"/>
          <w:sz w:val="20"/>
          <w:szCs w:val="20"/>
        </w:rPr>
        <w:t>μοι</w:t>
      </w:r>
      <w:proofErr w:type="spellEnd"/>
      <w:r w:rsidRPr="0051655F">
        <w:rPr>
          <w:rStyle w:val="style6"/>
          <w:sz w:val="20"/>
          <w:szCs w:val="20"/>
        </w:rPr>
        <w:t xml:space="preserve"> </w:t>
      </w:r>
      <w:proofErr w:type="spellStart"/>
      <w:r w:rsidRPr="0051655F">
        <w:rPr>
          <w:rStyle w:val="style6"/>
          <w:sz w:val="20"/>
          <w:szCs w:val="20"/>
        </w:rPr>
        <w:t>φαγεῖν</w:t>
      </w:r>
      <w:proofErr w:type="spellEnd"/>
      <w:r w:rsidRPr="0051655F">
        <w:rPr>
          <w:rStyle w:val="style6"/>
          <w:sz w:val="20"/>
          <w:szCs w:val="20"/>
        </w:rPr>
        <w:t xml:space="preserve">, </w:t>
      </w:r>
      <w:proofErr w:type="spellStart"/>
      <w:r w:rsidRPr="0051655F">
        <w:rPr>
          <w:rStyle w:val="style6"/>
          <w:sz w:val="20"/>
          <w:szCs w:val="20"/>
        </w:rPr>
        <w:t>ἐδίψησα</w:t>
      </w:r>
      <w:proofErr w:type="spellEnd"/>
      <w:r w:rsidRPr="0051655F">
        <w:rPr>
          <w:rStyle w:val="style6"/>
          <w:sz w:val="20"/>
          <w:szCs w:val="20"/>
        </w:rPr>
        <w:t xml:space="preserve">, </w:t>
      </w:r>
      <w:proofErr w:type="spellStart"/>
      <w:r w:rsidRPr="0051655F">
        <w:rPr>
          <w:rStyle w:val="style6"/>
          <w:sz w:val="20"/>
          <w:szCs w:val="20"/>
        </w:rPr>
        <w:t>καὶ</w:t>
      </w:r>
      <w:proofErr w:type="spellEnd"/>
      <w:r w:rsidRPr="0051655F">
        <w:rPr>
          <w:rStyle w:val="style6"/>
          <w:sz w:val="20"/>
          <w:szCs w:val="20"/>
        </w:rPr>
        <w:t xml:space="preserve"> </w:t>
      </w:r>
      <w:proofErr w:type="spellStart"/>
      <w:r w:rsidRPr="0051655F">
        <w:rPr>
          <w:rStyle w:val="style6"/>
          <w:sz w:val="20"/>
          <w:szCs w:val="20"/>
        </w:rPr>
        <w:t>ἐποτίσατέ</w:t>
      </w:r>
      <w:proofErr w:type="spellEnd"/>
      <w:r w:rsidRPr="0051655F">
        <w:rPr>
          <w:rStyle w:val="style6"/>
          <w:sz w:val="20"/>
          <w:szCs w:val="20"/>
        </w:rPr>
        <w:t xml:space="preserve"> με, </w:t>
      </w:r>
      <w:proofErr w:type="spellStart"/>
      <w:r w:rsidRPr="0051655F">
        <w:rPr>
          <w:rStyle w:val="style6"/>
          <w:sz w:val="20"/>
          <w:szCs w:val="20"/>
        </w:rPr>
        <w:t>ξένος</w:t>
      </w:r>
      <w:proofErr w:type="spellEnd"/>
      <w:r w:rsidRPr="0051655F">
        <w:rPr>
          <w:rStyle w:val="style6"/>
          <w:sz w:val="20"/>
          <w:szCs w:val="20"/>
        </w:rPr>
        <w:t xml:space="preserve"> </w:t>
      </w:r>
      <w:proofErr w:type="spellStart"/>
      <w:r w:rsidRPr="0051655F">
        <w:rPr>
          <w:rStyle w:val="style6"/>
          <w:sz w:val="20"/>
          <w:szCs w:val="20"/>
        </w:rPr>
        <w:t>ἤμην</w:t>
      </w:r>
      <w:proofErr w:type="spellEnd"/>
      <w:r w:rsidRPr="0051655F">
        <w:rPr>
          <w:rStyle w:val="style6"/>
          <w:sz w:val="20"/>
          <w:szCs w:val="20"/>
        </w:rPr>
        <w:t xml:space="preserve">, </w:t>
      </w:r>
      <w:proofErr w:type="spellStart"/>
      <w:r w:rsidRPr="0051655F">
        <w:rPr>
          <w:rStyle w:val="style6"/>
          <w:sz w:val="20"/>
          <w:szCs w:val="20"/>
        </w:rPr>
        <w:t>καὶ</w:t>
      </w:r>
      <w:proofErr w:type="spellEnd"/>
      <w:r w:rsidRPr="0051655F">
        <w:rPr>
          <w:rStyle w:val="style6"/>
          <w:sz w:val="20"/>
          <w:szCs w:val="20"/>
        </w:rPr>
        <w:t xml:space="preserve"> </w:t>
      </w:r>
      <w:proofErr w:type="spellStart"/>
      <w:r w:rsidRPr="0051655F">
        <w:rPr>
          <w:rStyle w:val="style6"/>
          <w:sz w:val="20"/>
          <w:szCs w:val="20"/>
        </w:rPr>
        <w:t>συνηγάγετέ</w:t>
      </w:r>
      <w:proofErr w:type="spellEnd"/>
      <w:r w:rsidRPr="0051655F">
        <w:rPr>
          <w:rStyle w:val="style6"/>
          <w:sz w:val="20"/>
          <w:szCs w:val="20"/>
        </w:rPr>
        <w:t xml:space="preserve"> με, </w:t>
      </w:r>
      <w:proofErr w:type="spellStart"/>
      <w:r w:rsidRPr="0051655F">
        <w:rPr>
          <w:rStyle w:val="style6"/>
          <w:sz w:val="20"/>
          <w:szCs w:val="20"/>
        </w:rPr>
        <w:t>γυμνός</w:t>
      </w:r>
      <w:proofErr w:type="spellEnd"/>
      <w:r w:rsidRPr="0051655F">
        <w:rPr>
          <w:rStyle w:val="style6"/>
          <w:sz w:val="20"/>
          <w:szCs w:val="20"/>
        </w:rPr>
        <w:t xml:space="preserve">, </w:t>
      </w:r>
      <w:proofErr w:type="spellStart"/>
      <w:r w:rsidRPr="0051655F">
        <w:rPr>
          <w:rStyle w:val="style6"/>
          <w:sz w:val="20"/>
          <w:szCs w:val="20"/>
        </w:rPr>
        <w:t>καὶ</w:t>
      </w:r>
      <w:proofErr w:type="spellEnd"/>
      <w:r w:rsidRPr="0051655F">
        <w:rPr>
          <w:rStyle w:val="style6"/>
          <w:sz w:val="20"/>
          <w:szCs w:val="20"/>
        </w:rPr>
        <w:t xml:space="preserve"> </w:t>
      </w:r>
      <w:proofErr w:type="spellStart"/>
      <w:r w:rsidRPr="0051655F">
        <w:rPr>
          <w:rStyle w:val="style6"/>
          <w:sz w:val="20"/>
          <w:szCs w:val="20"/>
        </w:rPr>
        <w:t>περιεβάλετέ</w:t>
      </w:r>
      <w:proofErr w:type="spellEnd"/>
      <w:r w:rsidRPr="0051655F">
        <w:rPr>
          <w:rStyle w:val="style6"/>
          <w:sz w:val="20"/>
          <w:szCs w:val="20"/>
        </w:rPr>
        <w:t xml:space="preserve"> με, </w:t>
      </w:r>
      <w:proofErr w:type="spellStart"/>
      <w:r w:rsidRPr="0051655F">
        <w:rPr>
          <w:rStyle w:val="style6"/>
          <w:sz w:val="20"/>
          <w:szCs w:val="20"/>
        </w:rPr>
        <w:t>ἠσθένησα</w:t>
      </w:r>
      <w:proofErr w:type="spellEnd"/>
      <w:r w:rsidRPr="0051655F">
        <w:rPr>
          <w:rStyle w:val="style6"/>
          <w:sz w:val="20"/>
          <w:szCs w:val="20"/>
        </w:rPr>
        <w:t xml:space="preserve">, </w:t>
      </w:r>
      <w:proofErr w:type="spellStart"/>
      <w:r w:rsidRPr="0051655F">
        <w:rPr>
          <w:rStyle w:val="style6"/>
          <w:sz w:val="20"/>
          <w:szCs w:val="20"/>
        </w:rPr>
        <w:t>καὶ</w:t>
      </w:r>
      <w:proofErr w:type="spellEnd"/>
      <w:r w:rsidRPr="0051655F">
        <w:rPr>
          <w:rStyle w:val="style6"/>
          <w:sz w:val="20"/>
          <w:szCs w:val="20"/>
        </w:rPr>
        <w:t xml:space="preserve"> </w:t>
      </w:r>
      <w:proofErr w:type="spellStart"/>
      <w:r w:rsidRPr="0051655F">
        <w:rPr>
          <w:rStyle w:val="style6"/>
          <w:sz w:val="20"/>
          <w:szCs w:val="20"/>
        </w:rPr>
        <w:t>ἐπεσκέψασθέ</w:t>
      </w:r>
      <w:proofErr w:type="spellEnd"/>
      <w:r w:rsidRPr="0051655F">
        <w:rPr>
          <w:rStyle w:val="style6"/>
          <w:sz w:val="20"/>
          <w:szCs w:val="20"/>
        </w:rPr>
        <w:t xml:space="preserve"> με, </w:t>
      </w:r>
      <w:proofErr w:type="spellStart"/>
      <w:r w:rsidRPr="0051655F">
        <w:rPr>
          <w:rStyle w:val="style6"/>
          <w:sz w:val="20"/>
          <w:szCs w:val="20"/>
        </w:rPr>
        <w:t>ἐν</w:t>
      </w:r>
      <w:proofErr w:type="spellEnd"/>
      <w:r w:rsidRPr="0051655F">
        <w:rPr>
          <w:rStyle w:val="style6"/>
          <w:sz w:val="20"/>
          <w:szCs w:val="20"/>
        </w:rPr>
        <w:t xml:space="preserve"> </w:t>
      </w:r>
      <w:proofErr w:type="spellStart"/>
      <w:r w:rsidRPr="0051655F">
        <w:rPr>
          <w:rStyle w:val="style6"/>
          <w:sz w:val="20"/>
          <w:szCs w:val="20"/>
        </w:rPr>
        <w:t>φυλακῇ</w:t>
      </w:r>
      <w:proofErr w:type="spellEnd"/>
      <w:r w:rsidRPr="0051655F">
        <w:rPr>
          <w:rStyle w:val="style6"/>
          <w:sz w:val="20"/>
          <w:szCs w:val="20"/>
        </w:rPr>
        <w:t xml:space="preserve"> </w:t>
      </w:r>
      <w:proofErr w:type="spellStart"/>
      <w:r w:rsidRPr="0051655F">
        <w:rPr>
          <w:rStyle w:val="style6"/>
          <w:sz w:val="20"/>
          <w:szCs w:val="20"/>
        </w:rPr>
        <w:t>ἤμην</w:t>
      </w:r>
      <w:proofErr w:type="spellEnd"/>
      <w:r w:rsidRPr="0051655F">
        <w:rPr>
          <w:rStyle w:val="style6"/>
          <w:sz w:val="20"/>
          <w:szCs w:val="20"/>
        </w:rPr>
        <w:t xml:space="preserve">, </w:t>
      </w:r>
      <w:proofErr w:type="spellStart"/>
      <w:r w:rsidRPr="0051655F">
        <w:rPr>
          <w:rStyle w:val="style6"/>
          <w:sz w:val="20"/>
          <w:szCs w:val="20"/>
        </w:rPr>
        <w:t>καὶ</w:t>
      </w:r>
      <w:proofErr w:type="spellEnd"/>
      <w:r w:rsidRPr="0051655F">
        <w:rPr>
          <w:rStyle w:val="style6"/>
          <w:sz w:val="20"/>
          <w:szCs w:val="20"/>
        </w:rPr>
        <w:t xml:space="preserve"> </w:t>
      </w:r>
      <w:proofErr w:type="spellStart"/>
      <w:r w:rsidRPr="0051655F">
        <w:rPr>
          <w:rStyle w:val="style6"/>
          <w:sz w:val="20"/>
          <w:szCs w:val="20"/>
        </w:rPr>
        <w:t>ἤλθετε</w:t>
      </w:r>
      <w:proofErr w:type="spellEnd"/>
      <w:r w:rsidRPr="0051655F">
        <w:rPr>
          <w:rStyle w:val="style6"/>
          <w:sz w:val="20"/>
          <w:szCs w:val="20"/>
        </w:rPr>
        <w:t xml:space="preserve"> </w:t>
      </w:r>
      <w:proofErr w:type="spellStart"/>
      <w:r w:rsidRPr="0051655F">
        <w:rPr>
          <w:rStyle w:val="style6"/>
          <w:sz w:val="20"/>
          <w:szCs w:val="20"/>
        </w:rPr>
        <w:t>πρός</w:t>
      </w:r>
      <w:proofErr w:type="spellEnd"/>
      <w:r w:rsidRPr="0051655F">
        <w:rPr>
          <w:rStyle w:val="style6"/>
          <w:sz w:val="20"/>
          <w:szCs w:val="20"/>
        </w:rPr>
        <w:t xml:space="preserve"> με».</w:t>
      </w:r>
    </w:p>
  </w:footnote>
  <w:footnote w:id="138">
    <w:p w:rsidR="00D03FA0" w:rsidRPr="00992CE9" w:rsidRDefault="00D03FA0" w:rsidP="00D03FA0">
      <w:pPr>
        <w:pStyle w:val="a4"/>
        <w:jc w:val="both"/>
        <w:rPr>
          <w:rStyle w:val="ae"/>
          <w:rFonts w:ascii="Times New Roman" w:hAnsi="Times New Roman" w:cs="Times New Roman"/>
          <w:b w:val="0"/>
          <w:iCs/>
        </w:rPr>
      </w:pPr>
      <w:r>
        <w:rPr>
          <w:rStyle w:val="a5"/>
        </w:rPr>
        <w:footnoteRef/>
      </w:r>
      <w:r>
        <w:rPr>
          <w:rFonts w:ascii="Times New Roman" w:hAnsi="Times New Roman" w:cs="Times New Roman"/>
        </w:rPr>
        <w:t xml:space="preserve"> </w:t>
      </w:r>
      <w:r w:rsidRPr="00992CE9">
        <w:rPr>
          <w:rStyle w:val="ae"/>
          <w:rFonts w:ascii="Times New Roman" w:hAnsi="Times New Roman" w:cs="Times New Roman"/>
          <w:b w:val="0"/>
          <w:iCs/>
        </w:rPr>
        <w:t xml:space="preserve">Σ. Δεσπότης, </w:t>
      </w:r>
      <w:r w:rsidRPr="00992CE9">
        <w:rPr>
          <w:rStyle w:val="ae"/>
          <w:rFonts w:ascii="Times New Roman" w:hAnsi="Times New Roman" w:cs="Times New Roman"/>
          <w:b w:val="0"/>
          <w:i/>
          <w:iCs/>
        </w:rPr>
        <w:t>Αποστόλου Παύλου, Ποιμαντικές Επιστολές Τόμος Α΄: Προς Τιμόθεον  Α΄</w:t>
      </w:r>
      <w:r w:rsidRPr="00992CE9">
        <w:rPr>
          <w:rStyle w:val="ae"/>
          <w:rFonts w:ascii="Times New Roman" w:hAnsi="Times New Roman" w:cs="Times New Roman"/>
          <w:b w:val="0"/>
          <w:iCs/>
        </w:rPr>
        <w:t xml:space="preserve"> (Αθήνα: Εκδόσεις Έννοια, 2018)</w:t>
      </w:r>
      <w:r>
        <w:rPr>
          <w:rStyle w:val="ae"/>
          <w:rFonts w:ascii="Times New Roman" w:hAnsi="Times New Roman" w:cs="Times New Roman"/>
          <w:b w:val="0"/>
          <w:iCs/>
        </w:rPr>
        <w:t>485</w:t>
      </w:r>
      <w:r w:rsidRPr="00992CE9">
        <w:rPr>
          <w:rStyle w:val="ae"/>
          <w:rFonts w:ascii="Times New Roman" w:hAnsi="Times New Roman" w:cs="Times New Roman"/>
          <w:b w:val="0"/>
          <w:iCs/>
        </w:rPr>
        <w:t>.</w:t>
      </w:r>
    </w:p>
    <w:p w:rsidR="00D03FA0" w:rsidRDefault="00D03FA0" w:rsidP="00D03FA0">
      <w:pPr>
        <w:pStyle w:val="a4"/>
        <w:jc w:val="both"/>
      </w:pPr>
    </w:p>
  </w:footnote>
  <w:footnote w:id="139">
    <w:p w:rsidR="00D03FA0" w:rsidRPr="0048684E" w:rsidRDefault="00D03FA0" w:rsidP="00D03FA0">
      <w:pPr>
        <w:spacing w:after="0" w:line="240" w:lineRule="auto"/>
        <w:jc w:val="both"/>
        <w:rPr>
          <w:rFonts w:ascii="Times New Roman" w:hAnsi="Times New Roman" w:cs="Times New Roman"/>
          <w:sz w:val="20"/>
          <w:szCs w:val="20"/>
        </w:rPr>
      </w:pPr>
      <w:r>
        <w:rPr>
          <w:rStyle w:val="a5"/>
        </w:rPr>
        <w:footnoteRef/>
      </w:r>
      <w:proofErr w:type="spellStart"/>
      <w:r w:rsidRPr="009E1F30">
        <w:rPr>
          <w:rFonts w:ascii="Times New Roman" w:hAnsi="Times New Roman" w:cs="Times New Roman"/>
          <w:sz w:val="20"/>
          <w:szCs w:val="20"/>
        </w:rPr>
        <w:t>Γιαννουλάτος</w:t>
      </w:r>
      <w:proofErr w:type="spellEnd"/>
      <w:r w:rsidRPr="009E1F30">
        <w:rPr>
          <w:rFonts w:ascii="Times New Roman" w:hAnsi="Times New Roman" w:cs="Times New Roman"/>
          <w:sz w:val="20"/>
          <w:szCs w:val="20"/>
        </w:rPr>
        <w:t xml:space="preserve">, Α.  </w:t>
      </w:r>
      <w:r w:rsidRPr="009E1F30">
        <w:rPr>
          <w:rFonts w:ascii="Times New Roman" w:hAnsi="Times New Roman" w:cs="Times New Roman"/>
          <w:i/>
          <w:sz w:val="20"/>
          <w:szCs w:val="20"/>
        </w:rPr>
        <w:t xml:space="preserve">Συνύπαρξη: Ειρήνη, Φύση, Φτώχεια, Τρομοκρατία, Αξίες Θρησκειολογική Θεώρηση </w:t>
      </w:r>
      <w:r w:rsidRPr="009E1F30">
        <w:rPr>
          <w:rStyle w:val="ae"/>
          <w:rFonts w:ascii="Times New Roman" w:hAnsi="Times New Roman" w:cs="Times New Roman"/>
          <w:b w:val="0"/>
          <w:iCs/>
          <w:sz w:val="20"/>
          <w:szCs w:val="20"/>
        </w:rPr>
        <w:t>(Αθήνα: Εκδόσεις Αρμός, 2015)</w:t>
      </w:r>
      <w:r>
        <w:rPr>
          <w:rFonts w:ascii="Times New Roman" w:hAnsi="Times New Roman" w:cs="Times New Roman"/>
          <w:sz w:val="20"/>
          <w:szCs w:val="20"/>
        </w:rPr>
        <w:t>115.</w:t>
      </w:r>
      <w:r w:rsidRPr="0048684E">
        <w:rPr>
          <w:rFonts w:ascii="Times New Roman" w:hAnsi="Times New Roman" w:cs="Times New Roman"/>
        </w:rPr>
        <w:t xml:space="preserve"> </w:t>
      </w:r>
    </w:p>
  </w:footnote>
  <w:footnote w:id="140">
    <w:p w:rsidR="00D03FA0" w:rsidRPr="003F3C15" w:rsidRDefault="00D03FA0" w:rsidP="00D03FA0">
      <w:pPr>
        <w:pStyle w:val="a4"/>
        <w:jc w:val="both"/>
        <w:rPr>
          <w:rFonts w:cstheme="minorHAnsi"/>
        </w:rPr>
      </w:pPr>
      <w:r w:rsidRPr="00EA6E99">
        <w:rPr>
          <w:rStyle w:val="a5"/>
          <w:rFonts w:ascii="Times New Roman" w:hAnsi="Times New Roman" w:cs="Times New Roman"/>
        </w:rPr>
        <w:footnoteRef/>
      </w:r>
      <w:r w:rsidRPr="00EA6E99">
        <w:rPr>
          <w:rFonts w:ascii="Times New Roman" w:hAnsi="Times New Roman" w:cs="Times New Roman"/>
        </w:rPr>
        <w:t xml:space="preserve"> Κίνητρο, αποφασιστικότητα, εμπέδωση του ανθρωπισμού</w:t>
      </w:r>
      <w:r w:rsidRPr="003F3C15">
        <w:rPr>
          <w:rFonts w:cstheme="minorHAnsi"/>
        </w:rPr>
        <w:t>.</w:t>
      </w:r>
    </w:p>
  </w:footnote>
  <w:footnote w:id="141">
    <w:p w:rsidR="00D03FA0" w:rsidRPr="00925C26" w:rsidRDefault="00D03FA0" w:rsidP="00D03FA0">
      <w:pPr>
        <w:pStyle w:val="Default"/>
        <w:jc w:val="both"/>
        <w:rPr>
          <w:sz w:val="20"/>
          <w:szCs w:val="20"/>
        </w:rPr>
      </w:pPr>
      <w:r w:rsidRPr="00925C26">
        <w:rPr>
          <w:rStyle w:val="a5"/>
          <w:sz w:val="20"/>
          <w:szCs w:val="20"/>
        </w:rPr>
        <w:footnoteRef/>
      </w:r>
      <w:r w:rsidRPr="00925C26">
        <w:rPr>
          <w:sz w:val="20"/>
          <w:szCs w:val="20"/>
        </w:rPr>
        <w:t xml:space="preserve"> Α΄ Τιμ. 3, 3: «</w:t>
      </w:r>
      <w:proofErr w:type="spellStart"/>
      <w:r w:rsidRPr="00925C26">
        <w:rPr>
          <w:sz w:val="20"/>
          <w:szCs w:val="20"/>
        </w:rPr>
        <w:t>μὴ</w:t>
      </w:r>
      <w:proofErr w:type="spellEnd"/>
      <w:r w:rsidRPr="00925C26">
        <w:rPr>
          <w:sz w:val="20"/>
          <w:szCs w:val="20"/>
        </w:rPr>
        <w:t xml:space="preserve"> </w:t>
      </w:r>
      <w:proofErr w:type="spellStart"/>
      <w:r w:rsidRPr="00925C26">
        <w:rPr>
          <w:sz w:val="20"/>
          <w:szCs w:val="20"/>
        </w:rPr>
        <w:t>πάροινον</w:t>
      </w:r>
      <w:proofErr w:type="spellEnd"/>
      <w:r w:rsidRPr="00925C26">
        <w:rPr>
          <w:sz w:val="20"/>
          <w:szCs w:val="20"/>
        </w:rPr>
        <w:t xml:space="preserve">, </w:t>
      </w:r>
      <w:proofErr w:type="spellStart"/>
      <w:r w:rsidRPr="00925C26">
        <w:rPr>
          <w:sz w:val="20"/>
          <w:szCs w:val="20"/>
        </w:rPr>
        <w:t>μὴ</w:t>
      </w:r>
      <w:proofErr w:type="spellEnd"/>
      <w:r w:rsidRPr="00925C26">
        <w:rPr>
          <w:sz w:val="20"/>
          <w:szCs w:val="20"/>
        </w:rPr>
        <w:t xml:space="preserve"> </w:t>
      </w:r>
      <w:proofErr w:type="spellStart"/>
      <w:r w:rsidRPr="00925C26">
        <w:rPr>
          <w:sz w:val="20"/>
          <w:szCs w:val="20"/>
        </w:rPr>
        <w:t>πλήκτην</w:t>
      </w:r>
      <w:proofErr w:type="spellEnd"/>
      <w:r w:rsidRPr="00925C26">
        <w:rPr>
          <w:sz w:val="20"/>
          <w:szCs w:val="20"/>
        </w:rPr>
        <w:t xml:space="preserve">, </w:t>
      </w:r>
      <w:proofErr w:type="spellStart"/>
      <w:r w:rsidRPr="00925C26">
        <w:rPr>
          <w:sz w:val="20"/>
          <w:szCs w:val="20"/>
        </w:rPr>
        <w:t>μὴ</w:t>
      </w:r>
      <w:proofErr w:type="spellEnd"/>
      <w:r w:rsidRPr="00925C26">
        <w:rPr>
          <w:sz w:val="20"/>
          <w:szCs w:val="20"/>
        </w:rPr>
        <w:t xml:space="preserve"> </w:t>
      </w:r>
      <w:proofErr w:type="spellStart"/>
      <w:r w:rsidRPr="00925C26">
        <w:rPr>
          <w:sz w:val="20"/>
          <w:szCs w:val="20"/>
        </w:rPr>
        <w:t>αἰσχροκερδῆ</w:t>
      </w:r>
      <w:proofErr w:type="spellEnd"/>
      <w:r w:rsidRPr="00925C26">
        <w:rPr>
          <w:sz w:val="20"/>
          <w:szCs w:val="20"/>
        </w:rPr>
        <w:t xml:space="preserve">, </w:t>
      </w:r>
      <w:proofErr w:type="spellStart"/>
      <w:r w:rsidRPr="00925C26">
        <w:rPr>
          <w:sz w:val="20"/>
          <w:szCs w:val="20"/>
        </w:rPr>
        <w:t>ἀλλ</w:t>
      </w:r>
      <w:proofErr w:type="spellEnd"/>
      <w:r w:rsidRPr="00925C26">
        <w:rPr>
          <w:sz w:val="20"/>
          <w:szCs w:val="20"/>
        </w:rPr>
        <w:t xml:space="preserve">' </w:t>
      </w:r>
      <w:proofErr w:type="spellStart"/>
      <w:r w:rsidRPr="00925C26">
        <w:rPr>
          <w:sz w:val="20"/>
          <w:szCs w:val="20"/>
        </w:rPr>
        <w:t>ἐπιεικῆ</w:t>
      </w:r>
      <w:proofErr w:type="spellEnd"/>
      <w:r w:rsidRPr="00925C26">
        <w:rPr>
          <w:sz w:val="20"/>
          <w:szCs w:val="20"/>
        </w:rPr>
        <w:t xml:space="preserve">, </w:t>
      </w:r>
      <w:proofErr w:type="spellStart"/>
      <w:r w:rsidRPr="00925C26">
        <w:rPr>
          <w:sz w:val="20"/>
          <w:szCs w:val="20"/>
        </w:rPr>
        <w:t>ἄμαχον</w:t>
      </w:r>
      <w:proofErr w:type="spellEnd"/>
      <w:r w:rsidRPr="00925C26">
        <w:rPr>
          <w:sz w:val="20"/>
          <w:szCs w:val="20"/>
        </w:rPr>
        <w:t xml:space="preserve">, </w:t>
      </w:r>
      <w:proofErr w:type="spellStart"/>
      <w:r w:rsidRPr="00925C26">
        <w:rPr>
          <w:sz w:val="20"/>
          <w:szCs w:val="20"/>
        </w:rPr>
        <w:t>ἀφιλάργυρον</w:t>
      </w:r>
      <w:proofErr w:type="spellEnd"/>
      <w:r w:rsidRPr="00925C26">
        <w:rPr>
          <w:sz w:val="20"/>
          <w:szCs w:val="20"/>
        </w:rPr>
        <w:t>».</w:t>
      </w:r>
    </w:p>
  </w:footnote>
  <w:footnote w:id="142">
    <w:p w:rsidR="00D03FA0" w:rsidRDefault="00D03FA0" w:rsidP="00D03FA0">
      <w:pPr>
        <w:spacing w:after="0" w:line="240" w:lineRule="auto"/>
        <w:jc w:val="both"/>
      </w:pPr>
      <w:r w:rsidRPr="006361B6">
        <w:rPr>
          <w:rStyle w:val="a5"/>
          <w:rFonts w:ascii="Times New Roman" w:hAnsi="Times New Roman" w:cs="Times New Roman"/>
          <w:sz w:val="20"/>
          <w:szCs w:val="20"/>
        </w:rPr>
        <w:footnoteRef/>
      </w:r>
      <w:r w:rsidRPr="006361B6">
        <w:rPr>
          <w:rFonts w:ascii="Times New Roman" w:hAnsi="Times New Roman" w:cs="Times New Roman"/>
          <w:sz w:val="20"/>
          <w:szCs w:val="20"/>
        </w:rPr>
        <w:t xml:space="preserve"> </w:t>
      </w:r>
      <w:r w:rsidRPr="009707BF">
        <w:rPr>
          <w:rStyle w:val="ae"/>
          <w:rFonts w:ascii="Times New Roman" w:hAnsi="Times New Roman" w:cs="Times New Roman"/>
          <w:b w:val="0"/>
          <w:iCs/>
          <w:sz w:val="20"/>
          <w:szCs w:val="20"/>
        </w:rPr>
        <w:t xml:space="preserve">Σ. Κούτσα, </w:t>
      </w:r>
      <w:r w:rsidRPr="009707BF">
        <w:rPr>
          <w:rStyle w:val="ae"/>
          <w:rFonts w:ascii="Times New Roman" w:hAnsi="Times New Roman" w:cs="Times New Roman"/>
          <w:b w:val="0"/>
          <w:i/>
          <w:iCs/>
          <w:sz w:val="20"/>
          <w:szCs w:val="20"/>
        </w:rPr>
        <w:t>Μαθητεύσατε: Ομιλίες στους Αποστόλους των Κυριακών</w:t>
      </w:r>
      <w:r w:rsidRPr="009707BF">
        <w:rPr>
          <w:rStyle w:val="ae"/>
          <w:rFonts w:ascii="Times New Roman" w:hAnsi="Times New Roman" w:cs="Times New Roman"/>
          <w:b w:val="0"/>
          <w:iCs/>
          <w:sz w:val="20"/>
          <w:szCs w:val="20"/>
        </w:rPr>
        <w:t xml:space="preserve">  </w:t>
      </w:r>
      <w:r w:rsidRPr="009707BF">
        <w:rPr>
          <w:rFonts w:ascii="Times New Roman" w:hAnsi="Times New Roman" w:cs="Times New Roman"/>
          <w:sz w:val="20"/>
          <w:szCs w:val="20"/>
        </w:rPr>
        <w:t xml:space="preserve">(Αθήνα: Εκδόσεις </w:t>
      </w:r>
      <w:r w:rsidRPr="009707BF">
        <w:rPr>
          <w:rStyle w:val="ae"/>
          <w:rFonts w:ascii="Times New Roman" w:hAnsi="Times New Roman" w:cs="Times New Roman"/>
          <w:b w:val="0"/>
          <w:iCs/>
          <w:sz w:val="20"/>
          <w:szCs w:val="20"/>
        </w:rPr>
        <w:t>Τήνος</w:t>
      </w:r>
      <w:r w:rsidRPr="009707BF">
        <w:rPr>
          <w:rFonts w:ascii="Times New Roman" w:hAnsi="Times New Roman" w:cs="Times New Roman"/>
          <w:b/>
          <w:sz w:val="20"/>
          <w:szCs w:val="20"/>
        </w:rPr>
        <w:t xml:space="preserve">, </w:t>
      </w:r>
      <w:r w:rsidRPr="009707BF">
        <w:rPr>
          <w:rFonts w:ascii="Times New Roman" w:hAnsi="Times New Roman" w:cs="Times New Roman"/>
          <w:sz w:val="20"/>
          <w:szCs w:val="20"/>
        </w:rPr>
        <w:t>2017¹2012)</w:t>
      </w:r>
      <w:r w:rsidRPr="006361B6">
        <w:rPr>
          <w:rStyle w:val="ae"/>
          <w:rFonts w:ascii="Times New Roman" w:hAnsi="Times New Roman" w:cs="Times New Roman"/>
          <w:b w:val="0"/>
          <w:iCs/>
          <w:sz w:val="20"/>
          <w:szCs w:val="20"/>
        </w:rPr>
        <w:t>98-99.</w:t>
      </w:r>
      <w:r>
        <w:t xml:space="preserve"> </w:t>
      </w:r>
    </w:p>
  </w:footnote>
  <w:footnote w:id="143">
    <w:p w:rsidR="00D03FA0" w:rsidRPr="001B5725" w:rsidRDefault="00D03FA0" w:rsidP="00D03FA0">
      <w:pPr>
        <w:spacing w:after="0" w:line="240" w:lineRule="auto"/>
        <w:jc w:val="both"/>
        <w:rPr>
          <w:rStyle w:val="ae"/>
          <w:rFonts w:ascii="Times New Roman" w:hAnsi="Times New Roman" w:cs="Times New Roman"/>
          <w:b w:val="0"/>
          <w:bCs w:val="0"/>
          <w:sz w:val="20"/>
          <w:szCs w:val="20"/>
        </w:rPr>
      </w:pPr>
      <w:r w:rsidRPr="00C82B10">
        <w:rPr>
          <w:rStyle w:val="a5"/>
          <w:sz w:val="20"/>
          <w:szCs w:val="20"/>
        </w:rPr>
        <w:footnoteRef/>
      </w:r>
      <w:r w:rsidRPr="00C82B10">
        <w:rPr>
          <w:rStyle w:val="ae"/>
          <w:b w:val="0"/>
          <w:iCs/>
          <w:sz w:val="20"/>
          <w:szCs w:val="20"/>
        </w:rPr>
        <w:t xml:space="preserve"> </w:t>
      </w:r>
      <w:r>
        <w:rPr>
          <w:rStyle w:val="ae"/>
          <w:b w:val="0"/>
          <w:iCs/>
        </w:rPr>
        <w:t xml:space="preserve"> </w:t>
      </w:r>
      <w:r w:rsidRPr="00E3414C">
        <w:rPr>
          <w:rFonts w:ascii="Times New Roman" w:hAnsi="Times New Roman" w:cs="Times New Roman"/>
          <w:bCs/>
          <w:iCs/>
          <w:sz w:val="20"/>
          <w:szCs w:val="20"/>
          <w:lang w:val="en-US"/>
        </w:rPr>
        <w:t>E</w:t>
      </w:r>
      <w:r>
        <w:rPr>
          <w:rFonts w:ascii="Times New Roman" w:hAnsi="Times New Roman" w:cs="Times New Roman"/>
          <w:bCs/>
          <w:iCs/>
          <w:sz w:val="20"/>
          <w:szCs w:val="20"/>
        </w:rPr>
        <w:t>.</w:t>
      </w:r>
      <w:r w:rsidRPr="00E3414C">
        <w:rPr>
          <w:rFonts w:ascii="Times New Roman" w:hAnsi="Times New Roman" w:cs="Times New Roman"/>
          <w:bCs/>
          <w:iCs/>
          <w:sz w:val="20"/>
          <w:szCs w:val="20"/>
        </w:rPr>
        <w:t xml:space="preserve"> </w:t>
      </w:r>
      <w:proofErr w:type="spellStart"/>
      <w:r w:rsidRPr="00E3414C">
        <w:rPr>
          <w:rFonts w:ascii="Times New Roman" w:hAnsi="Times New Roman" w:cs="Times New Roman"/>
          <w:bCs/>
          <w:iCs/>
          <w:sz w:val="20"/>
          <w:szCs w:val="20"/>
          <w:lang w:val="en-US"/>
        </w:rPr>
        <w:t>Lohse</w:t>
      </w:r>
      <w:proofErr w:type="spellEnd"/>
      <w:proofErr w:type="gramStart"/>
      <w:r w:rsidRPr="00E3414C">
        <w:rPr>
          <w:rFonts w:ascii="Times New Roman" w:hAnsi="Times New Roman" w:cs="Times New Roman"/>
          <w:bCs/>
          <w:iCs/>
          <w:sz w:val="20"/>
          <w:szCs w:val="20"/>
        </w:rPr>
        <w:t xml:space="preserve">,  </w:t>
      </w:r>
      <w:r w:rsidRPr="00E3414C">
        <w:rPr>
          <w:rFonts w:ascii="Times New Roman" w:hAnsi="Times New Roman" w:cs="Times New Roman"/>
          <w:bCs/>
          <w:i/>
          <w:iCs/>
          <w:sz w:val="20"/>
          <w:szCs w:val="20"/>
        </w:rPr>
        <w:t>Επίτομη</w:t>
      </w:r>
      <w:proofErr w:type="gramEnd"/>
      <w:r w:rsidRPr="00E3414C">
        <w:rPr>
          <w:rFonts w:ascii="Times New Roman" w:hAnsi="Times New Roman" w:cs="Times New Roman"/>
          <w:bCs/>
          <w:i/>
          <w:iCs/>
          <w:sz w:val="20"/>
          <w:szCs w:val="20"/>
        </w:rPr>
        <w:t xml:space="preserve"> Θεολογία της Καινής Διαθήκης,</w:t>
      </w:r>
      <w:r w:rsidRPr="00E3414C">
        <w:rPr>
          <w:rFonts w:ascii="Times New Roman" w:hAnsi="Times New Roman" w:cs="Times New Roman"/>
          <w:bCs/>
          <w:iCs/>
          <w:sz w:val="20"/>
          <w:szCs w:val="20"/>
        </w:rPr>
        <w:t xml:space="preserve"> ελλ. μετ. Σ. </w:t>
      </w:r>
      <w:proofErr w:type="spellStart"/>
      <w:r w:rsidRPr="00E3414C">
        <w:rPr>
          <w:rFonts w:ascii="Times New Roman" w:hAnsi="Times New Roman" w:cs="Times New Roman"/>
          <w:bCs/>
          <w:iCs/>
          <w:sz w:val="20"/>
          <w:szCs w:val="20"/>
        </w:rPr>
        <w:t>Αγουρίδης</w:t>
      </w:r>
      <w:proofErr w:type="spellEnd"/>
      <w:r w:rsidRPr="00E3414C">
        <w:rPr>
          <w:rFonts w:ascii="Times New Roman" w:hAnsi="Times New Roman" w:cs="Times New Roman"/>
          <w:bCs/>
          <w:iCs/>
          <w:sz w:val="20"/>
          <w:szCs w:val="20"/>
        </w:rPr>
        <w:t xml:space="preserve"> </w:t>
      </w:r>
      <w:r w:rsidRPr="00E3414C">
        <w:rPr>
          <w:rFonts w:ascii="Times New Roman" w:hAnsi="Times New Roman" w:cs="Times New Roman"/>
          <w:sz w:val="20"/>
          <w:szCs w:val="20"/>
        </w:rPr>
        <w:t xml:space="preserve">(Αθήνα: Εκδόσεις </w:t>
      </w:r>
      <w:r w:rsidRPr="00E3414C">
        <w:rPr>
          <w:rFonts w:ascii="Times New Roman" w:hAnsi="Times New Roman" w:cs="Times New Roman"/>
          <w:bCs/>
          <w:iCs/>
          <w:sz w:val="20"/>
          <w:szCs w:val="20"/>
        </w:rPr>
        <w:t>Άρτος Ζωής</w:t>
      </w:r>
      <w:r w:rsidRPr="00E3414C">
        <w:rPr>
          <w:rFonts w:ascii="Times New Roman" w:hAnsi="Times New Roman" w:cs="Times New Roman"/>
          <w:sz w:val="20"/>
          <w:szCs w:val="20"/>
        </w:rPr>
        <w:t xml:space="preserve">, </w:t>
      </w:r>
      <w:r w:rsidRPr="00E3414C">
        <w:rPr>
          <w:rFonts w:ascii="Times New Roman" w:hAnsi="Times New Roman" w:cs="Times New Roman"/>
          <w:bCs/>
          <w:iCs/>
          <w:sz w:val="20"/>
          <w:szCs w:val="20"/>
        </w:rPr>
        <w:t>2010 ¹1974</w:t>
      </w:r>
      <w:r w:rsidRPr="00E3414C">
        <w:rPr>
          <w:rFonts w:ascii="Times New Roman" w:hAnsi="Times New Roman" w:cs="Times New Roman"/>
          <w:sz w:val="20"/>
          <w:szCs w:val="20"/>
        </w:rPr>
        <w:t>)</w:t>
      </w:r>
      <w:r>
        <w:rPr>
          <w:rStyle w:val="ae"/>
          <w:b w:val="0"/>
          <w:iCs/>
        </w:rPr>
        <w:t>57-58.</w:t>
      </w:r>
    </w:p>
    <w:p w:rsidR="00D03FA0" w:rsidRDefault="00D03FA0" w:rsidP="00D03FA0">
      <w:pPr>
        <w:pStyle w:val="a4"/>
        <w:jc w:val="both"/>
      </w:pPr>
    </w:p>
  </w:footnote>
  <w:footnote w:id="144">
    <w:p w:rsidR="00D03FA0" w:rsidRPr="00DB039A" w:rsidRDefault="00D03FA0" w:rsidP="00D03FA0">
      <w:pPr>
        <w:pStyle w:val="Default"/>
        <w:jc w:val="both"/>
        <w:rPr>
          <w:rStyle w:val="ae"/>
          <w:b w:val="0"/>
          <w:iCs/>
          <w:sz w:val="20"/>
          <w:szCs w:val="20"/>
        </w:rPr>
      </w:pPr>
      <w:r w:rsidRPr="00DB039A">
        <w:rPr>
          <w:rStyle w:val="a5"/>
          <w:sz w:val="20"/>
          <w:szCs w:val="20"/>
        </w:rPr>
        <w:footnoteRef/>
      </w:r>
      <w:r w:rsidRPr="003A3380">
        <w:t xml:space="preserve"> </w:t>
      </w:r>
      <w:r w:rsidRPr="00DB039A">
        <w:rPr>
          <w:rStyle w:val="ae"/>
          <w:b w:val="0"/>
          <w:iCs/>
          <w:sz w:val="20"/>
          <w:szCs w:val="20"/>
        </w:rPr>
        <w:t xml:space="preserve">Α. Θεοδώρου, </w:t>
      </w:r>
      <w:r w:rsidRPr="00DB039A">
        <w:rPr>
          <w:rStyle w:val="ae"/>
          <w:b w:val="0"/>
          <w:i/>
          <w:iCs/>
          <w:sz w:val="20"/>
          <w:szCs w:val="20"/>
        </w:rPr>
        <w:t xml:space="preserve">Βασική Δογματική Διδασκαλία: Πιστεύω Εις ένα </w:t>
      </w:r>
      <w:proofErr w:type="spellStart"/>
      <w:r w:rsidRPr="00DB039A">
        <w:rPr>
          <w:rStyle w:val="ae"/>
          <w:b w:val="0"/>
          <w:i/>
          <w:iCs/>
          <w:sz w:val="20"/>
          <w:szCs w:val="20"/>
        </w:rPr>
        <w:t>Θεόν</w:t>
      </w:r>
      <w:proofErr w:type="spellEnd"/>
      <w:r w:rsidRPr="00DB039A">
        <w:rPr>
          <w:rStyle w:val="ae"/>
          <w:b w:val="0"/>
          <w:iCs/>
          <w:sz w:val="20"/>
          <w:szCs w:val="20"/>
        </w:rPr>
        <w:t xml:space="preserve">, </w:t>
      </w:r>
      <w:r w:rsidRPr="00DB039A">
        <w:rPr>
          <w:sz w:val="20"/>
          <w:szCs w:val="20"/>
        </w:rPr>
        <w:t>στη σειρά</w:t>
      </w:r>
      <w:r w:rsidRPr="00DB039A">
        <w:rPr>
          <w:b/>
          <w:sz w:val="20"/>
          <w:szCs w:val="20"/>
        </w:rPr>
        <w:t xml:space="preserve"> </w:t>
      </w:r>
      <w:r w:rsidRPr="00DB039A">
        <w:rPr>
          <w:rStyle w:val="ae"/>
          <w:b w:val="0"/>
          <w:i/>
          <w:iCs/>
          <w:sz w:val="20"/>
          <w:szCs w:val="20"/>
        </w:rPr>
        <w:t xml:space="preserve">Βασική Δογματική Διδασκαλία </w:t>
      </w:r>
      <w:proofErr w:type="spellStart"/>
      <w:r w:rsidRPr="00DB039A">
        <w:rPr>
          <w:rStyle w:val="ae"/>
          <w:b w:val="0"/>
          <w:i/>
          <w:iCs/>
          <w:sz w:val="20"/>
          <w:szCs w:val="20"/>
        </w:rPr>
        <w:t>Τομ</w:t>
      </w:r>
      <w:proofErr w:type="spellEnd"/>
      <w:r w:rsidRPr="00DB039A">
        <w:rPr>
          <w:rStyle w:val="ae"/>
          <w:b w:val="0"/>
          <w:i/>
          <w:iCs/>
          <w:sz w:val="20"/>
          <w:szCs w:val="20"/>
        </w:rPr>
        <w:t>. 2</w:t>
      </w:r>
      <w:r w:rsidRPr="00DB039A">
        <w:rPr>
          <w:rStyle w:val="ae"/>
          <w:b w:val="0"/>
          <w:iCs/>
          <w:sz w:val="20"/>
          <w:szCs w:val="20"/>
        </w:rPr>
        <w:t xml:space="preserve"> (Αθήνα: Εκδόσεις Αποστολική Διακονία της Εκκλησίας της Ελλάδας, 2007¹1993)</w:t>
      </w:r>
    </w:p>
    <w:p w:rsidR="00D03FA0" w:rsidRPr="003A3380" w:rsidRDefault="00D03FA0" w:rsidP="00D03FA0">
      <w:pPr>
        <w:pStyle w:val="Default"/>
        <w:jc w:val="both"/>
        <w:rPr>
          <w:rStyle w:val="ae"/>
          <w:b w:val="0"/>
          <w:iCs/>
          <w:sz w:val="20"/>
          <w:szCs w:val="20"/>
        </w:rPr>
      </w:pPr>
      <w:r w:rsidRPr="00DB039A">
        <w:rPr>
          <w:rStyle w:val="ae"/>
          <w:b w:val="0"/>
          <w:iCs/>
          <w:sz w:val="20"/>
          <w:szCs w:val="20"/>
        </w:rPr>
        <w:t>237-238</w:t>
      </w:r>
      <w:r w:rsidRPr="003A3380">
        <w:rPr>
          <w:rStyle w:val="ae"/>
          <w:b w:val="0"/>
          <w:iCs/>
          <w:sz w:val="20"/>
          <w:szCs w:val="20"/>
        </w:rPr>
        <w:t>.</w:t>
      </w:r>
    </w:p>
    <w:p w:rsidR="00D03FA0" w:rsidRDefault="00D03FA0" w:rsidP="00D03FA0">
      <w:pPr>
        <w:pStyle w:val="a4"/>
        <w:jc w:val="both"/>
      </w:pPr>
    </w:p>
  </w:footnote>
  <w:footnote w:id="145">
    <w:p w:rsidR="00D03FA0" w:rsidRPr="00EF6CE9" w:rsidRDefault="00D03FA0" w:rsidP="00D03FA0">
      <w:pPr>
        <w:pStyle w:val="Default"/>
        <w:jc w:val="both"/>
        <w:rPr>
          <w:sz w:val="20"/>
          <w:szCs w:val="20"/>
        </w:rPr>
      </w:pPr>
      <w:r w:rsidRPr="00EF6CE9">
        <w:rPr>
          <w:rStyle w:val="a5"/>
          <w:sz w:val="20"/>
          <w:szCs w:val="20"/>
        </w:rPr>
        <w:footnoteRef/>
      </w:r>
      <w:r w:rsidRPr="00EF6CE9">
        <w:rPr>
          <w:sz w:val="20"/>
          <w:szCs w:val="20"/>
        </w:rPr>
        <w:t xml:space="preserve"> Α΄ Τιμ. 3, 3: «</w:t>
      </w:r>
      <w:proofErr w:type="spellStart"/>
      <w:r w:rsidRPr="00EF6CE9">
        <w:rPr>
          <w:sz w:val="20"/>
          <w:szCs w:val="20"/>
        </w:rPr>
        <w:t>μὴ</w:t>
      </w:r>
      <w:proofErr w:type="spellEnd"/>
      <w:r w:rsidRPr="00EF6CE9">
        <w:rPr>
          <w:sz w:val="20"/>
          <w:szCs w:val="20"/>
        </w:rPr>
        <w:t xml:space="preserve"> </w:t>
      </w:r>
      <w:proofErr w:type="spellStart"/>
      <w:r w:rsidRPr="00EF6CE9">
        <w:rPr>
          <w:sz w:val="20"/>
          <w:szCs w:val="20"/>
        </w:rPr>
        <w:t>πάροινον</w:t>
      </w:r>
      <w:proofErr w:type="spellEnd"/>
      <w:r w:rsidRPr="00EF6CE9">
        <w:rPr>
          <w:sz w:val="20"/>
          <w:szCs w:val="20"/>
        </w:rPr>
        <w:t xml:space="preserve">, </w:t>
      </w:r>
      <w:proofErr w:type="spellStart"/>
      <w:r w:rsidRPr="00EF6CE9">
        <w:rPr>
          <w:sz w:val="20"/>
          <w:szCs w:val="20"/>
        </w:rPr>
        <w:t>μὴ</w:t>
      </w:r>
      <w:proofErr w:type="spellEnd"/>
      <w:r w:rsidRPr="00EF6CE9">
        <w:rPr>
          <w:sz w:val="20"/>
          <w:szCs w:val="20"/>
        </w:rPr>
        <w:t xml:space="preserve"> </w:t>
      </w:r>
      <w:proofErr w:type="spellStart"/>
      <w:r w:rsidRPr="00EF6CE9">
        <w:rPr>
          <w:sz w:val="20"/>
          <w:szCs w:val="20"/>
        </w:rPr>
        <w:t>πλήκτην</w:t>
      </w:r>
      <w:proofErr w:type="spellEnd"/>
      <w:r w:rsidRPr="00EF6CE9">
        <w:rPr>
          <w:sz w:val="20"/>
          <w:szCs w:val="20"/>
        </w:rPr>
        <w:t xml:space="preserve">, </w:t>
      </w:r>
      <w:proofErr w:type="spellStart"/>
      <w:r w:rsidRPr="00EF6CE9">
        <w:rPr>
          <w:sz w:val="20"/>
          <w:szCs w:val="20"/>
        </w:rPr>
        <w:t>μὴ</w:t>
      </w:r>
      <w:proofErr w:type="spellEnd"/>
      <w:r w:rsidRPr="00EF6CE9">
        <w:rPr>
          <w:sz w:val="20"/>
          <w:szCs w:val="20"/>
        </w:rPr>
        <w:t xml:space="preserve"> </w:t>
      </w:r>
      <w:proofErr w:type="spellStart"/>
      <w:r w:rsidRPr="00EF6CE9">
        <w:rPr>
          <w:sz w:val="20"/>
          <w:szCs w:val="20"/>
        </w:rPr>
        <w:t>αἰσχροκερδῆ</w:t>
      </w:r>
      <w:proofErr w:type="spellEnd"/>
      <w:r w:rsidRPr="00EF6CE9">
        <w:rPr>
          <w:sz w:val="20"/>
          <w:szCs w:val="20"/>
        </w:rPr>
        <w:t xml:space="preserve">, </w:t>
      </w:r>
      <w:proofErr w:type="spellStart"/>
      <w:r w:rsidRPr="00EF6CE9">
        <w:rPr>
          <w:sz w:val="20"/>
          <w:szCs w:val="20"/>
        </w:rPr>
        <w:t>ἀλλ</w:t>
      </w:r>
      <w:proofErr w:type="spellEnd"/>
      <w:r w:rsidRPr="00EF6CE9">
        <w:rPr>
          <w:sz w:val="20"/>
          <w:szCs w:val="20"/>
        </w:rPr>
        <w:t xml:space="preserve">' </w:t>
      </w:r>
      <w:proofErr w:type="spellStart"/>
      <w:r w:rsidRPr="00EF6CE9">
        <w:rPr>
          <w:sz w:val="20"/>
          <w:szCs w:val="20"/>
        </w:rPr>
        <w:t>ἐπιεικῆ</w:t>
      </w:r>
      <w:proofErr w:type="spellEnd"/>
      <w:r w:rsidRPr="00EF6CE9">
        <w:rPr>
          <w:sz w:val="20"/>
          <w:szCs w:val="20"/>
        </w:rPr>
        <w:t xml:space="preserve">, </w:t>
      </w:r>
      <w:proofErr w:type="spellStart"/>
      <w:r w:rsidRPr="00EF6CE9">
        <w:rPr>
          <w:sz w:val="20"/>
          <w:szCs w:val="20"/>
        </w:rPr>
        <w:t>ἄμαχον</w:t>
      </w:r>
      <w:proofErr w:type="spellEnd"/>
      <w:r w:rsidRPr="00EF6CE9">
        <w:rPr>
          <w:sz w:val="20"/>
          <w:szCs w:val="20"/>
        </w:rPr>
        <w:t xml:space="preserve">, </w:t>
      </w:r>
      <w:proofErr w:type="spellStart"/>
      <w:r w:rsidRPr="00EF6CE9">
        <w:rPr>
          <w:sz w:val="20"/>
          <w:szCs w:val="20"/>
        </w:rPr>
        <w:t>ἀφιλάργυρον</w:t>
      </w:r>
      <w:proofErr w:type="spellEnd"/>
      <w:r w:rsidRPr="00EF6CE9">
        <w:rPr>
          <w:sz w:val="20"/>
          <w:szCs w:val="20"/>
        </w:rPr>
        <w:t xml:space="preserve">». </w:t>
      </w:r>
    </w:p>
  </w:footnote>
  <w:footnote w:id="146">
    <w:p w:rsidR="00D03FA0" w:rsidRPr="00EF6CE9" w:rsidRDefault="00D03FA0" w:rsidP="00D03FA0">
      <w:pPr>
        <w:spacing w:after="0" w:line="240" w:lineRule="auto"/>
        <w:jc w:val="both"/>
        <w:rPr>
          <w:sz w:val="20"/>
          <w:szCs w:val="20"/>
        </w:rPr>
      </w:pPr>
      <w:r w:rsidRPr="00EF6CE9">
        <w:rPr>
          <w:rStyle w:val="a5"/>
          <w:sz w:val="20"/>
          <w:szCs w:val="20"/>
        </w:rPr>
        <w:footnoteRef/>
      </w:r>
      <w:r w:rsidRPr="00EF6CE9">
        <w:rPr>
          <w:sz w:val="20"/>
          <w:szCs w:val="20"/>
        </w:rPr>
        <w:t xml:space="preserve"> </w:t>
      </w:r>
      <w:r w:rsidRPr="00E30DDB">
        <w:rPr>
          <w:rStyle w:val="ae"/>
          <w:rFonts w:ascii="Times New Roman" w:hAnsi="Times New Roman" w:cs="Times New Roman"/>
          <w:b w:val="0"/>
          <w:iCs/>
          <w:sz w:val="20"/>
          <w:szCs w:val="20"/>
        </w:rPr>
        <w:t xml:space="preserve">Δ. </w:t>
      </w:r>
      <w:proofErr w:type="spellStart"/>
      <w:r w:rsidRPr="00E30DDB">
        <w:rPr>
          <w:rStyle w:val="ae"/>
          <w:rFonts w:ascii="Times New Roman" w:hAnsi="Times New Roman" w:cs="Times New Roman"/>
          <w:b w:val="0"/>
          <w:iCs/>
          <w:sz w:val="20"/>
          <w:szCs w:val="20"/>
        </w:rPr>
        <w:t>Δρίτσας</w:t>
      </w:r>
      <w:proofErr w:type="spellEnd"/>
      <w:r w:rsidRPr="00E30DDB">
        <w:rPr>
          <w:rStyle w:val="ae"/>
          <w:rFonts w:ascii="Times New Roman" w:hAnsi="Times New Roman" w:cs="Times New Roman"/>
          <w:b w:val="0"/>
          <w:iCs/>
          <w:sz w:val="20"/>
          <w:szCs w:val="20"/>
        </w:rPr>
        <w:t xml:space="preserve">, Δ. </w:t>
      </w:r>
      <w:proofErr w:type="spellStart"/>
      <w:r w:rsidRPr="00E30DDB">
        <w:rPr>
          <w:rStyle w:val="ae"/>
          <w:rFonts w:ascii="Times New Roman" w:hAnsi="Times New Roman" w:cs="Times New Roman"/>
          <w:b w:val="0"/>
          <w:iCs/>
          <w:sz w:val="20"/>
          <w:szCs w:val="20"/>
        </w:rPr>
        <w:t>Μπαλιάτσας</w:t>
      </w:r>
      <w:proofErr w:type="spellEnd"/>
      <w:r w:rsidRPr="00E30DDB">
        <w:rPr>
          <w:rStyle w:val="ae"/>
          <w:rFonts w:ascii="Times New Roman" w:hAnsi="Times New Roman" w:cs="Times New Roman"/>
          <w:b w:val="0"/>
          <w:iCs/>
          <w:sz w:val="20"/>
          <w:szCs w:val="20"/>
        </w:rPr>
        <w:t xml:space="preserve"> και Δ. </w:t>
      </w:r>
      <w:proofErr w:type="spellStart"/>
      <w:r w:rsidRPr="00E30DDB">
        <w:rPr>
          <w:rStyle w:val="ae"/>
          <w:rFonts w:ascii="Times New Roman" w:hAnsi="Times New Roman" w:cs="Times New Roman"/>
          <w:b w:val="0"/>
          <w:iCs/>
          <w:sz w:val="20"/>
          <w:szCs w:val="20"/>
        </w:rPr>
        <w:t>Καραμάτσκος</w:t>
      </w:r>
      <w:proofErr w:type="spellEnd"/>
      <w:r w:rsidRPr="00E30DDB">
        <w:rPr>
          <w:rStyle w:val="ae"/>
          <w:rFonts w:ascii="Times New Roman" w:hAnsi="Times New Roman" w:cs="Times New Roman"/>
          <w:b w:val="0"/>
          <w:iCs/>
          <w:sz w:val="20"/>
          <w:szCs w:val="20"/>
        </w:rPr>
        <w:t>, «</w:t>
      </w:r>
      <w:r>
        <w:rPr>
          <w:rStyle w:val="ae"/>
          <w:rFonts w:ascii="Times New Roman" w:hAnsi="Times New Roman" w:cs="Times New Roman"/>
          <w:b w:val="0"/>
          <w:iCs/>
          <w:sz w:val="20"/>
          <w:szCs w:val="20"/>
        </w:rPr>
        <w:t>ειρήνη</w:t>
      </w:r>
      <w:r w:rsidRPr="00E30DDB">
        <w:rPr>
          <w:rStyle w:val="ae"/>
          <w:rFonts w:ascii="Times New Roman" w:hAnsi="Times New Roman" w:cs="Times New Roman"/>
          <w:b w:val="0"/>
          <w:iCs/>
          <w:sz w:val="20"/>
          <w:szCs w:val="20"/>
        </w:rPr>
        <w:t xml:space="preserve">» </w:t>
      </w:r>
      <w:r w:rsidRPr="00E30DDB">
        <w:rPr>
          <w:rStyle w:val="ae"/>
          <w:rFonts w:ascii="Times New Roman" w:hAnsi="Times New Roman" w:cs="Times New Roman"/>
          <w:b w:val="0"/>
          <w:i/>
          <w:iCs/>
          <w:sz w:val="20"/>
          <w:szCs w:val="20"/>
        </w:rPr>
        <w:t xml:space="preserve">Λεξικό Πρωτοχριστιανικών, </w:t>
      </w:r>
      <w:proofErr w:type="spellStart"/>
      <w:r w:rsidRPr="00E30DDB">
        <w:rPr>
          <w:rStyle w:val="ae"/>
          <w:rFonts w:ascii="Times New Roman" w:hAnsi="Times New Roman" w:cs="Times New Roman"/>
          <w:b w:val="0"/>
          <w:i/>
          <w:iCs/>
          <w:sz w:val="20"/>
          <w:szCs w:val="20"/>
        </w:rPr>
        <w:t>Βυζανινών</w:t>
      </w:r>
      <w:proofErr w:type="spellEnd"/>
      <w:r w:rsidRPr="00E30DDB">
        <w:rPr>
          <w:rStyle w:val="ae"/>
          <w:rFonts w:ascii="Times New Roman" w:hAnsi="Times New Roman" w:cs="Times New Roman"/>
          <w:b w:val="0"/>
          <w:i/>
          <w:iCs/>
          <w:sz w:val="20"/>
          <w:szCs w:val="20"/>
        </w:rPr>
        <w:t xml:space="preserve"> και Νεότερων Ορθόδοξων Όρων </w:t>
      </w:r>
      <w:r w:rsidRPr="00E30DDB">
        <w:rPr>
          <w:rStyle w:val="ae"/>
          <w:rFonts w:ascii="Times New Roman" w:hAnsi="Times New Roman" w:cs="Times New Roman"/>
          <w:b w:val="0"/>
          <w:iCs/>
          <w:sz w:val="20"/>
          <w:szCs w:val="20"/>
        </w:rPr>
        <w:t>(Αθήνα: Εκδόσεις Έννοια, 2005)</w:t>
      </w:r>
      <w:r>
        <w:rPr>
          <w:rStyle w:val="ae"/>
          <w:rFonts w:ascii="Times New Roman" w:hAnsi="Times New Roman" w:cs="Times New Roman"/>
          <w:b w:val="0"/>
          <w:iCs/>
          <w:sz w:val="20"/>
          <w:szCs w:val="20"/>
        </w:rPr>
        <w:t>116</w:t>
      </w:r>
      <w:r w:rsidRPr="00E30DDB">
        <w:rPr>
          <w:rStyle w:val="ae"/>
          <w:rFonts w:ascii="Times New Roman" w:hAnsi="Times New Roman" w:cs="Times New Roman"/>
          <w:b w:val="0"/>
          <w:iCs/>
          <w:sz w:val="20"/>
          <w:szCs w:val="20"/>
        </w:rPr>
        <w:t>.</w:t>
      </w:r>
      <w:r w:rsidRPr="00EF6CE9">
        <w:rPr>
          <w:sz w:val="20"/>
          <w:szCs w:val="20"/>
        </w:rPr>
        <w:t xml:space="preserve"> </w:t>
      </w:r>
    </w:p>
  </w:footnote>
  <w:footnote w:id="147">
    <w:p w:rsidR="00D03FA0" w:rsidRPr="00EF6CE9" w:rsidRDefault="00D03FA0" w:rsidP="00D03FA0">
      <w:pPr>
        <w:pStyle w:val="Default"/>
        <w:jc w:val="both"/>
      </w:pPr>
      <w:r w:rsidRPr="00EF6CE9">
        <w:rPr>
          <w:rStyle w:val="a5"/>
          <w:sz w:val="20"/>
          <w:szCs w:val="20"/>
        </w:rPr>
        <w:footnoteRef/>
      </w:r>
      <w:r w:rsidRPr="00EF6CE9">
        <w:rPr>
          <w:sz w:val="20"/>
          <w:szCs w:val="20"/>
        </w:rPr>
        <w:t xml:space="preserve"> </w:t>
      </w:r>
      <w:proofErr w:type="spellStart"/>
      <w:r w:rsidRPr="00EF6CE9">
        <w:rPr>
          <w:sz w:val="20"/>
          <w:szCs w:val="20"/>
        </w:rPr>
        <w:t>Γαλ</w:t>
      </w:r>
      <w:proofErr w:type="spellEnd"/>
      <w:r w:rsidRPr="00EF6CE9">
        <w:rPr>
          <w:sz w:val="20"/>
          <w:szCs w:val="20"/>
        </w:rPr>
        <w:t xml:space="preserve">. 5, 22-23: «ὁ </w:t>
      </w:r>
      <w:proofErr w:type="spellStart"/>
      <w:r w:rsidRPr="00EF6CE9">
        <w:rPr>
          <w:sz w:val="20"/>
          <w:szCs w:val="20"/>
        </w:rPr>
        <w:t>δὲ</w:t>
      </w:r>
      <w:proofErr w:type="spellEnd"/>
      <w:r w:rsidRPr="00EF6CE9">
        <w:rPr>
          <w:sz w:val="20"/>
          <w:szCs w:val="20"/>
        </w:rPr>
        <w:t xml:space="preserve"> </w:t>
      </w:r>
      <w:proofErr w:type="spellStart"/>
      <w:r w:rsidRPr="00EF6CE9">
        <w:rPr>
          <w:sz w:val="20"/>
          <w:szCs w:val="20"/>
        </w:rPr>
        <w:t>καρπὸς</w:t>
      </w:r>
      <w:proofErr w:type="spellEnd"/>
      <w:r w:rsidRPr="00EF6CE9">
        <w:rPr>
          <w:sz w:val="20"/>
          <w:szCs w:val="20"/>
        </w:rPr>
        <w:t xml:space="preserve"> </w:t>
      </w:r>
      <w:proofErr w:type="spellStart"/>
      <w:r w:rsidRPr="00EF6CE9">
        <w:rPr>
          <w:sz w:val="20"/>
          <w:szCs w:val="20"/>
        </w:rPr>
        <w:t>τοῦ</w:t>
      </w:r>
      <w:proofErr w:type="spellEnd"/>
      <w:r w:rsidRPr="00EF6CE9">
        <w:rPr>
          <w:sz w:val="20"/>
          <w:szCs w:val="20"/>
        </w:rPr>
        <w:t xml:space="preserve"> </w:t>
      </w:r>
      <w:proofErr w:type="spellStart"/>
      <w:r w:rsidRPr="00EF6CE9">
        <w:rPr>
          <w:sz w:val="20"/>
          <w:szCs w:val="20"/>
        </w:rPr>
        <w:t>Πνεύματός</w:t>
      </w:r>
      <w:proofErr w:type="spellEnd"/>
      <w:r w:rsidRPr="00EF6CE9">
        <w:rPr>
          <w:sz w:val="20"/>
          <w:szCs w:val="20"/>
        </w:rPr>
        <w:t xml:space="preserve"> </w:t>
      </w:r>
      <w:proofErr w:type="spellStart"/>
      <w:r w:rsidRPr="00EF6CE9">
        <w:rPr>
          <w:sz w:val="20"/>
          <w:szCs w:val="20"/>
        </w:rPr>
        <w:t>ἐστιν</w:t>
      </w:r>
      <w:proofErr w:type="spellEnd"/>
      <w:r w:rsidRPr="00EF6CE9">
        <w:rPr>
          <w:sz w:val="20"/>
          <w:szCs w:val="20"/>
        </w:rPr>
        <w:t xml:space="preserve"> </w:t>
      </w:r>
      <w:proofErr w:type="spellStart"/>
      <w:r w:rsidRPr="00EF6CE9">
        <w:rPr>
          <w:sz w:val="20"/>
          <w:szCs w:val="20"/>
        </w:rPr>
        <w:t>ἀγάπη</w:t>
      </w:r>
      <w:proofErr w:type="spellEnd"/>
      <w:r w:rsidRPr="00EF6CE9">
        <w:rPr>
          <w:sz w:val="20"/>
          <w:szCs w:val="20"/>
        </w:rPr>
        <w:t xml:space="preserve">, </w:t>
      </w:r>
      <w:proofErr w:type="spellStart"/>
      <w:r w:rsidRPr="00EF6CE9">
        <w:rPr>
          <w:sz w:val="20"/>
          <w:szCs w:val="20"/>
        </w:rPr>
        <w:t>χαρά</w:t>
      </w:r>
      <w:proofErr w:type="spellEnd"/>
      <w:r w:rsidRPr="00EF6CE9">
        <w:rPr>
          <w:sz w:val="20"/>
          <w:szCs w:val="20"/>
        </w:rPr>
        <w:t xml:space="preserve">, </w:t>
      </w:r>
      <w:proofErr w:type="spellStart"/>
      <w:r w:rsidRPr="00EF6CE9">
        <w:rPr>
          <w:sz w:val="20"/>
          <w:szCs w:val="20"/>
        </w:rPr>
        <w:t>εἰρήνη</w:t>
      </w:r>
      <w:proofErr w:type="spellEnd"/>
      <w:r w:rsidRPr="00EF6CE9">
        <w:rPr>
          <w:sz w:val="20"/>
          <w:szCs w:val="20"/>
        </w:rPr>
        <w:t xml:space="preserve">, </w:t>
      </w:r>
      <w:proofErr w:type="spellStart"/>
      <w:r w:rsidRPr="00EF6CE9">
        <w:rPr>
          <w:sz w:val="20"/>
          <w:szCs w:val="20"/>
        </w:rPr>
        <w:t>μακροθυμία</w:t>
      </w:r>
      <w:proofErr w:type="spellEnd"/>
      <w:r w:rsidRPr="00EF6CE9">
        <w:rPr>
          <w:sz w:val="20"/>
          <w:szCs w:val="20"/>
        </w:rPr>
        <w:t xml:space="preserve">, </w:t>
      </w:r>
      <w:proofErr w:type="spellStart"/>
      <w:r w:rsidRPr="00EF6CE9">
        <w:rPr>
          <w:sz w:val="20"/>
          <w:szCs w:val="20"/>
        </w:rPr>
        <w:t>χρηστότης</w:t>
      </w:r>
      <w:proofErr w:type="spellEnd"/>
      <w:r w:rsidRPr="00EF6CE9">
        <w:rPr>
          <w:sz w:val="20"/>
          <w:szCs w:val="20"/>
        </w:rPr>
        <w:t xml:space="preserve">, </w:t>
      </w:r>
      <w:proofErr w:type="spellStart"/>
      <w:r w:rsidRPr="00EF6CE9">
        <w:rPr>
          <w:sz w:val="20"/>
          <w:szCs w:val="20"/>
        </w:rPr>
        <w:t>ἀγαθωσύνη</w:t>
      </w:r>
      <w:proofErr w:type="spellEnd"/>
      <w:r w:rsidRPr="00EF6CE9">
        <w:rPr>
          <w:sz w:val="20"/>
          <w:szCs w:val="20"/>
        </w:rPr>
        <w:t xml:space="preserve">, </w:t>
      </w:r>
      <w:proofErr w:type="spellStart"/>
      <w:r w:rsidRPr="00EF6CE9">
        <w:rPr>
          <w:sz w:val="20"/>
          <w:szCs w:val="20"/>
        </w:rPr>
        <w:t>πίστις</w:t>
      </w:r>
      <w:proofErr w:type="spellEnd"/>
      <w:r w:rsidRPr="00EF6CE9">
        <w:rPr>
          <w:sz w:val="20"/>
          <w:szCs w:val="20"/>
        </w:rPr>
        <w:t xml:space="preserve">, 23 </w:t>
      </w:r>
      <w:proofErr w:type="spellStart"/>
      <w:r w:rsidRPr="00EF6CE9">
        <w:rPr>
          <w:sz w:val="20"/>
          <w:szCs w:val="20"/>
        </w:rPr>
        <w:t>πρᾳότης</w:t>
      </w:r>
      <w:proofErr w:type="spellEnd"/>
      <w:r w:rsidRPr="00EF6CE9">
        <w:rPr>
          <w:sz w:val="20"/>
          <w:szCs w:val="20"/>
        </w:rPr>
        <w:t xml:space="preserve">, </w:t>
      </w:r>
      <w:proofErr w:type="spellStart"/>
      <w:r w:rsidRPr="00EF6CE9">
        <w:rPr>
          <w:sz w:val="20"/>
          <w:szCs w:val="20"/>
        </w:rPr>
        <w:t>ἐγκράτεια</w:t>
      </w:r>
      <w:proofErr w:type="spellEnd"/>
      <w:r w:rsidRPr="00EF6CE9">
        <w:rPr>
          <w:sz w:val="20"/>
          <w:szCs w:val="20"/>
        </w:rPr>
        <w:t>».</w:t>
      </w:r>
    </w:p>
  </w:footnote>
  <w:footnote w:id="148">
    <w:p w:rsidR="00D03FA0" w:rsidRPr="0025148D" w:rsidRDefault="00D03FA0" w:rsidP="00D03FA0">
      <w:pPr>
        <w:pStyle w:val="Default"/>
        <w:jc w:val="both"/>
        <w:rPr>
          <w:sz w:val="20"/>
          <w:szCs w:val="20"/>
        </w:rPr>
      </w:pPr>
      <w:r>
        <w:rPr>
          <w:rStyle w:val="a5"/>
        </w:rPr>
        <w:footnoteRef/>
      </w:r>
      <w:r>
        <w:t xml:space="preserve"> </w:t>
      </w:r>
      <w:r w:rsidRPr="0025148D">
        <w:rPr>
          <w:rStyle w:val="ae"/>
          <w:b w:val="0"/>
          <w:iCs/>
          <w:sz w:val="20"/>
          <w:szCs w:val="20"/>
        </w:rPr>
        <w:t xml:space="preserve">Σ. Δεσπότης, </w:t>
      </w:r>
      <w:r w:rsidRPr="0025148D">
        <w:rPr>
          <w:rStyle w:val="ae"/>
          <w:b w:val="0"/>
          <w:i/>
          <w:iCs/>
          <w:sz w:val="20"/>
          <w:szCs w:val="20"/>
        </w:rPr>
        <w:t>Αποστόλου Παύλου, Ποιμαντικές Επιστολές Τόμος Α΄: Προς Τιμόθεον  Α΄</w:t>
      </w:r>
      <w:r w:rsidRPr="0025148D">
        <w:rPr>
          <w:rStyle w:val="ae"/>
          <w:b w:val="0"/>
          <w:iCs/>
          <w:sz w:val="20"/>
          <w:szCs w:val="20"/>
        </w:rPr>
        <w:t xml:space="preserve"> (Αθήνα: Εκδόσεις Έννοια, 2018)136.</w:t>
      </w:r>
      <w:r w:rsidRPr="0025148D">
        <w:rPr>
          <w:sz w:val="20"/>
          <w:szCs w:val="20"/>
        </w:rPr>
        <w:t xml:space="preserve"> </w:t>
      </w:r>
    </w:p>
  </w:footnote>
  <w:footnote w:id="149">
    <w:p w:rsidR="00D03FA0" w:rsidRPr="0025148D" w:rsidRDefault="00D03FA0" w:rsidP="00D03FA0">
      <w:pPr>
        <w:pStyle w:val="Default"/>
        <w:jc w:val="both"/>
        <w:rPr>
          <w:sz w:val="20"/>
          <w:szCs w:val="20"/>
        </w:rPr>
      </w:pPr>
      <w:r w:rsidRPr="0025148D">
        <w:rPr>
          <w:rStyle w:val="a5"/>
          <w:sz w:val="20"/>
          <w:szCs w:val="20"/>
        </w:rPr>
        <w:footnoteRef/>
      </w:r>
      <w:r w:rsidRPr="0025148D">
        <w:rPr>
          <w:sz w:val="20"/>
          <w:szCs w:val="20"/>
        </w:rPr>
        <w:t xml:space="preserve"> </w:t>
      </w:r>
      <w:r w:rsidRPr="0025148D">
        <w:rPr>
          <w:rStyle w:val="ae"/>
          <w:b w:val="0"/>
          <w:iCs/>
          <w:sz w:val="20"/>
          <w:szCs w:val="20"/>
        </w:rPr>
        <w:t xml:space="preserve">Α. Θεοδώρου, </w:t>
      </w:r>
      <w:r w:rsidRPr="0025148D">
        <w:rPr>
          <w:rStyle w:val="ae"/>
          <w:b w:val="0"/>
          <w:i/>
          <w:iCs/>
          <w:sz w:val="20"/>
          <w:szCs w:val="20"/>
        </w:rPr>
        <w:t xml:space="preserve">Βασική Δογματική Διδασκαλία: Πιστεύω Εις ένα </w:t>
      </w:r>
      <w:proofErr w:type="spellStart"/>
      <w:r w:rsidRPr="0025148D">
        <w:rPr>
          <w:rStyle w:val="ae"/>
          <w:b w:val="0"/>
          <w:i/>
          <w:iCs/>
          <w:sz w:val="20"/>
          <w:szCs w:val="20"/>
        </w:rPr>
        <w:t>Θεόν</w:t>
      </w:r>
      <w:proofErr w:type="spellEnd"/>
      <w:r w:rsidRPr="0025148D">
        <w:rPr>
          <w:rStyle w:val="ae"/>
          <w:b w:val="0"/>
          <w:iCs/>
          <w:sz w:val="20"/>
          <w:szCs w:val="20"/>
        </w:rPr>
        <w:t xml:space="preserve">, </w:t>
      </w:r>
      <w:r w:rsidRPr="0025148D">
        <w:rPr>
          <w:sz w:val="20"/>
          <w:szCs w:val="20"/>
        </w:rPr>
        <w:t>στη σειρά</w:t>
      </w:r>
      <w:r w:rsidRPr="0025148D">
        <w:rPr>
          <w:b/>
          <w:sz w:val="20"/>
          <w:szCs w:val="20"/>
        </w:rPr>
        <w:t xml:space="preserve"> </w:t>
      </w:r>
      <w:r w:rsidRPr="0025148D">
        <w:rPr>
          <w:rStyle w:val="ae"/>
          <w:b w:val="0"/>
          <w:i/>
          <w:iCs/>
          <w:sz w:val="20"/>
          <w:szCs w:val="20"/>
        </w:rPr>
        <w:t xml:space="preserve">Βασική Δογματική Διδασκαλία </w:t>
      </w:r>
      <w:proofErr w:type="spellStart"/>
      <w:r w:rsidRPr="0025148D">
        <w:rPr>
          <w:rStyle w:val="ae"/>
          <w:b w:val="0"/>
          <w:i/>
          <w:iCs/>
          <w:sz w:val="20"/>
          <w:szCs w:val="20"/>
        </w:rPr>
        <w:t>Τομ</w:t>
      </w:r>
      <w:proofErr w:type="spellEnd"/>
      <w:r w:rsidRPr="0025148D">
        <w:rPr>
          <w:rStyle w:val="ae"/>
          <w:b w:val="0"/>
          <w:i/>
          <w:iCs/>
          <w:sz w:val="20"/>
          <w:szCs w:val="20"/>
        </w:rPr>
        <w:t>. 2</w:t>
      </w:r>
      <w:r w:rsidRPr="0025148D">
        <w:rPr>
          <w:rStyle w:val="ae"/>
          <w:b w:val="0"/>
          <w:iCs/>
          <w:sz w:val="20"/>
          <w:szCs w:val="20"/>
        </w:rPr>
        <w:t xml:space="preserve"> (Αθήνα: Εκδόσεις Αποστολική Διακονία της Εκκλησίας της Ελλάδας, 2007¹1993)240.</w:t>
      </w:r>
    </w:p>
  </w:footnote>
  <w:footnote w:id="150">
    <w:p w:rsidR="00D03FA0" w:rsidRPr="0025148D" w:rsidRDefault="00D03FA0" w:rsidP="00D03FA0">
      <w:pPr>
        <w:pStyle w:val="Default"/>
        <w:jc w:val="both"/>
        <w:rPr>
          <w:sz w:val="20"/>
          <w:szCs w:val="20"/>
        </w:rPr>
      </w:pPr>
      <w:r w:rsidRPr="0025148D">
        <w:rPr>
          <w:rStyle w:val="a5"/>
          <w:sz w:val="20"/>
          <w:szCs w:val="20"/>
        </w:rPr>
        <w:footnoteRef/>
      </w:r>
      <w:r w:rsidRPr="0025148D">
        <w:rPr>
          <w:sz w:val="20"/>
          <w:szCs w:val="20"/>
        </w:rPr>
        <w:t xml:space="preserve"> Κ.  Παπαγιάννης, </w:t>
      </w:r>
      <w:r w:rsidRPr="00522A2B">
        <w:rPr>
          <w:i/>
          <w:sz w:val="20"/>
          <w:szCs w:val="20"/>
        </w:rPr>
        <w:t xml:space="preserve">Άνθη από τον Κήπο των Ψαλμών </w:t>
      </w:r>
      <w:r w:rsidRPr="0025148D">
        <w:rPr>
          <w:sz w:val="20"/>
          <w:szCs w:val="20"/>
        </w:rPr>
        <w:t xml:space="preserve"> </w:t>
      </w:r>
      <w:r w:rsidRPr="0025148D">
        <w:rPr>
          <w:rStyle w:val="ae"/>
          <w:b w:val="0"/>
          <w:iCs/>
          <w:sz w:val="20"/>
          <w:szCs w:val="20"/>
        </w:rPr>
        <w:t>(Θεσσαλονίκη: Εκδόσεις</w:t>
      </w:r>
      <w:r w:rsidRPr="0025148D">
        <w:rPr>
          <w:rStyle w:val="ae"/>
          <w:iCs/>
          <w:sz w:val="20"/>
          <w:szCs w:val="20"/>
        </w:rPr>
        <w:t xml:space="preserve"> </w:t>
      </w:r>
      <w:r w:rsidRPr="0025148D">
        <w:rPr>
          <w:sz w:val="20"/>
          <w:szCs w:val="20"/>
        </w:rPr>
        <w:t>Το περιβόλι της Παναγίας</w:t>
      </w:r>
      <w:r w:rsidRPr="0025148D">
        <w:rPr>
          <w:rStyle w:val="ae"/>
          <w:iCs/>
          <w:sz w:val="20"/>
          <w:szCs w:val="20"/>
        </w:rPr>
        <w:t xml:space="preserve">, </w:t>
      </w:r>
      <w:r w:rsidRPr="0025148D">
        <w:rPr>
          <w:sz w:val="20"/>
          <w:szCs w:val="20"/>
        </w:rPr>
        <w:t>2013</w:t>
      </w:r>
      <w:r w:rsidRPr="0025148D">
        <w:rPr>
          <w:rStyle w:val="ae"/>
          <w:iCs/>
          <w:sz w:val="20"/>
          <w:szCs w:val="20"/>
        </w:rPr>
        <w:t>)</w:t>
      </w:r>
      <w:r w:rsidRPr="0025148D">
        <w:rPr>
          <w:sz w:val="20"/>
          <w:szCs w:val="20"/>
        </w:rPr>
        <w:t>99-102.</w:t>
      </w:r>
    </w:p>
  </w:footnote>
  <w:footnote w:id="151">
    <w:p w:rsidR="00D03FA0" w:rsidRPr="004F259F" w:rsidRDefault="00D03FA0" w:rsidP="00D03FA0">
      <w:pPr>
        <w:pStyle w:val="Default"/>
        <w:jc w:val="both"/>
        <w:rPr>
          <w:sz w:val="20"/>
          <w:szCs w:val="20"/>
        </w:rPr>
      </w:pPr>
      <w:r w:rsidRPr="004F259F">
        <w:rPr>
          <w:rStyle w:val="a5"/>
          <w:sz w:val="20"/>
          <w:szCs w:val="20"/>
        </w:rPr>
        <w:footnoteRef/>
      </w:r>
      <w:proofErr w:type="spellStart"/>
      <w:r w:rsidRPr="004F259F">
        <w:rPr>
          <w:sz w:val="20"/>
          <w:szCs w:val="20"/>
        </w:rPr>
        <w:t>Α΄Τιμ</w:t>
      </w:r>
      <w:proofErr w:type="spellEnd"/>
      <w:r w:rsidRPr="004F259F">
        <w:rPr>
          <w:sz w:val="20"/>
          <w:szCs w:val="20"/>
        </w:rPr>
        <w:t>. 2, 2: «</w:t>
      </w:r>
      <w:proofErr w:type="spellStart"/>
      <w:r w:rsidRPr="004F259F">
        <w:rPr>
          <w:sz w:val="20"/>
          <w:szCs w:val="20"/>
        </w:rPr>
        <w:t>ὑπὲρ</w:t>
      </w:r>
      <w:proofErr w:type="spellEnd"/>
      <w:r w:rsidRPr="004F259F">
        <w:rPr>
          <w:sz w:val="20"/>
          <w:szCs w:val="20"/>
        </w:rPr>
        <w:t xml:space="preserve"> </w:t>
      </w:r>
      <w:proofErr w:type="spellStart"/>
      <w:r w:rsidRPr="004F259F">
        <w:rPr>
          <w:sz w:val="20"/>
          <w:szCs w:val="20"/>
        </w:rPr>
        <w:t>βασιλέων</w:t>
      </w:r>
      <w:proofErr w:type="spellEnd"/>
      <w:r w:rsidRPr="004F259F">
        <w:rPr>
          <w:sz w:val="20"/>
          <w:szCs w:val="20"/>
        </w:rPr>
        <w:t xml:space="preserve"> </w:t>
      </w:r>
      <w:proofErr w:type="spellStart"/>
      <w:r w:rsidRPr="004F259F">
        <w:rPr>
          <w:sz w:val="20"/>
          <w:szCs w:val="20"/>
        </w:rPr>
        <w:t>καὶ</w:t>
      </w:r>
      <w:proofErr w:type="spellEnd"/>
      <w:r w:rsidRPr="004F259F">
        <w:rPr>
          <w:sz w:val="20"/>
          <w:szCs w:val="20"/>
        </w:rPr>
        <w:t xml:space="preserve"> </w:t>
      </w:r>
      <w:proofErr w:type="spellStart"/>
      <w:r w:rsidRPr="004F259F">
        <w:rPr>
          <w:sz w:val="20"/>
          <w:szCs w:val="20"/>
        </w:rPr>
        <w:t>πάντων</w:t>
      </w:r>
      <w:proofErr w:type="spellEnd"/>
      <w:r w:rsidRPr="004F259F">
        <w:rPr>
          <w:sz w:val="20"/>
          <w:szCs w:val="20"/>
        </w:rPr>
        <w:t xml:space="preserve"> </w:t>
      </w:r>
      <w:proofErr w:type="spellStart"/>
      <w:r w:rsidRPr="004F259F">
        <w:rPr>
          <w:sz w:val="20"/>
          <w:szCs w:val="20"/>
        </w:rPr>
        <w:t>τῶν</w:t>
      </w:r>
      <w:proofErr w:type="spellEnd"/>
      <w:r w:rsidRPr="004F259F">
        <w:rPr>
          <w:sz w:val="20"/>
          <w:szCs w:val="20"/>
        </w:rPr>
        <w:t xml:space="preserve"> </w:t>
      </w:r>
      <w:proofErr w:type="spellStart"/>
      <w:r w:rsidRPr="004F259F">
        <w:rPr>
          <w:sz w:val="20"/>
          <w:szCs w:val="20"/>
        </w:rPr>
        <w:t>ἐν</w:t>
      </w:r>
      <w:proofErr w:type="spellEnd"/>
      <w:r w:rsidRPr="004F259F">
        <w:rPr>
          <w:sz w:val="20"/>
          <w:szCs w:val="20"/>
        </w:rPr>
        <w:t xml:space="preserve"> </w:t>
      </w:r>
      <w:proofErr w:type="spellStart"/>
      <w:r w:rsidRPr="004F259F">
        <w:rPr>
          <w:sz w:val="20"/>
          <w:szCs w:val="20"/>
        </w:rPr>
        <w:t>ὑπεροχῇ</w:t>
      </w:r>
      <w:proofErr w:type="spellEnd"/>
      <w:r w:rsidRPr="004F259F">
        <w:rPr>
          <w:sz w:val="20"/>
          <w:szCs w:val="20"/>
        </w:rPr>
        <w:t xml:space="preserve"> </w:t>
      </w:r>
      <w:proofErr w:type="spellStart"/>
      <w:r w:rsidRPr="004F259F">
        <w:rPr>
          <w:sz w:val="20"/>
          <w:szCs w:val="20"/>
        </w:rPr>
        <w:t>ὄντων</w:t>
      </w:r>
      <w:proofErr w:type="spellEnd"/>
      <w:r w:rsidRPr="004F259F">
        <w:rPr>
          <w:sz w:val="20"/>
          <w:szCs w:val="20"/>
        </w:rPr>
        <w:t xml:space="preserve">, </w:t>
      </w:r>
      <w:proofErr w:type="spellStart"/>
      <w:r w:rsidRPr="004F259F">
        <w:rPr>
          <w:sz w:val="20"/>
          <w:szCs w:val="20"/>
        </w:rPr>
        <w:t>ἵνα</w:t>
      </w:r>
      <w:proofErr w:type="spellEnd"/>
      <w:r w:rsidRPr="004F259F">
        <w:rPr>
          <w:sz w:val="20"/>
          <w:szCs w:val="20"/>
        </w:rPr>
        <w:t xml:space="preserve"> </w:t>
      </w:r>
      <w:proofErr w:type="spellStart"/>
      <w:r w:rsidRPr="004F259F">
        <w:rPr>
          <w:sz w:val="20"/>
          <w:szCs w:val="20"/>
        </w:rPr>
        <w:t>ἤρεμον</w:t>
      </w:r>
      <w:proofErr w:type="spellEnd"/>
      <w:r w:rsidRPr="004F259F">
        <w:rPr>
          <w:sz w:val="20"/>
          <w:szCs w:val="20"/>
        </w:rPr>
        <w:t xml:space="preserve"> </w:t>
      </w:r>
      <w:proofErr w:type="spellStart"/>
      <w:r w:rsidRPr="004F259F">
        <w:rPr>
          <w:sz w:val="20"/>
          <w:szCs w:val="20"/>
        </w:rPr>
        <w:t>καὶ</w:t>
      </w:r>
      <w:proofErr w:type="spellEnd"/>
      <w:r w:rsidRPr="004F259F">
        <w:rPr>
          <w:sz w:val="20"/>
          <w:szCs w:val="20"/>
        </w:rPr>
        <w:t xml:space="preserve"> </w:t>
      </w:r>
      <w:proofErr w:type="spellStart"/>
      <w:r w:rsidRPr="004F259F">
        <w:rPr>
          <w:sz w:val="20"/>
          <w:szCs w:val="20"/>
        </w:rPr>
        <w:t>ἡσύχιον</w:t>
      </w:r>
      <w:proofErr w:type="spellEnd"/>
      <w:r w:rsidRPr="004F259F">
        <w:rPr>
          <w:sz w:val="20"/>
          <w:szCs w:val="20"/>
        </w:rPr>
        <w:t xml:space="preserve"> </w:t>
      </w:r>
      <w:proofErr w:type="spellStart"/>
      <w:r w:rsidRPr="004F259F">
        <w:rPr>
          <w:sz w:val="20"/>
          <w:szCs w:val="20"/>
        </w:rPr>
        <w:t>βίον</w:t>
      </w:r>
      <w:proofErr w:type="spellEnd"/>
      <w:r w:rsidRPr="004F259F">
        <w:rPr>
          <w:sz w:val="20"/>
          <w:szCs w:val="20"/>
        </w:rPr>
        <w:t xml:space="preserve"> </w:t>
      </w:r>
      <w:proofErr w:type="spellStart"/>
      <w:r w:rsidRPr="004F259F">
        <w:rPr>
          <w:sz w:val="20"/>
          <w:szCs w:val="20"/>
        </w:rPr>
        <w:t>διάγωμεν</w:t>
      </w:r>
      <w:proofErr w:type="spellEnd"/>
      <w:r w:rsidRPr="004F259F">
        <w:rPr>
          <w:sz w:val="20"/>
          <w:szCs w:val="20"/>
        </w:rPr>
        <w:t xml:space="preserve"> </w:t>
      </w:r>
      <w:proofErr w:type="spellStart"/>
      <w:r w:rsidRPr="004F259F">
        <w:rPr>
          <w:sz w:val="20"/>
          <w:szCs w:val="20"/>
        </w:rPr>
        <w:t>ἐν</w:t>
      </w:r>
      <w:proofErr w:type="spellEnd"/>
      <w:r w:rsidRPr="004F259F">
        <w:rPr>
          <w:sz w:val="20"/>
          <w:szCs w:val="20"/>
        </w:rPr>
        <w:t xml:space="preserve"> </w:t>
      </w:r>
      <w:proofErr w:type="spellStart"/>
      <w:r w:rsidRPr="004F259F">
        <w:rPr>
          <w:sz w:val="20"/>
          <w:szCs w:val="20"/>
        </w:rPr>
        <w:t>πάσῃ</w:t>
      </w:r>
      <w:proofErr w:type="spellEnd"/>
      <w:r w:rsidRPr="004F259F">
        <w:rPr>
          <w:sz w:val="20"/>
          <w:szCs w:val="20"/>
        </w:rPr>
        <w:t xml:space="preserve"> </w:t>
      </w:r>
      <w:proofErr w:type="spellStart"/>
      <w:r w:rsidRPr="004F259F">
        <w:rPr>
          <w:sz w:val="20"/>
          <w:szCs w:val="20"/>
        </w:rPr>
        <w:t>εὐσεβείᾳ</w:t>
      </w:r>
      <w:proofErr w:type="spellEnd"/>
      <w:r w:rsidRPr="004F259F">
        <w:rPr>
          <w:sz w:val="20"/>
          <w:szCs w:val="20"/>
        </w:rPr>
        <w:t xml:space="preserve"> </w:t>
      </w:r>
      <w:proofErr w:type="spellStart"/>
      <w:r w:rsidRPr="004F259F">
        <w:rPr>
          <w:sz w:val="20"/>
          <w:szCs w:val="20"/>
        </w:rPr>
        <w:t>καὶ</w:t>
      </w:r>
      <w:proofErr w:type="spellEnd"/>
      <w:r w:rsidRPr="004F259F">
        <w:rPr>
          <w:sz w:val="20"/>
          <w:szCs w:val="20"/>
        </w:rPr>
        <w:t xml:space="preserve"> </w:t>
      </w:r>
      <w:proofErr w:type="spellStart"/>
      <w:r w:rsidRPr="004F259F">
        <w:rPr>
          <w:sz w:val="20"/>
          <w:szCs w:val="20"/>
        </w:rPr>
        <w:t>σεμνότητι</w:t>
      </w:r>
      <w:proofErr w:type="spellEnd"/>
      <w:r w:rsidRPr="004F259F">
        <w:rPr>
          <w:sz w:val="20"/>
          <w:szCs w:val="20"/>
        </w:rPr>
        <w:t>».</w:t>
      </w:r>
    </w:p>
  </w:footnote>
  <w:footnote w:id="152">
    <w:p w:rsidR="00D03FA0" w:rsidRPr="004F259F" w:rsidRDefault="00D03FA0" w:rsidP="00D03FA0">
      <w:pPr>
        <w:pStyle w:val="Default"/>
        <w:jc w:val="both"/>
        <w:rPr>
          <w:sz w:val="20"/>
          <w:szCs w:val="20"/>
        </w:rPr>
      </w:pPr>
      <w:r w:rsidRPr="004F259F">
        <w:rPr>
          <w:rStyle w:val="a5"/>
          <w:sz w:val="20"/>
          <w:szCs w:val="20"/>
        </w:rPr>
        <w:footnoteRef/>
      </w:r>
      <w:r w:rsidRPr="004F259F">
        <w:rPr>
          <w:sz w:val="20"/>
          <w:szCs w:val="20"/>
        </w:rPr>
        <w:t xml:space="preserve"> </w:t>
      </w:r>
      <w:proofErr w:type="spellStart"/>
      <w:r w:rsidRPr="004F259F">
        <w:rPr>
          <w:sz w:val="20"/>
          <w:szCs w:val="20"/>
        </w:rPr>
        <w:t>Ιω</w:t>
      </w:r>
      <w:proofErr w:type="spellEnd"/>
      <w:r w:rsidRPr="004F259F">
        <w:rPr>
          <w:sz w:val="20"/>
          <w:szCs w:val="20"/>
        </w:rPr>
        <w:t>. 14, 27: «</w:t>
      </w:r>
      <w:proofErr w:type="spellStart"/>
      <w:r w:rsidRPr="004F259F">
        <w:rPr>
          <w:sz w:val="20"/>
          <w:szCs w:val="20"/>
        </w:rPr>
        <w:t>Εἰρήνην</w:t>
      </w:r>
      <w:proofErr w:type="spellEnd"/>
      <w:r w:rsidRPr="004F259F">
        <w:rPr>
          <w:sz w:val="20"/>
          <w:szCs w:val="20"/>
        </w:rPr>
        <w:t xml:space="preserve"> </w:t>
      </w:r>
      <w:proofErr w:type="spellStart"/>
      <w:r w:rsidRPr="004F259F">
        <w:rPr>
          <w:sz w:val="20"/>
          <w:szCs w:val="20"/>
        </w:rPr>
        <w:t>ἀφίημι</w:t>
      </w:r>
      <w:proofErr w:type="spellEnd"/>
      <w:r w:rsidRPr="004F259F">
        <w:rPr>
          <w:sz w:val="20"/>
          <w:szCs w:val="20"/>
        </w:rPr>
        <w:t xml:space="preserve"> </w:t>
      </w:r>
      <w:proofErr w:type="spellStart"/>
      <w:r w:rsidRPr="004F259F">
        <w:rPr>
          <w:sz w:val="20"/>
          <w:szCs w:val="20"/>
        </w:rPr>
        <w:t>ὑμῖν</w:t>
      </w:r>
      <w:proofErr w:type="spellEnd"/>
      <w:r w:rsidRPr="004F259F">
        <w:rPr>
          <w:sz w:val="20"/>
          <w:szCs w:val="20"/>
        </w:rPr>
        <w:t xml:space="preserve">, </w:t>
      </w:r>
      <w:proofErr w:type="spellStart"/>
      <w:r w:rsidRPr="004F259F">
        <w:rPr>
          <w:sz w:val="20"/>
          <w:szCs w:val="20"/>
        </w:rPr>
        <w:t>εἰρήνην</w:t>
      </w:r>
      <w:proofErr w:type="spellEnd"/>
      <w:r w:rsidRPr="004F259F">
        <w:rPr>
          <w:sz w:val="20"/>
          <w:szCs w:val="20"/>
        </w:rPr>
        <w:t xml:space="preserve"> </w:t>
      </w:r>
      <w:proofErr w:type="spellStart"/>
      <w:r w:rsidRPr="004F259F">
        <w:rPr>
          <w:sz w:val="20"/>
          <w:szCs w:val="20"/>
        </w:rPr>
        <w:t>τὴν</w:t>
      </w:r>
      <w:proofErr w:type="spellEnd"/>
      <w:r w:rsidRPr="004F259F">
        <w:rPr>
          <w:sz w:val="20"/>
          <w:szCs w:val="20"/>
        </w:rPr>
        <w:t xml:space="preserve"> </w:t>
      </w:r>
      <w:proofErr w:type="spellStart"/>
      <w:r w:rsidRPr="004F259F">
        <w:rPr>
          <w:sz w:val="20"/>
          <w:szCs w:val="20"/>
        </w:rPr>
        <w:t>ἐμὴν</w:t>
      </w:r>
      <w:proofErr w:type="spellEnd"/>
      <w:r w:rsidRPr="004F259F">
        <w:rPr>
          <w:sz w:val="20"/>
          <w:szCs w:val="20"/>
        </w:rPr>
        <w:t xml:space="preserve"> </w:t>
      </w:r>
      <w:proofErr w:type="spellStart"/>
      <w:r w:rsidRPr="004F259F">
        <w:rPr>
          <w:sz w:val="20"/>
          <w:szCs w:val="20"/>
        </w:rPr>
        <w:t>δίδωμι</w:t>
      </w:r>
      <w:proofErr w:type="spellEnd"/>
      <w:r w:rsidRPr="004F259F">
        <w:rPr>
          <w:sz w:val="20"/>
          <w:szCs w:val="20"/>
        </w:rPr>
        <w:t xml:space="preserve"> </w:t>
      </w:r>
      <w:proofErr w:type="spellStart"/>
      <w:r w:rsidRPr="004F259F">
        <w:rPr>
          <w:sz w:val="20"/>
          <w:szCs w:val="20"/>
        </w:rPr>
        <w:t>ὑμῖν</w:t>
      </w:r>
      <w:proofErr w:type="spellEnd"/>
      <w:r w:rsidRPr="004F259F">
        <w:rPr>
          <w:sz w:val="20"/>
          <w:szCs w:val="20"/>
        </w:rPr>
        <w:t>·».</w:t>
      </w:r>
    </w:p>
  </w:footnote>
  <w:footnote w:id="153">
    <w:p w:rsidR="00D03FA0" w:rsidRPr="004F259F" w:rsidRDefault="00D03FA0" w:rsidP="00D03FA0">
      <w:pPr>
        <w:pStyle w:val="Default"/>
        <w:jc w:val="both"/>
        <w:rPr>
          <w:sz w:val="20"/>
          <w:szCs w:val="20"/>
        </w:rPr>
      </w:pPr>
      <w:r w:rsidRPr="004F259F">
        <w:rPr>
          <w:rStyle w:val="a5"/>
          <w:sz w:val="20"/>
          <w:szCs w:val="20"/>
        </w:rPr>
        <w:footnoteRef/>
      </w:r>
      <w:r w:rsidRPr="004F259F">
        <w:rPr>
          <w:sz w:val="20"/>
          <w:szCs w:val="20"/>
        </w:rPr>
        <w:t xml:space="preserve"> </w:t>
      </w:r>
      <w:proofErr w:type="spellStart"/>
      <w:r w:rsidRPr="004F259F">
        <w:rPr>
          <w:sz w:val="20"/>
          <w:szCs w:val="20"/>
        </w:rPr>
        <w:t>Λου</w:t>
      </w:r>
      <w:proofErr w:type="spellEnd"/>
      <w:r w:rsidRPr="004F259F">
        <w:rPr>
          <w:sz w:val="20"/>
          <w:szCs w:val="20"/>
        </w:rPr>
        <w:t>. 2,14: «</w:t>
      </w:r>
      <w:proofErr w:type="spellStart"/>
      <w:r w:rsidRPr="004F259F">
        <w:rPr>
          <w:sz w:val="20"/>
          <w:szCs w:val="20"/>
        </w:rPr>
        <w:t>δόξα</w:t>
      </w:r>
      <w:proofErr w:type="spellEnd"/>
      <w:r w:rsidRPr="004F259F">
        <w:rPr>
          <w:sz w:val="20"/>
          <w:szCs w:val="20"/>
        </w:rPr>
        <w:t xml:space="preserve"> </w:t>
      </w:r>
      <w:proofErr w:type="spellStart"/>
      <w:r w:rsidRPr="004F259F">
        <w:rPr>
          <w:sz w:val="20"/>
          <w:szCs w:val="20"/>
        </w:rPr>
        <w:t>ἐν</w:t>
      </w:r>
      <w:proofErr w:type="spellEnd"/>
      <w:r w:rsidRPr="004F259F">
        <w:rPr>
          <w:sz w:val="20"/>
          <w:szCs w:val="20"/>
        </w:rPr>
        <w:t xml:space="preserve"> </w:t>
      </w:r>
      <w:proofErr w:type="spellStart"/>
      <w:r w:rsidRPr="004F259F">
        <w:rPr>
          <w:sz w:val="20"/>
          <w:szCs w:val="20"/>
        </w:rPr>
        <w:t>ὑψίστοις</w:t>
      </w:r>
      <w:proofErr w:type="spellEnd"/>
      <w:r w:rsidRPr="004F259F">
        <w:rPr>
          <w:sz w:val="20"/>
          <w:szCs w:val="20"/>
        </w:rPr>
        <w:t xml:space="preserve"> </w:t>
      </w:r>
      <w:proofErr w:type="spellStart"/>
      <w:r w:rsidRPr="004F259F">
        <w:rPr>
          <w:sz w:val="20"/>
          <w:szCs w:val="20"/>
        </w:rPr>
        <w:t>Θεῷ</w:t>
      </w:r>
      <w:proofErr w:type="spellEnd"/>
      <w:r w:rsidRPr="004F259F">
        <w:rPr>
          <w:sz w:val="20"/>
          <w:szCs w:val="20"/>
        </w:rPr>
        <w:t xml:space="preserve"> </w:t>
      </w:r>
      <w:proofErr w:type="spellStart"/>
      <w:r w:rsidRPr="004F259F">
        <w:rPr>
          <w:sz w:val="20"/>
          <w:szCs w:val="20"/>
        </w:rPr>
        <w:t>καὶ</w:t>
      </w:r>
      <w:proofErr w:type="spellEnd"/>
      <w:r w:rsidRPr="004F259F">
        <w:rPr>
          <w:sz w:val="20"/>
          <w:szCs w:val="20"/>
        </w:rPr>
        <w:t xml:space="preserve"> </w:t>
      </w:r>
      <w:proofErr w:type="spellStart"/>
      <w:r w:rsidRPr="004F259F">
        <w:rPr>
          <w:sz w:val="20"/>
          <w:szCs w:val="20"/>
        </w:rPr>
        <w:t>ἐπὶ</w:t>
      </w:r>
      <w:proofErr w:type="spellEnd"/>
      <w:r w:rsidRPr="004F259F">
        <w:rPr>
          <w:sz w:val="20"/>
          <w:szCs w:val="20"/>
        </w:rPr>
        <w:t xml:space="preserve"> </w:t>
      </w:r>
      <w:proofErr w:type="spellStart"/>
      <w:r w:rsidRPr="004F259F">
        <w:rPr>
          <w:sz w:val="20"/>
          <w:szCs w:val="20"/>
        </w:rPr>
        <w:t>γῆς</w:t>
      </w:r>
      <w:proofErr w:type="spellEnd"/>
      <w:r w:rsidRPr="004F259F">
        <w:rPr>
          <w:sz w:val="20"/>
          <w:szCs w:val="20"/>
        </w:rPr>
        <w:t xml:space="preserve"> </w:t>
      </w:r>
      <w:proofErr w:type="spellStart"/>
      <w:r w:rsidRPr="004F259F">
        <w:rPr>
          <w:sz w:val="20"/>
          <w:szCs w:val="20"/>
        </w:rPr>
        <w:t>εἰρήνη</w:t>
      </w:r>
      <w:proofErr w:type="spellEnd"/>
      <w:r w:rsidRPr="004F259F">
        <w:rPr>
          <w:sz w:val="20"/>
          <w:szCs w:val="20"/>
        </w:rPr>
        <w:t xml:space="preserve">, </w:t>
      </w:r>
      <w:proofErr w:type="spellStart"/>
      <w:r w:rsidRPr="004F259F">
        <w:rPr>
          <w:sz w:val="20"/>
          <w:szCs w:val="20"/>
        </w:rPr>
        <w:t>ἐν</w:t>
      </w:r>
      <w:proofErr w:type="spellEnd"/>
      <w:r w:rsidRPr="004F259F">
        <w:rPr>
          <w:sz w:val="20"/>
          <w:szCs w:val="20"/>
        </w:rPr>
        <w:t xml:space="preserve"> </w:t>
      </w:r>
      <w:proofErr w:type="spellStart"/>
      <w:r w:rsidRPr="004F259F">
        <w:rPr>
          <w:sz w:val="20"/>
          <w:szCs w:val="20"/>
        </w:rPr>
        <w:t>ἀνθρώποις</w:t>
      </w:r>
      <w:proofErr w:type="spellEnd"/>
      <w:r w:rsidRPr="004F259F">
        <w:rPr>
          <w:sz w:val="20"/>
          <w:szCs w:val="20"/>
        </w:rPr>
        <w:t xml:space="preserve"> </w:t>
      </w:r>
      <w:proofErr w:type="spellStart"/>
      <w:r w:rsidRPr="004F259F">
        <w:rPr>
          <w:sz w:val="20"/>
          <w:szCs w:val="20"/>
        </w:rPr>
        <w:t>εὐδοκία</w:t>
      </w:r>
      <w:proofErr w:type="spellEnd"/>
      <w:r w:rsidRPr="004F259F">
        <w:rPr>
          <w:sz w:val="20"/>
          <w:szCs w:val="20"/>
        </w:rPr>
        <w:t>».</w:t>
      </w:r>
    </w:p>
  </w:footnote>
  <w:footnote w:id="154">
    <w:p w:rsidR="00D03FA0" w:rsidRPr="004F259F" w:rsidRDefault="00D03FA0" w:rsidP="00D03FA0">
      <w:pPr>
        <w:pStyle w:val="Default"/>
        <w:jc w:val="both"/>
        <w:rPr>
          <w:sz w:val="20"/>
          <w:szCs w:val="20"/>
        </w:rPr>
      </w:pPr>
      <w:r w:rsidRPr="004F259F">
        <w:rPr>
          <w:rStyle w:val="a5"/>
          <w:sz w:val="20"/>
          <w:szCs w:val="20"/>
        </w:rPr>
        <w:footnoteRef/>
      </w:r>
      <w:r w:rsidRPr="004F259F">
        <w:rPr>
          <w:sz w:val="20"/>
          <w:szCs w:val="20"/>
        </w:rPr>
        <w:t xml:space="preserve"> </w:t>
      </w:r>
      <w:r w:rsidRPr="004F259F">
        <w:rPr>
          <w:rStyle w:val="ae"/>
          <w:b w:val="0"/>
          <w:iCs/>
          <w:sz w:val="20"/>
          <w:szCs w:val="20"/>
        </w:rPr>
        <w:t xml:space="preserve">Σ. Δεσπότης, </w:t>
      </w:r>
      <w:r w:rsidRPr="004F259F">
        <w:rPr>
          <w:rStyle w:val="ae"/>
          <w:b w:val="0"/>
          <w:i/>
          <w:iCs/>
          <w:sz w:val="20"/>
          <w:szCs w:val="20"/>
        </w:rPr>
        <w:t>Αποστόλου Παύλου, Ποιμαντικές Επιστολές Τόμος Α΄: Προς Τιμόθεον  Α΄</w:t>
      </w:r>
      <w:r w:rsidRPr="004F259F">
        <w:rPr>
          <w:rStyle w:val="ae"/>
          <w:b w:val="0"/>
          <w:iCs/>
          <w:sz w:val="20"/>
          <w:szCs w:val="20"/>
        </w:rPr>
        <w:t xml:space="preserve"> (Αθήνα: Εκδόσεις Έννοια, 2018)336.</w:t>
      </w:r>
    </w:p>
  </w:footnote>
  <w:footnote w:id="155">
    <w:p w:rsidR="00D03FA0" w:rsidRPr="00EB3CA1" w:rsidRDefault="00D03FA0" w:rsidP="00D03FA0">
      <w:pPr>
        <w:pStyle w:val="Default"/>
        <w:jc w:val="both"/>
        <w:rPr>
          <w:sz w:val="20"/>
          <w:szCs w:val="20"/>
        </w:rPr>
      </w:pPr>
      <w:r w:rsidRPr="00EB3CA1">
        <w:rPr>
          <w:rStyle w:val="a5"/>
          <w:sz w:val="20"/>
          <w:szCs w:val="20"/>
        </w:rPr>
        <w:footnoteRef/>
      </w:r>
      <w:r w:rsidRPr="00EB3CA1">
        <w:rPr>
          <w:sz w:val="20"/>
          <w:szCs w:val="20"/>
        </w:rPr>
        <w:t xml:space="preserve"> </w:t>
      </w:r>
      <w:proofErr w:type="spellStart"/>
      <w:r w:rsidRPr="00EB3CA1">
        <w:rPr>
          <w:sz w:val="20"/>
          <w:szCs w:val="20"/>
        </w:rPr>
        <w:t>Α΄Τιμ</w:t>
      </w:r>
      <w:proofErr w:type="spellEnd"/>
      <w:r w:rsidRPr="00EB3CA1">
        <w:rPr>
          <w:sz w:val="20"/>
          <w:szCs w:val="20"/>
        </w:rPr>
        <w:t xml:space="preserve">. 3,7:«δεῖ </w:t>
      </w:r>
      <w:proofErr w:type="spellStart"/>
      <w:r w:rsidRPr="00EB3CA1">
        <w:rPr>
          <w:sz w:val="20"/>
          <w:szCs w:val="20"/>
        </w:rPr>
        <w:t>δὲ</w:t>
      </w:r>
      <w:proofErr w:type="spellEnd"/>
      <w:r w:rsidRPr="00EB3CA1">
        <w:rPr>
          <w:sz w:val="20"/>
          <w:szCs w:val="20"/>
        </w:rPr>
        <w:t xml:space="preserve"> </w:t>
      </w:r>
      <w:proofErr w:type="spellStart"/>
      <w:r w:rsidRPr="00EB3CA1">
        <w:rPr>
          <w:sz w:val="20"/>
          <w:szCs w:val="20"/>
        </w:rPr>
        <w:t>αὐτόν</w:t>
      </w:r>
      <w:proofErr w:type="spellEnd"/>
      <w:r w:rsidRPr="00EB3CA1">
        <w:rPr>
          <w:sz w:val="20"/>
          <w:szCs w:val="20"/>
        </w:rPr>
        <w:t xml:space="preserve"> </w:t>
      </w:r>
      <w:proofErr w:type="spellStart"/>
      <w:r w:rsidRPr="00EB3CA1">
        <w:rPr>
          <w:sz w:val="20"/>
          <w:szCs w:val="20"/>
        </w:rPr>
        <w:t>καὶ</w:t>
      </w:r>
      <w:proofErr w:type="spellEnd"/>
      <w:r w:rsidRPr="00EB3CA1">
        <w:rPr>
          <w:sz w:val="20"/>
          <w:szCs w:val="20"/>
        </w:rPr>
        <w:t xml:space="preserve"> </w:t>
      </w:r>
      <w:proofErr w:type="spellStart"/>
      <w:r w:rsidRPr="00EB3CA1">
        <w:rPr>
          <w:sz w:val="20"/>
          <w:szCs w:val="20"/>
        </w:rPr>
        <w:t>μαρτυρίαν</w:t>
      </w:r>
      <w:proofErr w:type="spellEnd"/>
      <w:r w:rsidRPr="00EB3CA1">
        <w:rPr>
          <w:sz w:val="20"/>
          <w:szCs w:val="20"/>
        </w:rPr>
        <w:t xml:space="preserve"> </w:t>
      </w:r>
      <w:proofErr w:type="spellStart"/>
      <w:r w:rsidRPr="00EB3CA1">
        <w:rPr>
          <w:sz w:val="20"/>
          <w:szCs w:val="20"/>
        </w:rPr>
        <w:t>καλὴν</w:t>
      </w:r>
      <w:proofErr w:type="spellEnd"/>
      <w:r w:rsidRPr="00EB3CA1">
        <w:rPr>
          <w:sz w:val="20"/>
          <w:szCs w:val="20"/>
        </w:rPr>
        <w:t xml:space="preserve"> </w:t>
      </w:r>
      <w:proofErr w:type="spellStart"/>
      <w:r w:rsidRPr="00EB3CA1">
        <w:rPr>
          <w:sz w:val="20"/>
          <w:szCs w:val="20"/>
        </w:rPr>
        <w:t>ἔχειν</w:t>
      </w:r>
      <w:proofErr w:type="spellEnd"/>
      <w:r w:rsidRPr="00EB3CA1">
        <w:rPr>
          <w:sz w:val="20"/>
          <w:szCs w:val="20"/>
        </w:rPr>
        <w:t xml:space="preserve"> </w:t>
      </w:r>
      <w:proofErr w:type="spellStart"/>
      <w:r w:rsidRPr="00EB3CA1">
        <w:rPr>
          <w:sz w:val="20"/>
          <w:szCs w:val="20"/>
        </w:rPr>
        <w:t>ἀπὸ</w:t>
      </w:r>
      <w:proofErr w:type="spellEnd"/>
      <w:r w:rsidRPr="00EB3CA1">
        <w:rPr>
          <w:sz w:val="20"/>
          <w:szCs w:val="20"/>
        </w:rPr>
        <w:t xml:space="preserve"> </w:t>
      </w:r>
      <w:proofErr w:type="spellStart"/>
      <w:r w:rsidRPr="00EB3CA1">
        <w:rPr>
          <w:sz w:val="20"/>
          <w:szCs w:val="20"/>
        </w:rPr>
        <w:t>τῶν</w:t>
      </w:r>
      <w:proofErr w:type="spellEnd"/>
      <w:r w:rsidRPr="00EB3CA1">
        <w:rPr>
          <w:sz w:val="20"/>
          <w:szCs w:val="20"/>
        </w:rPr>
        <w:t xml:space="preserve"> </w:t>
      </w:r>
      <w:proofErr w:type="spellStart"/>
      <w:r w:rsidRPr="00EB3CA1">
        <w:rPr>
          <w:sz w:val="20"/>
          <w:szCs w:val="20"/>
        </w:rPr>
        <w:t>ἔξωθεν</w:t>
      </w:r>
      <w:proofErr w:type="spellEnd"/>
      <w:r w:rsidRPr="00EB3CA1">
        <w:rPr>
          <w:sz w:val="20"/>
          <w:szCs w:val="20"/>
        </w:rPr>
        <w:t>».</w:t>
      </w:r>
    </w:p>
  </w:footnote>
  <w:footnote w:id="156">
    <w:p w:rsidR="00D03FA0" w:rsidRPr="00F96869" w:rsidRDefault="00D03FA0" w:rsidP="00D03FA0">
      <w:pPr>
        <w:pStyle w:val="Default"/>
        <w:jc w:val="both"/>
        <w:rPr>
          <w:sz w:val="20"/>
          <w:szCs w:val="20"/>
        </w:rPr>
      </w:pPr>
      <w:r w:rsidRPr="00F96869">
        <w:rPr>
          <w:rStyle w:val="a5"/>
          <w:sz w:val="20"/>
          <w:szCs w:val="20"/>
        </w:rPr>
        <w:footnoteRef/>
      </w:r>
      <w:r w:rsidRPr="00F96869">
        <w:rPr>
          <w:sz w:val="20"/>
          <w:szCs w:val="20"/>
        </w:rPr>
        <w:t xml:space="preserve"> </w:t>
      </w:r>
      <w:proofErr w:type="spellStart"/>
      <w:r w:rsidRPr="00F96869">
        <w:rPr>
          <w:sz w:val="20"/>
          <w:szCs w:val="20"/>
        </w:rPr>
        <w:t>Α΄Τιμ</w:t>
      </w:r>
      <w:proofErr w:type="spellEnd"/>
      <w:r w:rsidRPr="00F96869">
        <w:rPr>
          <w:sz w:val="20"/>
          <w:szCs w:val="20"/>
        </w:rPr>
        <w:t xml:space="preserve">. 3,7:« </w:t>
      </w:r>
      <w:proofErr w:type="spellStart"/>
      <w:r w:rsidRPr="00F96869">
        <w:rPr>
          <w:sz w:val="20"/>
          <w:szCs w:val="20"/>
        </w:rPr>
        <w:t>δεῖ</w:t>
      </w:r>
      <w:proofErr w:type="spellEnd"/>
      <w:r w:rsidRPr="00F96869">
        <w:rPr>
          <w:sz w:val="20"/>
          <w:szCs w:val="20"/>
        </w:rPr>
        <w:t xml:space="preserve"> </w:t>
      </w:r>
      <w:proofErr w:type="spellStart"/>
      <w:r w:rsidRPr="00F96869">
        <w:rPr>
          <w:sz w:val="20"/>
          <w:szCs w:val="20"/>
        </w:rPr>
        <w:t>δὲ</w:t>
      </w:r>
      <w:proofErr w:type="spellEnd"/>
      <w:r w:rsidRPr="00F96869">
        <w:rPr>
          <w:sz w:val="20"/>
          <w:szCs w:val="20"/>
        </w:rPr>
        <w:t xml:space="preserve"> </w:t>
      </w:r>
      <w:proofErr w:type="spellStart"/>
      <w:r w:rsidRPr="00F96869">
        <w:rPr>
          <w:sz w:val="20"/>
          <w:szCs w:val="20"/>
        </w:rPr>
        <w:t>αὐτόν</w:t>
      </w:r>
      <w:proofErr w:type="spellEnd"/>
      <w:r w:rsidRPr="00F96869">
        <w:rPr>
          <w:sz w:val="20"/>
          <w:szCs w:val="20"/>
        </w:rPr>
        <w:t xml:space="preserve"> </w:t>
      </w:r>
      <w:proofErr w:type="spellStart"/>
      <w:r w:rsidRPr="00F96869">
        <w:rPr>
          <w:sz w:val="20"/>
          <w:szCs w:val="20"/>
        </w:rPr>
        <w:t>καὶ</w:t>
      </w:r>
      <w:proofErr w:type="spellEnd"/>
      <w:r w:rsidRPr="00F96869">
        <w:rPr>
          <w:sz w:val="20"/>
          <w:szCs w:val="20"/>
        </w:rPr>
        <w:t xml:space="preserve"> </w:t>
      </w:r>
      <w:proofErr w:type="spellStart"/>
      <w:r w:rsidRPr="00F96869">
        <w:rPr>
          <w:sz w:val="20"/>
          <w:szCs w:val="20"/>
        </w:rPr>
        <w:t>μαρτυρίαν</w:t>
      </w:r>
      <w:proofErr w:type="spellEnd"/>
      <w:r w:rsidRPr="00F96869">
        <w:rPr>
          <w:sz w:val="20"/>
          <w:szCs w:val="20"/>
        </w:rPr>
        <w:t xml:space="preserve"> </w:t>
      </w:r>
      <w:proofErr w:type="spellStart"/>
      <w:r w:rsidRPr="00F96869">
        <w:rPr>
          <w:sz w:val="20"/>
          <w:szCs w:val="20"/>
        </w:rPr>
        <w:t>καλὴν</w:t>
      </w:r>
      <w:proofErr w:type="spellEnd"/>
      <w:r w:rsidRPr="00F96869">
        <w:rPr>
          <w:sz w:val="20"/>
          <w:szCs w:val="20"/>
        </w:rPr>
        <w:t xml:space="preserve"> </w:t>
      </w:r>
      <w:proofErr w:type="spellStart"/>
      <w:r w:rsidRPr="00F96869">
        <w:rPr>
          <w:sz w:val="20"/>
          <w:szCs w:val="20"/>
        </w:rPr>
        <w:t>ἔχειν</w:t>
      </w:r>
      <w:proofErr w:type="spellEnd"/>
      <w:r w:rsidRPr="00F96869">
        <w:rPr>
          <w:sz w:val="20"/>
          <w:szCs w:val="20"/>
        </w:rPr>
        <w:t xml:space="preserve"> </w:t>
      </w:r>
      <w:proofErr w:type="spellStart"/>
      <w:r w:rsidRPr="00F96869">
        <w:rPr>
          <w:sz w:val="20"/>
          <w:szCs w:val="20"/>
        </w:rPr>
        <w:t>ἀπὸ</w:t>
      </w:r>
      <w:proofErr w:type="spellEnd"/>
      <w:r w:rsidRPr="00F96869">
        <w:rPr>
          <w:sz w:val="20"/>
          <w:szCs w:val="20"/>
        </w:rPr>
        <w:t xml:space="preserve"> </w:t>
      </w:r>
      <w:proofErr w:type="spellStart"/>
      <w:r w:rsidRPr="00F96869">
        <w:rPr>
          <w:sz w:val="20"/>
          <w:szCs w:val="20"/>
        </w:rPr>
        <w:t>τῶν</w:t>
      </w:r>
      <w:proofErr w:type="spellEnd"/>
      <w:r w:rsidRPr="00F96869">
        <w:rPr>
          <w:sz w:val="20"/>
          <w:szCs w:val="20"/>
        </w:rPr>
        <w:t xml:space="preserve"> </w:t>
      </w:r>
      <w:proofErr w:type="spellStart"/>
      <w:r w:rsidRPr="00F96869">
        <w:rPr>
          <w:sz w:val="20"/>
          <w:szCs w:val="20"/>
        </w:rPr>
        <w:t>ἔξωθεν</w:t>
      </w:r>
      <w:proofErr w:type="spellEnd"/>
      <w:r w:rsidRPr="00F96869">
        <w:rPr>
          <w:sz w:val="20"/>
          <w:szCs w:val="20"/>
        </w:rPr>
        <w:t xml:space="preserve">, </w:t>
      </w:r>
      <w:proofErr w:type="spellStart"/>
      <w:r w:rsidRPr="00F96869">
        <w:rPr>
          <w:sz w:val="20"/>
          <w:szCs w:val="20"/>
        </w:rPr>
        <w:t>ἵνα</w:t>
      </w:r>
      <w:proofErr w:type="spellEnd"/>
      <w:r w:rsidRPr="00F96869">
        <w:rPr>
          <w:sz w:val="20"/>
          <w:szCs w:val="20"/>
        </w:rPr>
        <w:t xml:space="preserve"> </w:t>
      </w:r>
      <w:proofErr w:type="spellStart"/>
      <w:r w:rsidRPr="00F96869">
        <w:rPr>
          <w:sz w:val="20"/>
          <w:szCs w:val="20"/>
        </w:rPr>
        <w:t>μὴ</w:t>
      </w:r>
      <w:proofErr w:type="spellEnd"/>
      <w:r w:rsidRPr="00F96869">
        <w:rPr>
          <w:sz w:val="20"/>
          <w:szCs w:val="20"/>
        </w:rPr>
        <w:t xml:space="preserve"> </w:t>
      </w:r>
      <w:proofErr w:type="spellStart"/>
      <w:r w:rsidRPr="00F96869">
        <w:rPr>
          <w:sz w:val="20"/>
          <w:szCs w:val="20"/>
        </w:rPr>
        <w:t>εἰς</w:t>
      </w:r>
      <w:proofErr w:type="spellEnd"/>
      <w:r w:rsidRPr="00F96869">
        <w:rPr>
          <w:sz w:val="20"/>
          <w:szCs w:val="20"/>
        </w:rPr>
        <w:t xml:space="preserve"> </w:t>
      </w:r>
      <w:proofErr w:type="spellStart"/>
      <w:r w:rsidRPr="00F96869">
        <w:rPr>
          <w:sz w:val="20"/>
          <w:szCs w:val="20"/>
        </w:rPr>
        <w:t>ὀνειδισμὸν</w:t>
      </w:r>
      <w:proofErr w:type="spellEnd"/>
      <w:r w:rsidRPr="00F96869">
        <w:rPr>
          <w:sz w:val="20"/>
          <w:szCs w:val="20"/>
        </w:rPr>
        <w:t xml:space="preserve"> </w:t>
      </w:r>
      <w:proofErr w:type="spellStart"/>
      <w:r w:rsidRPr="00F96869">
        <w:rPr>
          <w:sz w:val="20"/>
          <w:szCs w:val="20"/>
        </w:rPr>
        <w:t>ἐμπέσῃ</w:t>
      </w:r>
      <w:proofErr w:type="spellEnd"/>
      <w:r w:rsidRPr="00F96869">
        <w:rPr>
          <w:sz w:val="20"/>
          <w:szCs w:val="20"/>
        </w:rPr>
        <w:t xml:space="preserve"> </w:t>
      </w:r>
      <w:proofErr w:type="spellStart"/>
      <w:r w:rsidRPr="00F96869">
        <w:rPr>
          <w:sz w:val="20"/>
          <w:szCs w:val="20"/>
        </w:rPr>
        <w:t>καὶ</w:t>
      </w:r>
      <w:proofErr w:type="spellEnd"/>
      <w:r w:rsidRPr="00F96869">
        <w:rPr>
          <w:sz w:val="20"/>
          <w:szCs w:val="20"/>
        </w:rPr>
        <w:t xml:space="preserve"> </w:t>
      </w:r>
      <w:proofErr w:type="spellStart"/>
      <w:r w:rsidRPr="00F96869">
        <w:rPr>
          <w:sz w:val="20"/>
          <w:szCs w:val="20"/>
        </w:rPr>
        <w:t>παγίδα</w:t>
      </w:r>
      <w:proofErr w:type="spellEnd"/>
      <w:r w:rsidRPr="00F96869">
        <w:rPr>
          <w:sz w:val="20"/>
          <w:szCs w:val="20"/>
        </w:rPr>
        <w:t xml:space="preserve"> </w:t>
      </w:r>
      <w:proofErr w:type="spellStart"/>
      <w:r w:rsidRPr="00F96869">
        <w:rPr>
          <w:sz w:val="20"/>
          <w:szCs w:val="20"/>
        </w:rPr>
        <w:t>τοῦ</w:t>
      </w:r>
      <w:proofErr w:type="spellEnd"/>
      <w:r w:rsidRPr="00F96869">
        <w:rPr>
          <w:sz w:val="20"/>
          <w:szCs w:val="20"/>
        </w:rPr>
        <w:t xml:space="preserve"> </w:t>
      </w:r>
      <w:proofErr w:type="spellStart"/>
      <w:r w:rsidRPr="00F96869">
        <w:rPr>
          <w:sz w:val="20"/>
          <w:szCs w:val="20"/>
        </w:rPr>
        <w:t>διαβόλου</w:t>
      </w:r>
      <w:proofErr w:type="spellEnd"/>
      <w:r w:rsidRPr="00F96869">
        <w:rPr>
          <w:sz w:val="20"/>
          <w:szCs w:val="20"/>
        </w:rPr>
        <w:t>».</w:t>
      </w:r>
    </w:p>
  </w:footnote>
  <w:footnote w:id="157">
    <w:p w:rsidR="00D03FA0" w:rsidRPr="00AA4018" w:rsidRDefault="00D03FA0" w:rsidP="00D03FA0">
      <w:pPr>
        <w:spacing w:line="240" w:lineRule="auto"/>
        <w:jc w:val="both"/>
        <w:rPr>
          <w:rStyle w:val="ae"/>
          <w:rFonts w:ascii="Times New Roman" w:hAnsi="Times New Roman" w:cs="Times New Roman"/>
          <w:b w:val="0"/>
          <w:iCs/>
          <w:sz w:val="20"/>
          <w:szCs w:val="20"/>
        </w:rPr>
      </w:pPr>
      <w:r w:rsidRPr="00BA10CD">
        <w:rPr>
          <w:rStyle w:val="a5"/>
          <w:sz w:val="20"/>
          <w:szCs w:val="20"/>
        </w:rPr>
        <w:footnoteRef/>
      </w:r>
      <w:r w:rsidRPr="00BA10CD">
        <w:t xml:space="preserve"> </w:t>
      </w:r>
      <w:r w:rsidRPr="00EF67B0">
        <w:rPr>
          <w:rStyle w:val="ae"/>
          <w:rFonts w:ascii="Times New Roman" w:hAnsi="Times New Roman" w:cs="Times New Roman"/>
          <w:b w:val="0"/>
          <w:iCs/>
          <w:sz w:val="20"/>
          <w:szCs w:val="20"/>
        </w:rPr>
        <w:t xml:space="preserve">Ε. </w:t>
      </w:r>
      <w:proofErr w:type="spellStart"/>
      <w:r w:rsidRPr="00EF67B0">
        <w:rPr>
          <w:rStyle w:val="ae"/>
          <w:rFonts w:ascii="Times New Roman" w:hAnsi="Times New Roman" w:cs="Times New Roman"/>
          <w:b w:val="0"/>
          <w:iCs/>
          <w:sz w:val="20"/>
          <w:szCs w:val="20"/>
        </w:rPr>
        <w:t>Στύλιος</w:t>
      </w:r>
      <w:proofErr w:type="spellEnd"/>
      <w:r w:rsidRPr="00EF67B0">
        <w:rPr>
          <w:rStyle w:val="ae"/>
          <w:rFonts w:ascii="Times New Roman" w:hAnsi="Times New Roman" w:cs="Times New Roman"/>
          <w:b w:val="0"/>
          <w:iCs/>
          <w:sz w:val="20"/>
          <w:szCs w:val="20"/>
        </w:rPr>
        <w:t>, «</w:t>
      </w:r>
      <w:r>
        <w:rPr>
          <w:rStyle w:val="ae"/>
          <w:rFonts w:ascii="Times New Roman" w:hAnsi="Times New Roman" w:cs="Times New Roman"/>
          <w:b w:val="0"/>
          <w:iCs/>
          <w:sz w:val="20"/>
          <w:szCs w:val="20"/>
        </w:rPr>
        <w:t>αδιάβλητος</w:t>
      </w:r>
      <w:r w:rsidRPr="00EF67B0">
        <w:rPr>
          <w:rStyle w:val="ae"/>
          <w:rFonts w:ascii="Times New Roman" w:hAnsi="Times New Roman" w:cs="Times New Roman"/>
          <w:b w:val="0"/>
          <w:iCs/>
          <w:sz w:val="20"/>
          <w:szCs w:val="20"/>
        </w:rPr>
        <w:t xml:space="preserve">» </w:t>
      </w:r>
      <w:r w:rsidRPr="00EF67B0">
        <w:rPr>
          <w:rStyle w:val="ae"/>
          <w:rFonts w:ascii="Times New Roman" w:hAnsi="Times New Roman" w:cs="Times New Roman"/>
          <w:b w:val="0"/>
          <w:i/>
          <w:iCs/>
          <w:sz w:val="20"/>
          <w:szCs w:val="20"/>
        </w:rPr>
        <w:t>Μικρό Χριστιανικό Λεξικό</w:t>
      </w:r>
      <w:r w:rsidRPr="00EF67B0">
        <w:rPr>
          <w:rStyle w:val="ae"/>
          <w:rFonts w:ascii="Times New Roman" w:hAnsi="Times New Roman" w:cs="Times New Roman"/>
          <w:b w:val="0"/>
          <w:iCs/>
          <w:sz w:val="20"/>
          <w:szCs w:val="20"/>
        </w:rPr>
        <w:t xml:space="preserve"> ( Αθήνα: Εκδόσεις </w:t>
      </w:r>
      <w:proofErr w:type="spellStart"/>
      <w:r w:rsidRPr="00EF67B0">
        <w:rPr>
          <w:rStyle w:val="ae"/>
          <w:rFonts w:ascii="Times New Roman" w:hAnsi="Times New Roman" w:cs="Times New Roman"/>
          <w:b w:val="0"/>
          <w:iCs/>
          <w:sz w:val="20"/>
          <w:szCs w:val="20"/>
        </w:rPr>
        <w:t>Σαΐτης</w:t>
      </w:r>
      <w:proofErr w:type="spellEnd"/>
      <w:r w:rsidRPr="00EF67B0">
        <w:rPr>
          <w:rStyle w:val="ae"/>
          <w:rFonts w:ascii="Times New Roman" w:hAnsi="Times New Roman" w:cs="Times New Roman"/>
          <w:b w:val="0"/>
          <w:iCs/>
          <w:sz w:val="20"/>
          <w:szCs w:val="20"/>
        </w:rPr>
        <w:t>,  2011 ¹1982)</w:t>
      </w:r>
      <w:r w:rsidRPr="00872FD3">
        <w:rPr>
          <w:rStyle w:val="ae"/>
          <w:b w:val="0"/>
          <w:iCs/>
          <w:sz w:val="20"/>
          <w:szCs w:val="20"/>
        </w:rPr>
        <w:t>24.</w:t>
      </w:r>
    </w:p>
    <w:p w:rsidR="00D03FA0" w:rsidRPr="00872FD3" w:rsidRDefault="00D03FA0" w:rsidP="00D03FA0">
      <w:pPr>
        <w:pStyle w:val="Default"/>
        <w:jc w:val="both"/>
        <w:rPr>
          <w:sz w:val="20"/>
          <w:szCs w:val="20"/>
        </w:rPr>
      </w:pPr>
    </w:p>
  </w:footnote>
  <w:footnote w:id="158">
    <w:p w:rsidR="00D03FA0" w:rsidRPr="00DE7EA2" w:rsidRDefault="00D03FA0" w:rsidP="00D03FA0">
      <w:pPr>
        <w:pStyle w:val="Default"/>
        <w:jc w:val="both"/>
        <w:rPr>
          <w:sz w:val="20"/>
          <w:szCs w:val="20"/>
        </w:rPr>
      </w:pPr>
      <w:r w:rsidRPr="00DE7EA2">
        <w:rPr>
          <w:rStyle w:val="a5"/>
          <w:sz w:val="20"/>
          <w:szCs w:val="20"/>
        </w:rPr>
        <w:footnoteRef/>
      </w:r>
      <w:r w:rsidRPr="00DE7EA2">
        <w:rPr>
          <w:sz w:val="20"/>
          <w:szCs w:val="20"/>
        </w:rPr>
        <w:t xml:space="preserve"> </w:t>
      </w:r>
      <w:proofErr w:type="spellStart"/>
      <w:r w:rsidRPr="00DE7EA2">
        <w:rPr>
          <w:sz w:val="20"/>
          <w:szCs w:val="20"/>
        </w:rPr>
        <w:t>Τιτ</w:t>
      </w:r>
      <w:proofErr w:type="spellEnd"/>
      <w:r w:rsidRPr="00DE7EA2">
        <w:rPr>
          <w:sz w:val="20"/>
          <w:szCs w:val="20"/>
        </w:rPr>
        <w:t>. 1,7: «</w:t>
      </w:r>
      <w:proofErr w:type="spellStart"/>
      <w:r w:rsidRPr="00DE7EA2">
        <w:rPr>
          <w:sz w:val="20"/>
          <w:szCs w:val="20"/>
        </w:rPr>
        <w:t>δεῖ</w:t>
      </w:r>
      <w:proofErr w:type="spellEnd"/>
      <w:r w:rsidRPr="00DE7EA2">
        <w:rPr>
          <w:sz w:val="20"/>
          <w:szCs w:val="20"/>
        </w:rPr>
        <w:t xml:space="preserve"> </w:t>
      </w:r>
      <w:proofErr w:type="spellStart"/>
      <w:r w:rsidRPr="00DE7EA2">
        <w:rPr>
          <w:sz w:val="20"/>
          <w:szCs w:val="20"/>
        </w:rPr>
        <w:t>γὰρ</w:t>
      </w:r>
      <w:proofErr w:type="spellEnd"/>
      <w:r w:rsidRPr="00DE7EA2">
        <w:rPr>
          <w:sz w:val="20"/>
          <w:szCs w:val="20"/>
        </w:rPr>
        <w:t xml:space="preserve"> </w:t>
      </w:r>
      <w:proofErr w:type="spellStart"/>
      <w:r w:rsidRPr="00DE7EA2">
        <w:rPr>
          <w:sz w:val="20"/>
          <w:szCs w:val="20"/>
        </w:rPr>
        <w:t>τὸν</w:t>
      </w:r>
      <w:proofErr w:type="spellEnd"/>
      <w:r w:rsidRPr="00DE7EA2">
        <w:rPr>
          <w:sz w:val="20"/>
          <w:szCs w:val="20"/>
        </w:rPr>
        <w:t xml:space="preserve"> </w:t>
      </w:r>
      <w:proofErr w:type="spellStart"/>
      <w:r w:rsidRPr="00DE7EA2">
        <w:rPr>
          <w:sz w:val="20"/>
          <w:szCs w:val="20"/>
        </w:rPr>
        <w:t>ἐπίσκοπον</w:t>
      </w:r>
      <w:proofErr w:type="spellEnd"/>
      <w:r w:rsidRPr="00DE7EA2">
        <w:rPr>
          <w:sz w:val="20"/>
          <w:szCs w:val="20"/>
        </w:rPr>
        <w:t xml:space="preserve"> </w:t>
      </w:r>
      <w:proofErr w:type="spellStart"/>
      <w:r w:rsidRPr="00DE7EA2">
        <w:rPr>
          <w:sz w:val="20"/>
          <w:szCs w:val="20"/>
        </w:rPr>
        <w:t>ἀνέγκλητον</w:t>
      </w:r>
      <w:proofErr w:type="spellEnd"/>
      <w:r w:rsidRPr="00DE7EA2">
        <w:rPr>
          <w:sz w:val="20"/>
          <w:szCs w:val="20"/>
        </w:rPr>
        <w:t xml:space="preserve"> </w:t>
      </w:r>
      <w:proofErr w:type="spellStart"/>
      <w:r w:rsidRPr="00DE7EA2">
        <w:rPr>
          <w:sz w:val="20"/>
          <w:szCs w:val="20"/>
        </w:rPr>
        <w:t>εἶναι</w:t>
      </w:r>
      <w:proofErr w:type="spellEnd"/>
      <w:r w:rsidRPr="00DE7EA2">
        <w:rPr>
          <w:sz w:val="20"/>
          <w:szCs w:val="20"/>
        </w:rPr>
        <w:t xml:space="preserve"> </w:t>
      </w:r>
      <w:proofErr w:type="spellStart"/>
      <w:r w:rsidRPr="00DE7EA2">
        <w:rPr>
          <w:sz w:val="20"/>
          <w:szCs w:val="20"/>
        </w:rPr>
        <w:t>ὡς</w:t>
      </w:r>
      <w:proofErr w:type="spellEnd"/>
      <w:r w:rsidRPr="00DE7EA2">
        <w:rPr>
          <w:sz w:val="20"/>
          <w:szCs w:val="20"/>
        </w:rPr>
        <w:t xml:space="preserve"> </w:t>
      </w:r>
      <w:proofErr w:type="spellStart"/>
      <w:r w:rsidRPr="00DE7EA2">
        <w:rPr>
          <w:sz w:val="20"/>
          <w:szCs w:val="20"/>
        </w:rPr>
        <w:t>Θεοῦ</w:t>
      </w:r>
      <w:proofErr w:type="spellEnd"/>
      <w:r w:rsidRPr="00DE7EA2">
        <w:rPr>
          <w:sz w:val="20"/>
          <w:szCs w:val="20"/>
        </w:rPr>
        <w:t xml:space="preserve"> </w:t>
      </w:r>
      <w:proofErr w:type="spellStart"/>
      <w:r w:rsidRPr="00DE7EA2">
        <w:rPr>
          <w:sz w:val="20"/>
          <w:szCs w:val="20"/>
        </w:rPr>
        <w:t>οἰκονόμον</w:t>
      </w:r>
      <w:proofErr w:type="spellEnd"/>
      <w:r w:rsidRPr="00DE7EA2">
        <w:rPr>
          <w:sz w:val="20"/>
          <w:szCs w:val="20"/>
        </w:rPr>
        <w:t xml:space="preserve">, </w:t>
      </w:r>
      <w:proofErr w:type="spellStart"/>
      <w:r w:rsidRPr="00DE7EA2">
        <w:rPr>
          <w:sz w:val="20"/>
          <w:szCs w:val="20"/>
        </w:rPr>
        <w:t>μὴ</w:t>
      </w:r>
      <w:proofErr w:type="spellEnd"/>
      <w:r w:rsidRPr="00DE7EA2">
        <w:rPr>
          <w:sz w:val="20"/>
          <w:szCs w:val="20"/>
        </w:rPr>
        <w:t xml:space="preserve"> </w:t>
      </w:r>
      <w:proofErr w:type="spellStart"/>
      <w:r w:rsidRPr="00DE7EA2">
        <w:rPr>
          <w:sz w:val="20"/>
          <w:szCs w:val="20"/>
        </w:rPr>
        <w:t>αὐθάδη</w:t>
      </w:r>
      <w:proofErr w:type="spellEnd"/>
      <w:r w:rsidRPr="00DE7EA2">
        <w:rPr>
          <w:sz w:val="20"/>
          <w:szCs w:val="20"/>
        </w:rPr>
        <w:t xml:space="preserve">, </w:t>
      </w:r>
      <w:proofErr w:type="spellStart"/>
      <w:r w:rsidRPr="00DE7EA2">
        <w:rPr>
          <w:sz w:val="20"/>
          <w:szCs w:val="20"/>
        </w:rPr>
        <w:t>μὴ</w:t>
      </w:r>
      <w:proofErr w:type="spellEnd"/>
      <w:r w:rsidRPr="00DE7EA2">
        <w:rPr>
          <w:sz w:val="20"/>
          <w:szCs w:val="20"/>
        </w:rPr>
        <w:t xml:space="preserve"> </w:t>
      </w:r>
      <w:proofErr w:type="spellStart"/>
      <w:r w:rsidRPr="00DE7EA2">
        <w:rPr>
          <w:sz w:val="20"/>
          <w:szCs w:val="20"/>
        </w:rPr>
        <w:t>ὀργίλον</w:t>
      </w:r>
      <w:proofErr w:type="spellEnd"/>
      <w:r w:rsidRPr="00DE7EA2">
        <w:rPr>
          <w:sz w:val="20"/>
          <w:szCs w:val="20"/>
        </w:rPr>
        <w:t xml:space="preserve">, </w:t>
      </w:r>
      <w:proofErr w:type="spellStart"/>
      <w:r w:rsidRPr="00DE7EA2">
        <w:rPr>
          <w:sz w:val="20"/>
          <w:szCs w:val="20"/>
        </w:rPr>
        <w:t>μὴ</w:t>
      </w:r>
      <w:proofErr w:type="spellEnd"/>
      <w:r w:rsidRPr="00DE7EA2">
        <w:rPr>
          <w:sz w:val="20"/>
          <w:szCs w:val="20"/>
        </w:rPr>
        <w:t xml:space="preserve"> </w:t>
      </w:r>
      <w:proofErr w:type="spellStart"/>
      <w:r w:rsidRPr="00DE7EA2">
        <w:rPr>
          <w:sz w:val="20"/>
          <w:szCs w:val="20"/>
        </w:rPr>
        <w:t>πάροινον</w:t>
      </w:r>
      <w:proofErr w:type="spellEnd"/>
      <w:r w:rsidRPr="00DE7EA2">
        <w:rPr>
          <w:sz w:val="20"/>
          <w:szCs w:val="20"/>
        </w:rPr>
        <w:t xml:space="preserve">, </w:t>
      </w:r>
      <w:proofErr w:type="spellStart"/>
      <w:r w:rsidRPr="00DE7EA2">
        <w:rPr>
          <w:sz w:val="20"/>
          <w:szCs w:val="20"/>
        </w:rPr>
        <w:t>μὴ</w:t>
      </w:r>
      <w:proofErr w:type="spellEnd"/>
      <w:r w:rsidRPr="00DE7EA2">
        <w:rPr>
          <w:sz w:val="20"/>
          <w:szCs w:val="20"/>
        </w:rPr>
        <w:t xml:space="preserve"> </w:t>
      </w:r>
      <w:proofErr w:type="spellStart"/>
      <w:r w:rsidRPr="00DE7EA2">
        <w:rPr>
          <w:sz w:val="20"/>
          <w:szCs w:val="20"/>
        </w:rPr>
        <w:t>πλήκτην</w:t>
      </w:r>
      <w:proofErr w:type="spellEnd"/>
      <w:r w:rsidRPr="00DE7EA2">
        <w:rPr>
          <w:sz w:val="20"/>
          <w:szCs w:val="20"/>
        </w:rPr>
        <w:t xml:space="preserve">, </w:t>
      </w:r>
      <w:proofErr w:type="spellStart"/>
      <w:r w:rsidRPr="00DE7EA2">
        <w:rPr>
          <w:sz w:val="20"/>
          <w:szCs w:val="20"/>
        </w:rPr>
        <w:t>μὴ</w:t>
      </w:r>
      <w:proofErr w:type="spellEnd"/>
      <w:r w:rsidRPr="00DE7EA2">
        <w:rPr>
          <w:sz w:val="20"/>
          <w:szCs w:val="20"/>
        </w:rPr>
        <w:t xml:space="preserve"> </w:t>
      </w:r>
      <w:proofErr w:type="spellStart"/>
      <w:r w:rsidRPr="00DE7EA2">
        <w:rPr>
          <w:sz w:val="20"/>
          <w:szCs w:val="20"/>
        </w:rPr>
        <w:t>αἰσχροκερδῆ</w:t>
      </w:r>
      <w:proofErr w:type="spellEnd"/>
      <w:r w:rsidRPr="00DE7EA2">
        <w:rPr>
          <w:sz w:val="20"/>
          <w:szCs w:val="20"/>
        </w:rPr>
        <w:t>».</w:t>
      </w:r>
    </w:p>
  </w:footnote>
  <w:footnote w:id="159">
    <w:p w:rsidR="00D03FA0" w:rsidRPr="00E3414C" w:rsidRDefault="00D03FA0" w:rsidP="00D03FA0">
      <w:pPr>
        <w:spacing w:line="240" w:lineRule="auto"/>
        <w:jc w:val="both"/>
        <w:rPr>
          <w:rFonts w:ascii="Times New Roman" w:hAnsi="Times New Roman" w:cs="Times New Roman"/>
          <w:b/>
          <w:bCs/>
          <w:iCs/>
          <w:sz w:val="20"/>
          <w:szCs w:val="20"/>
        </w:rPr>
      </w:pPr>
      <w:r>
        <w:rPr>
          <w:rStyle w:val="a5"/>
        </w:rPr>
        <w:footnoteRef/>
      </w:r>
      <w:r>
        <w:t xml:space="preserve"> </w:t>
      </w:r>
      <w:r w:rsidRPr="00E3414C">
        <w:rPr>
          <w:rStyle w:val="ae"/>
          <w:rFonts w:ascii="Times New Roman" w:hAnsi="Times New Roman" w:cs="Times New Roman"/>
          <w:b w:val="0"/>
          <w:iCs/>
          <w:sz w:val="20"/>
          <w:szCs w:val="20"/>
          <w:shd w:val="clear" w:color="auto" w:fill="FFFFFF" w:themeFill="background1"/>
        </w:rPr>
        <w:t xml:space="preserve">Χ. Σωτηρόπουλος, </w:t>
      </w:r>
      <w:r w:rsidRPr="00E3414C">
        <w:rPr>
          <w:rStyle w:val="ae"/>
          <w:rFonts w:ascii="Times New Roman" w:hAnsi="Times New Roman" w:cs="Times New Roman"/>
          <w:b w:val="0"/>
          <w:i/>
          <w:iCs/>
          <w:sz w:val="20"/>
          <w:szCs w:val="20"/>
          <w:shd w:val="clear" w:color="auto" w:fill="FFFFFF" w:themeFill="background1"/>
        </w:rPr>
        <w:t>Νηπτική Θεολογία και Ζωή: Βασικά Στοιχεία και Αρετές της Κατά Χριστόν Ζωής και η Σημασία τους κατά τους Νηπτικούς Πατέρες</w:t>
      </w:r>
      <w:r w:rsidRPr="00E3414C">
        <w:rPr>
          <w:rStyle w:val="ae"/>
          <w:rFonts w:ascii="Times New Roman" w:hAnsi="Times New Roman" w:cs="Times New Roman"/>
          <w:b w:val="0"/>
          <w:iCs/>
          <w:sz w:val="20"/>
          <w:szCs w:val="20"/>
          <w:shd w:val="clear" w:color="auto" w:fill="FFFFFF" w:themeFill="background1"/>
        </w:rPr>
        <w:t xml:space="preserve"> (Κάλαμος: Εκδόσεις Σταυροπηγιακή και Συνοδική Ιερά Μονή Οσίου Συμεών του Νέου Θεολόγου, 2009)</w:t>
      </w:r>
      <w:r>
        <w:rPr>
          <w:rStyle w:val="ae"/>
          <w:rFonts w:ascii="Times New Roman" w:hAnsi="Times New Roman" w:cs="Times New Roman"/>
          <w:b w:val="0"/>
          <w:iCs/>
          <w:sz w:val="20"/>
          <w:szCs w:val="20"/>
          <w:shd w:val="clear" w:color="auto" w:fill="FFFFFF" w:themeFill="background1"/>
        </w:rPr>
        <w:t>64</w:t>
      </w:r>
      <w:r w:rsidRPr="00E3414C">
        <w:rPr>
          <w:rStyle w:val="ae"/>
          <w:rFonts w:ascii="Times New Roman" w:hAnsi="Times New Roman" w:cs="Times New Roman"/>
          <w:b w:val="0"/>
          <w:iCs/>
          <w:sz w:val="20"/>
          <w:szCs w:val="20"/>
          <w:shd w:val="clear" w:color="auto" w:fill="FFFFFF" w:themeFill="background1"/>
        </w:rPr>
        <w:t>.</w:t>
      </w:r>
    </w:p>
    <w:p w:rsidR="00D03FA0" w:rsidRDefault="00D03FA0" w:rsidP="00D03FA0">
      <w:pPr>
        <w:pStyle w:val="a4"/>
        <w:jc w:val="both"/>
      </w:pPr>
    </w:p>
  </w:footnote>
  <w:footnote w:id="160">
    <w:p w:rsidR="00D03FA0" w:rsidRPr="005C7814" w:rsidRDefault="00D03FA0" w:rsidP="00D03FA0">
      <w:pPr>
        <w:pStyle w:val="Default"/>
        <w:jc w:val="both"/>
        <w:rPr>
          <w:sz w:val="20"/>
          <w:szCs w:val="20"/>
        </w:rPr>
      </w:pPr>
      <w:r w:rsidRPr="005C7814">
        <w:rPr>
          <w:rStyle w:val="a5"/>
          <w:sz w:val="20"/>
          <w:szCs w:val="20"/>
        </w:rPr>
        <w:footnoteRef/>
      </w:r>
      <w:r w:rsidRPr="005C7814">
        <w:rPr>
          <w:sz w:val="20"/>
          <w:szCs w:val="20"/>
        </w:rPr>
        <w:t xml:space="preserve"> </w:t>
      </w:r>
      <w:proofErr w:type="spellStart"/>
      <w:r w:rsidRPr="005C7814">
        <w:rPr>
          <w:sz w:val="20"/>
          <w:szCs w:val="20"/>
        </w:rPr>
        <w:t>Τιτ</w:t>
      </w:r>
      <w:proofErr w:type="spellEnd"/>
      <w:r w:rsidRPr="005C7814">
        <w:rPr>
          <w:sz w:val="20"/>
          <w:szCs w:val="20"/>
        </w:rPr>
        <w:t>. 1, 8: «</w:t>
      </w:r>
      <w:proofErr w:type="spellStart"/>
      <w:r w:rsidRPr="005C7814">
        <w:rPr>
          <w:sz w:val="20"/>
          <w:szCs w:val="20"/>
        </w:rPr>
        <w:t>ἀλλὰ</w:t>
      </w:r>
      <w:proofErr w:type="spellEnd"/>
      <w:r w:rsidRPr="005C7814">
        <w:rPr>
          <w:sz w:val="20"/>
          <w:szCs w:val="20"/>
        </w:rPr>
        <w:t xml:space="preserve"> </w:t>
      </w:r>
      <w:proofErr w:type="spellStart"/>
      <w:r w:rsidRPr="005C7814">
        <w:rPr>
          <w:sz w:val="20"/>
          <w:szCs w:val="20"/>
        </w:rPr>
        <w:t>φιλόξενον</w:t>
      </w:r>
      <w:proofErr w:type="spellEnd"/>
      <w:r w:rsidRPr="005C7814">
        <w:rPr>
          <w:sz w:val="20"/>
          <w:szCs w:val="20"/>
        </w:rPr>
        <w:t xml:space="preserve">, </w:t>
      </w:r>
      <w:proofErr w:type="spellStart"/>
      <w:r w:rsidRPr="005C7814">
        <w:rPr>
          <w:sz w:val="20"/>
          <w:szCs w:val="20"/>
        </w:rPr>
        <w:t>φιλάγαθον</w:t>
      </w:r>
      <w:proofErr w:type="spellEnd"/>
      <w:r w:rsidRPr="005C7814">
        <w:rPr>
          <w:sz w:val="20"/>
          <w:szCs w:val="20"/>
        </w:rPr>
        <w:t xml:space="preserve">, </w:t>
      </w:r>
      <w:proofErr w:type="spellStart"/>
      <w:r w:rsidRPr="005C7814">
        <w:rPr>
          <w:sz w:val="20"/>
          <w:szCs w:val="20"/>
        </w:rPr>
        <w:t>σώφρονα</w:t>
      </w:r>
      <w:proofErr w:type="spellEnd"/>
      <w:r w:rsidRPr="005C7814">
        <w:rPr>
          <w:sz w:val="20"/>
          <w:szCs w:val="20"/>
        </w:rPr>
        <w:t xml:space="preserve">, </w:t>
      </w:r>
      <w:proofErr w:type="spellStart"/>
      <w:r w:rsidRPr="005C7814">
        <w:rPr>
          <w:sz w:val="20"/>
          <w:szCs w:val="20"/>
        </w:rPr>
        <w:t>δίκαιον</w:t>
      </w:r>
      <w:proofErr w:type="spellEnd"/>
      <w:r w:rsidRPr="005C7814">
        <w:rPr>
          <w:sz w:val="20"/>
          <w:szCs w:val="20"/>
        </w:rPr>
        <w:t xml:space="preserve">, </w:t>
      </w:r>
      <w:proofErr w:type="spellStart"/>
      <w:r w:rsidRPr="005C7814">
        <w:rPr>
          <w:sz w:val="20"/>
          <w:szCs w:val="20"/>
        </w:rPr>
        <w:t>ὅσιον</w:t>
      </w:r>
      <w:proofErr w:type="spellEnd"/>
      <w:r w:rsidRPr="005C7814">
        <w:rPr>
          <w:sz w:val="20"/>
          <w:szCs w:val="20"/>
        </w:rPr>
        <w:t xml:space="preserve">, </w:t>
      </w:r>
      <w:proofErr w:type="spellStart"/>
      <w:r w:rsidRPr="005C7814">
        <w:rPr>
          <w:sz w:val="20"/>
          <w:szCs w:val="20"/>
        </w:rPr>
        <w:t>ἐγκρατῆ</w:t>
      </w:r>
      <w:proofErr w:type="spellEnd"/>
      <w:r w:rsidRPr="005C7814">
        <w:rPr>
          <w:sz w:val="20"/>
          <w:szCs w:val="20"/>
        </w:rPr>
        <w:t>».</w:t>
      </w:r>
    </w:p>
  </w:footnote>
  <w:footnote w:id="161">
    <w:p w:rsidR="00D03FA0" w:rsidRPr="005C7814" w:rsidRDefault="00D03FA0" w:rsidP="00D03FA0">
      <w:pPr>
        <w:spacing w:line="240" w:lineRule="auto"/>
        <w:jc w:val="both"/>
        <w:rPr>
          <w:rStyle w:val="ae"/>
          <w:rFonts w:ascii="Times New Roman" w:hAnsi="Times New Roman" w:cs="Times New Roman"/>
          <w:b w:val="0"/>
          <w:iCs/>
          <w:sz w:val="20"/>
          <w:szCs w:val="20"/>
        </w:rPr>
      </w:pPr>
      <w:r w:rsidRPr="005C7814">
        <w:rPr>
          <w:rStyle w:val="a5"/>
          <w:rFonts w:ascii="Times New Roman" w:hAnsi="Times New Roman" w:cs="Times New Roman"/>
          <w:sz w:val="20"/>
          <w:szCs w:val="20"/>
        </w:rPr>
        <w:footnoteRef/>
      </w:r>
      <w:r w:rsidRPr="005C7814">
        <w:rPr>
          <w:rFonts w:ascii="Times New Roman" w:hAnsi="Times New Roman" w:cs="Times New Roman"/>
          <w:sz w:val="20"/>
          <w:szCs w:val="20"/>
        </w:rPr>
        <w:t xml:space="preserve"> </w:t>
      </w:r>
      <w:r w:rsidRPr="005C7814">
        <w:rPr>
          <w:rStyle w:val="ae"/>
          <w:rFonts w:ascii="Times New Roman" w:hAnsi="Times New Roman" w:cs="Times New Roman"/>
          <w:b w:val="0"/>
          <w:iCs/>
          <w:sz w:val="20"/>
          <w:szCs w:val="20"/>
        </w:rPr>
        <w:t xml:space="preserve">Δ. </w:t>
      </w:r>
      <w:proofErr w:type="spellStart"/>
      <w:r w:rsidRPr="005C7814">
        <w:rPr>
          <w:rStyle w:val="ae"/>
          <w:rFonts w:ascii="Times New Roman" w:hAnsi="Times New Roman" w:cs="Times New Roman"/>
          <w:b w:val="0"/>
          <w:iCs/>
          <w:sz w:val="20"/>
          <w:szCs w:val="20"/>
        </w:rPr>
        <w:t>Δρίτσας</w:t>
      </w:r>
      <w:proofErr w:type="spellEnd"/>
      <w:r w:rsidRPr="005C7814">
        <w:rPr>
          <w:rStyle w:val="ae"/>
          <w:rFonts w:ascii="Times New Roman" w:hAnsi="Times New Roman" w:cs="Times New Roman"/>
          <w:b w:val="0"/>
          <w:iCs/>
          <w:sz w:val="20"/>
          <w:szCs w:val="20"/>
        </w:rPr>
        <w:t xml:space="preserve">, Δ. </w:t>
      </w:r>
      <w:proofErr w:type="spellStart"/>
      <w:r w:rsidRPr="005C7814">
        <w:rPr>
          <w:rStyle w:val="ae"/>
          <w:rFonts w:ascii="Times New Roman" w:hAnsi="Times New Roman" w:cs="Times New Roman"/>
          <w:b w:val="0"/>
          <w:iCs/>
          <w:sz w:val="20"/>
          <w:szCs w:val="20"/>
        </w:rPr>
        <w:t>Μπαλιάτσας</w:t>
      </w:r>
      <w:proofErr w:type="spellEnd"/>
      <w:r w:rsidRPr="005C7814">
        <w:rPr>
          <w:rStyle w:val="ae"/>
          <w:rFonts w:ascii="Times New Roman" w:hAnsi="Times New Roman" w:cs="Times New Roman"/>
          <w:b w:val="0"/>
          <w:iCs/>
          <w:sz w:val="20"/>
          <w:szCs w:val="20"/>
        </w:rPr>
        <w:t xml:space="preserve"> και Δ. </w:t>
      </w:r>
      <w:proofErr w:type="spellStart"/>
      <w:r w:rsidRPr="005C7814">
        <w:rPr>
          <w:rStyle w:val="ae"/>
          <w:rFonts w:ascii="Times New Roman" w:hAnsi="Times New Roman" w:cs="Times New Roman"/>
          <w:b w:val="0"/>
          <w:iCs/>
          <w:sz w:val="20"/>
          <w:szCs w:val="20"/>
        </w:rPr>
        <w:t>Καραμάτσκος</w:t>
      </w:r>
      <w:proofErr w:type="spellEnd"/>
      <w:r w:rsidRPr="005C7814">
        <w:rPr>
          <w:rStyle w:val="ae"/>
          <w:rFonts w:ascii="Times New Roman" w:hAnsi="Times New Roman" w:cs="Times New Roman"/>
          <w:b w:val="0"/>
          <w:iCs/>
          <w:sz w:val="20"/>
          <w:szCs w:val="20"/>
        </w:rPr>
        <w:t>, «</w:t>
      </w:r>
      <w:r>
        <w:rPr>
          <w:rStyle w:val="ae"/>
          <w:rFonts w:ascii="Times New Roman" w:hAnsi="Times New Roman" w:cs="Times New Roman"/>
          <w:b w:val="0"/>
          <w:iCs/>
          <w:sz w:val="20"/>
          <w:szCs w:val="20"/>
        </w:rPr>
        <w:t>φιλία</w:t>
      </w:r>
      <w:r w:rsidRPr="005C7814">
        <w:rPr>
          <w:rStyle w:val="ae"/>
          <w:rFonts w:ascii="Times New Roman" w:hAnsi="Times New Roman" w:cs="Times New Roman"/>
          <w:b w:val="0"/>
          <w:iCs/>
          <w:sz w:val="20"/>
          <w:szCs w:val="20"/>
        </w:rPr>
        <w:t xml:space="preserve">» </w:t>
      </w:r>
      <w:r w:rsidRPr="005C7814">
        <w:rPr>
          <w:rStyle w:val="ae"/>
          <w:rFonts w:ascii="Times New Roman" w:hAnsi="Times New Roman" w:cs="Times New Roman"/>
          <w:b w:val="0"/>
          <w:i/>
          <w:iCs/>
          <w:sz w:val="20"/>
          <w:szCs w:val="20"/>
        </w:rPr>
        <w:t xml:space="preserve">Λεξικό Πρωτοχριστιανικών, </w:t>
      </w:r>
      <w:proofErr w:type="spellStart"/>
      <w:r w:rsidRPr="005C7814">
        <w:rPr>
          <w:rStyle w:val="ae"/>
          <w:rFonts w:ascii="Times New Roman" w:hAnsi="Times New Roman" w:cs="Times New Roman"/>
          <w:b w:val="0"/>
          <w:i/>
          <w:iCs/>
          <w:sz w:val="20"/>
          <w:szCs w:val="20"/>
        </w:rPr>
        <w:t>Βυζανινών</w:t>
      </w:r>
      <w:proofErr w:type="spellEnd"/>
      <w:r w:rsidRPr="005C7814">
        <w:rPr>
          <w:rStyle w:val="ae"/>
          <w:rFonts w:ascii="Times New Roman" w:hAnsi="Times New Roman" w:cs="Times New Roman"/>
          <w:b w:val="0"/>
          <w:i/>
          <w:iCs/>
          <w:sz w:val="20"/>
          <w:szCs w:val="20"/>
        </w:rPr>
        <w:t xml:space="preserve"> και Νεότερων Ορθόδοξων Όρων </w:t>
      </w:r>
      <w:r w:rsidRPr="005C7814">
        <w:rPr>
          <w:rStyle w:val="ae"/>
          <w:rFonts w:ascii="Times New Roman" w:hAnsi="Times New Roman" w:cs="Times New Roman"/>
          <w:b w:val="0"/>
          <w:iCs/>
          <w:sz w:val="20"/>
          <w:szCs w:val="20"/>
        </w:rPr>
        <w:t>(Αθήνα: Εκδόσεις Έννοια, 2005)162.</w:t>
      </w:r>
    </w:p>
    <w:p w:rsidR="00D03FA0" w:rsidRDefault="00D03FA0" w:rsidP="00D03FA0">
      <w:pPr>
        <w:pStyle w:val="a4"/>
        <w:jc w:val="both"/>
      </w:pPr>
    </w:p>
  </w:footnote>
  <w:footnote w:id="162">
    <w:p w:rsidR="00D03FA0" w:rsidRDefault="00D03FA0" w:rsidP="00D03FA0">
      <w:pPr>
        <w:spacing w:after="0" w:line="240" w:lineRule="auto"/>
        <w:jc w:val="both"/>
      </w:pPr>
      <w:r>
        <w:rPr>
          <w:rStyle w:val="a5"/>
        </w:rPr>
        <w:footnoteRef/>
      </w:r>
      <w:r>
        <w:t xml:space="preserve"> </w:t>
      </w:r>
      <w:r>
        <w:rPr>
          <w:rStyle w:val="ae"/>
          <w:rFonts w:cstheme="minorHAnsi"/>
          <w:b w:val="0"/>
          <w:iCs/>
          <w:sz w:val="20"/>
          <w:szCs w:val="20"/>
        </w:rPr>
        <w:t xml:space="preserve"> </w:t>
      </w:r>
      <w:r w:rsidRPr="00EF67B0">
        <w:rPr>
          <w:rStyle w:val="ae"/>
          <w:rFonts w:ascii="Times New Roman" w:hAnsi="Times New Roman" w:cs="Times New Roman"/>
          <w:b w:val="0"/>
          <w:iCs/>
          <w:sz w:val="20"/>
          <w:szCs w:val="20"/>
        </w:rPr>
        <w:t xml:space="preserve">Ε. </w:t>
      </w:r>
      <w:proofErr w:type="spellStart"/>
      <w:r w:rsidRPr="00EF67B0">
        <w:rPr>
          <w:rStyle w:val="ae"/>
          <w:rFonts w:ascii="Times New Roman" w:hAnsi="Times New Roman" w:cs="Times New Roman"/>
          <w:b w:val="0"/>
          <w:iCs/>
          <w:sz w:val="20"/>
          <w:szCs w:val="20"/>
        </w:rPr>
        <w:t>Στύλιος</w:t>
      </w:r>
      <w:proofErr w:type="spellEnd"/>
      <w:r w:rsidRPr="00EF67B0">
        <w:rPr>
          <w:rStyle w:val="ae"/>
          <w:rFonts w:ascii="Times New Roman" w:hAnsi="Times New Roman" w:cs="Times New Roman"/>
          <w:b w:val="0"/>
          <w:iCs/>
          <w:sz w:val="20"/>
          <w:szCs w:val="20"/>
        </w:rPr>
        <w:t>, «</w:t>
      </w:r>
      <w:proofErr w:type="spellStart"/>
      <w:r>
        <w:rPr>
          <w:rStyle w:val="ae"/>
          <w:rFonts w:ascii="Times New Roman" w:hAnsi="Times New Roman" w:cs="Times New Roman"/>
          <w:b w:val="0"/>
          <w:iCs/>
          <w:sz w:val="20"/>
          <w:szCs w:val="20"/>
        </w:rPr>
        <w:t>αγαθός</w:t>
      </w:r>
      <w:r w:rsidRPr="00EF67B0">
        <w:rPr>
          <w:rStyle w:val="ae"/>
          <w:rFonts w:ascii="Times New Roman" w:hAnsi="Times New Roman" w:cs="Times New Roman"/>
          <w:b w:val="0"/>
          <w:iCs/>
          <w:sz w:val="20"/>
          <w:szCs w:val="20"/>
        </w:rPr>
        <w:t>ς</w:t>
      </w:r>
      <w:proofErr w:type="spellEnd"/>
      <w:r w:rsidRPr="00EF67B0">
        <w:rPr>
          <w:rStyle w:val="ae"/>
          <w:rFonts w:ascii="Times New Roman" w:hAnsi="Times New Roman" w:cs="Times New Roman"/>
          <w:b w:val="0"/>
          <w:iCs/>
          <w:sz w:val="20"/>
          <w:szCs w:val="20"/>
        </w:rPr>
        <w:t xml:space="preserve">» </w:t>
      </w:r>
      <w:r w:rsidRPr="00EF67B0">
        <w:rPr>
          <w:rStyle w:val="ae"/>
          <w:rFonts w:ascii="Times New Roman" w:hAnsi="Times New Roman" w:cs="Times New Roman"/>
          <w:b w:val="0"/>
          <w:i/>
          <w:iCs/>
          <w:sz w:val="20"/>
          <w:szCs w:val="20"/>
        </w:rPr>
        <w:t>Μικρό Χριστιανικό Λεξικό</w:t>
      </w:r>
      <w:r w:rsidRPr="00EF67B0">
        <w:rPr>
          <w:rStyle w:val="ae"/>
          <w:rFonts w:ascii="Times New Roman" w:hAnsi="Times New Roman" w:cs="Times New Roman"/>
          <w:b w:val="0"/>
          <w:iCs/>
          <w:sz w:val="20"/>
          <w:szCs w:val="20"/>
        </w:rPr>
        <w:t xml:space="preserve"> ( Αθήνα: Εκδόσεις </w:t>
      </w:r>
      <w:proofErr w:type="spellStart"/>
      <w:r w:rsidRPr="00EF67B0">
        <w:rPr>
          <w:rStyle w:val="ae"/>
          <w:rFonts w:ascii="Times New Roman" w:hAnsi="Times New Roman" w:cs="Times New Roman"/>
          <w:b w:val="0"/>
          <w:iCs/>
          <w:sz w:val="20"/>
          <w:szCs w:val="20"/>
        </w:rPr>
        <w:t>Σαΐτης</w:t>
      </w:r>
      <w:proofErr w:type="spellEnd"/>
      <w:r w:rsidRPr="00EF67B0">
        <w:rPr>
          <w:rStyle w:val="ae"/>
          <w:rFonts w:ascii="Times New Roman" w:hAnsi="Times New Roman" w:cs="Times New Roman"/>
          <w:b w:val="0"/>
          <w:iCs/>
          <w:sz w:val="20"/>
          <w:szCs w:val="20"/>
        </w:rPr>
        <w:t>,  2011 ¹1982)</w:t>
      </w:r>
      <w:r w:rsidRPr="00D57FEE">
        <w:rPr>
          <w:rStyle w:val="ae"/>
          <w:rFonts w:ascii="Times New Roman" w:hAnsi="Times New Roman" w:cs="Times New Roman"/>
          <w:b w:val="0"/>
          <w:iCs/>
          <w:sz w:val="20"/>
          <w:szCs w:val="20"/>
        </w:rPr>
        <w:t>11.</w:t>
      </w:r>
      <w:r>
        <w:t xml:space="preserve"> </w:t>
      </w:r>
    </w:p>
  </w:footnote>
  <w:footnote w:id="163">
    <w:p w:rsidR="00D03FA0" w:rsidRPr="00D87E2D" w:rsidRDefault="00D03FA0" w:rsidP="00D03FA0">
      <w:pPr>
        <w:pStyle w:val="Default"/>
        <w:jc w:val="both"/>
        <w:rPr>
          <w:sz w:val="20"/>
          <w:szCs w:val="20"/>
        </w:rPr>
      </w:pPr>
      <w:r>
        <w:rPr>
          <w:rStyle w:val="a5"/>
        </w:rPr>
        <w:footnoteRef/>
      </w:r>
      <w:proofErr w:type="spellStart"/>
      <w:r w:rsidRPr="007E7D79">
        <w:t>Τιτ</w:t>
      </w:r>
      <w:proofErr w:type="spellEnd"/>
      <w:r w:rsidRPr="007E7D79">
        <w:t>. 1</w:t>
      </w:r>
      <w:r w:rsidRPr="00D87E2D">
        <w:rPr>
          <w:sz w:val="20"/>
          <w:szCs w:val="20"/>
        </w:rPr>
        <w:t xml:space="preserve">, 8: « </w:t>
      </w:r>
      <w:proofErr w:type="spellStart"/>
      <w:r w:rsidRPr="00D87E2D">
        <w:rPr>
          <w:rFonts w:ascii="Cambria Math" w:hAnsi="Cambria Math" w:cs="Cambria Math"/>
          <w:sz w:val="20"/>
          <w:szCs w:val="20"/>
        </w:rPr>
        <w:t>ἀ</w:t>
      </w:r>
      <w:r w:rsidRPr="00D87E2D">
        <w:rPr>
          <w:sz w:val="20"/>
          <w:szCs w:val="20"/>
        </w:rPr>
        <w:t>λλ</w:t>
      </w:r>
      <w:r w:rsidRPr="00D87E2D">
        <w:rPr>
          <w:rFonts w:ascii="Cambria Math" w:hAnsi="Cambria Math" w:cs="Cambria Math"/>
          <w:sz w:val="20"/>
          <w:szCs w:val="20"/>
        </w:rPr>
        <w:t>ὰ</w:t>
      </w:r>
      <w:proofErr w:type="spellEnd"/>
      <w:r w:rsidRPr="00D87E2D">
        <w:rPr>
          <w:sz w:val="20"/>
          <w:szCs w:val="20"/>
        </w:rPr>
        <w:t xml:space="preserve"> </w:t>
      </w:r>
      <w:proofErr w:type="spellStart"/>
      <w:r w:rsidRPr="00D87E2D">
        <w:rPr>
          <w:sz w:val="20"/>
          <w:szCs w:val="20"/>
        </w:rPr>
        <w:t>φιλ</w:t>
      </w:r>
      <w:r w:rsidRPr="00D87E2D">
        <w:rPr>
          <w:rFonts w:ascii="Cambria Math" w:hAnsi="Cambria Math" w:cs="Cambria Math"/>
          <w:sz w:val="20"/>
          <w:szCs w:val="20"/>
        </w:rPr>
        <w:t>ό</w:t>
      </w:r>
      <w:r w:rsidRPr="00D87E2D">
        <w:rPr>
          <w:sz w:val="20"/>
          <w:szCs w:val="20"/>
        </w:rPr>
        <w:t>ξενον</w:t>
      </w:r>
      <w:proofErr w:type="spellEnd"/>
      <w:r w:rsidRPr="00D87E2D">
        <w:rPr>
          <w:sz w:val="20"/>
          <w:szCs w:val="20"/>
        </w:rPr>
        <w:t xml:space="preserve">, </w:t>
      </w:r>
      <w:proofErr w:type="spellStart"/>
      <w:r w:rsidRPr="00D87E2D">
        <w:rPr>
          <w:sz w:val="20"/>
          <w:szCs w:val="20"/>
        </w:rPr>
        <w:t>φιλ</w:t>
      </w:r>
      <w:r w:rsidRPr="00D87E2D">
        <w:rPr>
          <w:rFonts w:ascii="Cambria Math" w:hAnsi="Cambria Math" w:cs="Cambria Math"/>
          <w:sz w:val="20"/>
          <w:szCs w:val="20"/>
        </w:rPr>
        <w:t>ά</w:t>
      </w:r>
      <w:r w:rsidRPr="00D87E2D">
        <w:rPr>
          <w:sz w:val="20"/>
          <w:szCs w:val="20"/>
        </w:rPr>
        <w:t>γαθον</w:t>
      </w:r>
      <w:proofErr w:type="spellEnd"/>
      <w:r w:rsidRPr="00D87E2D">
        <w:rPr>
          <w:sz w:val="20"/>
          <w:szCs w:val="20"/>
        </w:rPr>
        <w:t xml:space="preserve">, </w:t>
      </w:r>
      <w:proofErr w:type="spellStart"/>
      <w:r w:rsidRPr="00D87E2D">
        <w:rPr>
          <w:sz w:val="20"/>
          <w:szCs w:val="20"/>
        </w:rPr>
        <w:t>σ</w:t>
      </w:r>
      <w:r w:rsidRPr="00D87E2D">
        <w:rPr>
          <w:rFonts w:ascii="Cambria Math" w:hAnsi="Cambria Math" w:cs="Cambria Math"/>
          <w:sz w:val="20"/>
          <w:szCs w:val="20"/>
        </w:rPr>
        <w:t>ώ</w:t>
      </w:r>
      <w:r w:rsidRPr="00D87E2D">
        <w:rPr>
          <w:sz w:val="20"/>
          <w:szCs w:val="20"/>
        </w:rPr>
        <w:t>φρονα</w:t>
      </w:r>
      <w:proofErr w:type="spellEnd"/>
      <w:r w:rsidRPr="00D87E2D">
        <w:rPr>
          <w:sz w:val="20"/>
          <w:szCs w:val="20"/>
        </w:rPr>
        <w:t xml:space="preserve">, </w:t>
      </w:r>
      <w:proofErr w:type="spellStart"/>
      <w:r w:rsidRPr="00D87E2D">
        <w:rPr>
          <w:sz w:val="20"/>
          <w:szCs w:val="20"/>
        </w:rPr>
        <w:t>δ</w:t>
      </w:r>
      <w:r w:rsidRPr="00D87E2D">
        <w:rPr>
          <w:rFonts w:ascii="Cambria Math" w:hAnsi="Cambria Math" w:cs="Cambria Math"/>
          <w:sz w:val="20"/>
          <w:szCs w:val="20"/>
        </w:rPr>
        <w:t>ί</w:t>
      </w:r>
      <w:r w:rsidRPr="00D87E2D">
        <w:rPr>
          <w:sz w:val="20"/>
          <w:szCs w:val="20"/>
        </w:rPr>
        <w:t>καιον</w:t>
      </w:r>
      <w:proofErr w:type="spellEnd"/>
      <w:r w:rsidRPr="00D87E2D">
        <w:rPr>
          <w:sz w:val="20"/>
          <w:szCs w:val="20"/>
        </w:rPr>
        <w:t xml:space="preserve">, </w:t>
      </w:r>
      <w:proofErr w:type="spellStart"/>
      <w:r w:rsidRPr="00D87E2D">
        <w:rPr>
          <w:rFonts w:ascii="Cambria Math" w:hAnsi="Cambria Math" w:cs="Cambria Math"/>
          <w:sz w:val="20"/>
          <w:szCs w:val="20"/>
        </w:rPr>
        <w:t>ὅ</w:t>
      </w:r>
      <w:r w:rsidRPr="00D87E2D">
        <w:rPr>
          <w:sz w:val="20"/>
          <w:szCs w:val="20"/>
        </w:rPr>
        <w:t>σιον</w:t>
      </w:r>
      <w:proofErr w:type="spellEnd"/>
      <w:r w:rsidRPr="00D87E2D">
        <w:rPr>
          <w:sz w:val="20"/>
          <w:szCs w:val="20"/>
        </w:rPr>
        <w:t xml:space="preserve">, </w:t>
      </w:r>
      <w:proofErr w:type="spellStart"/>
      <w:r w:rsidRPr="00D87E2D">
        <w:rPr>
          <w:rFonts w:ascii="Cambria Math" w:hAnsi="Cambria Math" w:cs="Cambria Math"/>
          <w:sz w:val="20"/>
          <w:szCs w:val="20"/>
        </w:rPr>
        <w:t>ἐ</w:t>
      </w:r>
      <w:r w:rsidRPr="00D87E2D">
        <w:rPr>
          <w:sz w:val="20"/>
          <w:szCs w:val="20"/>
        </w:rPr>
        <w:t>γκρατ</w:t>
      </w:r>
      <w:r w:rsidRPr="00D87E2D">
        <w:rPr>
          <w:rFonts w:ascii="Cambria Math" w:hAnsi="Cambria Math" w:cs="Cambria Math"/>
          <w:sz w:val="20"/>
          <w:szCs w:val="20"/>
        </w:rPr>
        <w:t>ῆ</w:t>
      </w:r>
      <w:proofErr w:type="spellEnd"/>
      <w:r w:rsidRPr="00D87E2D">
        <w:rPr>
          <w:sz w:val="20"/>
          <w:szCs w:val="20"/>
        </w:rPr>
        <w:t>».</w:t>
      </w:r>
    </w:p>
  </w:footnote>
  <w:footnote w:id="164">
    <w:p w:rsidR="00D03FA0" w:rsidRPr="00D87E2D" w:rsidRDefault="00D03FA0" w:rsidP="00D03FA0">
      <w:pPr>
        <w:pStyle w:val="Default"/>
        <w:jc w:val="both"/>
        <w:rPr>
          <w:sz w:val="20"/>
          <w:szCs w:val="20"/>
        </w:rPr>
      </w:pPr>
      <w:r w:rsidRPr="00D87E2D">
        <w:rPr>
          <w:rStyle w:val="a5"/>
          <w:sz w:val="20"/>
          <w:szCs w:val="20"/>
        </w:rPr>
        <w:footnoteRef/>
      </w:r>
      <w:r w:rsidRPr="00D87E2D">
        <w:rPr>
          <w:sz w:val="20"/>
          <w:szCs w:val="20"/>
        </w:rPr>
        <w:t xml:space="preserve"> </w:t>
      </w:r>
      <w:proofErr w:type="spellStart"/>
      <w:r w:rsidRPr="00D87E2D">
        <w:rPr>
          <w:sz w:val="20"/>
          <w:szCs w:val="20"/>
        </w:rPr>
        <w:t>Λουκ</w:t>
      </w:r>
      <w:proofErr w:type="spellEnd"/>
      <w:r w:rsidRPr="00D87E2D">
        <w:rPr>
          <w:sz w:val="20"/>
          <w:szCs w:val="20"/>
        </w:rPr>
        <w:t>. 2, 25 : «</w:t>
      </w:r>
      <w:proofErr w:type="spellStart"/>
      <w:r w:rsidRPr="00D87E2D">
        <w:rPr>
          <w:sz w:val="20"/>
          <w:szCs w:val="20"/>
        </w:rPr>
        <w:t>Κα</w:t>
      </w:r>
      <w:r w:rsidRPr="00D87E2D">
        <w:rPr>
          <w:rFonts w:ascii="Cambria Math" w:hAnsi="Cambria Math" w:cs="Cambria Math"/>
          <w:sz w:val="20"/>
          <w:szCs w:val="20"/>
        </w:rPr>
        <w:t>ὶ</w:t>
      </w:r>
      <w:proofErr w:type="spellEnd"/>
      <w:r w:rsidRPr="00D87E2D">
        <w:rPr>
          <w:sz w:val="20"/>
          <w:szCs w:val="20"/>
        </w:rPr>
        <w:t xml:space="preserve"> </w:t>
      </w:r>
      <w:proofErr w:type="spellStart"/>
      <w:r w:rsidRPr="00D87E2D">
        <w:rPr>
          <w:rFonts w:ascii="Cambria Math" w:hAnsi="Cambria Math" w:cs="Cambria Math"/>
          <w:sz w:val="20"/>
          <w:szCs w:val="20"/>
        </w:rPr>
        <w:t>ἰ</w:t>
      </w:r>
      <w:r w:rsidRPr="00D87E2D">
        <w:rPr>
          <w:sz w:val="20"/>
          <w:szCs w:val="20"/>
        </w:rPr>
        <w:t>δο</w:t>
      </w:r>
      <w:r w:rsidRPr="00D87E2D">
        <w:rPr>
          <w:rFonts w:ascii="Cambria Math" w:hAnsi="Cambria Math" w:cs="Cambria Math"/>
          <w:sz w:val="20"/>
          <w:szCs w:val="20"/>
        </w:rPr>
        <w:t>ὺ</w:t>
      </w:r>
      <w:proofErr w:type="spellEnd"/>
      <w:r w:rsidRPr="00D87E2D">
        <w:rPr>
          <w:sz w:val="20"/>
          <w:szCs w:val="20"/>
        </w:rPr>
        <w:t xml:space="preserve"> </w:t>
      </w:r>
      <w:proofErr w:type="spellStart"/>
      <w:r w:rsidRPr="00D87E2D">
        <w:rPr>
          <w:rFonts w:ascii="Cambria Math" w:hAnsi="Cambria Math" w:cs="Cambria Math"/>
          <w:sz w:val="20"/>
          <w:szCs w:val="20"/>
        </w:rPr>
        <w:t>ἦ</w:t>
      </w:r>
      <w:r w:rsidRPr="00D87E2D">
        <w:rPr>
          <w:sz w:val="20"/>
          <w:szCs w:val="20"/>
        </w:rPr>
        <w:t>ν</w:t>
      </w:r>
      <w:proofErr w:type="spellEnd"/>
      <w:r w:rsidRPr="00D87E2D">
        <w:rPr>
          <w:sz w:val="20"/>
          <w:szCs w:val="20"/>
        </w:rPr>
        <w:t xml:space="preserve"> </w:t>
      </w:r>
      <w:proofErr w:type="spellStart"/>
      <w:r w:rsidRPr="00D87E2D">
        <w:rPr>
          <w:rFonts w:ascii="Cambria Math" w:hAnsi="Cambria Math" w:cs="Cambria Math"/>
          <w:sz w:val="20"/>
          <w:szCs w:val="20"/>
        </w:rPr>
        <w:t>ἄ</w:t>
      </w:r>
      <w:r w:rsidRPr="00D87E2D">
        <w:rPr>
          <w:sz w:val="20"/>
          <w:szCs w:val="20"/>
        </w:rPr>
        <w:t>νθρωπος</w:t>
      </w:r>
      <w:proofErr w:type="spellEnd"/>
      <w:r w:rsidRPr="00D87E2D">
        <w:rPr>
          <w:sz w:val="20"/>
          <w:szCs w:val="20"/>
        </w:rPr>
        <w:t xml:space="preserve"> </w:t>
      </w:r>
      <w:proofErr w:type="spellStart"/>
      <w:r w:rsidRPr="00D87E2D">
        <w:rPr>
          <w:rFonts w:ascii="Cambria Math" w:hAnsi="Cambria Math" w:cs="Cambria Math"/>
          <w:sz w:val="20"/>
          <w:szCs w:val="20"/>
        </w:rPr>
        <w:t>ἐ</w:t>
      </w:r>
      <w:r w:rsidRPr="00D87E2D">
        <w:rPr>
          <w:sz w:val="20"/>
          <w:szCs w:val="20"/>
        </w:rPr>
        <w:t>ν</w:t>
      </w:r>
      <w:proofErr w:type="spellEnd"/>
      <w:r w:rsidRPr="00D87E2D">
        <w:rPr>
          <w:sz w:val="20"/>
          <w:szCs w:val="20"/>
        </w:rPr>
        <w:t xml:space="preserve"> </w:t>
      </w:r>
      <w:proofErr w:type="spellStart"/>
      <w:r w:rsidRPr="00D87E2D">
        <w:rPr>
          <w:rFonts w:ascii="Cambria Math" w:hAnsi="Cambria Math" w:cs="Cambria Math"/>
          <w:sz w:val="20"/>
          <w:szCs w:val="20"/>
        </w:rPr>
        <w:t>῾</w:t>
      </w:r>
      <w:r w:rsidRPr="00D87E2D">
        <w:rPr>
          <w:sz w:val="20"/>
          <w:szCs w:val="20"/>
        </w:rPr>
        <w:t>Ιεροσολ</w:t>
      </w:r>
      <w:r w:rsidRPr="00D87E2D">
        <w:rPr>
          <w:rFonts w:ascii="Cambria Math" w:hAnsi="Cambria Math" w:cs="Cambria Math"/>
          <w:sz w:val="20"/>
          <w:szCs w:val="20"/>
        </w:rPr>
        <w:t>ύ</w:t>
      </w:r>
      <w:r w:rsidRPr="00D87E2D">
        <w:rPr>
          <w:sz w:val="20"/>
          <w:szCs w:val="20"/>
        </w:rPr>
        <w:t>μοις</w:t>
      </w:r>
      <w:proofErr w:type="spellEnd"/>
      <w:r w:rsidRPr="00D87E2D">
        <w:rPr>
          <w:sz w:val="20"/>
          <w:szCs w:val="20"/>
        </w:rPr>
        <w:t xml:space="preserve"> </w:t>
      </w:r>
      <w:r w:rsidRPr="00D87E2D">
        <w:rPr>
          <w:rFonts w:ascii="Cambria Math" w:hAnsi="Cambria Math" w:cs="Cambria Math"/>
          <w:sz w:val="20"/>
          <w:szCs w:val="20"/>
        </w:rPr>
        <w:t>ᾧ</w:t>
      </w:r>
      <w:r w:rsidRPr="00D87E2D">
        <w:rPr>
          <w:sz w:val="20"/>
          <w:szCs w:val="20"/>
        </w:rPr>
        <w:t xml:space="preserve"> </w:t>
      </w:r>
      <w:proofErr w:type="spellStart"/>
      <w:r w:rsidRPr="00D87E2D">
        <w:rPr>
          <w:rFonts w:ascii="Cambria Math" w:hAnsi="Cambria Math" w:cs="Cambria Math"/>
          <w:sz w:val="20"/>
          <w:szCs w:val="20"/>
        </w:rPr>
        <w:t>ὄ</w:t>
      </w:r>
      <w:r w:rsidRPr="00D87E2D">
        <w:rPr>
          <w:sz w:val="20"/>
          <w:szCs w:val="20"/>
        </w:rPr>
        <w:t>νομα</w:t>
      </w:r>
      <w:proofErr w:type="spellEnd"/>
      <w:r w:rsidRPr="00D87E2D">
        <w:rPr>
          <w:sz w:val="20"/>
          <w:szCs w:val="20"/>
        </w:rPr>
        <w:t xml:space="preserve"> </w:t>
      </w:r>
      <w:proofErr w:type="spellStart"/>
      <w:r w:rsidRPr="00D87E2D">
        <w:rPr>
          <w:sz w:val="20"/>
          <w:szCs w:val="20"/>
        </w:rPr>
        <w:t>Συμε</w:t>
      </w:r>
      <w:r w:rsidRPr="00D87E2D">
        <w:rPr>
          <w:rFonts w:ascii="Cambria Math" w:hAnsi="Cambria Math" w:cs="Cambria Math"/>
          <w:sz w:val="20"/>
          <w:szCs w:val="20"/>
        </w:rPr>
        <w:t>ώ</w:t>
      </w:r>
      <w:r w:rsidRPr="00D87E2D">
        <w:rPr>
          <w:sz w:val="20"/>
          <w:szCs w:val="20"/>
        </w:rPr>
        <w:t>ν</w:t>
      </w:r>
      <w:proofErr w:type="spellEnd"/>
      <w:r w:rsidRPr="00D87E2D">
        <w:rPr>
          <w:sz w:val="20"/>
          <w:szCs w:val="20"/>
        </w:rPr>
        <w:t xml:space="preserve">, </w:t>
      </w:r>
      <w:proofErr w:type="spellStart"/>
      <w:r w:rsidRPr="00D87E2D">
        <w:rPr>
          <w:sz w:val="20"/>
          <w:szCs w:val="20"/>
        </w:rPr>
        <w:t>κα</w:t>
      </w:r>
      <w:r w:rsidRPr="00D87E2D">
        <w:rPr>
          <w:rFonts w:ascii="Cambria Math" w:hAnsi="Cambria Math" w:cs="Cambria Math"/>
          <w:sz w:val="20"/>
          <w:szCs w:val="20"/>
        </w:rPr>
        <w:t>ὶ</w:t>
      </w:r>
      <w:proofErr w:type="spellEnd"/>
      <w:r w:rsidRPr="00D87E2D">
        <w:rPr>
          <w:sz w:val="20"/>
          <w:szCs w:val="20"/>
        </w:rPr>
        <w:t xml:space="preserve"> </w:t>
      </w:r>
      <w:r w:rsidRPr="00D87E2D">
        <w:rPr>
          <w:rFonts w:ascii="Cambria Math" w:hAnsi="Cambria Math" w:cs="Cambria Math"/>
          <w:sz w:val="20"/>
          <w:szCs w:val="20"/>
        </w:rPr>
        <w:t>ὁ</w:t>
      </w:r>
      <w:r w:rsidRPr="00D87E2D">
        <w:rPr>
          <w:sz w:val="20"/>
          <w:szCs w:val="20"/>
        </w:rPr>
        <w:t xml:space="preserve"> </w:t>
      </w:r>
      <w:proofErr w:type="spellStart"/>
      <w:r w:rsidRPr="00D87E2D">
        <w:rPr>
          <w:rFonts w:ascii="Cambria Math" w:hAnsi="Cambria Math" w:cs="Cambria Math"/>
          <w:sz w:val="20"/>
          <w:szCs w:val="20"/>
        </w:rPr>
        <w:t>ἄ</w:t>
      </w:r>
      <w:r w:rsidRPr="00D87E2D">
        <w:rPr>
          <w:sz w:val="20"/>
          <w:szCs w:val="20"/>
        </w:rPr>
        <w:t>νθρωπος</w:t>
      </w:r>
      <w:proofErr w:type="spellEnd"/>
      <w:r w:rsidRPr="00D87E2D">
        <w:rPr>
          <w:sz w:val="20"/>
          <w:szCs w:val="20"/>
        </w:rPr>
        <w:t xml:space="preserve"> </w:t>
      </w:r>
      <w:proofErr w:type="spellStart"/>
      <w:r w:rsidRPr="00D87E2D">
        <w:rPr>
          <w:sz w:val="20"/>
          <w:szCs w:val="20"/>
        </w:rPr>
        <w:t>ο</w:t>
      </w:r>
      <w:r w:rsidRPr="00D87E2D">
        <w:rPr>
          <w:rFonts w:ascii="Cambria Math" w:hAnsi="Cambria Math" w:cs="Cambria Math"/>
          <w:sz w:val="20"/>
          <w:szCs w:val="20"/>
        </w:rPr>
        <w:t>ὗ</w:t>
      </w:r>
      <w:r w:rsidRPr="00D87E2D">
        <w:rPr>
          <w:sz w:val="20"/>
          <w:szCs w:val="20"/>
        </w:rPr>
        <w:t>τος</w:t>
      </w:r>
      <w:proofErr w:type="spellEnd"/>
      <w:r w:rsidRPr="00D87E2D">
        <w:rPr>
          <w:sz w:val="20"/>
          <w:szCs w:val="20"/>
        </w:rPr>
        <w:t xml:space="preserve"> </w:t>
      </w:r>
      <w:proofErr w:type="spellStart"/>
      <w:r w:rsidRPr="00D87E2D">
        <w:rPr>
          <w:sz w:val="20"/>
          <w:szCs w:val="20"/>
        </w:rPr>
        <w:t>δ</w:t>
      </w:r>
      <w:r w:rsidRPr="00D87E2D">
        <w:rPr>
          <w:rFonts w:ascii="Cambria Math" w:hAnsi="Cambria Math" w:cs="Cambria Math"/>
          <w:sz w:val="20"/>
          <w:szCs w:val="20"/>
        </w:rPr>
        <w:t>ί</w:t>
      </w:r>
      <w:r w:rsidRPr="00D87E2D">
        <w:rPr>
          <w:sz w:val="20"/>
          <w:szCs w:val="20"/>
        </w:rPr>
        <w:t>καιος</w:t>
      </w:r>
      <w:proofErr w:type="spellEnd"/>
      <w:r w:rsidRPr="00D87E2D">
        <w:rPr>
          <w:sz w:val="20"/>
          <w:szCs w:val="20"/>
        </w:rPr>
        <w:t xml:space="preserve"> </w:t>
      </w:r>
      <w:proofErr w:type="spellStart"/>
      <w:r w:rsidRPr="00D87E2D">
        <w:rPr>
          <w:sz w:val="20"/>
          <w:szCs w:val="20"/>
        </w:rPr>
        <w:t>κα</w:t>
      </w:r>
      <w:r w:rsidRPr="00D87E2D">
        <w:rPr>
          <w:rFonts w:ascii="Cambria Math" w:hAnsi="Cambria Math" w:cs="Cambria Math"/>
          <w:sz w:val="20"/>
          <w:szCs w:val="20"/>
        </w:rPr>
        <w:t>ὶ</w:t>
      </w:r>
      <w:proofErr w:type="spellEnd"/>
      <w:r w:rsidRPr="00D87E2D">
        <w:rPr>
          <w:sz w:val="20"/>
          <w:szCs w:val="20"/>
        </w:rPr>
        <w:t xml:space="preserve"> </w:t>
      </w:r>
      <w:proofErr w:type="spellStart"/>
      <w:r w:rsidRPr="00D87E2D">
        <w:rPr>
          <w:sz w:val="20"/>
          <w:szCs w:val="20"/>
        </w:rPr>
        <w:t>ε</w:t>
      </w:r>
      <w:r w:rsidRPr="00D87E2D">
        <w:rPr>
          <w:rFonts w:ascii="Cambria Math" w:hAnsi="Cambria Math" w:cs="Cambria Math"/>
          <w:sz w:val="20"/>
          <w:szCs w:val="20"/>
        </w:rPr>
        <w:t>ὐ</w:t>
      </w:r>
      <w:r w:rsidRPr="00D87E2D">
        <w:rPr>
          <w:sz w:val="20"/>
          <w:szCs w:val="20"/>
        </w:rPr>
        <w:t>λαβ</w:t>
      </w:r>
      <w:r w:rsidRPr="00D87E2D">
        <w:rPr>
          <w:rFonts w:ascii="Cambria Math" w:hAnsi="Cambria Math" w:cs="Cambria Math"/>
          <w:sz w:val="20"/>
          <w:szCs w:val="20"/>
        </w:rPr>
        <w:t>ή</w:t>
      </w:r>
      <w:r w:rsidRPr="00D87E2D">
        <w:rPr>
          <w:sz w:val="20"/>
          <w:szCs w:val="20"/>
        </w:rPr>
        <w:t>ς</w:t>
      </w:r>
      <w:proofErr w:type="spellEnd"/>
      <w:r w:rsidRPr="00D87E2D">
        <w:rPr>
          <w:sz w:val="20"/>
          <w:szCs w:val="20"/>
        </w:rPr>
        <w:t xml:space="preserve">, </w:t>
      </w:r>
      <w:proofErr w:type="spellStart"/>
      <w:r w:rsidRPr="00D87E2D">
        <w:rPr>
          <w:sz w:val="20"/>
          <w:szCs w:val="20"/>
        </w:rPr>
        <w:t>προσδεχ</w:t>
      </w:r>
      <w:r w:rsidRPr="00D87E2D">
        <w:rPr>
          <w:rFonts w:ascii="Cambria Math" w:hAnsi="Cambria Math" w:cs="Cambria Math"/>
          <w:sz w:val="20"/>
          <w:szCs w:val="20"/>
        </w:rPr>
        <w:t>ό</w:t>
      </w:r>
      <w:r w:rsidRPr="00D87E2D">
        <w:rPr>
          <w:sz w:val="20"/>
          <w:szCs w:val="20"/>
        </w:rPr>
        <w:t>μενος</w:t>
      </w:r>
      <w:proofErr w:type="spellEnd"/>
      <w:r w:rsidRPr="00D87E2D">
        <w:rPr>
          <w:sz w:val="20"/>
          <w:szCs w:val="20"/>
        </w:rPr>
        <w:t xml:space="preserve"> </w:t>
      </w:r>
      <w:proofErr w:type="spellStart"/>
      <w:r w:rsidRPr="00D87E2D">
        <w:rPr>
          <w:sz w:val="20"/>
          <w:szCs w:val="20"/>
        </w:rPr>
        <w:t>παρ</w:t>
      </w:r>
      <w:r w:rsidRPr="00D87E2D">
        <w:rPr>
          <w:rFonts w:ascii="Cambria Math" w:hAnsi="Cambria Math" w:cs="Cambria Math"/>
          <w:sz w:val="20"/>
          <w:szCs w:val="20"/>
        </w:rPr>
        <w:t>ά</w:t>
      </w:r>
      <w:r w:rsidRPr="00D87E2D">
        <w:rPr>
          <w:sz w:val="20"/>
          <w:szCs w:val="20"/>
        </w:rPr>
        <w:t>κλησιν</w:t>
      </w:r>
      <w:proofErr w:type="spellEnd"/>
      <w:r w:rsidRPr="00D87E2D">
        <w:rPr>
          <w:sz w:val="20"/>
          <w:szCs w:val="20"/>
        </w:rPr>
        <w:t xml:space="preserve"> </w:t>
      </w:r>
      <w:proofErr w:type="spellStart"/>
      <w:r w:rsidRPr="00D87E2D">
        <w:rPr>
          <w:sz w:val="20"/>
          <w:szCs w:val="20"/>
        </w:rPr>
        <w:t>το</w:t>
      </w:r>
      <w:r w:rsidRPr="00D87E2D">
        <w:rPr>
          <w:rFonts w:ascii="Cambria Math" w:hAnsi="Cambria Math" w:cs="Cambria Math"/>
          <w:sz w:val="20"/>
          <w:szCs w:val="20"/>
        </w:rPr>
        <w:t>ῦ</w:t>
      </w:r>
      <w:proofErr w:type="spellEnd"/>
      <w:r w:rsidRPr="00D87E2D">
        <w:rPr>
          <w:sz w:val="20"/>
          <w:szCs w:val="20"/>
        </w:rPr>
        <w:t xml:space="preserve"> </w:t>
      </w:r>
      <w:proofErr w:type="spellStart"/>
      <w:r w:rsidRPr="00D87E2D">
        <w:rPr>
          <w:rFonts w:ascii="Cambria Math" w:hAnsi="Cambria Math" w:cs="Cambria Math"/>
          <w:sz w:val="20"/>
          <w:szCs w:val="20"/>
        </w:rPr>
        <w:t>᾿</w:t>
      </w:r>
      <w:r w:rsidRPr="00D87E2D">
        <w:rPr>
          <w:sz w:val="20"/>
          <w:szCs w:val="20"/>
        </w:rPr>
        <w:t>Ισρα</w:t>
      </w:r>
      <w:r w:rsidRPr="00D87E2D">
        <w:rPr>
          <w:rFonts w:ascii="Cambria Math" w:hAnsi="Cambria Math" w:cs="Cambria Math"/>
          <w:sz w:val="20"/>
          <w:szCs w:val="20"/>
        </w:rPr>
        <w:t>ή</w:t>
      </w:r>
      <w:r w:rsidRPr="00D87E2D">
        <w:rPr>
          <w:sz w:val="20"/>
          <w:szCs w:val="20"/>
        </w:rPr>
        <w:t>λ</w:t>
      </w:r>
      <w:proofErr w:type="spellEnd"/>
      <w:r w:rsidRPr="00D87E2D">
        <w:rPr>
          <w:sz w:val="20"/>
          <w:szCs w:val="20"/>
        </w:rPr>
        <w:t xml:space="preserve">, </w:t>
      </w:r>
      <w:proofErr w:type="spellStart"/>
      <w:r w:rsidRPr="00D87E2D">
        <w:rPr>
          <w:sz w:val="20"/>
          <w:szCs w:val="20"/>
        </w:rPr>
        <w:t>κα</w:t>
      </w:r>
      <w:r w:rsidRPr="00D87E2D">
        <w:rPr>
          <w:rFonts w:ascii="Cambria Math" w:hAnsi="Cambria Math" w:cs="Cambria Math"/>
          <w:sz w:val="20"/>
          <w:szCs w:val="20"/>
        </w:rPr>
        <w:t>ὶ</w:t>
      </w:r>
      <w:proofErr w:type="spellEnd"/>
      <w:r w:rsidRPr="00D87E2D">
        <w:rPr>
          <w:sz w:val="20"/>
          <w:szCs w:val="20"/>
        </w:rPr>
        <w:t xml:space="preserve"> </w:t>
      </w:r>
      <w:proofErr w:type="spellStart"/>
      <w:r w:rsidRPr="00D87E2D">
        <w:rPr>
          <w:sz w:val="20"/>
          <w:szCs w:val="20"/>
        </w:rPr>
        <w:t>Πνε</w:t>
      </w:r>
      <w:r w:rsidRPr="00D87E2D">
        <w:rPr>
          <w:rFonts w:ascii="Cambria Math" w:hAnsi="Cambria Math" w:cs="Cambria Math"/>
          <w:sz w:val="20"/>
          <w:szCs w:val="20"/>
        </w:rPr>
        <w:t>ῦ</w:t>
      </w:r>
      <w:r w:rsidRPr="00D87E2D">
        <w:rPr>
          <w:sz w:val="20"/>
          <w:szCs w:val="20"/>
        </w:rPr>
        <w:t>μα</w:t>
      </w:r>
      <w:proofErr w:type="spellEnd"/>
      <w:r w:rsidRPr="00D87E2D">
        <w:rPr>
          <w:sz w:val="20"/>
          <w:szCs w:val="20"/>
        </w:rPr>
        <w:t xml:space="preserve"> </w:t>
      </w:r>
      <w:proofErr w:type="spellStart"/>
      <w:r w:rsidRPr="00D87E2D">
        <w:rPr>
          <w:rFonts w:ascii="Cambria Math" w:hAnsi="Cambria Math" w:cs="Cambria Math"/>
          <w:sz w:val="20"/>
          <w:szCs w:val="20"/>
        </w:rPr>
        <w:t>ἦ</w:t>
      </w:r>
      <w:r w:rsidRPr="00D87E2D">
        <w:rPr>
          <w:sz w:val="20"/>
          <w:szCs w:val="20"/>
        </w:rPr>
        <w:t>ν</w:t>
      </w:r>
      <w:proofErr w:type="spellEnd"/>
      <w:r w:rsidRPr="00D87E2D">
        <w:rPr>
          <w:sz w:val="20"/>
          <w:szCs w:val="20"/>
        </w:rPr>
        <w:t xml:space="preserve"> </w:t>
      </w:r>
      <w:proofErr w:type="spellStart"/>
      <w:r w:rsidRPr="00D87E2D">
        <w:rPr>
          <w:rFonts w:ascii="Cambria Math" w:hAnsi="Cambria Math" w:cs="Cambria Math"/>
          <w:sz w:val="20"/>
          <w:szCs w:val="20"/>
        </w:rPr>
        <w:t>῞</w:t>
      </w:r>
      <w:r w:rsidRPr="00D87E2D">
        <w:rPr>
          <w:sz w:val="20"/>
          <w:szCs w:val="20"/>
        </w:rPr>
        <w:t>Αγιον</w:t>
      </w:r>
      <w:proofErr w:type="spellEnd"/>
      <w:r w:rsidRPr="00D87E2D">
        <w:rPr>
          <w:sz w:val="20"/>
          <w:szCs w:val="20"/>
        </w:rPr>
        <w:t xml:space="preserve"> </w:t>
      </w:r>
      <w:proofErr w:type="spellStart"/>
      <w:r w:rsidRPr="00D87E2D">
        <w:rPr>
          <w:rFonts w:ascii="Cambria Math" w:hAnsi="Cambria Math" w:cs="Cambria Math"/>
          <w:sz w:val="20"/>
          <w:szCs w:val="20"/>
        </w:rPr>
        <w:t>ἐ</w:t>
      </w:r>
      <w:r w:rsidRPr="00D87E2D">
        <w:rPr>
          <w:sz w:val="20"/>
          <w:szCs w:val="20"/>
        </w:rPr>
        <w:t>π</w:t>
      </w:r>
      <w:r w:rsidRPr="00D87E2D">
        <w:rPr>
          <w:rFonts w:ascii="Cambria Math" w:hAnsi="Cambria Math" w:cs="Cambria Math"/>
          <w:sz w:val="20"/>
          <w:szCs w:val="20"/>
        </w:rPr>
        <w:t>᾿</w:t>
      </w:r>
      <w:proofErr w:type="spellEnd"/>
      <w:r w:rsidRPr="00D87E2D">
        <w:rPr>
          <w:sz w:val="20"/>
          <w:szCs w:val="20"/>
        </w:rPr>
        <w:t xml:space="preserve"> </w:t>
      </w:r>
      <w:proofErr w:type="spellStart"/>
      <w:r w:rsidRPr="00D87E2D">
        <w:rPr>
          <w:sz w:val="20"/>
          <w:szCs w:val="20"/>
        </w:rPr>
        <w:t>α</w:t>
      </w:r>
      <w:r w:rsidRPr="00D87E2D">
        <w:rPr>
          <w:rFonts w:ascii="Cambria Math" w:hAnsi="Cambria Math" w:cs="Cambria Math"/>
          <w:sz w:val="20"/>
          <w:szCs w:val="20"/>
        </w:rPr>
        <w:t>ὐ</w:t>
      </w:r>
      <w:r w:rsidRPr="00D87E2D">
        <w:rPr>
          <w:sz w:val="20"/>
          <w:szCs w:val="20"/>
        </w:rPr>
        <w:t>τ</w:t>
      </w:r>
      <w:r w:rsidRPr="00D87E2D">
        <w:rPr>
          <w:rFonts w:ascii="Cambria Math" w:hAnsi="Cambria Math" w:cs="Cambria Math"/>
          <w:sz w:val="20"/>
          <w:szCs w:val="20"/>
        </w:rPr>
        <w:t>ό</w:t>
      </w:r>
      <w:r w:rsidRPr="00D87E2D">
        <w:rPr>
          <w:sz w:val="20"/>
          <w:szCs w:val="20"/>
        </w:rPr>
        <w:t>ν</w:t>
      </w:r>
      <w:proofErr w:type="spellEnd"/>
      <w:r w:rsidRPr="00D87E2D">
        <w:rPr>
          <w:sz w:val="20"/>
          <w:szCs w:val="20"/>
        </w:rPr>
        <w:t>».</w:t>
      </w:r>
    </w:p>
  </w:footnote>
  <w:footnote w:id="165">
    <w:p w:rsidR="00D03FA0" w:rsidRPr="007E7D79" w:rsidRDefault="00D03FA0" w:rsidP="00D03FA0">
      <w:pPr>
        <w:pStyle w:val="Default"/>
        <w:jc w:val="both"/>
      </w:pPr>
      <w:r w:rsidRPr="00D87E2D">
        <w:rPr>
          <w:rStyle w:val="a5"/>
          <w:sz w:val="20"/>
          <w:szCs w:val="20"/>
        </w:rPr>
        <w:footnoteRef/>
      </w:r>
      <w:r w:rsidRPr="00D87E2D">
        <w:rPr>
          <w:sz w:val="20"/>
          <w:szCs w:val="20"/>
        </w:rPr>
        <w:t xml:space="preserve"> </w:t>
      </w:r>
      <w:proofErr w:type="spellStart"/>
      <w:r w:rsidRPr="00D87E2D">
        <w:rPr>
          <w:sz w:val="20"/>
          <w:szCs w:val="20"/>
        </w:rPr>
        <w:t>Τιτ</w:t>
      </w:r>
      <w:proofErr w:type="spellEnd"/>
      <w:r w:rsidRPr="00D87E2D">
        <w:rPr>
          <w:sz w:val="20"/>
          <w:szCs w:val="20"/>
        </w:rPr>
        <w:t>. 1, 8: «</w:t>
      </w:r>
      <w:proofErr w:type="spellStart"/>
      <w:r w:rsidRPr="00D87E2D">
        <w:rPr>
          <w:rFonts w:ascii="Cambria Math" w:hAnsi="Cambria Math" w:cs="Cambria Math"/>
          <w:sz w:val="20"/>
          <w:szCs w:val="20"/>
        </w:rPr>
        <w:t>ἀ</w:t>
      </w:r>
      <w:r w:rsidRPr="00D87E2D">
        <w:rPr>
          <w:sz w:val="20"/>
          <w:szCs w:val="20"/>
        </w:rPr>
        <w:t>λλ</w:t>
      </w:r>
      <w:r w:rsidRPr="00D87E2D">
        <w:rPr>
          <w:rFonts w:ascii="Cambria Math" w:hAnsi="Cambria Math" w:cs="Cambria Math"/>
          <w:sz w:val="20"/>
          <w:szCs w:val="20"/>
        </w:rPr>
        <w:t>ὰ</w:t>
      </w:r>
      <w:proofErr w:type="spellEnd"/>
      <w:r w:rsidRPr="00D87E2D">
        <w:rPr>
          <w:sz w:val="20"/>
          <w:szCs w:val="20"/>
        </w:rPr>
        <w:t xml:space="preserve"> </w:t>
      </w:r>
      <w:proofErr w:type="spellStart"/>
      <w:r w:rsidRPr="00D87E2D">
        <w:rPr>
          <w:sz w:val="20"/>
          <w:szCs w:val="20"/>
        </w:rPr>
        <w:t>φιλ</w:t>
      </w:r>
      <w:r w:rsidRPr="00D87E2D">
        <w:rPr>
          <w:rFonts w:ascii="Cambria Math" w:hAnsi="Cambria Math" w:cs="Cambria Math"/>
          <w:sz w:val="20"/>
          <w:szCs w:val="20"/>
        </w:rPr>
        <w:t>ό</w:t>
      </w:r>
      <w:r w:rsidRPr="00D87E2D">
        <w:rPr>
          <w:sz w:val="20"/>
          <w:szCs w:val="20"/>
        </w:rPr>
        <w:t>ξενον</w:t>
      </w:r>
      <w:proofErr w:type="spellEnd"/>
      <w:r w:rsidRPr="00D87E2D">
        <w:rPr>
          <w:sz w:val="20"/>
          <w:szCs w:val="20"/>
        </w:rPr>
        <w:t xml:space="preserve">, </w:t>
      </w:r>
      <w:proofErr w:type="spellStart"/>
      <w:r w:rsidRPr="00D87E2D">
        <w:rPr>
          <w:sz w:val="20"/>
          <w:szCs w:val="20"/>
        </w:rPr>
        <w:t>φιλ</w:t>
      </w:r>
      <w:r w:rsidRPr="00D87E2D">
        <w:rPr>
          <w:rFonts w:ascii="Cambria Math" w:hAnsi="Cambria Math" w:cs="Cambria Math"/>
          <w:sz w:val="20"/>
          <w:szCs w:val="20"/>
        </w:rPr>
        <w:t>ά</w:t>
      </w:r>
      <w:r w:rsidRPr="00D87E2D">
        <w:rPr>
          <w:sz w:val="20"/>
          <w:szCs w:val="20"/>
        </w:rPr>
        <w:t>γαθον</w:t>
      </w:r>
      <w:proofErr w:type="spellEnd"/>
      <w:r w:rsidRPr="00D87E2D">
        <w:rPr>
          <w:sz w:val="20"/>
          <w:szCs w:val="20"/>
        </w:rPr>
        <w:t xml:space="preserve">, </w:t>
      </w:r>
      <w:proofErr w:type="spellStart"/>
      <w:r w:rsidRPr="00D87E2D">
        <w:rPr>
          <w:sz w:val="20"/>
          <w:szCs w:val="20"/>
        </w:rPr>
        <w:t>σ</w:t>
      </w:r>
      <w:r w:rsidRPr="00D87E2D">
        <w:rPr>
          <w:rFonts w:ascii="Cambria Math" w:hAnsi="Cambria Math" w:cs="Cambria Math"/>
          <w:sz w:val="20"/>
          <w:szCs w:val="20"/>
        </w:rPr>
        <w:t>ώ</w:t>
      </w:r>
      <w:r w:rsidRPr="00D87E2D">
        <w:rPr>
          <w:sz w:val="20"/>
          <w:szCs w:val="20"/>
        </w:rPr>
        <w:t>φρονα</w:t>
      </w:r>
      <w:proofErr w:type="spellEnd"/>
      <w:r w:rsidRPr="00D87E2D">
        <w:rPr>
          <w:sz w:val="20"/>
          <w:szCs w:val="20"/>
        </w:rPr>
        <w:t xml:space="preserve">, </w:t>
      </w:r>
      <w:proofErr w:type="spellStart"/>
      <w:r w:rsidRPr="00D87E2D">
        <w:rPr>
          <w:sz w:val="20"/>
          <w:szCs w:val="20"/>
        </w:rPr>
        <w:t>δ</w:t>
      </w:r>
      <w:r w:rsidRPr="00D87E2D">
        <w:rPr>
          <w:rFonts w:ascii="Cambria Math" w:hAnsi="Cambria Math" w:cs="Cambria Math"/>
          <w:sz w:val="20"/>
          <w:szCs w:val="20"/>
        </w:rPr>
        <w:t>ί</w:t>
      </w:r>
      <w:r w:rsidRPr="00D87E2D">
        <w:rPr>
          <w:sz w:val="20"/>
          <w:szCs w:val="20"/>
        </w:rPr>
        <w:t>καιον</w:t>
      </w:r>
      <w:proofErr w:type="spellEnd"/>
      <w:r w:rsidRPr="00D87E2D">
        <w:rPr>
          <w:sz w:val="20"/>
          <w:szCs w:val="20"/>
        </w:rPr>
        <w:t xml:space="preserve">, </w:t>
      </w:r>
      <w:proofErr w:type="spellStart"/>
      <w:r w:rsidRPr="00D87E2D">
        <w:rPr>
          <w:rFonts w:ascii="Cambria Math" w:hAnsi="Cambria Math" w:cs="Cambria Math"/>
          <w:sz w:val="20"/>
          <w:szCs w:val="20"/>
        </w:rPr>
        <w:t>ὅ</w:t>
      </w:r>
      <w:r w:rsidRPr="00D87E2D">
        <w:rPr>
          <w:sz w:val="20"/>
          <w:szCs w:val="20"/>
        </w:rPr>
        <w:t>σιον</w:t>
      </w:r>
      <w:proofErr w:type="spellEnd"/>
      <w:r w:rsidRPr="00D87E2D">
        <w:rPr>
          <w:sz w:val="20"/>
          <w:szCs w:val="20"/>
        </w:rPr>
        <w:t xml:space="preserve">, </w:t>
      </w:r>
      <w:proofErr w:type="spellStart"/>
      <w:r w:rsidRPr="00D87E2D">
        <w:rPr>
          <w:rFonts w:ascii="Cambria Math" w:hAnsi="Cambria Math" w:cs="Cambria Math"/>
          <w:sz w:val="20"/>
          <w:szCs w:val="20"/>
        </w:rPr>
        <w:t>ἐ</w:t>
      </w:r>
      <w:r w:rsidRPr="00D87E2D">
        <w:rPr>
          <w:sz w:val="20"/>
          <w:szCs w:val="20"/>
        </w:rPr>
        <w:t>γκρατ</w:t>
      </w:r>
      <w:r w:rsidRPr="00D87E2D">
        <w:rPr>
          <w:rFonts w:ascii="Cambria Math" w:hAnsi="Cambria Math" w:cs="Cambria Math"/>
          <w:sz w:val="20"/>
          <w:szCs w:val="20"/>
        </w:rPr>
        <w:t>ῆ</w:t>
      </w:r>
      <w:proofErr w:type="spellEnd"/>
      <w:r w:rsidRPr="00D87E2D">
        <w:rPr>
          <w:sz w:val="20"/>
          <w:szCs w:val="20"/>
        </w:rPr>
        <w:t>».</w:t>
      </w:r>
    </w:p>
  </w:footnote>
  <w:footnote w:id="166">
    <w:p w:rsidR="00D03FA0" w:rsidRDefault="00D03FA0" w:rsidP="00D03FA0">
      <w:pPr>
        <w:pStyle w:val="a4"/>
        <w:jc w:val="both"/>
      </w:pPr>
      <w:r>
        <w:rPr>
          <w:rStyle w:val="a5"/>
        </w:rPr>
        <w:footnoteRef/>
      </w:r>
      <w:r>
        <w:t xml:space="preserve"> </w:t>
      </w:r>
      <w:r w:rsidRPr="002D364E">
        <w:rPr>
          <w:rFonts w:ascii="Times New Roman" w:eastAsia="Calibri" w:hAnsi="Times New Roman" w:cs="Times New Roman"/>
        </w:rPr>
        <w:t xml:space="preserve">Ιωάννου  Δαμασκηνού, «Εις </w:t>
      </w:r>
      <w:proofErr w:type="spellStart"/>
      <w:r w:rsidRPr="002D364E">
        <w:rPr>
          <w:rFonts w:ascii="Times New Roman" w:eastAsia="Calibri" w:hAnsi="Times New Roman" w:cs="Times New Roman"/>
        </w:rPr>
        <w:t>Επιστολήν</w:t>
      </w:r>
      <w:proofErr w:type="spellEnd"/>
      <w:r w:rsidRPr="002D364E">
        <w:rPr>
          <w:rFonts w:ascii="Times New Roman" w:eastAsia="Calibri" w:hAnsi="Times New Roman" w:cs="Times New Roman"/>
        </w:rPr>
        <w:t xml:space="preserve"> προς </w:t>
      </w:r>
      <w:proofErr w:type="spellStart"/>
      <w:r w:rsidRPr="002D364E">
        <w:rPr>
          <w:rFonts w:ascii="Times New Roman" w:eastAsia="Calibri" w:hAnsi="Times New Roman" w:cs="Times New Roman"/>
        </w:rPr>
        <w:t>Τιμόθεον</w:t>
      </w:r>
      <w:proofErr w:type="spellEnd"/>
      <w:r w:rsidRPr="006A752E">
        <w:rPr>
          <w:rFonts w:ascii="Times New Roman" w:eastAsia="Calibri" w:hAnsi="Times New Roman" w:cs="Times New Roman"/>
        </w:rPr>
        <w:t xml:space="preserve"> </w:t>
      </w:r>
      <w:r>
        <w:rPr>
          <w:rFonts w:ascii="Times New Roman" w:eastAsia="Calibri" w:hAnsi="Times New Roman" w:cs="Times New Roman"/>
        </w:rPr>
        <w:t>Α</w:t>
      </w:r>
      <w:r w:rsidRPr="002D364E">
        <w:rPr>
          <w:rFonts w:ascii="Times New Roman" w:eastAsia="Calibri" w:hAnsi="Times New Roman" w:cs="Times New Roman"/>
        </w:rPr>
        <w:t>΄</w:t>
      </w:r>
      <w:r>
        <w:rPr>
          <w:rFonts w:ascii="Times New Roman" w:eastAsia="Calibri" w:hAnsi="Times New Roman" w:cs="Times New Roman"/>
        </w:rPr>
        <w:t xml:space="preserve"> </w:t>
      </w:r>
      <w:r w:rsidRPr="002D364E">
        <w:rPr>
          <w:rFonts w:ascii="Times New Roman" w:eastAsia="Calibri" w:hAnsi="Times New Roman" w:cs="Times New Roman"/>
        </w:rPr>
        <w:t xml:space="preserve">», </w:t>
      </w:r>
      <w:proofErr w:type="spellStart"/>
      <w:r w:rsidRPr="002D364E">
        <w:rPr>
          <w:rFonts w:ascii="Times New Roman" w:eastAsia="Calibri" w:hAnsi="Times New Roman" w:cs="Times New Roman"/>
          <w:lang w:val="en-US"/>
        </w:rPr>
        <w:t>Patrologiae</w:t>
      </w:r>
      <w:proofErr w:type="spellEnd"/>
      <w:r w:rsidRPr="002D364E">
        <w:rPr>
          <w:rFonts w:ascii="Times New Roman" w:eastAsia="Calibri" w:hAnsi="Times New Roman" w:cs="Times New Roman"/>
        </w:rPr>
        <w:t xml:space="preserve"> </w:t>
      </w:r>
      <w:proofErr w:type="spellStart"/>
      <w:r w:rsidRPr="002D364E">
        <w:rPr>
          <w:rFonts w:ascii="Times New Roman" w:eastAsia="Calibri" w:hAnsi="Times New Roman" w:cs="Times New Roman"/>
          <w:lang w:val="en-US"/>
        </w:rPr>
        <w:t>Graeca</w:t>
      </w:r>
      <w:proofErr w:type="spellEnd"/>
      <w:r w:rsidRPr="002D364E">
        <w:rPr>
          <w:rFonts w:ascii="Times New Roman" w:eastAsia="Calibri" w:hAnsi="Times New Roman" w:cs="Times New Roman"/>
        </w:rPr>
        <w:t xml:space="preserve">, </w:t>
      </w:r>
      <w:r w:rsidRPr="002D364E">
        <w:rPr>
          <w:rFonts w:ascii="Times New Roman" w:eastAsia="Calibri" w:hAnsi="Times New Roman" w:cs="Times New Roman"/>
          <w:lang w:val="en-US"/>
        </w:rPr>
        <w:t>J</w:t>
      </w:r>
      <w:r w:rsidRPr="002D364E">
        <w:rPr>
          <w:rFonts w:ascii="Times New Roman" w:eastAsia="Calibri" w:hAnsi="Times New Roman" w:cs="Times New Roman"/>
        </w:rPr>
        <w:t xml:space="preserve">. </w:t>
      </w:r>
      <w:proofErr w:type="spellStart"/>
      <w:proofErr w:type="gramStart"/>
      <w:r w:rsidRPr="002D364E">
        <w:rPr>
          <w:rFonts w:ascii="Times New Roman" w:eastAsia="Calibri" w:hAnsi="Times New Roman" w:cs="Times New Roman"/>
          <w:lang w:val="en-US"/>
        </w:rPr>
        <w:t>Migne</w:t>
      </w:r>
      <w:proofErr w:type="spellEnd"/>
      <w:r w:rsidRPr="002D364E">
        <w:rPr>
          <w:rFonts w:ascii="Times New Roman" w:eastAsia="Calibri" w:hAnsi="Times New Roman" w:cs="Times New Roman"/>
        </w:rPr>
        <w:t xml:space="preserve">, </w:t>
      </w:r>
      <w:proofErr w:type="spellStart"/>
      <w:r w:rsidRPr="002D364E">
        <w:rPr>
          <w:rFonts w:ascii="Times New Roman" w:eastAsia="Calibri" w:hAnsi="Times New Roman" w:cs="Times New Roman"/>
        </w:rPr>
        <w:t>Τομ</w:t>
      </w:r>
      <w:proofErr w:type="spellEnd"/>
      <w:r w:rsidRPr="002D364E">
        <w:rPr>
          <w:rFonts w:ascii="Times New Roman" w:eastAsia="Calibri" w:hAnsi="Times New Roman" w:cs="Times New Roman"/>
        </w:rPr>
        <w:t>. 95, στ</w:t>
      </w:r>
      <w:r>
        <w:rPr>
          <w:rFonts w:ascii="Times New Roman" w:eastAsia="Calibri" w:hAnsi="Times New Roman" w:cs="Times New Roman"/>
        </w:rPr>
        <w:t>.</w:t>
      </w:r>
      <w:proofErr w:type="gramEnd"/>
      <w:r>
        <w:rPr>
          <w:rFonts w:ascii="Times New Roman" w:eastAsia="Calibri" w:hAnsi="Times New Roman" w:cs="Times New Roman"/>
        </w:rPr>
        <w:t xml:space="preserve"> 1008.</w:t>
      </w:r>
    </w:p>
  </w:footnote>
  <w:footnote w:id="167">
    <w:p w:rsidR="00D03FA0" w:rsidRPr="006A752E" w:rsidRDefault="00D03FA0" w:rsidP="00D03FA0">
      <w:pPr>
        <w:pStyle w:val="Default"/>
        <w:jc w:val="both"/>
        <w:rPr>
          <w:sz w:val="20"/>
          <w:szCs w:val="20"/>
        </w:rPr>
      </w:pPr>
      <w:r w:rsidRPr="006A752E">
        <w:rPr>
          <w:rStyle w:val="a5"/>
          <w:sz w:val="20"/>
          <w:szCs w:val="20"/>
        </w:rPr>
        <w:footnoteRef/>
      </w:r>
      <w:r w:rsidRPr="006A752E">
        <w:rPr>
          <w:rStyle w:val="ae"/>
          <w:b w:val="0"/>
          <w:iCs/>
          <w:sz w:val="20"/>
          <w:szCs w:val="20"/>
        </w:rPr>
        <w:t xml:space="preserve"> Α</w:t>
      </w:r>
      <w:r w:rsidRPr="0025148D">
        <w:rPr>
          <w:rStyle w:val="ae"/>
          <w:b w:val="0"/>
          <w:iCs/>
          <w:sz w:val="20"/>
          <w:szCs w:val="20"/>
        </w:rPr>
        <w:t xml:space="preserve">. Θεοδώρου, </w:t>
      </w:r>
      <w:r w:rsidRPr="0025148D">
        <w:rPr>
          <w:rStyle w:val="ae"/>
          <w:b w:val="0"/>
          <w:i/>
          <w:iCs/>
          <w:sz w:val="20"/>
          <w:szCs w:val="20"/>
        </w:rPr>
        <w:t xml:space="preserve">Βασική Δογματική Διδασκαλία: Πιστεύω Εις ένα </w:t>
      </w:r>
      <w:proofErr w:type="spellStart"/>
      <w:r w:rsidRPr="0025148D">
        <w:rPr>
          <w:rStyle w:val="ae"/>
          <w:b w:val="0"/>
          <w:i/>
          <w:iCs/>
          <w:sz w:val="20"/>
          <w:szCs w:val="20"/>
        </w:rPr>
        <w:t>Θεόν</w:t>
      </w:r>
      <w:proofErr w:type="spellEnd"/>
      <w:r w:rsidRPr="0025148D">
        <w:rPr>
          <w:rStyle w:val="ae"/>
          <w:b w:val="0"/>
          <w:iCs/>
          <w:sz w:val="20"/>
          <w:szCs w:val="20"/>
        </w:rPr>
        <w:t xml:space="preserve">, </w:t>
      </w:r>
      <w:r w:rsidRPr="0025148D">
        <w:rPr>
          <w:sz w:val="20"/>
          <w:szCs w:val="20"/>
        </w:rPr>
        <w:t>στη σειρά</w:t>
      </w:r>
      <w:r w:rsidRPr="0025148D">
        <w:rPr>
          <w:b/>
          <w:sz w:val="20"/>
          <w:szCs w:val="20"/>
        </w:rPr>
        <w:t xml:space="preserve"> </w:t>
      </w:r>
      <w:r w:rsidRPr="0025148D">
        <w:rPr>
          <w:rStyle w:val="ae"/>
          <w:b w:val="0"/>
          <w:i/>
          <w:iCs/>
          <w:sz w:val="20"/>
          <w:szCs w:val="20"/>
        </w:rPr>
        <w:t xml:space="preserve">Βασική Δογματική Διδασκαλία </w:t>
      </w:r>
      <w:proofErr w:type="spellStart"/>
      <w:r w:rsidRPr="0025148D">
        <w:rPr>
          <w:rStyle w:val="ae"/>
          <w:b w:val="0"/>
          <w:i/>
          <w:iCs/>
          <w:sz w:val="20"/>
          <w:szCs w:val="20"/>
        </w:rPr>
        <w:t>Τομ</w:t>
      </w:r>
      <w:proofErr w:type="spellEnd"/>
      <w:r w:rsidRPr="0025148D">
        <w:rPr>
          <w:rStyle w:val="ae"/>
          <w:b w:val="0"/>
          <w:i/>
          <w:iCs/>
          <w:sz w:val="20"/>
          <w:szCs w:val="20"/>
        </w:rPr>
        <w:t>. 2</w:t>
      </w:r>
      <w:r w:rsidRPr="0025148D">
        <w:rPr>
          <w:rStyle w:val="ae"/>
          <w:b w:val="0"/>
          <w:iCs/>
          <w:sz w:val="20"/>
          <w:szCs w:val="20"/>
        </w:rPr>
        <w:t xml:space="preserve"> (Αθήνα: Εκδόσεις Αποστολική Διακονία της Εκκλησίας της Ελλάδας, 2007¹1993)</w:t>
      </w:r>
      <w:r w:rsidRPr="00AD260C">
        <w:rPr>
          <w:rStyle w:val="ae"/>
          <w:b w:val="0"/>
          <w:iCs/>
        </w:rPr>
        <w:t>238.</w:t>
      </w:r>
    </w:p>
  </w:footnote>
  <w:footnote w:id="168">
    <w:p w:rsidR="00D03FA0" w:rsidRPr="006A752E" w:rsidRDefault="00D03FA0" w:rsidP="00D03FA0">
      <w:pPr>
        <w:pStyle w:val="Default"/>
        <w:jc w:val="both"/>
        <w:rPr>
          <w:sz w:val="20"/>
          <w:szCs w:val="20"/>
        </w:rPr>
      </w:pPr>
      <w:r w:rsidRPr="006A752E">
        <w:rPr>
          <w:rStyle w:val="a5"/>
          <w:sz w:val="20"/>
          <w:szCs w:val="20"/>
        </w:rPr>
        <w:footnoteRef/>
      </w:r>
      <w:proofErr w:type="spellStart"/>
      <w:r w:rsidRPr="006A752E">
        <w:rPr>
          <w:sz w:val="20"/>
          <w:szCs w:val="20"/>
        </w:rPr>
        <w:t>Τιτ</w:t>
      </w:r>
      <w:proofErr w:type="spellEnd"/>
      <w:r w:rsidRPr="006A752E">
        <w:rPr>
          <w:sz w:val="20"/>
          <w:szCs w:val="20"/>
        </w:rPr>
        <w:t>. 1,7: «</w:t>
      </w:r>
      <w:proofErr w:type="spellStart"/>
      <w:r w:rsidRPr="006A752E">
        <w:rPr>
          <w:sz w:val="20"/>
          <w:szCs w:val="20"/>
        </w:rPr>
        <w:t>δεῖ</w:t>
      </w:r>
      <w:proofErr w:type="spellEnd"/>
      <w:r w:rsidRPr="006A752E">
        <w:rPr>
          <w:sz w:val="20"/>
          <w:szCs w:val="20"/>
        </w:rPr>
        <w:t xml:space="preserve"> </w:t>
      </w:r>
      <w:proofErr w:type="spellStart"/>
      <w:r w:rsidRPr="006A752E">
        <w:rPr>
          <w:sz w:val="20"/>
          <w:szCs w:val="20"/>
        </w:rPr>
        <w:t>γὰρ</w:t>
      </w:r>
      <w:proofErr w:type="spellEnd"/>
      <w:r w:rsidRPr="006A752E">
        <w:rPr>
          <w:sz w:val="20"/>
          <w:szCs w:val="20"/>
        </w:rPr>
        <w:t xml:space="preserve"> </w:t>
      </w:r>
      <w:proofErr w:type="spellStart"/>
      <w:r w:rsidRPr="006A752E">
        <w:rPr>
          <w:sz w:val="20"/>
          <w:szCs w:val="20"/>
        </w:rPr>
        <w:t>τὸν</w:t>
      </w:r>
      <w:proofErr w:type="spellEnd"/>
      <w:r w:rsidRPr="006A752E">
        <w:rPr>
          <w:sz w:val="20"/>
          <w:szCs w:val="20"/>
        </w:rPr>
        <w:t xml:space="preserve"> </w:t>
      </w:r>
      <w:proofErr w:type="spellStart"/>
      <w:r w:rsidRPr="006A752E">
        <w:rPr>
          <w:sz w:val="20"/>
          <w:szCs w:val="20"/>
        </w:rPr>
        <w:t>ἐπίσκοπον</w:t>
      </w:r>
      <w:proofErr w:type="spellEnd"/>
      <w:r w:rsidRPr="006A752E">
        <w:rPr>
          <w:sz w:val="20"/>
          <w:szCs w:val="20"/>
        </w:rPr>
        <w:t xml:space="preserve"> </w:t>
      </w:r>
      <w:proofErr w:type="spellStart"/>
      <w:r w:rsidRPr="006A752E">
        <w:rPr>
          <w:sz w:val="20"/>
          <w:szCs w:val="20"/>
        </w:rPr>
        <w:t>ἀνέγκλητον</w:t>
      </w:r>
      <w:proofErr w:type="spellEnd"/>
      <w:r w:rsidRPr="006A752E">
        <w:rPr>
          <w:sz w:val="20"/>
          <w:szCs w:val="20"/>
        </w:rPr>
        <w:t xml:space="preserve"> </w:t>
      </w:r>
      <w:proofErr w:type="spellStart"/>
      <w:r w:rsidRPr="006A752E">
        <w:rPr>
          <w:sz w:val="20"/>
          <w:szCs w:val="20"/>
        </w:rPr>
        <w:t>εἶναι</w:t>
      </w:r>
      <w:proofErr w:type="spellEnd"/>
      <w:r w:rsidRPr="006A752E">
        <w:rPr>
          <w:sz w:val="20"/>
          <w:szCs w:val="20"/>
        </w:rPr>
        <w:t xml:space="preserve"> </w:t>
      </w:r>
      <w:proofErr w:type="spellStart"/>
      <w:r w:rsidRPr="006A752E">
        <w:rPr>
          <w:sz w:val="20"/>
          <w:szCs w:val="20"/>
        </w:rPr>
        <w:t>ὡς</w:t>
      </w:r>
      <w:proofErr w:type="spellEnd"/>
      <w:r w:rsidRPr="006A752E">
        <w:rPr>
          <w:sz w:val="20"/>
          <w:szCs w:val="20"/>
        </w:rPr>
        <w:t xml:space="preserve"> </w:t>
      </w:r>
      <w:proofErr w:type="spellStart"/>
      <w:r w:rsidRPr="006A752E">
        <w:rPr>
          <w:sz w:val="20"/>
          <w:szCs w:val="20"/>
        </w:rPr>
        <w:t>Θεοῦ</w:t>
      </w:r>
      <w:proofErr w:type="spellEnd"/>
      <w:r w:rsidRPr="006A752E">
        <w:rPr>
          <w:sz w:val="20"/>
          <w:szCs w:val="20"/>
        </w:rPr>
        <w:t xml:space="preserve"> </w:t>
      </w:r>
      <w:proofErr w:type="spellStart"/>
      <w:r w:rsidRPr="006A752E">
        <w:rPr>
          <w:sz w:val="20"/>
          <w:szCs w:val="20"/>
        </w:rPr>
        <w:t>οἰκονόμον</w:t>
      </w:r>
      <w:proofErr w:type="spellEnd"/>
      <w:r w:rsidRPr="006A752E">
        <w:rPr>
          <w:sz w:val="20"/>
          <w:szCs w:val="20"/>
        </w:rPr>
        <w:t xml:space="preserve">, </w:t>
      </w:r>
      <w:proofErr w:type="spellStart"/>
      <w:r w:rsidRPr="006A752E">
        <w:rPr>
          <w:sz w:val="20"/>
          <w:szCs w:val="20"/>
        </w:rPr>
        <w:t>μὴ</w:t>
      </w:r>
      <w:proofErr w:type="spellEnd"/>
      <w:r w:rsidRPr="006A752E">
        <w:rPr>
          <w:sz w:val="20"/>
          <w:szCs w:val="20"/>
        </w:rPr>
        <w:t xml:space="preserve"> </w:t>
      </w:r>
      <w:proofErr w:type="spellStart"/>
      <w:r w:rsidRPr="006A752E">
        <w:rPr>
          <w:sz w:val="20"/>
          <w:szCs w:val="20"/>
        </w:rPr>
        <w:t>αὐθάδη</w:t>
      </w:r>
      <w:proofErr w:type="spellEnd"/>
      <w:r w:rsidRPr="006A752E">
        <w:rPr>
          <w:sz w:val="20"/>
          <w:szCs w:val="20"/>
        </w:rPr>
        <w:t xml:space="preserve">, </w:t>
      </w:r>
      <w:proofErr w:type="spellStart"/>
      <w:r w:rsidRPr="006A752E">
        <w:rPr>
          <w:sz w:val="20"/>
          <w:szCs w:val="20"/>
        </w:rPr>
        <w:t>μὴ</w:t>
      </w:r>
      <w:proofErr w:type="spellEnd"/>
      <w:r w:rsidRPr="006A752E">
        <w:rPr>
          <w:sz w:val="20"/>
          <w:szCs w:val="20"/>
        </w:rPr>
        <w:t xml:space="preserve"> </w:t>
      </w:r>
      <w:proofErr w:type="spellStart"/>
      <w:r w:rsidRPr="006A752E">
        <w:rPr>
          <w:sz w:val="20"/>
          <w:szCs w:val="20"/>
        </w:rPr>
        <w:t>ὀργίλον</w:t>
      </w:r>
      <w:proofErr w:type="spellEnd"/>
      <w:r w:rsidRPr="006A752E">
        <w:rPr>
          <w:sz w:val="20"/>
          <w:szCs w:val="20"/>
        </w:rPr>
        <w:t xml:space="preserve">, </w:t>
      </w:r>
      <w:proofErr w:type="spellStart"/>
      <w:r w:rsidRPr="006A752E">
        <w:rPr>
          <w:sz w:val="20"/>
          <w:szCs w:val="20"/>
        </w:rPr>
        <w:t>μὴ</w:t>
      </w:r>
      <w:proofErr w:type="spellEnd"/>
      <w:r w:rsidRPr="006A752E">
        <w:rPr>
          <w:sz w:val="20"/>
          <w:szCs w:val="20"/>
        </w:rPr>
        <w:t xml:space="preserve"> </w:t>
      </w:r>
      <w:proofErr w:type="spellStart"/>
      <w:r w:rsidRPr="006A752E">
        <w:rPr>
          <w:sz w:val="20"/>
          <w:szCs w:val="20"/>
        </w:rPr>
        <w:t>πάροινον</w:t>
      </w:r>
      <w:proofErr w:type="spellEnd"/>
      <w:r w:rsidRPr="006A752E">
        <w:rPr>
          <w:sz w:val="20"/>
          <w:szCs w:val="20"/>
        </w:rPr>
        <w:t xml:space="preserve">, </w:t>
      </w:r>
      <w:proofErr w:type="spellStart"/>
      <w:r w:rsidRPr="006A752E">
        <w:rPr>
          <w:sz w:val="20"/>
          <w:szCs w:val="20"/>
        </w:rPr>
        <w:t>μὴ</w:t>
      </w:r>
      <w:proofErr w:type="spellEnd"/>
      <w:r w:rsidRPr="006A752E">
        <w:rPr>
          <w:sz w:val="20"/>
          <w:szCs w:val="20"/>
        </w:rPr>
        <w:t xml:space="preserve"> </w:t>
      </w:r>
      <w:proofErr w:type="spellStart"/>
      <w:r w:rsidRPr="006A752E">
        <w:rPr>
          <w:sz w:val="20"/>
          <w:szCs w:val="20"/>
        </w:rPr>
        <w:t>πλήκτην</w:t>
      </w:r>
      <w:proofErr w:type="spellEnd"/>
      <w:r w:rsidRPr="006A752E">
        <w:rPr>
          <w:sz w:val="20"/>
          <w:szCs w:val="20"/>
        </w:rPr>
        <w:t xml:space="preserve">, </w:t>
      </w:r>
      <w:proofErr w:type="spellStart"/>
      <w:r w:rsidRPr="006A752E">
        <w:rPr>
          <w:sz w:val="20"/>
          <w:szCs w:val="20"/>
        </w:rPr>
        <w:t>μὴ</w:t>
      </w:r>
      <w:proofErr w:type="spellEnd"/>
      <w:r w:rsidRPr="006A752E">
        <w:rPr>
          <w:sz w:val="20"/>
          <w:szCs w:val="20"/>
        </w:rPr>
        <w:t xml:space="preserve"> </w:t>
      </w:r>
      <w:proofErr w:type="spellStart"/>
      <w:r w:rsidRPr="006A752E">
        <w:rPr>
          <w:sz w:val="20"/>
          <w:szCs w:val="20"/>
        </w:rPr>
        <w:t>αἰσχροκερδῆ</w:t>
      </w:r>
      <w:proofErr w:type="spellEnd"/>
      <w:r w:rsidRPr="006A752E">
        <w:rPr>
          <w:sz w:val="20"/>
          <w:szCs w:val="20"/>
        </w:rPr>
        <w:t xml:space="preserve">». </w:t>
      </w:r>
    </w:p>
  </w:footnote>
  <w:footnote w:id="169">
    <w:p w:rsidR="00D03FA0" w:rsidRPr="003F6725" w:rsidRDefault="00D03FA0" w:rsidP="00D03FA0">
      <w:pPr>
        <w:spacing w:line="240" w:lineRule="auto"/>
        <w:jc w:val="both"/>
        <w:rPr>
          <w:rFonts w:ascii="Times New Roman" w:hAnsi="Times New Roman" w:cs="Times New Roman"/>
          <w:color w:val="000000"/>
          <w:sz w:val="20"/>
          <w:szCs w:val="20"/>
          <w:lang w:eastAsia="el-GR" w:bidi="el-GR"/>
        </w:rPr>
      </w:pPr>
      <w:r w:rsidRPr="003F6725">
        <w:rPr>
          <w:rStyle w:val="a5"/>
          <w:rFonts w:ascii="Times New Roman" w:hAnsi="Times New Roman" w:cs="Times New Roman"/>
          <w:sz w:val="20"/>
          <w:szCs w:val="20"/>
        </w:rPr>
        <w:footnoteRef/>
      </w:r>
      <w:r w:rsidRPr="003F6725">
        <w:rPr>
          <w:rFonts w:ascii="Times New Roman" w:hAnsi="Times New Roman" w:cs="Times New Roman"/>
          <w:sz w:val="20"/>
          <w:szCs w:val="20"/>
        </w:rPr>
        <w:t xml:space="preserve"> </w:t>
      </w:r>
      <w:r>
        <w:rPr>
          <w:rFonts w:ascii="Times New Roman" w:hAnsi="Times New Roman" w:cs="Times New Roman"/>
          <w:sz w:val="20"/>
          <w:szCs w:val="20"/>
        </w:rPr>
        <w:t xml:space="preserve">Ν. </w:t>
      </w:r>
      <w:r w:rsidRPr="003F6725">
        <w:rPr>
          <w:rStyle w:val="ae"/>
          <w:rFonts w:ascii="Times New Roman" w:hAnsi="Times New Roman" w:cs="Times New Roman"/>
          <w:b w:val="0"/>
          <w:iCs/>
          <w:sz w:val="20"/>
          <w:szCs w:val="20"/>
          <w:shd w:val="clear" w:color="auto" w:fill="FFFFFF" w:themeFill="background1"/>
        </w:rPr>
        <w:t>Σωτηρόπουλος</w:t>
      </w:r>
      <w:r>
        <w:rPr>
          <w:rStyle w:val="ae"/>
          <w:rFonts w:ascii="Times New Roman" w:hAnsi="Times New Roman" w:cs="Times New Roman"/>
          <w:b w:val="0"/>
          <w:iCs/>
          <w:sz w:val="20"/>
          <w:szCs w:val="20"/>
          <w:shd w:val="clear" w:color="auto" w:fill="FFFFFF" w:themeFill="background1"/>
        </w:rPr>
        <w:t>,</w:t>
      </w:r>
      <w:r w:rsidRPr="003F6725">
        <w:rPr>
          <w:rStyle w:val="ae"/>
          <w:rFonts w:ascii="Times New Roman" w:hAnsi="Times New Roman" w:cs="Times New Roman"/>
          <w:b w:val="0"/>
          <w:iCs/>
          <w:sz w:val="20"/>
          <w:szCs w:val="20"/>
          <w:shd w:val="clear" w:color="auto" w:fill="FFFFFF" w:themeFill="background1"/>
        </w:rPr>
        <w:t xml:space="preserve">  </w:t>
      </w:r>
      <w:r w:rsidRPr="003F6725">
        <w:rPr>
          <w:rStyle w:val="ae"/>
          <w:rFonts w:ascii="Times New Roman" w:hAnsi="Times New Roman" w:cs="Times New Roman"/>
          <w:b w:val="0"/>
          <w:i/>
          <w:iCs/>
          <w:sz w:val="20"/>
          <w:szCs w:val="20"/>
          <w:shd w:val="clear" w:color="auto" w:fill="FFFFFF" w:themeFill="background1"/>
        </w:rPr>
        <w:t xml:space="preserve">Ερμηνεία </w:t>
      </w:r>
      <w:proofErr w:type="spellStart"/>
      <w:r w:rsidRPr="003F6725">
        <w:rPr>
          <w:rStyle w:val="ae"/>
          <w:rFonts w:ascii="Times New Roman" w:hAnsi="Times New Roman" w:cs="Times New Roman"/>
          <w:b w:val="0"/>
          <w:i/>
          <w:iCs/>
          <w:sz w:val="20"/>
          <w:szCs w:val="20"/>
          <w:shd w:val="clear" w:color="auto" w:fill="FFFFFF" w:themeFill="background1"/>
        </w:rPr>
        <w:t>Δυσκόλων</w:t>
      </w:r>
      <w:proofErr w:type="spellEnd"/>
      <w:r w:rsidRPr="003F6725">
        <w:rPr>
          <w:rStyle w:val="ae"/>
          <w:rFonts w:ascii="Times New Roman" w:hAnsi="Times New Roman" w:cs="Times New Roman"/>
          <w:b w:val="0"/>
          <w:i/>
          <w:iCs/>
          <w:sz w:val="20"/>
          <w:szCs w:val="20"/>
          <w:shd w:val="clear" w:color="auto" w:fill="FFFFFF" w:themeFill="background1"/>
        </w:rPr>
        <w:t xml:space="preserve"> Χωρίων της Αγίας Γραφής: Τόμος </w:t>
      </w:r>
      <w:r w:rsidRPr="003F6725">
        <w:rPr>
          <w:rStyle w:val="ae"/>
          <w:rFonts w:ascii="Times New Roman" w:hAnsi="Times New Roman" w:cs="Times New Roman"/>
          <w:i/>
          <w:iCs/>
          <w:sz w:val="20"/>
          <w:szCs w:val="20"/>
          <w:shd w:val="clear" w:color="auto" w:fill="FFFFFF" w:themeFill="background1"/>
        </w:rPr>
        <w:t xml:space="preserve">3 </w:t>
      </w:r>
      <w:r w:rsidRPr="003F6725">
        <w:rPr>
          <w:rFonts w:ascii="Times New Roman" w:hAnsi="Times New Roman" w:cs="Times New Roman"/>
          <w:sz w:val="20"/>
          <w:szCs w:val="20"/>
        </w:rPr>
        <w:t xml:space="preserve">(Αθήνα: Εκδόσεις </w:t>
      </w:r>
      <w:r w:rsidRPr="003F6725">
        <w:rPr>
          <w:rFonts w:ascii="Times New Roman" w:hAnsi="Times New Roman" w:cs="Times New Roman"/>
          <w:color w:val="000000"/>
          <w:sz w:val="20"/>
          <w:szCs w:val="20"/>
          <w:lang w:eastAsia="el-GR" w:bidi="el-GR"/>
        </w:rPr>
        <w:t>Της</w:t>
      </w:r>
      <w:r w:rsidRPr="003F6725">
        <w:rPr>
          <w:rFonts w:ascii="Times New Roman" w:hAnsi="Times New Roman" w:cs="Times New Roman"/>
          <w:b/>
          <w:color w:val="000000"/>
          <w:sz w:val="20"/>
          <w:szCs w:val="20"/>
          <w:lang w:eastAsia="el-GR" w:bidi="el-GR"/>
        </w:rPr>
        <w:t xml:space="preserve"> </w:t>
      </w:r>
      <w:r w:rsidRPr="003F6725">
        <w:rPr>
          <w:rFonts w:ascii="Times New Roman" w:hAnsi="Times New Roman" w:cs="Times New Roman"/>
          <w:color w:val="000000"/>
          <w:sz w:val="20"/>
          <w:szCs w:val="20"/>
          <w:lang w:eastAsia="el-GR" w:bidi="el-GR"/>
        </w:rPr>
        <w:t xml:space="preserve">Ιεραποστολικής Αδελφότητας ‘Ο Σταυρός’ </w:t>
      </w:r>
      <w:r w:rsidRPr="003F6725">
        <w:rPr>
          <w:rFonts w:ascii="Times New Roman" w:hAnsi="Times New Roman" w:cs="Times New Roman"/>
          <w:sz w:val="20"/>
          <w:szCs w:val="20"/>
        </w:rPr>
        <w:t>, 1994)396-399.</w:t>
      </w:r>
    </w:p>
  </w:footnote>
  <w:footnote w:id="170">
    <w:p w:rsidR="00D03FA0" w:rsidRPr="00BA5F13" w:rsidRDefault="00D03FA0" w:rsidP="00D03FA0">
      <w:pPr>
        <w:pStyle w:val="Default"/>
        <w:jc w:val="both"/>
        <w:rPr>
          <w:sz w:val="20"/>
          <w:szCs w:val="20"/>
        </w:rPr>
      </w:pPr>
      <w:r w:rsidRPr="00BA5F13">
        <w:rPr>
          <w:rStyle w:val="a5"/>
          <w:sz w:val="20"/>
          <w:szCs w:val="20"/>
        </w:rPr>
        <w:footnoteRef/>
      </w:r>
      <w:proofErr w:type="spellStart"/>
      <w:r w:rsidRPr="00BA5F13">
        <w:rPr>
          <w:sz w:val="20"/>
          <w:szCs w:val="20"/>
        </w:rPr>
        <w:t>Α΄Κορ</w:t>
      </w:r>
      <w:proofErr w:type="spellEnd"/>
      <w:r w:rsidRPr="00BA5F13">
        <w:rPr>
          <w:sz w:val="20"/>
          <w:szCs w:val="20"/>
        </w:rPr>
        <w:t xml:space="preserve">. 6, 10:« </w:t>
      </w:r>
      <w:proofErr w:type="spellStart"/>
      <w:r w:rsidRPr="00BA5F13">
        <w:rPr>
          <w:sz w:val="20"/>
          <w:szCs w:val="20"/>
        </w:rPr>
        <w:t>οὔτε</w:t>
      </w:r>
      <w:proofErr w:type="spellEnd"/>
      <w:r w:rsidRPr="00BA5F13">
        <w:rPr>
          <w:sz w:val="20"/>
          <w:szCs w:val="20"/>
        </w:rPr>
        <w:t xml:space="preserve"> </w:t>
      </w:r>
      <w:proofErr w:type="spellStart"/>
      <w:r w:rsidRPr="00BA5F13">
        <w:rPr>
          <w:sz w:val="20"/>
          <w:szCs w:val="20"/>
        </w:rPr>
        <w:t>πλεονέκται</w:t>
      </w:r>
      <w:proofErr w:type="spellEnd"/>
      <w:r w:rsidRPr="00BA5F13">
        <w:rPr>
          <w:sz w:val="20"/>
          <w:szCs w:val="20"/>
        </w:rPr>
        <w:t xml:space="preserve"> </w:t>
      </w:r>
      <w:proofErr w:type="spellStart"/>
      <w:r w:rsidRPr="00BA5F13">
        <w:rPr>
          <w:sz w:val="20"/>
          <w:szCs w:val="20"/>
        </w:rPr>
        <w:t>οὔτε</w:t>
      </w:r>
      <w:proofErr w:type="spellEnd"/>
      <w:r w:rsidRPr="00BA5F13">
        <w:rPr>
          <w:sz w:val="20"/>
          <w:szCs w:val="20"/>
        </w:rPr>
        <w:t xml:space="preserve"> </w:t>
      </w:r>
      <w:proofErr w:type="spellStart"/>
      <w:r w:rsidRPr="00BA5F13">
        <w:rPr>
          <w:sz w:val="20"/>
          <w:szCs w:val="20"/>
        </w:rPr>
        <w:t>κλέπται</w:t>
      </w:r>
      <w:proofErr w:type="spellEnd"/>
      <w:r w:rsidRPr="00BA5F13">
        <w:rPr>
          <w:sz w:val="20"/>
          <w:szCs w:val="20"/>
        </w:rPr>
        <w:t xml:space="preserve"> </w:t>
      </w:r>
      <w:proofErr w:type="spellStart"/>
      <w:r w:rsidRPr="00BA5F13">
        <w:rPr>
          <w:sz w:val="20"/>
          <w:szCs w:val="20"/>
        </w:rPr>
        <w:t>οὔτε</w:t>
      </w:r>
      <w:proofErr w:type="spellEnd"/>
      <w:r w:rsidRPr="00BA5F13">
        <w:rPr>
          <w:sz w:val="20"/>
          <w:szCs w:val="20"/>
        </w:rPr>
        <w:t xml:space="preserve"> </w:t>
      </w:r>
      <w:proofErr w:type="spellStart"/>
      <w:r w:rsidRPr="00BA5F13">
        <w:rPr>
          <w:sz w:val="20"/>
          <w:szCs w:val="20"/>
        </w:rPr>
        <w:t>μέθυσοι</w:t>
      </w:r>
      <w:proofErr w:type="spellEnd"/>
      <w:r w:rsidRPr="00BA5F13">
        <w:rPr>
          <w:sz w:val="20"/>
          <w:szCs w:val="20"/>
        </w:rPr>
        <w:t xml:space="preserve">, </w:t>
      </w:r>
      <w:proofErr w:type="spellStart"/>
      <w:r w:rsidRPr="00BA5F13">
        <w:rPr>
          <w:sz w:val="20"/>
          <w:szCs w:val="20"/>
        </w:rPr>
        <w:t>οὐ</w:t>
      </w:r>
      <w:proofErr w:type="spellEnd"/>
      <w:r w:rsidRPr="00BA5F13">
        <w:rPr>
          <w:sz w:val="20"/>
          <w:szCs w:val="20"/>
        </w:rPr>
        <w:t xml:space="preserve"> </w:t>
      </w:r>
      <w:proofErr w:type="spellStart"/>
      <w:r w:rsidRPr="00BA5F13">
        <w:rPr>
          <w:sz w:val="20"/>
          <w:szCs w:val="20"/>
        </w:rPr>
        <w:t>λοίδοροι</w:t>
      </w:r>
      <w:proofErr w:type="spellEnd"/>
      <w:r w:rsidRPr="00BA5F13">
        <w:rPr>
          <w:sz w:val="20"/>
          <w:szCs w:val="20"/>
        </w:rPr>
        <w:t xml:space="preserve">, </w:t>
      </w:r>
      <w:proofErr w:type="spellStart"/>
      <w:r w:rsidRPr="00BA5F13">
        <w:rPr>
          <w:sz w:val="20"/>
          <w:szCs w:val="20"/>
        </w:rPr>
        <w:t>οὐχ</w:t>
      </w:r>
      <w:proofErr w:type="spellEnd"/>
      <w:r w:rsidRPr="00BA5F13">
        <w:rPr>
          <w:sz w:val="20"/>
          <w:szCs w:val="20"/>
        </w:rPr>
        <w:t xml:space="preserve"> </w:t>
      </w:r>
      <w:proofErr w:type="spellStart"/>
      <w:r w:rsidRPr="00BA5F13">
        <w:rPr>
          <w:sz w:val="20"/>
          <w:szCs w:val="20"/>
        </w:rPr>
        <w:t>ἅρπαγες</w:t>
      </w:r>
      <w:proofErr w:type="spellEnd"/>
      <w:r w:rsidRPr="00BA5F13">
        <w:rPr>
          <w:sz w:val="20"/>
          <w:szCs w:val="20"/>
        </w:rPr>
        <w:t xml:space="preserve"> </w:t>
      </w:r>
      <w:proofErr w:type="spellStart"/>
      <w:r w:rsidRPr="00BA5F13">
        <w:rPr>
          <w:sz w:val="20"/>
          <w:szCs w:val="20"/>
        </w:rPr>
        <w:t>βασιλείαν</w:t>
      </w:r>
      <w:proofErr w:type="spellEnd"/>
      <w:r w:rsidRPr="00BA5F13">
        <w:rPr>
          <w:sz w:val="20"/>
          <w:szCs w:val="20"/>
        </w:rPr>
        <w:t xml:space="preserve"> </w:t>
      </w:r>
      <w:proofErr w:type="spellStart"/>
      <w:r w:rsidRPr="00BA5F13">
        <w:rPr>
          <w:sz w:val="20"/>
          <w:szCs w:val="20"/>
        </w:rPr>
        <w:t>Θεοῦ</w:t>
      </w:r>
      <w:proofErr w:type="spellEnd"/>
      <w:r w:rsidRPr="00BA5F13">
        <w:rPr>
          <w:sz w:val="20"/>
          <w:szCs w:val="20"/>
        </w:rPr>
        <w:t xml:space="preserve"> </w:t>
      </w:r>
      <w:proofErr w:type="spellStart"/>
      <w:r w:rsidRPr="00BA5F13">
        <w:rPr>
          <w:sz w:val="20"/>
          <w:szCs w:val="20"/>
        </w:rPr>
        <w:t>οὐ</w:t>
      </w:r>
      <w:proofErr w:type="spellEnd"/>
      <w:r w:rsidRPr="00BA5F13">
        <w:rPr>
          <w:sz w:val="20"/>
          <w:szCs w:val="20"/>
        </w:rPr>
        <w:t xml:space="preserve"> </w:t>
      </w:r>
      <w:proofErr w:type="spellStart"/>
      <w:r w:rsidRPr="00BA5F13">
        <w:rPr>
          <w:sz w:val="20"/>
          <w:szCs w:val="20"/>
        </w:rPr>
        <w:t>κληρονομήσουσι</w:t>
      </w:r>
      <w:proofErr w:type="spellEnd"/>
      <w:r w:rsidRPr="00BA5F13">
        <w:rPr>
          <w:sz w:val="20"/>
          <w:szCs w:val="20"/>
        </w:rPr>
        <w:t>».</w:t>
      </w:r>
    </w:p>
  </w:footnote>
  <w:footnote w:id="171">
    <w:p w:rsidR="00D03FA0" w:rsidRPr="008C0EC0" w:rsidRDefault="00D03FA0" w:rsidP="00D03FA0">
      <w:pPr>
        <w:pStyle w:val="Default"/>
        <w:jc w:val="both"/>
        <w:rPr>
          <w:sz w:val="20"/>
          <w:szCs w:val="20"/>
        </w:rPr>
      </w:pPr>
      <w:r w:rsidRPr="00BA5F13">
        <w:rPr>
          <w:rStyle w:val="a5"/>
          <w:sz w:val="20"/>
          <w:szCs w:val="20"/>
        </w:rPr>
        <w:footnoteRef/>
      </w:r>
      <w:r w:rsidRPr="00BA5F13">
        <w:rPr>
          <w:sz w:val="20"/>
          <w:szCs w:val="20"/>
        </w:rPr>
        <w:t xml:space="preserve"> Ματ. 22, 37: «</w:t>
      </w:r>
      <w:proofErr w:type="spellStart"/>
      <w:r w:rsidRPr="00BA5F13">
        <w:rPr>
          <w:sz w:val="20"/>
          <w:szCs w:val="20"/>
        </w:rPr>
        <w:t>δὲ</w:t>
      </w:r>
      <w:proofErr w:type="spellEnd"/>
      <w:r w:rsidRPr="00BA5F13">
        <w:rPr>
          <w:sz w:val="20"/>
          <w:szCs w:val="20"/>
        </w:rPr>
        <w:t xml:space="preserve"> </w:t>
      </w:r>
      <w:proofErr w:type="spellStart"/>
      <w:r w:rsidRPr="00BA5F13">
        <w:rPr>
          <w:sz w:val="20"/>
          <w:szCs w:val="20"/>
        </w:rPr>
        <w:t>᾿Ιησοῦς</w:t>
      </w:r>
      <w:proofErr w:type="spellEnd"/>
      <w:r w:rsidRPr="00BA5F13">
        <w:rPr>
          <w:sz w:val="20"/>
          <w:szCs w:val="20"/>
        </w:rPr>
        <w:t xml:space="preserve"> </w:t>
      </w:r>
      <w:proofErr w:type="spellStart"/>
      <w:r w:rsidRPr="00BA5F13">
        <w:rPr>
          <w:sz w:val="20"/>
          <w:szCs w:val="20"/>
        </w:rPr>
        <w:t>ἔφη</w:t>
      </w:r>
      <w:proofErr w:type="spellEnd"/>
      <w:r w:rsidRPr="00BA5F13">
        <w:rPr>
          <w:sz w:val="20"/>
          <w:szCs w:val="20"/>
        </w:rPr>
        <w:t xml:space="preserve"> </w:t>
      </w:r>
      <w:proofErr w:type="spellStart"/>
      <w:r w:rsidRPr="00BA5F13">
        <w:rPr>
          <w:sz w:val="20"/>
          <w:szCs w:val="20"/>
        </w:rPr>
        <w:t>αὐτῷ</w:t>
      </w:r>
      <w:proofErr w:type="spellEnd"/>
      <w:r w:rsidRPr="00BA5F13">
        <w:rPr>
          <w:sz w:val="20"/>
          <w:szCs w:val="20"/>
        </w:rPr>
        <w:t xml:space="preserve">· </w:t>
      </w:r>
      <w:proofErr w:type="spellStart"/>
      <w:r w:rsidRPr="00BA5F13">
        <w:rPr>
          <w:sz w:val="20"/>
          <w:szCs w:val="20"/>
        </w:rPr>
        <w:t>ἀγαπήσεις</w:t>
      </w:r>
      <w:proofErr w:type="spellEnd"/>
      <w:r w:rsidRPr="00BA5F13">
        <w:rPr>
          <w:sz w:val="20"/>
          <w:szCs w:val="20"/>
        </w:rPr>
        <w:t xml:space="preserve"> </w:t>
      </w:r>
      <w:proofErr w:type="spellStart"/>
      <w:r w:rsidRPr="00BA5F13">
        <w:rPr>
          <w:sz w:val="20"/>
          <w:szCs w:val="20"/>
        </w:rPr>
        <w:t>Κύριον</w:t>
      </w:r>
      <w:proofErr w:type="spellEnd"/>
      <w:r w:rsidRPr="00BA5F13">
        <w:rPr>
          <w:sz w:val="20"/>
          <w:szCs w:val="20"/>
        </w:rPr>
        <w:t xml:space="preserve"> </w:t>
      </w:r>
      <w:proofErr w:type="spellStart"/>
      <w:r w:rsidRPr="00BA5F13">
        <w:rPr>
          <w:sz w:val="20"/>
          <w:szCs w:val="20"/>
        </w:rPr>
        <w:t>τὸν</w:t>
      </w:r>
      <w:proofErr w:type="spellEnd"/>
      <w:r w:rsidRPr="00BA5F13">
        <w:rPr>
          <w:sz w:val="20"/>
          <w:szCs w:val="20"/>
        </w:rPr>
        <w:t xml:space="preserve"> </w:t>
      </w:r>
      <w:proofErr w:type="spellStart"/>
      <w:r w:rsidRPr="00BA5F13">
        <w:rPr>
          <w:sz w:val="20"/>
          <w:szCs w:val="20"/>
        </w:rPr>
        <w:t>Θεόν</w:t>
      </w:r>
      <w:proofErr w:type="spellEnd"/>
      <w:r w:rsidRPr="00BA5F13">
        <w:rPr>
          <w:sz w:val="20"/>
          <w:szCs w:val="20"/>
        </w:rPr>
        <w:t xml:space="preserve"> σου </w:t>
      </w:r>
      <w:proofErr w:type="spellStart"/>
      <w:r w:rsidRPr="00BA5F13">
        <w:rPr>
          <w:sz w:val="20"/>
          <w:szCs w:val="20"/>
        </w:rPr>
        <w:t>ἐν</w:t>
      </w:r>
      <w:proofErr w:type="spellEnd"/>
      <w:r w:rsidRPr="00BA5F13">
        <w:rPr>
          <w:sz w:val="20"/>
          <w:szCs w:val="20"/>
        </w:rPr>
        <w:t xml:space="preserve"> </w:t>
      </w:r>
      <w:proofErr w:type="spellStart"/>
      <w:r w:rsidRPr="00BA5F13">
        <w:rPr>
          <w:sz w:val="20"/>
          <w:szCs w:val="20"/>
        </w:rPr>
        <w:t>ὅλῃ</w:t>
      </w:r>
      <w:proofErr w:type="spellEnd"/>
      <w:r w:rsidRPr="00BA5F13">
        <w:rPr>
          <w:sz w:val="20"/>
          <w:szCs w:val="20"/>
        </w:rPr>
        <w:t xml:space="preserve"> </w:t>
      </w:r>
      <w:proofErr w:type="spellStart"/>
      <w:r w:rsidRPr="00BA5F13">
        <w:rPr>
          <w:sz w:val="20"/>
          <w:szCs w:val="20"/>
        </w:rPr>
        <w:t>τῇ</w:t>
      </w:r>
      <w:proofErr w:type="spellEnd"/>
      <w:r w:rsidRPr="00BA5F13">
        <w:rPr>
          <w:sz w:val="20"/>
          <w:szCs w:val="20"/>
        </w:rPr>
        <w:t xml:space="preserve"> </w:t>
      </w:r>
      <w:proofErr w:type="spellStart"/>
      <w:r w:rsidRPr="00BA5F13">
        <w:rPr>
          <w:sz w:val="20"/>
          <w:szCs w:val="20"/>
        </w:rPr>
        <w:t>καρδίᾳ</w:t>
      </w:r>
      <w:proofErr w:type="spellEnd"/>
      <w:r w:rsidRPr="00BA5F13">
        <w:rPr>
          <w:sz w:val="20"/>
          <w:szCs w:val="20"/>
        </w:rPr>
        <w:t xml:space="preserve"> σου </w:t>
      </w:r>
      <w:proofErr w:type="spellStart"/>
      <w:r w:rsidRPr="00BA5F13">
        <w:rPr>
          <w:sz w:val="20"/>
          <w:szCs w:val="20"/>
        </w:rPr>
        <w:t>καὶ</w:t>
      </w:r>
      <w:proofErr w:type="spellEnd"/>
      <w:r w:rsidRPr="00BA5F13">
        <w:rPr>
          <w:sz w:val="20"/>
          <w:szCs w:val="20"/>
        </w:rPr>
        <w:t xml:space="preserve"> </w:t>
      </w:r>
      <w:proofErr w:type="spellStart"/>
      <w:r w:rsidRPr="00BA5F13">
        <w:rPr>
          <w:sz w:val="20"/>
          <w:szCs w:val="20"/>
        </w:rPr>
        <w:t>ἐν</w:t>
      </w:r>
      <w:proofErr w:type="spellEnd"/>
      <w:r w:rsidRPr="00BA5F13">
        <w:rPr>
          <w:sz w:val="20"/>
          <w:szCs w:val="20"/>
        </w:rPr>
        <w:t xml:space="preserve"> </w:t>
      </w:r>
      <w:proofErr w:type="spellStart"/>
      <w:r w:rsidRPr="00BA5F13">
        <w:rPr>
          <w:sz w:val="20"/>
          <w:szCs w:val="20"/>
        </w:rPr>
        <w:t>ὅλῃ</w:t>
      </w:r>
      <w:proofErr w:type="spellEnd"/>
      <w:r w:rsidRPr="00BA5F13">
        <w:rPr>
          <w:sz w:val="20"/>
          <w:szCs w:val="20"/>
        </w:rPr>
        <w:t xml:space="preserve"> </w:t>
      </w:r>
      <w:proofErr w:type="spellStart"/>
      <w:r w:rsidRPr="00BA5F13">
        <w:rPr>
          <w:sz w:val="20"/>
          <w:szCs w:val="20"/>
        </w:rPr>
        <w:t>τῇ</w:t>
      </w:r>
      <w:proofErr w:type="spellEnd"/>
      <w:r w:rsidRPr="00BA5F13">
        <w:rPr>
          <w:sz w:val="20"/>
          <w:szCs w:val="20"/>
        </w:rPr>
        <w:t xml:space="preserve"> </w:t>
      </w:r>
      <w:proofErr w:type="spellStart"/>
      <w:r w:rsidRPr="00BA5F13">
        <w:rPr>
          <w:sz w:val="20"/>
          <w:szCs w:val="20"/>
        </w:rPr>
        <w:t>ψυχῇ</w:t>
      </w:r>
      <w:proofErr w:type="spellEnd"/>
      <w:r w:rsidRPr="00BA5F13">
        <w:rPr>
          <w:sz w:val="20"/>
          <w:szCs w:val="20"/>
        </w:rPr>
        <w:t xml:space="preserve"> σου </w:t>
      </w:r>
      <w:proofErr w:type="spellStart"/>
      <w:r w:rsidRPr="00BA5F13">
        <w:rPr>
          <w:sz w:val="20"/>
          <w:szCs w:val="20"/>
        </w:rPr>
        <w:t>καὶ</w:t>
      </w:r>
      <w:proofErr w:type="spellEnd"/>
      <w:r w:rsidRPr="00BA5F13">
        <w:rPr>
          <w:sz w:val="20"/>
          <w:szCs w:val="20"/>
        </w:rPr>
        <w:t xml:space="preserve"> </w:t>
      </w:r>
      <w:proofErr w:type="spellStart"/>
      <w:r w:rsidRPr="00BA5F13">
        <w:rPr>
          <w:sz w:val="20"/>
          <w:szCs w:val="20"/>
        </w:rPr>
        <w:t>ἐν</w:t>
      </w:r>
      <w:proofErr w:type="spellEnd"/>
      <w:r w:rsidRPr="00BA5F13">
        <w:rPr>
          <w:sz w:val="20"/>
          <w:szCs w:val="20"/>
        </w:rPr>
        <w:t xml:space="preserve"> </w:t>
      </w:r>
      <w:proofErr w:type="spellStart"/>
      <w:r w:rsidRPr="00BA5F13">
        <w:rPr>
          <w:sz w:val="20"/>
          <w:szCs w:val="20"/>
        </w:rPr>
        <w:t>ὅλῃ</w:t>
      </w:r>
      <w:proofErr w:type="spellEnd"/>
      <w:r w:rsidRPr="00BA5F13">
        <w:rPr>
          <w:sz w:val="20"/>
          <w:szCs w:val="20"/>
        </w:rPr>
        <w:t xml:space="preserve"> </w:t>
      </w:r>
      <w:proofErr w:type="spellStart"/>
      <w:r w:rsidRPr="00BA5F13">
        <w:rPr>
          <w:sz w:val="20"/>
          <w:szCs w:val="20"/>
        </w:rPr>
        <w:t>τῇ</w:t>
      </w:r>
      <w:proofErr w:type="spellEnd"/>
      <w:r w:rsidRPr="00BA5F13">
        <w:rPr>
          <w:sz w:val="20"/>
          <w:szCs w:val="20"/>
        </w:rPr>
        <w:t xml:space="preserve"> </w:t>
      </w:r>
      <w:proofErr w:type="spellStart"/>
      <w:r w:rsidRPr="00BA5F13">
        <w:rPr>
          <w:sz w:val="20"/>
          <w:szCs w:val="20"/>
        </w:rPr>
        <w:t>διανοίᾳ</w:t>
      </w:r>
      <w:proofErr w:type="spellEnd"/>
      <w:r w:rsidRPr="00BA5F13">
        <w:rPr>
          <w:sz w:val="20"/>
          <w:szCs w:val="20"/>
        </w:rPr>
        <w:t xml:space="preserve"> σου».</w:t>
      </w:r>
    </w:p>
  </w:footnote>
  <w:footnote w:id="172">
    <w:p w:rsidR="00D03FA0" w:rsidRPr="00F914B7" w:rsidRDefault="00D03FA0" w:rsidP="00D03FA0">
      <w:pPr>
        <w:spacing w:after="0" w:line="240" w:lineRule="auto"/>
        <w:jc w:val="both"/>
        <w:rPr>
          <w:rFonts w:ascii="Times New Roman" w:hAnsi="Times New Roman" w:cs="Times New Roman"/>
          <w:color w:val="000000"/>
          <w:sz w:val="20"/>
          <w:szCs w:val="20"/>
          <w:lang w:eastAsia="el-GR" w:bidi="el-GR"/>
        </w:rPr>
      </w:pPr>
      <w:r w:rsidRPr="00F12462">
        <w:rPr>
          <w:rStyle w:val="a5"/>
          <w:sz w:val="20"/>
          <w:szCs w:val="20"/>
        </w:rPr>
        <w:footnoteRef/>
      </w:r>
      <w:r w:rsidRPr="00270CAF">
        <w:rPr>
          <w:rFonts w:ascii="Times New Roman" w:hAnsi="Times New Roman" w:cs="Times New Roman"/>
          <w:color w:val="000000"/>
          <w:sz w:val="20"/>
          <w:szCs w:val="20"/>
          <w:lang w:eastAsia="el-GR" w:bidi="el-GR"/>
        </w:rPr>
        <w:t xml:space="preserve">Γ. </w:t>
      </w:r>
      <w:proofErr w:type="spellStart"/>
      <w:r w:rsidRPr="00270CAF">
        <w:rPr>
          <w:rFonts w:ascii="Times New Roman" w:hAnsi="Times New Roman" w:cs="Times New Roman"/>
          <w:color w:val="000000"/>
          <w:sz w:val="20"/>
          <w:szCs w:val="20"/>
          <w:lang w:eastAsia="el-GR" w:bidi="el-GR"/>
        </w:rPr>
        <w:t>Καψάνη</w:t>
      </w:r>
      <w:proofErr w:type="spellEnd"/>
      <w:r w:rsidRPr="00270CAF">
        <w:rPr>
          <w:rFonts w:ascii="Times New Roman" w:hAnsi="Times New Roman" w:cs="Times New Roman"/>
          <w:color w:val="000000"/>
          <w:sz w:val="20"/>
          <w:szCs w:val="20"/>
          <w:lang w:eastAsia="el-GR" w:bidi="el-GR"/>
        </w:rPr>
        <w:t xml:space="preserve">, «Το </w:t>
      </w:r>
      <w:proofErr w:type="spellStart"/>
      <w:r w:rsidRPr="00270CAF">
        <w:rPr>
          <w:rFonts w:ascii="Times New Roman" w:hAnsi="Times New Roman" w:cs="Times New Roman"/>
          <w:color w:val="000000"/>
          <w:sz w:val="20"/>
          <w:szCs w:val="20"/>
          <w:lang w:eastAsia="el-GR" w:bidi="el-GR"/>
        </w:rPr>
        <w:t>Ποιμαντικόν</w:t>
      </w:r>
      <w:proofErr w:type="spellEnd"/>
      <w:r w:rsidRPr="00270CAF">
        <w:rPr>
          <w:rFonts w:ascii="Times New Roman" w:hAnsi="Times New Roman" w:cs="Times New Roman"/>
          <w:color w:val="000000"/>
          <w:sz w:val="20"/>
          <w:szCs w:val="20"/>
          <w:lang w:eastAsia="el-GR" w:bidi="el-GR"/>
        </w:rPr>
        <w:t xml:space="preserve"> Έργον του Αγίου Γρηγορίου του Παλαμά»</w:t>
      </w:r>
      <w:r w:rsidRPr="00270CAF">
        <w:rPr>
          <w:rFonts w:ascii="Times New Roman" w:hAnsi="Times New Roman" w:cs="Times New Roman"/>
          <w:i/>
          <w:color w:val="000000"/>
          <w:sz w:val="20"/>
          <w:szCs w:val="20"/>
          <w:lang w:eastAsia="el-GR" w:bidi="el-GR"/>
        </w:rPr>
        <w:t xml:space="preserve">, </w:t>
      </w:r>
      <w:proofErr w:type="spellStart"/>
      <w:r w:rsidRPr="00270CAF">
        <w:rPr>
          <w:rFonts w:ascii="Times New Roman" w:hAnsi="Times New Roman" w:cs="Times New Roman"/>
          <w:color w:val="000000"/>
          <w:sz w:val="20"/>
          <w:szCs w:val="20"/>
          <w:lang w:eastAsia="el-GR" w:bidi="el-GR"/>
        </w:rPr>
        <w:t>στό</w:t>
      </w:r>
      <w:proofErr w:type="spellEnd"/>
      <w:r w:rsidRPr="00270CAF">
        <w:rPr>
          <w:rFonts w:ascii="Times New Roman" w:hAnsi="Times New Roman" w:cs="Times New Roman"/>
          <w:color w:val="000000"/>
          <w:sz w:val="20"/>
          <w:szCs w:val="20"/>
          <w:lang w:eastAsia="el-GR" w:bidi="el-GR"/>
        </w:rPr>
        <w:t xml:space="preserve">  </w:t>
      </w:r>
      <w:r w:rsidRPr="00270CAF">
        <w:rPr>
          <w:rFonts w:ascii="Times New Roman" w:hAnsi="Times New Roman" w:cs="Times New Roman"/>
          <w:i/>
          <w:color w:val="000000"/>
          <w:sz w:val="20"/>
          <w:szCs w:val="20"/>
          <w:lang w:eastAsia="el-GR" w:bidi="el-GR"/>
        </w:rPr>
        <w:t>Ο Άγιος Γρηγόριος ο Παλαμάς στην Ιστορία και το Παρόν.</w:t>
      </w:r>
      <w:r w:rsidRPr="00270CAF">
        <w:rPr>
          <w:rFonts w:ascii="Times New Roman" w:hAnsi="Times New Roman" w:cs="Times New Roman"/>
          <w:color w:val="000000"/>
          <w:sz w:val="20"/>
          <w:szCs w:val="20"/>
          <w:lang w:eastAsia="el-GR" w:bidi="el-GR"/>
        </w:rPr>
        <w:t xml:space="preserve"> </w:t>
      </w:r>
      <w:r w:rsidRPr="00270CAF">
        <w:rPr>
          <w:rFonts w:ascii="Times New Roman" w:hAnsi="Times New Roman" w:cs="Times New Roman"/>
          <w:i/>
          <w:color w:val="000000"/>
          <w:sz w:val="20"/>
          <w:szCs w:val="20"/>
          <w:lang w:eastAsia="el-GR" w:bidi="el-GR"/>
        </w:rPr>
        <w:t xml:space="preserve">Πρακτικά Διεθνών Επιστημονικών Αθηνών και Λεμεσού, </w:t>
      </w:r>
      <w:proofErr w:type="spellStart"/>
      <w:r w:rsidRPr="00270CAF">
        <w:rPr>
          <w:rFonts w:ascii="Times New Roman" w:hAnsi="Times New Roman" w:cs="Times New Roman"/>
          <w:color w:val="000000"/>
          <w:sz w:val="20"/>
          <w:szCs w:val="20"/>
          <w:lang w:eastAsia="el-GR" w:bidi="el-GR"/>
        </w:rPr>
        <w:t>επιμ</w:t>
      </w:r>
      <w:proofErr w:type="spellEnd"/>
      <w:r w:rsidRPr="00270CAF">
        <w:rPr>
          <w:rFonts w:ascii="Times New Roman" w:hAnsi="Times New Roman" w:cs="Times New Roman"/>
          <w:color w:val="000000"/>
          <w:sz w:val="20"/>
          <w:szCs w:val="20"/>
          <w:lang w:eastAsia="el-GR" w:bidi="el-GR"/>
        </w:rPr>
        <w:t xml:space="preserve">. </w:t>
      </w:r>
      <w:proofErr w:type="spellStart"/>
      <w:r w:rsidRPr="00270CAF">
        <w:rPr>
          <w:rFonts w:ascii="Times New Roman" w:hAnsi="Times New Roman" w:cs="Times New Roman"/>
          <w:color w:val="000000"/>
          <w:sz w:val="20"/>
          <w:szCs w:val="20"/>
          <w:lang w:eastAsia="el-GR" w:bidi="el-GR"/>
        </w:rPr>
        <w:t>εκδ</w:t>
      </w:r>
      <w:proofErr w:type="spellEnd"/>
      <w:r w:rsidRPr="00270CAF">
        <w:rPr>
          <w:rFonts w:ascii="Times New Roman" w:hAnsi="Times New Roman" w:cs="Times New Roman"/>
          <w:color w:val="000000"/>
          <w:sz w:val="20"/>
          <w:szCs w:val="20"/>
          <w:lang w:eastAsia="el-GR" w:bidi="el-GR"/>
        </w:rPr>
        <w:t xml:space="preserve">. Κ. </w:t>
      </w:r>
      <w:proofErr w:type="spellStart"/>
      <w:r w:rsidRPr="00270CAF">
        <w:rPr>
          <w:rFonts w:ascii="Times New Roman" w:hAnsi="Times New Roman" w:cs="Times New Roman"/>
          <w:color w:val="000000"/>
          <w:sz w:val="20"/>
          <w:szCs w:val="20"/>
          <w:lang w:eastAsia="el-GR" w:bidi="el-GR"/>
        </w:rPr>
        <w:t>Κατσάνης</w:t>
      </w:r>
      <w:proofErr w:type="spellEnd"/>
      <w:r w:rsidRPr="00270CAF">
        <w:rPr>
          <w:rFonts w:ascii="Times New Roman" w:hAnsi="Times New Roman" w:cs="Times New Roman"/>
          <w:color w:val="000000"/>
          <w:sz w:val="20"/>
          <w:szCs w:val="20"/>
          <w:lang w:eastAsia="el-GR" w:bidi="el-GR"/>
        </w:rPr>
        <w:t xml:space="preserve"> (Αθήνα 13-15 Νοεμβρίου 1998 και Λεμεσού 5-7 Νοεμβρίου 1999), (Άγιον Όρος: Ιερά Μεγίστη Μονή </w:t>
      </w:r>
      <w:proofErr w:type="spellStart"/>
      <w:r w:rsidRPr="00270CAF">
        <w:rPr>
          <w:rFonts w:ascii="Times New Roman" w:hAnsi="Times New Roman" w:cs="Times New Roman"/>
          <w:color w:val="000000"/>
          <w:sz w:val="20"/>
          <w:szCs w:val="20"/>
          <w:lang w:eastAsia="el-GR" w:bidi="el-GR"/>
        </w:rPr>
        <w:t>Βατοπαιδίου</w:t>
      </w:r>
      <w:proofErr w:type="spellEnd"/>
      <w:r w:rsidRPr="00270CAF">
        <w:rPr>
          <w:rFonts w:ascii="Times New Roman" w:hAnsi="Times New Roman" w:cs="Times New Roman"/>
          <w:color w:val="000000"/>
          <w:sz w:val="20"/>
          <w:szCs w:val="20"/>
          <w:lang w:eastAsia="el-GR" w:bidi="el-GR"/>
        </w:rPr>
        <w:t xml:space="preserve"> 2000)</w:t>
      </w:r>
      <w:r w:rsidRPr="00F12462">
        <w:rPr>
          <w:sz w:val="20"/>
          <w:szCs w:val="20"/>
          <w:lang w:eastAsia="el-GR" w:bidi="el-GR"/>
        </w:rPr>
        <w:t>400.</w:t>
      </w:r>
    </w:p>
  </w:footnote>
  <w:footnote w:id="173">
    <w:p w:rsidR="00D03FA0" w:rsidRPr="00F12462" w:rsidRDefault="00D03FA0" w:rsidP="00D03FA0">
      <w:pPr>
        <w:pStyle w:val="Default"/>
        <w:jc w:val="both"/>
        <w:rPr>
          <w:sz w:val="20"/>
          <w:szCs w:val="20"/>
        </w:rPr>
      </w:pPr>
      <w:r w:rsidRPr="00F12462">
        <w:rPr>
          <w:rStyle w:val="a5"/>
          <w:sz w:val="20"/>
          <w:szCs w:val="20"/>
        </w:rPr>
        <w:footnoteRef/>
      </w:r>
      <w:r w:rsidRPr="00F12462">
        <w:rPr>
          <w:sz w:val="20"/>
          <w:szCs w:val="20"/>
        </w:rPr>
        <w:t xml:space="preserve"> </w:t>
      </w:r>
      <w:proofErr w:type="spellStart"/>
      <w:r w:rsidRPr="00F12462">
        <w:rPr>
          <w:sz w:val="20"/>
          <w:szCs w:val="20"/>
        </w:rPr>
        <w:t>Τιτ</w:t>
      </w:r>
      <w:proofErr w:type="spellEnd"/>
      <w:r w:rsidRPr="00F12462">
        <w:rPr>
          <w:sz w:val="20"/>
          <w:szCs w:val="20"/>
        </w:rPr>
        <w:t>. 1,7: «</w:t>
      </w:r>
      <w:proofErr w:type="spellStart"/>
      <w:r w:rsidRPr="00F12462">
        <w:rPr>
          <w:sz w:val="20"/>
          <w:szCs w:val="20"/>
        </w:rPr>
        <w:t>δεῖ</w:t>
      </w:r>
      <w:proofErr w:type="spellEnd"/>
      <w:r w:rsidRPr="00F12462">
        <w:rPr>
          <w:sz w:val="20"/>
          <w:szCs w:val="20"/>
        </w:rPr>
        <w:t xml:space="preserve"> </w:t>
      </w:r>
      <w:proofErr w:type="spellStart"/>
      <w:r w:rsidRPr="00F12462">
        <w:rPr>
          <w:sz w:val="20"/>
          <w:szCs w:val="20"/>
        </w:rPr>
        <w:t>γὰρ</w:t>
      </w:r>
      <w:proofErr w:type="spellEnd"/>
      <w:r w:rsidRPr="00F12462">
        <w:rPr>
          <w:sz w:val="20"/>
          <w:szCs w:val="20"/>
        </w:rPr>
        <w:t xml:space="preserve"> </w:t>
      </w:r>
      <w:proofErr w:type="spellStart"/>
      <w:r w:rsidRPr="00F12462">
        <w:rPr>
          <w:sz w:val="20"/>
          <w:szCs w:val="20"/>
        </w:rPr>
        <w:t>τὸν</w:t>
      </w:r>
      <w:proofErr w:type="spellEnd"/>
      <w:r w:rsidRPr="00F12462">
        <w:rPr>
          <w:sz w:val="20"/>
          <w:szCs w:val="20"/>
        </w:rPr>
        <w:t xml:space="preserve"> </w:t>
      </w:r>
      <w:proofErr w:type="spellStart"/>
      <w:r w:rsidRPr="00F12462">
        <w:rPr>
          <w:sz w:val="20"/>
          <w:szCs w:val="20"/>
        </w:rPr>
        <w:t>ἐπίσκοπον</w:t>
      </w:r>
      <w:proofErr w:type="spellEnd"/>
      <w:r w:rsidRPr="00F12462">
        <w:rPr>
          <w:sz w:val="20"/>
          <w:szCs w:val="20"/>
        </w:rPr>
        <w:t xml:space="preserve"> </w:t>
      </w:r>
      <w:proofErr w:type="spellStart"/>
      <w:r w:rsidRPr="00F12462">
        <w:rPr>
          <w:sz w:val="20"/>
          <w:szCs w:val="20"/>
        </w:rPr>
        <w:t>ἀνέγκλητον</w:t>
      </w:r>
      <w:proofErr w:type="spellEnd"/>
      <w:r w:rsidRPr="00F12462">
        <w:rPr>
          <w:sz w:val="20"/>
          <w:szCs w:val="20"/>
        </w:rPr>
        <w:t xml:space="preserve"> </w:t>
      </w:r>
      <w:proofErr w:type="spellStart"/>
      <w:r w:rsidRPr="00F12462">
        <w:rPr>
          <w:sz w:val="20"/>
          <w:szCs w:val="20"/>
        </w:rPr>
        <w:t>εἶναι</w:t>
      </w:r>
      <w:proofErr w:type="spellEnd"/>
      <w:r w:rsidRPr="00F12462">
        <w:rPr>
          <w:sz w:val="20"/>
          <w:szCs w:val="20"/>
        </w:rPr>
        <w:t xml:space="preserve"> </w:t>
      </w:r>
      <w:proofErr w:type="spellStart"/>
      <w:r w:rsidRPr="00F12462">
        <w:rPr>
          <w:sz w:val="20"/>
          <w:szCs w:val="20"/>
        </w:rPr>
        <w:t>ὡς</w:t>
      </w:r>
      <w:proofErr w:type="spellEnd"/>
      <w:r w:rsidRPr="00F12462">
        <w:rPr>
          <w:sz w:val="20"/>
          <w:szCs w:val="20"/>
        </w:rPr>
        <w:t xml:space="preserve"> </w:t>
      </w:r>
      <w:proofErr w:type="spellStart"/>
      <w:r w:rsidRPr="00F12462">
        <w:rPr>
          <w:sz w:val="20"/>
          <w:szCs w:val="20"/>
        </w:rPr>
        <w:t>Θεοῦ</w:t>
      </w:r>
      <w:proofErr w:type="spellEnd"/>
      <w:r w:rsidRPr="00F12462">
        <w:rPr>
          <w:sz w:val="20"/>
          <w:szCs w:val="20"/>
        </w:rPr>
        <w:t xml:space="preserve"> </w:t>
      </w:r>
      <w:proofErr w:type="spellStart"/>
      <w:r w:rsidRPr="00F12462">
        <w:rPr>
          <w:sz w:val="20"/>
          <w:szCs w:val="20"/>
        </w:rPr>
        <w:t>οἰκονόμον</w:t>
      </w:r>
      <w:proofErr w:type="spellEnd"/>
      <w:r w:rsidRPr="00F12462">
        <w:rPr>
          <w:sz w:val="20"/>
          <w:szCs w:val="20"/>
        </w:rPr>
        <w:t xml:space="preserve">, </w:t>
      </w:r>
      <w:proofErr w:type="spellStart"/>
      <w:r w:rsidRPr="00F12462">
        <w:rPr>
          <w:sz w:val="20"/>
          <w:szCs w:val="20"/>
        </w:rPr>
        <w:t>μὴ</w:t>
      </w:r>
      <w:proofErr w:type="spellEnd"/>
      <w:r w:rsidRPr="00F12462">
        <w:rPr>
          <w:sz w:val="20"/>
          <w:szCs w:val="20"/>
        </w:rPr>
        <w:t xml:space="preserve"> </w:t>
      </w:r>
      <w:proofErr w:type="spellStart"/>
      <w:r w:rsidRPr="00F12462">
        <w:rPr>
          <w:sz w:val="20"/>
          <w:szCs w:val="20"/>
        </w:rPr>
        <w:t>αὐθάδη</w:t>
      </w:r>
      <w:proofErr w:type="spellEnd"/>
      <w:r w:rsidRPr="00F12462">
        <w:rPr>
          <w:sz w:val="20"/>
          <w:szCs w:val="20"/>
        </w:rPr>
        <w:t xml:space="preserve">, </w:t>
      </w:r>
      <w:proofErr w:type="spellStart"/>
      <w:r w:rsidRPr="00F12462">
        <w:rPr>
          <w:sz w:val="20"/>
          <w:szCs w:val="20"/>
        </w:rPr>
        <w:t>μὴ</w:t>
      </w:r>
      <w:proofErr w:type="spellEnd"/>
      <w:r w:rsidRPr="00F12462">
        <w:rPr>
          <w:sz w:val="20"/>
          <w:szCs w:val="20"/>
        </w:rPr>
        <w:t xml:space="preserve"> </w:t>
      </w:r>
      <w:proofErr w:type="spellStart"/>
      <w:r w:rsidRPr="00F12462">
        <w:rPr>
          <w:sz w:val="20"/>
          <w:szCs w:val="20"/>
        </w:rPr>
        <w:t>ὀργίλον</w:t>
      </w:r>
      <w:proofErr w:type="spellEnd"/>
      <w:r w:rsidRPr="00F12462">
        <w:rPr>
          <w:sz w:val="20"/>
          <w:szCs w:val="20"/>
        </w:rPr>
        <w:t xml:space="preserve">, </w:t>
      </w:r>
      <w:proofErr w:type="spellStart"/>
      <w:r w:rsidRPr="00F12462">
        <w:rPr>
          <w:sz w:val="20"/>
          <w:szCs w:val="20"/>
        </w:rPr>
        <w:t>μὴ</w:t>
      </w:r>
      <w:proofErr w:type="spellEnd"/>
      <w:r w:rsidRPr="00F12462">
        <w:rPr>
          <w:sz w:val="20"/>
          <w:szCs w:val="20"/>
        </w:rPr>
        <w:t xml:space="preserve"> </w:t>
      </w:r>
      <w:proofErr w:type="spellStart"/>
      <w:r w:rsidRPr="00F12462">
        <w:rPr>
          <w:sz w:val="20"/>
          <w:szCs w:val="20"/>
        </w:rPr>
        <w:t>πάροινον</w:t>
      </w:r>
      <w:proofErr w:type="spellEnd"/>
      <w:r w:rsidRPr="00F12462">
        <w:rPr>
          <w:sz w:val="20"/>
          <w:szCs w:val="20"/>
        </w:rPr>
        <w:t xml:space="preserve">, </w:t>
      </w:r>
      <w:proofErr w:type="spellStart"/>
      <w:r w:rsidRPr="00F12462">
        <w:rPr>
          <w:sz w:val="20"/>
          <w:szCs w:val="20"/>
        </w:rPr>
        <w:t>μὴ</w:t>
      </w:r>
      <w:proofErr w:type="spellEnd"/>
      <w:r w:rsidRPr="00F12462">
        <w:rPr>
          <w:sz w:val="20"/>
          <w:szCs w:val="20"/>
        </w:rPr>
        <w:t xml:space="preserve"> </w:t>
      </w:r>
      <w:proofErr w:type="spellStart"/>
      <w:r w:rsidRPr="00F12462">
        <w:rPr>
          <w:sz w:val="20"/>
          <w:szCs w:val="20"/>
        </w:rPr>
        <w:t>πλήκτην</w:t>
      </w:r>
      <w:proofErr w:type="spellEnd"/>
      <w:r w:rsidRPr="00F12462">
        <w:rPr>
          <w:sz w:val="20"/>
          <w:szCs w:val="20"/>
        </w:rPr>
        <w:t xml:space="preserve">, </w:t>
      </w:r>
      <w:proofErr w:type="spellStart"/>
      <w:r w:rsidRPr="00F12462">
        <w:rPr>
          <w:sz w:val="20"/>
          <w:szCs w:val="20"/>
        </w:rPr>
        <w:t>μὴ</w:t>
      </w:r>
      <w:proofErr w:type="spellEnd"/>
      <w:r w:rsidRPr="00F12462">
        <w:rPr>
          <w:sz w:val="20"/>
          <w:szCs w:val="20"/>
        </w:rPr>
        <w:t xml:space="preserve"> </w:t>
      </w:r>
      <w:proofErr w:type="spellStart"/>
      <w:r w:rsidRPr="00F12462">
        <w:rPr>
          <w:sz w:val="20"/>
          <w:szCs w:val="20"/>
        </w:rPr>
        <w:t>αἰσχροκερδῆ</w:t>
      </w:r>
      <w:proofErr w:type="spellEnd"/>
      <w:r w:rsidRPr="00F12462">
        <w:rPr>
          <w:sz w:val="20"/>
          <w:szCs w:val="20"/>
        </w:rPr>
        <w:t>».</w:t>
      </w:r>
    </w:p>
  </w:footnote>
  <w:footnote w:id="174">
    <w:p w:rsidR="00D03FA0" w:rsidRPr="00F12462" w:rsidRDefault="00D03FA0" w:rsidP="00D03FA0">
      <w:pPr>
        <w:pStyle w:val="Default"/>
        <w:jc w:val="both"/>
        <w:rPr>
          <w:sz w:val="20"/>
          <w:szCs w:val="20"/>
        </w:rPr>
      </w:pPr>
      <w:r w:rsidRPr="00F12462">
        <w:rPr>
          <w:rStyle w:val="a5"/>
          <w:sz w:val="20"/>
          <w:szCs w:val="20"/>
        </w:rPr>
        <w:footnoteRef/>
      </w:r>
      <w:r w:rsidRPr="00F12462">
        <w:rPr>
          <w:sz w:val="20"/>
          <w:szCs w:val="20"/>
        </w:rPr>
        <w:t xml:space="preserve"> Ματ. 5,22: «</w:t>
      </w:r>
      <w:proofErr w:type="spellStart"/>
      <w:r w:rsidRPr="00F12462">
        <w:rPr>
          <w:sz w:val="20"/>
          <w:szCs w:val="20"/>
        </w:rPr>
        <w:t>᾿Εγὼ</w:t>
      </w:r>
      <w:proofErr w:type="spellEnd"/>
      <w:r w:rsidRPr="00F12462">
        <w:rPr>
          <w:sz w:val="20"/>
          <w:szCs w:val="20"/>
        </w:rPr>
        <w:t xml:space="preserve"> </w:t>
      </w:r>
      <w:proofErr w:type="spellStart"/>
      <w:r w:rsidRPr="00F12462">
        <w:rPr>
          <w:sz w:val="20"/>
          <w:szCs w:val="20"/>
        </w:rPr>
        <w:t>δὲ</w:t>
      </w:r>
      <w:proofErr w:type="spellEnd"/>
      <w:r w:rsidRPr="00F12462">
        <w:rPr>
          <w:sz w:val="20"/>
          <w:szCs w:val="20"/>
        </w:rPr>
        <w:t xml:space="preserve"> </w:t>
      </w:r>
      <w:proofErr w:type="spellStart"/>
      <w:r w:rsidRPr="00F12462">
        <w:rPr>
          <w:sz w:val="20"/>
          <w:szCs w:val="20"/>
        </w:rPr>
        <w:t>λέγω</w:t>
      </w:r>
      <w:proofErr w:type="spellEnd"/>
      <w:r w:rsidRPr="00F12462">
        <w:rPr>
          <w:sz w:val="20"/>
          <w:szCs w:val="20"/>
        </w:rPr>
        <w:t xml:space="preserve"> </w:t>
      </w:r>
      <w:proofErr w:type="spellStart"/>
      <w:r w:rsidRPr="00F12462">
        <w:rPr>
          <w:sz w:val="20"/>
          <w:szCs w:val="20"/>
        </w:rPr>
        <w:t>ὑμῖν</w:t>
      </w:r>
      <w:proofErr w:type="spellEnd"/>
      <w:r w:rsidRPr="00F12462">
        <w:rPr>
          <w:sz w:val="20"/>
          <w:szCs w:val="20"/>
        </w:rPr>
        <w:t xml:space="preserve"> </w:t>
      </w:r>
      <w:proofErr w:type="spellStart"/>
      <w:r w:rsidRPr="00F12462">
        <w:rPr>
          <w:sz w:val="20"/>
          <w:szCs w:val="20"/>
        </w:rPr>
        <w:t>ὅτι</w:t>
      </w:r>
      <w:proofErr w:type="spellEnd"/>
      <w:r w:rsidRPr="00F12462">
        <w:rPr>
          <w:sz w:val="20"/>
          <w:szCs w:val="20"/>
        </w:rPr>
        <w:t xml:space="preserve"> </w:t>
      </w:r>
      <w:proofErr w:type="spellStart"/>
      <w:r w:rsidRPr="00F12462">
        <w:rPr>
          <w:sz w:val="20"/>
          <w:szCs w:val="20"/>
        </w:rPr>
        <w:t>πᾶς</w:t>
      </w:r>
      <w:proofErr w:type="spellEnd"/>
      <w:r w:rsidRPr="00F12462">
        <w:rPr>
          <w:sz w:val="20"/>
          <w:szCs w:val="20"/>
        </w:rPr>
        <w:t xml:space="preserve"> ὁ </w:t>
      </w:r>
      <w:proofErr w:type="spellStart"/>
      <w:r w:rsidRPr="00F12462">
        <w:rPr>
          <w:sz w:val="20"/>
          <w:szCs w:val="20"/>
        </w:rPr>
        <w:t>ὀργιζόμενος</w:t>
      </w:r>
      <w:proofErr w:type="spellEnd"/>
      <w:r w:rsidRPr="00F12462">
        <w:rPr>
          <w:sz w:val="20"/>
          <w:szCs w:val="20"/>
        </w:rPr>
        <w:t xml:space="preserve"> </w:t>
      </w:r>
      <w:proofErr w:type="spellStart"/>
      <w:r w:rsidRPr="00F12462">
        <w:rPr>
          <w:sz w:val="20"/>
          <w:szCs w:val="20"/>
        </w:rPr>
        <w:t>τῷ</w:t>
      </w:r>
      <w:proofErr w:type="spellEnd"/>
      <w:r w:rsidRPr="00F12462">
        <w:rPr>
          <w:sz w:val="20"/>
          <w:szCs w:val="20"/>
        </w:rPr>
        <w:t xml:space="preserve"> </w:t>
      </w:r>
      <w:proofErr w:type="spellStart"/>
      <w:r w:rsidRPr="00F12462">
        <w:rPr>
          <w:sz w:val="20"/>
          <w:szCs w:val="20"/>
        </w:rPr>
        <w:t>ἀδελφῷ</w:t>
      </w:r>
      <w:proofErr w:type="spellEnd"/>
      <w:r w:rsidRPr="00F12462">
        <w:rPr>
          <w:sz w:val="20"/>
          <w:szCs w:val="20"/>
        </w:rPr>
        <w:t xml:space="preserve"> </w:t>
      </w:r>
      <w:proofErr w:type="spellStart"/>
      <w:r w:rsidRPr="00F12462">
        <w:rPr>
          <w:sz w:val="20"/>
          <w:szCs w:val="20"/>
        </w:rPr>
        <w:t>αὐτοῦ</w:t>
      </w:r>
      <w:proofErr w:type="spellEnd"/>
      <w:r w:rsidRPr="00F12462">
        <w:rPr>
          <w:sz w:val="20"/>
          <w:szCs w:val="20"/>
        </w:rPr>
        <w:t xml:space="preserve"> </w:t>
      </w:r>
      <w:proofErr w:type="spellStart"/>
      <w:r w:rsidRPr="00F12462">
        <w:rPr>
          <w:sz w:val="20"/>
          <w:szCs w:val="20"/>
        </w:rPr>
        <w:t>εἰκῆ</w:t>
      </w:r>
      <w:proofErr w:type="spellEnd"/>
      <w:r w:rsidRPr="00F12462">
        <w:rPr>
          <w:sz w:val="20"/>
          <w:szCs w:val="20"/>
        </w:rPr>
        <w:t xml:space="preserve"> </w:t>
      </w:r>
      <w:proofErr w:type="spellStart"/>
      <w:r w:rsidRPr="00F12462">
        <w:rPr>
          <w:sz w:val="20"/>
          <w:szCs w:val="20"/>
        </w:rPr>
        <w:t>ἔνοχος</w:t>
      </w:r>
      <w:proofErr w:type="spellEnd"/>
      <w:r w:rsidRPr="00F12462">
        <w:rPr>
          <w:sz w:val="20"/>
          <w:szCs w:val="20"/>
        </w:rPr>
        <w:t xml:space="preserve"> </w:t>
      </w:r>
      <w:proofErr w:type="spellStart"/>
      <w:r w:rsidRPr="00F12462">
        <w:rPr>
          <w:sz w:val="20"/>
          <w:szCs w:val="20"/>
        </w:rPr>
        <w:t>ἔσται</w:t>
      </w:r>
      <w:proofErr w:type="spellEnd"/>
      <w:r w:rsidRPr="00F12462">
        <w:rPr>
          <w:sz w:val="20"/>
          <w:szCs w:val="20"/>
        </w:rPr>
        <w:t xml:space="preserve"> </w:t>
      </w:r>
      <w:proofErr w:type="spellStart"/>
      <w:r w:rsidRPr="00F12462">
        <w:rPr>
          <w:sz w:val="20"/>
          <w:szCs w:val="20"/>
        </w:rPr>
        <w:t>τῇ</w:t>
      </w:r>
      <w:proofErr w:type="spellEnd"/>
      <w:r w:rsidRPr="00F12462">
        <w:rPr>
          <w:sz w:val="20"/>
          <w:szCs w:val="20"/>
        </w:rPr>
        <w:t xml:space="preserve"> </w:t>
      </w:r>
      <w:proofErr w:type="spellStart"/>
      <w:r w:rsidRPr="00F12462">
        <w:rPr>
          <w:sz w:val="20"/>
          <w:szCs w:val="20"/>
        </w:rPr>
        <w:t>κρίσει</w:t>
      </w:r>
      <w:proofErr w:type="spellEnd"/>
      <w:r w:rsidRPr="00F12462">
        <w:rPr>
          <w:sz w:val="20"/>
          <w:szCs w:val="20"/>
        </w:rPr>
        <w:t>».</w:t>
      </w:r>
    </w:p>
  </w:footnote>
  <w:footnote w:id="175">
    <w:p w:rsidR="00D03FA0" w:rsidRPr="00F12462" w:rsidRDefault="00D03FA0" w:rsidP="00D03FA0">
      <w:pPr>
        <w:pStyle w:val="Default"/>
        <w:jc w:val="both"/>
        <w:rPr>
          <w:sz w:val="20"/>
          <w:szCs w:val="20"/>
        </w:rPr>
      </w:pPr>
      <w:r w:rsidRPr="00F12462">
        <w:rPr>
          <w:rStyle w:val="a5"/>
          <w:sz w:val="20"/>
          <w:szCs w:val="20"/>
        </w:rPr>
        <w:footnoteRef/>
      </w:r>
      <w:r w:rsidRPr="00F12462">
        <w:rPr>
          <w:sz w:val="20"/>
          <w:szCs w:val="20"/>
        </w:rPr>
        <w:t xml:space="preserve"> Ματ. 11,29: «</w:t>
      </w:r>
      <w:proofErr w:type="spellStart"/>
      <w:r w:rsidRPr="00F12462">
        <w:rPr>
          <w:sz w:val="20"/>
          <w:szCs w:val="20"/>
        </w:rPr>
        <w:t>ἄρατε</w:t>
      </w:r>
      <w:proofErr w:type="spellEnd"/>
      <w:r w:rsidRPr="00F12462">
        <w:rPr>
          <w:sz w:val="20"/>
          <w:szCs w:val="20"/>
        </w:rPr>
        <w:t xml:space="preserve"> </w:t>
      </w:r>
      <w:proofErr w:type="spellStart"/>
      <w:r w:rsidRPr="00F12462">
        <w:rPr>
          <w:sz w:val="20"/>
          <w:szCs w:val="20"/>
        </w:rPr>
        <w:t>τὸν</w:t>
      </w:r>
      <w:proofErr w:type="spellEnd"/>
      <w:r w:rsidRPr="00F12462">
        <w:rPr>
          <w:sz w:val="20"/>
          <w:szCs w:val="20"/>
        </w:rPr>
        <w:t xml:space="preserve"> </w:t>
      </w:r>
      <w:proofErr w:type="spellStart"/>
      <w:r w:rsidRPr="00F12462">
        <w:rPr>
          <w:sz w:val="20"/>
          <w:szCs w:val="20"/>
        </w:rPr>
        <w:t>ζυγόν</w:t>
      </w:r>
      <w:proofErr w:type="spellEnd"/>
      <w:r w:rsidRPr="00F12462">
        <w:rPr>
          <w:sz w:val="20"/>
          <w:szCs w:val="20"/>
        </w:rPr>
        <w:t xml:space="preserve"> μου </w:t>
      </w:r>
      <w:proofErr w:type="spellStart"/>
      <w:r w:rsidRPr="00F12462">
        <w:rPr>
          <w:sz w:val="20"/>
          <w:szCs w:val="20"/>
        </w:rPr>
        <w:t>ἐφ᾿</w:t>
      </w:r>
      <w:proofErr w:type="spellEnd"/>
      <w:r w:rsidRPr="00F12462">
        <w:rPr>
          <w:sz w:val="20"/>
          <w:szCs w:val="20"/>
        </w:rPr>
        <w:t xml:space="preserve"> </w:t>
      </w:r>
      <w:proofErr w:type="spellStart"/>
      <w:r w:rsidRPr="00F12462">
        <w:rPr>
          <w:sz w:val="20"/>
          <w:szCs w:val="20"/>
        </w:rPr>
        <w:t>ὑμᾶς</w:t>
      </w:r>
      <w:proofErr w:type="spellEnd"/>
      <w:r w:rsidRPr="00F12462">
        <w:rPr>
          <w:sz w:val="20"/>
          <w:szCs w:val="20"/>
        </w:rPr>
        <w:t xml:space="preserve"> </w:t>
      </w:r>
      <w:proofErr w:type="spellStart"/>
      <w:r w:rsidRPr="00F12462">
        <w:rPr>
          <w:sz w:val="20"/>
          <w:szCs w:val="20"/>
        </w:rPr>
        <w:t>καὶ</w:t>
      </w:r>
      <w:proofErr w:type="spellEnd"/>
      <w:r w:rsidRPr="00F12462">
        <w:rPr>
          <w:sz w:val="20"/>
          <w:szCs w:val="20"/>
        </w:rPr>
        <w:t xml:space="preserve"> </w:t>
      </w:r>
      <w:proofErr w:type="spellStart"/>
      <w:r w:rsidRPr="00F12462">
        <w:rPr>
          <w:sz w:val="20"/>
          <w:szCs w:val="20"/>
        </w:rPr>
        <w:t>μάθετε</w:t>
      </w:r>
      <w:proofErr w:type="spellEnd"/>
      <w:r w:rsidRPr="00F12462">
        <w:rPr>
          <w:sz w:val="20"/>
          <w:szCs w:val="20"/>
        </w:rPr>
        <w:t xml:space="preserve"> </w:t>
      </w:r>
      <w:proofErr w:type="spellStart"/>
      <w:r w:rsidRPr="00F12462">
        <w:rPr>
          <w:sz w:val="20"/>
          <w:szCs w:val="20"/>
        </w:rPr>
        <w:t>ἀπ᾿</w:t>
      </w:r>
      <w:proofErr w:type="spellEnd"/>
      <w:r w:rsidRPr="00F12462">
        <w:rPr>
          <w:sz w:val="20"/>
          <w:szCs w:val="20"/>
        </w:rPr>
        <w:t xml:space="preserve"> </w:t>
      </w:r>
      <w:proofErr w:type="spellStart"/>
      <w:r w:rsidRPr="00F12462">
        <w:rPr>
          <w:sz w:val="20"/>
          <w:szCs w:val="20"/>
        </w:rPr>
        <w:t>ἐμοῦ</w:t>
      </w:r>
      <w:proofErr w:type="spellEnd"/>
      <w:r w:rsidRPr="00F12462">
        <w:rPr>
          <w:sz w:val="20"/>
          <w:szCs w:val="20"/>
        </w:rPr>
        <w:t xml:space="preserve">, </w:t>
      </w:r>
      <w:proofErr w:type="spellStart"/>
      <w:r w:rsidRPr="00F12462">
        <w:rPr>
          <w:sz w:val="20"/>
          <w:szCs w:val="20"/>
        </w:rPr>
        <w:t>ὅτι</w:t>
      </w:r>
      <w:proofErr w:type="spellEnd"/>
      <w:r w:rsidRPr="00F12462">
        <w:rPr>
          <w:sz w:val="20"/>
          <w:szCs w:val="20"/>
        </w:rPr>
        <w:t xml:space="preserve"> </w:t>
      </w:r>
      <w:proofErr w:type="spellStart"/>
      <w:r w:rsidRPr="00F12462">
        <w:rPr>
          <w:sz w:val="20"/>
          <w:szCs w:val="20"/>
        </w:rPr>
        <w:t>πρᾷός</w:t>
      </w:r>
      <w:proofErr w:type="spellEnd"/>
      <w:r w:rsidRPr="00F12462">
        <w:rPr>
          <w:sz w:val="20"/>
          <w:szCs w:val="20"/>
        </w:rPr>
        <w:t xml:space="preserve"> </w:t>
      </w:r>
      <w:proofErr w:type="spellStart"/>
      <w:r w:rsidRPr="00F12462">
        <w:rPr>
          <w:sz w:val="20"/>
          <w:szCs w:val="20"/>
        </w:rPr>
        <w:t>εἰμι</w:t>
      </w:r>
      <w:proofErr w:type="spellEnd"/>
      <w:r w:rsidRPr="00F12462">
        <w:rPr>
          <w:sz w:val="20"/>
          <w:szCs w:val="20"/>
        </w:rPr>
        <w:t xml:space="preserve"> </w:t>
      </w:r>
      <w:proofErr w:type="spellStart"/>
      <w:r w:rsidRPr="00F12462">
        <w:rPr>
          <w:sz w:val="20"/>
          <w:szCs w:val="20"/>
        </w:rPr>
        <w:t>καὶ</w:t>
      </w:r>
      <w:proofErr w:type="spellEnd"/>
      <w:r w:rsidRPr="00F12462">
        <w:rPr>
          <w:sz w:val="20"/>
          <w:szCs w:val="20"/>
        </w:rPr>
        <w:t xml:space="preserve"> </w:t>
      </w:r>
      <w:proofErr w:type="spellStart"/>
      <w:r w:rsidRPr="00F12462">
        <w:rPr>
          <w:sz w:val="20"/>
          <w:szCs w:val="20"/>
        </w:rPr>
        <w:t>ταπεινὸς</w:t>
      </w:r>
      <w:proofErr w:type="spellEnd"/>
      <w:r w:rsidRPr="00F12462">
        <w:rPr>
          <w:sz w:val="20"/>
          <w:szCs w:val="20"/>
        </w:rPr>
        <w:t xml:space="preserve"> </w:t>
      </w:r>
      <w:proofErr w:type="spellStart"/>
      <w:r w:rsidRPr="00F12462">
        <w:rPr>
          <w:sz w:val="20"/>
          <w:szCs w:val="20"/>
        </w:rPr>
        <w:t>τῇ</w:t>
      </w:r>
      <w:proofErr w:type="spellEnd"/>
      <w:r w:rsidRPr="00F12462">
        <w:rPr>
          <w:sz w:val="20"/>
          <w:szCs w:val="20"/>
        </w:rPr>
        <w:t xml:space="preserve"> </w:t>
      </w:r>
      <w:proofErr w:type="spellStart"/>
      <w:r w:rsidRPr="00F12462">
        <w:rPr>
          <w:sz w:val="20"/>
          <w:szCs w:val="20"/>
        </w:rPr>
        <w:t>καρδίᾳ</w:t>
      </w:r>
      <w:proofErr w:type="spellEnd"/>
      <w:r w:rsidRPr="00F12462">
        <w:rPr>
          <w:sz w:val="20"/>
          <w:szCs w:val="20"/>
        </w:rPr>
        <w:t xml:space="preserve">, </w:t>
      </w:r>
      <w:proofErr w:type="spellStart"/>
      <w:r w:rsidRPr="00F12462">
        <w:rPr>
          <w:sz w:val="20"/>
          <w:szCs w:val="20"/>
        </w:rPr>
        <w:t>καὶ</w:t>
      </w:r>
      <w:proofErr w:type="spellEnd"/>
      <w:r w:rsidRPr="00F12462">
        <w:rPr>
          <w:sz w:val="20"/>
          <w:szCs w:val="20"/>
        </w:rPr>
        <w:t xml:space="preserve"> </w:t>
      </w:r>
      <w:proofErr w:type="spellStart"/>
      <w:r w:rsidRPr="00F12462">
        <w:rPr>
          <w:sz w:val="20"/>
          <w:szCs w:val="20"/>
        </w:rPr>
        <w:t>εὑρήσετε</w:t>
      </w:r>
      <w:proofErr w:type="spellEnd"/>
      <w:r w:rsidRPr="00F12462">
        <w:rPr>
          <w:sz w:val="20"/>
          <w:szCs w:val="20"/>
        </w:rPr>
        <w:t xml:space="preserve"> </w:t>
      </w:r>
      <w:proofErr w:type="spellStart"/>
      <w:r w:rsidRPr="00F12462">
        <w:rPr>
          <w:sz w:val="20"/>
          <w:szCs w:val="20"/>
        </w:rPr>
        <w:t>ἀνάπαυσιν</w:t>
      </w:r>
      <w:proofErr w:type="spellEnd"/>
      <w:r w:rsidRPr="00F12462">
        <w:rPr>
          <w:sz w:val="20"/>
          <w:szCs w:val="20"/>
        </w:rPr>
        <w:t xml:space="preserve"> </w:t>
      </w:r>
      <w:proofErr w:type="spellStart"/>
      <w:r w:rsidRPr="00F12462">
        <w:rPr>
          <w:sz w:val="20"/>
          <w:szCs w:val="20"/>
        </w:rPr>
        <w:t>ταῖς</w:t>
      </w:r>
      <w:proofErr w:type="spellEnd"/>
      <w:r w:rsidRPr="00F12462">
        <w:rPr>
          <w:sz w:val="20"/>
          <w:szCs w:val="20"/>
        </w:rPr>
        <w:t xml:space="preserve"> </w:t>
      </w:r>
      <w:proofErr w:type="spellStart"/>
      <w:r w:rsidRPr="00F12462">
        <w:rPr>
          <w:sz w:val="20"/>
          <w:szCs w:val="20"/>
        </w:rPr>
        <w:t>ψυχαῖς</w:t>
      </w:r>
      <w:proofErr w:type="spellEnd"/>
      <w:r w:rsidRPr="00F12462">
        <w:rPr>
          <w:sz w:val="20"/>
          <w:szCs w:val="20"/>
        </w:rPr>
        <w:t xml:space="preserve"> </w:t>
      </w:r>
      <w:proofErr w:type="spellStart"/>
      <w:r w:rsidRPr="00F12462">
        <w:rPr>
          <w:sz w:val="20"/>
          <w:szCs w:val="20"/>
        </w:rPr>
        <w:t>ὑμῶν</w:t>
      </w:r>
      <w:proofErr w:type="spellEnd"/>
      <w:r w:rsidRPr="00F12462">
        <w:rPr>
          <w:sz w:val="20"/>
          <w:szCs w:val="20"/>
        </w:rPr>
        <w:t>».</w:t>
      </w:r>
    </w:p>
  </w:footnote>
  <w:footnote w:id="176">
    <w:p w:rsidR="00D03FA0" w:rsidRPr="00C64AB4" w:rsidRDefault="00D03FA0" w:rsidP="00D03FA0">
      <w:pPr>
        <w:spacing w:after="0" w:line="240" w:lineRule="auto"/>
        <w:jc w:val="both"/>
        <w:rPr>
          <w:rFonts w:ascii="Times New Roman" w:hAnsi="Times New Roman" w:cs="Times New Roman"/>
          <w:bCs/>
          <w:iCs/>
          <w:sz w:val="20"/>
          <w:szCs w:val="20"/>
        </w:rPr>
      </w:pPr>
      <w:r w:rsidRPr="00F12462">
        <w:rPr>
          <w:rStyle w:val="a5"/>
          <w:sz w:val="20"/>
          <w:szCs w:val="20"/>
        </w:rPr>
        <w:footnoteRef/>
      </w:r>
      <w:r w:rsidRPr="00E3414C">
        <w:rPr>
          <w:rStyle w:val="ae"/>
          <w:rFonts w:ascii="Times New Roman" w:hAnsi="Times New Roman" w:cs="Times New Roman"/>
          <w:b w:val="0"/>
          <w:iCs/>
          <w:sz w:val="20"/>
          <w:szCs w:val="20"/>
        </w:rPr>
        <w:t>Ν.</w:t>
      </w:r>
      <w:r>
        <w:rPr>
          <w:rFonts w:ascii="Times New Roman" w:hAnsi="Times New Roman" w:cs="Times New Roman"/>
          <w:sz w:val="20"/>
          <w:szCs w:val="20"/>
        </w:rPr>
        <w:t xml:space="preserve"> </w:t>
      </w:r>
      <w:r w:rsidRPr="00E3414C">
        <w:rPr>
          <w:rStyle w:val="ae"/>
          <w:rFonts w:ascii="Times New Roman" w:hAnsi="Times New Roman" w:cs="Times New Roman"/>
          <w:b w:val="0"/>
          <w:iCs/>
          <w:sz w:val="20"/>
          <w:szCs w:val="20"/>
        </w:rPr>
        <w:t xml:space="preserve">Κεφαλά,  </w:t>
      </w:r>
      <w:r w:rsidRPr="00E3414C">
        <w:rPr>
          <w:rFonts w:ascii="Times New Roman" w:hAnsi="Times New Roman" w:cs="Times New Roman"/>
          <w:i/>
          <w:sz w:val="20"/>
          <w:szCs w:val="20"/>
        </w:rPr>
        <w:t xml:space="preserve">Το </w:t>
      </w:r>
      <w:proofErr w:type="spellStart"/>
      <w:r w:rsidRPr="00E3414C">
        <w:rPr>
          <w:rFonts w:ascii="Times New Roman" w:hAnsi="Times New Roman" w:cs="Times New Roman"/>
          <w:i/>
          <w:sz w:val="20"/>
          <w:szCs w:val="20"/>
        </w:rPr>
        <w:t>γνῶθι</w:t>
      </w:r>
      <w:proofErr w:type="spellEnd"/>
      <w:r w:rsidRPr="00E3414C">
        <w:rPr>
          <w:rFonts w:ascii="Times New Roman" w:hAnsi="Times New Roman" w:cs="Times New Roman"/>
          <w:i/>
          <w:sz w:val="20"/>
          <w:szCs w:val="20"/>
        </w:rPr>
        <w:t xml:space="preserve"> </w:t>
      </w:r>
      <w:proofErr w:type="spellStart"/>
      <w:r w:rsidRPr="00E3414C">
        <w:rPr>
          <w:rFonts w:ascii="Times New Roman" w:hAnsi="Times New Roman" w:cs="Times New Roman"/>
          <w:i/>
          <w:sz w:val="20"/>
          <w:szCs w:val="20"/>
        </w:rPr>
        <w:t>σαὐτόν</w:t>
      </w:r>
      <w:proofErr w:type="spellEnd"/>
      <w:r w:rsidRPr="00E3414C">
        <w:rPr>
          <w:rFonts w:ascii="Times New Roman" w:hAnsi="Times New Roman" w:cs="Times New Roman"/>
          <w:i/>
          <w:sz w:val="20"/>
          <w:szCs w:val="20"/>
        </w:rPr>
        <w:t>: Κείμενα Αυτογνωσίας,</w:t>
      </w:r>
      <w:r w:rsidRPr="00E3414C">
        <w:rPr>
          <w:rFonts w:ascii="Times New Roman" w:hAnsi="Times New Roman" w:cs="Times New Roman"/>
          <w:sz w:val="20"/>
          <w:szCs w:val="20"/>
        </w:rPr>
        <w:t xml:space="preserve"> μετ. στη Νέα Ελληνική Ευανθία Χατζή  (Αθήνα: Εκδόσεις Άθως, 2017 ¹2012)</w:t>
      </w:r>
      <w:r w:rsidRPr="00F12462">
        <w:rPr>
          <w:sz w:val="20"/>
          <w:szCs w:val="20"/>
        </w:rPr>
        <w:t>297.</w:t>
      </w:r>
    </w:p>
  </w:footnote>
  <w:footnote w:id="177">
    <w:p w:rsidR="00D03FA0" w:rsidRPr="00C64AB4" w:rsidRDefault="00D03FA0" w:rsidP="00D03FA0">
      <w:pPr>
        <w:pStyle w:val="a4"/>
        <w:jc w:val="both"/>
        <w:rPr>
          <w:rFonts w:ascii="Times New Roman" w:hAnsi="Times New Roman" w:cs="Times New Roman"/>
          <w:bCs/>
          <w:iCs/>
        </w:rPr>
      </w:pPr>
      <w:r w:rsidRPr="00C64AB4">
        <w:rPr>
          <w:rStyle w:val="a5"/>
          <w:rFonts w:ascii="Times New Roman" w:hAnsi="Times New Roman" w:cs="Times New Roman"/>
        </w:rPr>
        <w:footnoteRef/>
      </w:r>
      <w:r w:rsidRPr="00C64AB4">
        <w:rPr>
          <w:rStyle w:val="ae"/>
          <w:rFonts w:ascii="Times New Roman" w:hAnsi="Times New Roman" w:cs="Times New Roman"/>
          <w:b w:val="0"/>
          <w:iCs/>
        </w:rPr>
        <w:t xml:space="preserve">Σ. Δεσπότης, </w:t>
      </w:r>
      <w:r w:rsidRPr="00C64AB4">
        <w:rPr>
          <w:rStyle w:val="ae"/>
          <w:rFonts w:ascii="Times New Roman" w:hAnsi="Times New Roman" w:cs="Times New Roman"/>
          <w:b w:val="0"/>
          <w:i/>
          <w:iCs/>
        </w:rPr>
        <w:t>Αποστόλου Παύλου, Ποιμαντικές Επιστολές Τόμος Α΄: Προς Τιμόθεον  Α΄</w:t>
      </w:r>
      <w:r w:rsidRPr="00C64AB4">
        <w:rPr>
          <w:rStyle w:val="ae"/>
          <w:rFonts w:ascii="Times New Roman" w:hAnsi="Times New Roman" w:cs="Times New Roman"/>
          <w:b w:val="0"/>
          <w:iCs/>
        </w:rPr>
        <w:t xml:space="preserve"> (Αθήνα: Εκδόσεις Έννοια, 2018)</w:t>
      </w:r>
      <w:r w:rsidRPr="00C64AB4">
        <w:rPr>
          <w:rFonts w:ascii="Times New Roman" w:hAnsi="Times New Roman" w:cs="Times New Roman"/>
        </w:rPr>
        <w:t xml:space="preserve"> 404.</w:t>
      </w:r>
    </w:p>
  </w:footnote>
  <w:footnote w:id="178">
    <w:p w:rsidR="00D03FA0" w:rsidRPr="00C64AB4" w:rsidRDefault="00D03FA0" w:rsidP="00D03FA0">
      <w:pPr>
        <w:spacing w:line="240" w:lineRule="auto"/>
        <w:jc w:val="both"/>
        <w:rPr>
          <w:rFonts w:ascii="Times New Roman" w:hAnsi="Times New Roman" w:cs="Times New Roman"/>
          <w:bCs/>
          <w:iCs/>
          <w:sz w:val="20"/>
          <w:szCs w:val="20"/>
        </w:rPr>
      </w:pPr>
      <w:r w:rsidRPr="00C64AB4">
        <w:rPr>
          <w:rStyle w:val="a5"/>
          <w:rFonts w:ascii="Times New Roman" w:hAnsi="Times New Roman" w:cs="Times New Roman"/>
          <w:sz w:val="20"/>
          <w:szCs w:val="20"/>
        </w:rPr>
        <w:footnoteRef/>
      </w:r>
      <w:r w:rsidRPr="00C64AB4">
        <w:rPr>
          <w:rFonts w:ascii="Times New Roman" w:hAnsi="Times New Roman" w:cs="Times New Roman"/>
          <w:sz w:val="20"/>
          <w:szCs w:val="20"/>
        </w:rPr>
        <w:t xml:space="preserve"> </w:t>
      </w:r>
      <w:r w:rsidRPr="00C64AB4">
        <w:rPr>
          <w:rStyle w:val="ae"/>
          <w:rFonts w:ascii="Times New Roman" w:hAnsi="Times New Roman" w:cs="Times New Roman"/>
          <w:b w:val="0"/>
          <w:iCs/>
          <w:sz w:val="20"/>
          <w:szCs w:val="20"/>
        </w:rPr>
        <w:t xml:space="preserve">Π. </w:t>
      </w:r>
      <w:proofErr w:type="spellStart"/>
      <w:r w:rsidRPr="00C64AB4">
        <w:rPr>
          <w:rStyle w:val="ae"/>
          <w:rFonts w:ascii="Times New Roman" w:hAnsi="Times New Roman" w:cs="Times New Roman"/>
          <w:b w:val="0"/>
          <w:iCs/>
          <w:sz w:val="20"/>
          <w:szCs w:val="20"/>
        </w:rPr>
        <w:t>Εζνεπίδης</w:t>
      </w:r>
      <w:proofErr w:type="spellEnd"/>
      <w:r w:rsidRPr="00C64AB4">
        <w:rPr>
          <w:rStyle w:val="ae"/>
          <w:rFonts w:ascii="Times New Roman" w:hAnsi="Times New Roman" w:cs="Times New Roman"/>
          <w:b w:val="0"/>
          <w:iCs/>
          <w:sz w:val="20"/>
          <w:szCs w:val="20"/>
        </w:rPr>
        <w:t xml:space="preserve">, Γέροντος </w:t>
      </w:r>
      <w:proofErr w:type="spellStart"/>
      <w:r w:rsidRPr="00C64AB4">
        <w:rPr>
          <w:rStyle w:val="ae"/>
          <w:rFonts w:ascii="Times New Roman" w:hAnsi="Times New Roman" w:cs="Times New Roman"/>
          <w:b w:val="0"/>
          <w:iCs/>
          <w:sz w:val="20"/>
          <w:szCs w:val="20"/>
        </w:rPr>
        <w:t>Παΐσίου</w:t>
      </w:r>
      <w:proofErr w:type="spellEnd"/>
      <w:r w:rsidRPr="00C64AB4">
        <w:rPr>
          <w:rStyle w:val="ae"/>
          <w:rFonts w:ascii="Times New Roman" w:hAnsi="Times New Roman" w:cs="Times New Roman"/>
          <w:b w:val="0"/>
          <w:iCs/>
          <w:sz w:val="20"/>
          <w:szCs w:val="20"/>
        </w:rPr>
        <w:t xml:space="preserve"> Λόγοι </w:t>
      </w:r>
      <w:proofErr w:type="spellStart"/>
      <w:r w:rsidRPr="00C64AB4">
        <w:rPr>
          <w:rStyle w:val="ae"/>
          <w:rFonts w:ascii="Times New Roman" w:hAnsi="Times New Roman" w:cs="Times New Roman"/>
          <w:b w:val="0"/>
          <w:iCs/>
          <w:sz w:val="20"/>
          <w:szCs w:val="20"/>
        </w:rPr>
        <w:t>Ε΄:Πάθη</w:t>
      </w:r>
      <w:proofErr w:type="spellEnd"/>
      <w:r w:rsidRPr="00C64AB4">
        <w:rPr>
          <w:rStyle w:val="ae"/>
          <w:rFonts w:ascii="Times New Roman" w:hAnsi="Times New Roman" w:cs="Times New Roman"/>
          <w:b w:val="0"/>
          <w:iCs/>
          <w:sz w:val="20"/>
          <w:szCs w:val="20"/>
        </w:rPr>
        <w:t xml:space="preserve"> και Αρετές, (Θεσσαλονίκη: Εκδόσεις </w:t>
      </w:r>
      <w:r w:rsidRPr="00C64AB4">
        <w:rPr>
          <w:rFonts w:ascii="Times New Roman" w:hAnsi="Times New Roman" w:cs="Times New Roman"/>
          <w:sz w:val="20"/>
          <w:szCs w:val="20"/>
        </w:rPr>
        <w:t>Ιερόν Ησυχαστήριον ‘Ευαγγελιστής Ιωάννης ο Θεολόγος’</w:t>
      </w:r>
      <w:r w:rsidRPr="00C64AB4">
        <w:rPr>
          <w:rStyle w:val="ae"/>
          <w:rFonts w:ascii="Times New Roman" w:hAnsi="Times New Roman" w:cs="Times New Roman"/>
          <w:iCs/>
          <w:sz w:val="20"/>
          <w:szCs w:val="20"/>
        </w:rPr>
        <w:t xml:space="preserve">, </w:t>
      </w:r>
      <w:r w:rsidRPr="00C64AB4">
        <w:rPr>
          <w:rFonts w:ascii="Times New Roman" w:hAnsi="Times New Roman" w:cs="Times New Roman"/>
          <w:sz w:val="20"/>
          <w:szCs w:val="20"/>
        </w:rPr>
        <w:t>2006</w:t>
      </w:r>
      <w:r w:rsidRPr="00C64AB4">
        <w:rPr>
          <w:rStyle w:val="ae"/>
          <w:rFonts w:ascii="Times New Roman" w:hAnsi="Times New Roman" w:cs="Times New Roman"/>
          <w:iCs/>
          <w:sz w:val="20"/>
          <w:szCs w:val="20"/>
        </w:rPr>
        <w:t>)</w:t>
      </w:r>
      <w:r w:rsidRPr="00C64AB4">
        <w:rPr>
          <w:rFonts w:ascii="Times New Roman" w:hAnsi="Times New Roman" w:cs="Times New Roman"/>
          <w:sz w:val="20"/>
          <w:szCs w:val="20"/>
        </w:rPr>
        <w:t>129.</w:t>
      </w:r>
    </w:p>
  </w:footnote>
  <w:footnote w:id="179">
    <w:p w:rsidR="00D03FA0" w:rsidRPr="00445CEF" w:rsidRDefault="00D03FA0" w:rsidP="00D03FA0">
      <w:pPr>
        <w:spacing w:after="0" w:line="240" w:lineRule="auto"/>
        <w:jc w:val="both"/>
        <w:rPr>
          <w:rFonts w:ascii="Times New Roman" w:hAnsi="Times New Roman" w:cs="Times New Roman"/>
          <w:sz w:val="20"/>
          <w:szCs w:val="20"/>
        </w:rPr>
      </w:pPr>
      <w:r w:rsidRPr="00B655AA">
        <w:rPr>
          <w:rStyle w:val="a5"/>
          <w:sz w:val="20"/>
          <w:szCs w:val="20"/>
        </w:rPr>
        <w:footnoteRef/>
      </w:r>
      <w:r w:rsidRPr="00B655AA">
        <w:rPr>
          <w:sz w:val="20"/>
          <w:szCs w:val="20"/>
        </w:rPr>
        <w:t xml:space="preserve"> </w:t>
      </w:r>
      <w:r>
        <w:rPr>
          <w:rFonts w:ascii="Times New Roman" w:eastAsia="Times New Roman" w:hAnsi="Times New Roman" w:cs="Times New Roman"/>
          <w:bCs/>
          <w:iCs/>
          <w:sz w:val="20"/>
          <w:szCs w:val="20"/>
          <w:lang w:eastAsia="el-GR"/>
        </w:rPr>
        <w:t xml:space="preserve">Σ. </w:t>
      </w:r>
      <w:proofErr w:type="spellStart"/>
      <w:r w:rsidRPr="002466A4">
        <w:rPr>
          <w:rFonts w:ascii="Times New Roman" w:eastAsia="Times New Roman" w:hAnsi="Times New Roman" w:cs="Times New Roman"/>
          <w:bCs/>
          <w:iCs/>
          <w:sz w:val="20"/>
          <w:szCs w:val="20"/>
          <w:lang w:eastAsia="el-GR"/>
        </w:rPr>
        <w:t>Σαχάρωφ</w:t>
      </w:r>
      <w:proofErr w:type="spellEnd"/>
      <w:r w:rsidRPr="002466A4">
        <w:rPr>
          <w:rFonts w:ascii="Times New Roman" w:eastAsia="Times New Roman" w:hAnsi="Times New Roman" w:cs="Times New Roman"/>
          <w:bCs/>
          <w:iCs/>
          <w:sz w:val="20"/>
          <w:szCs w:val="20"/>
          <w:lang w:eastAsia="el-GR"/>
        </w:rPr>
        <w:t xml:space="preserve">, </w:t>
      </w:r>
      <w:r w:rsidRPr="002466A4">
        <w:rPr>
          <w:rFonts w:ascii="Times New Roman" w:eastAsia="Times New Roman" w:hAnsi="Times New Roman" w:cs="Times New Roman"/>
          <w:bCs/>
          <w:i/>
          <w:iCs/>
          <w:sz w:val="20"/>
          <w:szCs w:val="20"/>
          <w:lang w:eastAsia="el-GR"/>
        </w:rPr>
        <w:t xml:space="preserve">Ο Άγιος </w:t>
      </w:r>
      <w:proofErr w:type="spellStart"/>
      <w:r w:rsidRPr="002466A4">
        <w:rPr>
          <w:rFonts w:ascii="Times New Roman" w:eastAsia="Times New Roman" w:hAnsi="Times New Roman" w:cs="Times New Roman"/>
          <w:bCs/>
          <w:i/>
          <w:iCs/>
          <w:sz w:val="20"/>
          <w:szCs w:val="20"/>
          <w:lang w:eastAsia="el-GR"/>
        </w:rPr>
        <w:t>Σιλουανός</w:t>
      </w:r>
      <w:proofErr w:type="spellEnd"/>
      <w:r w:rsidRPr="002466A4">
        <w:rPr>
          <w:rFonts w:ascii="Times New Roman" w:eastAsia="Times New Roman" w:hAnsi="Times New Roman" w:cs="Times New Roman"/>
          <w:bCs/>
          <w:i/>
          <w:iCs/>
          <w:sz w:val="20"/>
          <w:szCs w:val="20"/>
          <w:lang w:eastAsia="el-GR"/>
        </w:rPr>
        <w:t xml:space="preserve"> ο Αθωνίτης,</w:t>
      </w:r>
      <w:r w:rsidRPr="002466A4">
        <w:rPr>
          <w:rFonts w:ascii="Times New Roman" w:eastAsia="Times New Roman" w:hAnsi="Times New Roman" w:cs="Times New Roman"/>
          <w:bCs/>
          <w:iCs/>
          <w:sz w:val="20"/>
          <w:szCs w:val="20"/>
          <w:lang w:eastAsia="el-GR"/>
        </w:rPr>
        <w:t xml:space="preserve"> </w:t>
      </w:r>
      <w:r w:rsidRPr="002466A4">
        <w:rPr>
          <w:rFonts w:ascii="Times New Roman" w:hAnsi="Times New Roman" w:cs="Times New Roman"/>
          <w:sz w:val="20"/>
          <w:szCs w:val="20"/>
        </w:rPr>
        <w:t xml:space="preserve">(Έσσεξ: Εκδόσεις </w:t>
      </w:r>
      <w:r w:rsidRPr="002466A4">
        <w:rPr>
          <w:rFonts w:ascii="Times New Roman" w:eastAsia="Times New Roman" w:hAnsi="Times New Roman" w:cs="Times New Roman"/>
          <w:bCs/>
          <w:iCs/>
          <w:sz w:val="20"/>
          <w:szCs w:val="20"/>
          <w:lang w:eastAsia="el-GR"/>
        </w:rPr>
        <w:t>Ιερά Σταυροπηγιακή Μονή Τιμίου Προδρόμου Έσσεξ Αγγλίας</w:t>
      </w:r>
      <w:r w:rsidRPr="002466A4">
        <w:rPr>
          <w:rFonts w:ascii="Times New Roman" w:hAnsi="Times New Roman" w:cs="Times New Roman"/>
          <w:sz w:val="20"/>
          <w:szCs w:val="20"/>
        </w:rPr>
        <w:t xml:space="preserve">, </w:t>
      </w:r>
      <w:r w:rsidRPr="002466A4">
        <w:rPr>
          <w:rFonts w:ascii="Times New Roman" w:eastAsia="Times New Roman" w:hAnsi="Times New Roman" w:cs="Times New Roman"/>
          <w:bCs/>
          <w:iCs/>
          <w:sz w:val="20"/>
          <w:szCs w:val="20"/>
          <w:lang w:eastAsia="el-GR"/>
        </w:rPr>
        <w:t>2005 ¹1973</w:t>
      </w:r>
      <w:r w:rsidRPr="002466A4">
        <w:rPr>
          <w:rFonts w:ascii="Times New Roman" w:hAnsi="Times New Roman" w:cs="Times New Roman"/>
          <w:sz w:val="20"/>
          <w:szCs w:val="20"/>
        </w:rPr>
        <w:t>)</w:t>
      </w:r>
      <w:r w:rsidRPr="00B655AA">
        <w:rPr>
          <w:rStyle w:val="ae"/>
          <w:b w:val="0"/>
          <w:iCs/>
          <w:sz w:val="20"/>
          <w:szCs w:val="20"/>
        </w:rPr>
        <w:t>389.</w:t>
      </w:r>
      <w:r w:rsidRPr="00B655AA">
        <w:rPr>
          <w:sz w:val="20"/>
          <w:szCs w:val="20"/>
        </w:rPr>
        <w:t xml:space="preserve"> </w:t>
      </w:r>
    </w:p>
  </w:footnote>
  <w:footnote w:id="180">
    <w:p w:rsidR="00D03FA0" w:rsidRPr="00B655AA" w:rsidRDefault="00D03FA0" w:rsidP="00D03FA0">
      <w:pPr>
        <w:pStyle w:val="Default"/>
        <w:jc w:val="both"/>
        <w:rPr>
          <w:sz w:val="20"/>
          <w:szCs w:val="20"/>
        </w:rPr>
      </w:pPr>
      <w:r w:rsidRPr="00B655AA">
        <w:rPr>
          <w:rStyle w:val="a5"/>
          <w:sz w:val="20"/>
          <w:szCs w:val="20"/>
        </w:rPr>
        <w:footnoteRef/>
      </w:r>
      <w:proofErr w:type="spellStart"/>
      <w:r w:rsidRPr="00B655AA">
        <w:rPr>
          <w:sz w:val="20"/>
          <w:szCs w:val="20"/>
        </w:rPr>
        <w:t>Τιτ</w:t>
      </w:r>
      <w:proofErr w:type="spellEnd"/>
      <w:r w:rsidRPr="00B655AA">
        <w:rPr>
          <w:sz w:val="20"/>
          <w:szCs w:val="20"/>
        </w:rPr>
        <w:t>. 1, 8: «</w:t>
      </w:r>
      <w:proofErr w:type="spellStart"/>
      <w:r w:rsidRPr="00B655AA">
        <w:rPr>
          <w:sz w:val="20"/>
          <w:szCs w:val="20"/>
        </w:rPr>
        <w:t>ἀλλὰ</w:t>
      </w:r>
      <w:proofErr w:type="spellEnd"/>
      <w:r w:rsidRPr="00B655AA">
        <w:rPr>
          <w:sz w:val="20"/>
          <w:szCs w:val="20"/>
        </w:rPr>
        <w:t xml:space="preserve"> </w:t>
      </w:r>
      <w:proofErr w:type="spellStart"/>
      <w:r w:rsidRPr="00B655AA">
        <w:rPr>
          <w:sz w:val="20"/>
          <w:szCs w:val="20"/>
        </w:rPr>
        <w:t>φιλόξενον</w:t>
      </w:r>
      <w:proofErr w:type="spellEnd"/>
      <w:r w:rsidRPr="00B655AA">
        <w:rPr>
          <w:sz w:val="20"/>
          <w:szCs w:val="20"/>
        </w:rPr>
        <w:t xml:space="preserve">, </w:t>
      </w:r>
      <w:proofErr w:type="spellStart"/>
      <w:r w:rsidRPr="00B655AA">
        <w:rPr>
          <w:sz w:val="20"/>
          <w:szCs w:val="20"/>
        </w:rPr>
        <w:t>φιλάγαθον</w:t>
      </w:r>
      <w:proofErr w:type="spellEnd"/>
      <w:r w:rsidRPr="00B655AA">
        <w:rPr>
          <w:sz w:val="20"/>
          <w:szCs w:val="20"/>
        </w:rPr>
        <w:t xml:space="preserve">, </w:t>
      </w:r>
      <w:proofErr w:type="spellStart"/>
      <w:r w:rsidRPr="00B655AA">
        <w:rPr>
          <w:sz w:val="20"/>
          <w:szCs w:val="20"/>
        </w:rPr>
        <w:t>σώφρονα</w:t>
      </w:r>
      <w:proofErr w:type="spellEnd"/>
      <w:r w:rsidRPr="00B655AA">
        <w:rPr>
          <w:sz w:val="20"/>
          <w:szCs w:val="20"/>
        </w:rPr>
        <w:t xml:space="preserve">, </w:t>
      </w:r>
      <w:proofErr w:type="spellStart"/>
      <w:r w:rsidRPr="00B655AA">
        <w:rPr>
          <w:sz w:val="20"/>
          <w:szCs w:val="20"/>
        </w:rPr>
        <w:t>δίκαιον</w:t>
      </w:r>
      <w:proofErr w:type="spellEnd"/>
      <w:r w:rsidRPr="00B655AA">
        <w:rPr>
          <w:sz w:val="20"/>
          <w:szCs w:val="20"/>
        </w:rPr>
        <w:t xml:space="preserve">, </w:t>
      </w:r>
      <w:proofErr w:type="spellStart"/>
      <w:r w:rsidRPr="00B655AA">
        <w:rPr>
          <w:sz w:val="20"/>
          <w:szCs w:val="20"/>
        </w:rPr>
        <w:t>ὅσιον</w:t>
      </w:r>
      <w:proofErr w:type="spellEnd"/>
      <w:r w:rsidRPr="00B655AA">
        <w:rPr>
          <w:sz w:val="20"/>
          <w:szCs w:val="20"/>
        </w:rPr>
        <w:t xml:space="preserve">, </w:t>
      </w:r>
      <w:proofErr w:type="spellStart"/>
      <w:r w:rsidRPr="00B655AA">
        <w:rPr>
          <w:sz w:val="20"/>
          <w:szCs w:val="20"/>
        </w:rPr>
        <w:t>ἐγκρατῆ</w:t>
      </w:r>
      <w:proofErr w:type="spellEnd"/>
      <w:r w:rsidRPr="00B655AA">
        <w:rPr>
          <w:sz w:val="20"/>
          <w:szCs w:val="20"/>
        </w:rPr>
        <w:t>».</w:t>
      </w:r>
    </w:p>
  </w:footnote>
  <w:footnote w:id="181">
    <w:p w:rsidR="00D03FA0" w:rsidRDefault="00D03FA0" w:rsidP="00D03FA0">
      <w:pPr>
        <w:pStyle w:val="a4"/>
        <w:jc w:val="both"/>
      </w:pPr>
      <w:r>
        <w:rPr>
          <w:rStyle w:val="a5"/>
        </w:rPr>
        <w:footnoteRef/>
      </w:r>
      <w:r>
        <w:t xml:space="preserve"> </w:t>
      </w:r>
      <w:r w:rsidRPr="004F259F">
        <w:rPr>
          <w:rStyle w:val="ae"/>
          <w:b w:val="0"/>
          <w:iCs/>
        </w:rPr>
        <w:t xml:space="preserve">Σ. Δεσπότης, </w:t>
      </w:r>
      <w:r w:rsidRPr="004F259F">
        <w:rPr>
          <w:rStyle w:val="ae"/>
          <w:b w:val="0"/>
          <w:i/>
          <w:iCs/>
        </w:rPr>
        <w:t>Αποστόλου Παύλου, Ποιμαντικές Επιστολές Τόμος Α΄: Προς Τιμόθεον  Α΄</w:t>
      </w:r>
      <w:r w:rsidRPr="004F259F">
        <w:rPr>
          <w:rStyle w:val="ae"/>
          <w:b w:val="0"/>
          <w:iCs/>
        </w:rPr>
        <w:t xml:space="preserve"> (Αθήνα: Εκδόσεις Έννοια, 2018)</w:t>
      </w:r>
      <w:r>
        <w:t>400.</w:t>
      </w:r>
    </w:p>
  </w:footnote>
  <w:footnote w:id="182">
    <w:p w:rsidR="00D03FA0" w:rsidRPr="00097D5C" w:rsidRDefault="00D03FA0" w:rsidP="00D03FA0">
      <w:pPr>
        <w:spacing w:after="0" w:line="240" w:lineRule="auto"/>
        <w:jc w:val="both"/>
        <w:rPr>
          <w:rFonts w:ascii="Times New Roman" w:eastAsia="Calibri" w:hAnsi="Times New Roman" w:cs="Times New Roman"/>
          <w:sz w:val="20"/>
          <w:szCs w:val="20"/>
        </w:rPr>
      </w:pPr>
      <w:r w:rsidRPr="00144BE7">
        <w:rPr>
          <w:rStyle w:val="a5"/>
          <w:rFonts w:ascii="Times New Roman" w:hAnsi="Times New Roman" w:cs="Times New Roman"/>
        </w:rPr>
        <w:footnoteRef/>
      </w:r>
      <w:r w:rsidRPr="00144BE7">
        <w:rPr>
          <w:rFonts w:ascii="Times New Roman" w:hAnsi="Times New Roman" w:cs="Times New Roman"/>
        </w:rPr>
        <w:t xml:space="preserve"> </w:t>
      </w:r>
      <w:r>
        <w:rPr>
          <w:rFonts w:ascii="Times New Roman" w:hAnsi="Times New Roman" w:cs="Times New Roman"/>
        </w:rPr>
        <w:t>Γ.</w:t>
      </w:r>
      <w:r w:rsidRPr="00844BE2">
        <w:rPr>
          <w:rFonts w:ascii="Times New Roman" w:hAnsi="Times New Roman" w:cs="Times New Roman"/>
        </w:rPr>
        <w:t xml:space="preserve"> </w:t>
      </w:r>
      <w:proofErr w:type="spellStart"/>
      <w:r w:rsidRPr="00144BE7">
        <w:rPr>
          <w:rFonts w:ascii="Times New Roman" w:hAnsi="Times New Roman" w:cs="Times New Roman"/>
        </w:rPr>
        <w:t>Μαντζαρίδης</w:t>
      </w:r>
      <w:proofErr w:type="spellEnd"/>
      <w:r>
        <w:rPr>
          <w:rFonts w:ascii="Times New Roman" w:hAnsi="Times New Roman" w:cs="Times New Roman"/>
        </w:rPr>
        <w:t xml:space="preserve"> </w:t>
      </w:r>
      <w:r w:rsidRPr="00144BE7">
        <w:rPr>
          <w:rFonts w:ascii="Times New Roman" w:hAnsi="Times New Roman" w:cs="Times New Roman"/>
        </w:rPr>
        <w:t>«Αυτονομία και ετερονομία στην ηθική», Σύναξη 132 (</w:t>
      </w:r>
      <w:r>
        <w:rPr>
          <w:rFonts w:ascii="Times New Roman" w:hAnsi="Times New Roman" w:cs="Times New Roman"/>
        </w:rPr>
        <w:t xml:space="preserve"> 2014)</w:t>
      </w:r>
      <w:r w:rsidRPr="00144BE7">
        <w:rPr>
          <w:rFonts w:ascii="Times New Roman" w:hAnsi="Times New Roman" w:cs="Times New Roman"/>
        </w:rPr>
        <w:t xml:space="preserve"> 62-67.</w:t>
      </w:r>
    </w:p>
  </w:footnote>
  <w:footnote w:id="183">
    <w:p w:rsidR="00D03FA0" w:rsidRPr="00D40F08" w:rsidRDefault="00D03FA0" w:rsidP="00D03FA0">
      <w:pPr>
        <w:pStyle w:val="Default"/>
        <w:jc w:val="both"/>
        <w:rPr>
          <w:sz w:val="20"/>
          <w:szCs w:val="20"/>
        </w:rPr>
      </w:pPr>
      <w:r w:rsidRPr="00D40F08">
        <w:rPr>
          <w:rStyle w:val="a5"/>
          <w:sz w:val="20"/>
          <w:szCs w:val="20"/>
        </w:rPr>
        <w:footnoteRef/>
      </w:r>
      <w:r w:rsidRPr="00D40F08">
        <w:rPr>
          <w:sz w:val="20"/>
          <w:szCs w:val="20"/>
        </w:rPr>
        <w:t xml:space="preserve"> Α’ </w:t>
      </w:r>
      <w:proofErr w:type="spellStart"/>
      <w:r w:rsidRPr="00D40F08">
        <w:rPr>
          <w:sz w:val="20"/>
          <w:szCs w:val="20"/>
        </w:rPr>
        <w:t>Κορ</w:t>
      </w:r>
      <w:proofErr w:type="spellEnd"/>
      <w:r w:rsidRPr="00D40F08">
        <w:rPr>
          <w:sz w:val="20"/>
          <w:szCs w:val="20"/>
        </w:rPr>
        <w:t>. 3,17: «</w:t>
      </w:r>
      <w:proofErr w:type="spellStart"/>
      <w:r w:rsidRPr="00D40F08">
        <w:rPr>
          <w:sz w:val="20"/>
          <w:szCs w:val="20"/>
        </w:rPr>
        <w:t>εἴ</w:t>
      </w:r>
      <w:proofErr w:type="spellEnd"/>
      <w:r w:rsidRPr="00D40F08">
        <w:rPr>
          <w:sz w:val="20"/>
          <w:szCs w:val="20"/>
        </w:rPr>
        <w:t xml:space="preserve"> τις </w:t>
      </w:r>
      <w:proofErr w:type="spellStart"/>
      <w:r w:rsidRPr="00D40F08">
        <w:rPr>
          <w:sz w:val="20"/>
          <w:szCs w:val="20"/>
        </w:rPr>
        <w:t>τὸν</w:t>
      </w:r>
      <w:proofErr w:type="spellEnd"/>
      <w:r w:rsidRPr="00D40F08">
        <w:rPr>
          <w:sz w:val="20"/>
          <w:szCs w:val="20"/>
        </w:rPr>
        <w:t xml:space="preserve"> </w:t>
      </w:r>
      <w:proofErr w:type="spellStart"/>
      <w:r w:rsidRPr="00D40F08">
        <w:rPr>
          <w:sz w:val="20"/>
          <w:szCs w:val="20"/>
        </w:rPr>
        <w:t>ναὸν</w:t>
      </w:r>
      <w:proofErr w:type="spellEnd"/>
      <w:r w:rsidRPr="00D40F08">
        <w:rPr>
          <w:sz w:val="20"/>
          <w:szCs w:val="20"/>
        </w:rPr>
        <w:t xml:space="preserve"> </w:t>
      </w:r>
      <w:proofErr w:type="spellStart"/>
      <w:r w:rsidRPr="00D40F08">
        <w:rPr>
          <w:sz w:val="20"/>
          <w:szCs w:val="20"/>
        </w:rPr>
        <w:t>τοῦ</w:t>
      </w:r>
      <w:proofErr w:type="spellEnd"/>
      <w:r w:rsidRPr="00D40F08">
        <w:rPr>
          <w:sz w:val="20"/>
          <w:szCs w:val="20"/>
        </w:rPr>
        <w:t xml:space="preserve"> </w:t>
      </w:r>
      <w:proofErr w:type="spellStart"/>
      <w:r w:rsidRPr="00D40F08">
        <w:rPr>
          <w:sz w:val="20"/>
          <w:szCs w:val="20"/>
        </w:rPr>
        <w:t>Θεοῦ</w:t>
      </w:r>
      <w:proofErr w:type="spellEnd"/>
      <w:r w:rsidRPr="00D40F08">
        <w:rPr>
          <w:sz w:val="20"/>
          <w:szCs w:val="20"/>
        </w:rPr>
        <w:t xml:space="preserve"> </w:t>
      </w:r>
      <w:proofErr w:type="spellStart"/>
      <w:r w:rsidRPr="00D40F08">
        <w:rPr>
          <w:sz w:val="20"/>
          <w:szCs w:val="20"/>
        </w:rPr>
        <w:t>φθείρει</w:t>
      </w:r>
      <w:proofErr w:type="spellEnd"/>
      <w:r w:rsidRPr="00D40F08">
        <w:rPr>
          <w:sz w:val="20"/>
          <w:szCs w:val="20"/>
        </w:rPr>
        <w:t xml:space="preserve">, </w:t>
      </w:r>
      <w:proofErr w:type="spellStart"/>
      <w:r w:rsidRPr="00D40F08">
        <w:rPr>
          <w:sz w:val="20"/>
          <w:szCs w:val="20"/>
        </w:rPr>
        <w:t>φθερεῖ</w:t>
      </w:r>
      <w:proofErr w:type="spellEnd"/>
      <w:r w:rsidRPr="00D40F08">
        <w:rPr>
          <w:sz w:val="20"/>
          <w:szCs w:val="20"/>
        </w:rPr>
        <w:t xml:space="preserve"> </w:t>
      </w:r>
      <w:proofErr w:type="spellStart"/>
      <w:r w:rsidRPr="00D40F08">
        <w:rPr>
          <w:sz w:val="20"/>
          <w:szCs w:val="20"/>
        </w:rPr>
        <w:t>τοῦτον</w:t>
      </w:r>
      <w:proofErr w:type="spellEnd"/>
      <w:r w:rsidRPr="00D40F08">
        <w:rPr>
          <w:sz w:val="20"/>
          <w:szCs w:val="20"/>
        </w:rPr>
        <w:t xml:space="preserve"> ὁ </w:t>
      </w:r>
      <w:proofErr w:type="spellStart"/>
      <w:r w:rsidRPr="00D40F08">
        <w:rPr>
          <w:sz w:val="20"/>
          <w:szCs w:val="20"/>
        </w:rPr>
        <w:t>Θεός</w:t>
      </w:r>
      <w:proofErr w:type="spellEnd"/>
      <w:r w:rsidRPr="00D40F08">
        <w:rPr>
          <w:sz w:val="20"/>
          <w:szCs w:val="20"/>
        </w:rPr>
        <w:t xml:space="preserve">· ὁ </w:t>
      </w:r>
      <w:proofErr w:type="spellStart"/>
      <w:r w:rsidRPr="00D40F08">
        <w:rPr>
          <w:sz w:val="20"/>
          <w:szCs w:val="20"/>
        </w:rPr>
        <w:t>γὰρ</w:t>
      </w:r>
      <w:proofErr w:type="spellEnd"/>
      <w:r w:rsidRPr="00D40F08">
        <w:rPr>
          <w:sz w:val="20"/>
          <w:szCs w:val="20"/>
        </w:rPr>
        <w:t xml:space="preserve"> </w:t>
      </w:r>
      <w:proofErr w:type="spellStart"/>
      <w:r w:rsidRPr="00D40F08">
        <w:rPr>
          <w:sz w:val="20"/>
          <w:szCs w:val="20"/>
        </w:rPr>
        <w:t>ναὸς</w:t>
      </w:r>
      <w:proofErr w:type="spellEnd"/>
      <w:r w:rsidRPr="00D40F08">
        <w:rPr>
          <w:sz w:val="20"/>
          <w:szCs w:val="20"/>
        </w:rPr>
        <w:t xml:space="preserve"> </w:t>
      </w:r>
      <w:proofErr w:type="spellStart"/>
      <w:r w:rsidRPr="00D40F08">
        <w:rPr>
          <w:sz w:val="20"/>
          <w:szCs w:val="20"/>
        </w:rPr>
        <w:t>τοῦ</w:t>
      </w:r>
      <w:proofErr w:type="spellEnd"/>
      <w:r w:rsidRPr="00D40F08">
        <w:rPr>
          <w:sz w:val="20"/>
          <w:szCs w:val="20"/>
        </w:rPr>
        <w:t xml:space="preserve"> </w:t>
      </w:r>
      <w:proofErr w:type="spellStart"/>
      <w:r w:rsidRPr="00D40F08">
        <w:rPr>
          <w:sz w:val="20"/>
          <w:szCs w:val="20"/>
        </w:rPr>
        <w:t>Θεοῦ</w:t>
      </w:r>
      <w:proofErr w:type="spellEnd"/>
      <w:r w:rsidRPr="00D40F08">
        <w:rPr>
          <w:sz w:val="20"/>
          <w:szCs w:val="20"/>
        </w:rPr>
        <w:t xml:space="preserve"> </w:t>
      </w:r>
      <w:proofErr w:type="spellStart"/>
      <w:r w:rsidRPr="00D40F08">
        <w:rPr>
          <w:sz w:val="20"/>
          <w:szCs w:val="20"/>
        </w:rPr>
        <w:t>ἅγιός</w:t>
      </w:r>
      <w:proofErr w:type="spellEnd"/>
      <w:r w:rsidRPr="00D40F08">
        <w:rPr>
          <w:sz w:val="20"/>
          <w:szCs w:val="20"/>
        </w:rPr>
        <w:t xml:space="preserve"> </w:t>
      </w:r>
      <w:proofErr w:type="spellStart"/>
      <w:r w:rsidRPr="00D40F08">
        <w:rPr>
          <w:sz w:val="20"/>
          <w:szCs w:val="20"/>
        </w:rPr>
        <w:t>ἐστιν</w:t>
      </w:r>
      <w:proofErr w:type="spellEnd"/>
      <w:r w:rsidRPr="00D40F08">
        <w:rPr>
          <w:sz w:val="20"/>
          <w:szCs w:val="20"/>
        </w:rPr>
        <w:t xml:space="preserve">, </w:t>
      </w:r>
      <w:proofErr w:type="spellStart"/>
      <w:r w:rsidRPr="00D40F08">
        <w:rPr>
          <w:sz w:val="20"/>
          <w:szCs w:val="20"/>
        </w:rPr>
        <w:t>οἵτινές</w:t>
      </w:r>
      <w:proofErr w:type="spellEnd"/>
      <w:r w:rsidRPr="00D40F08">
        <w:rPr>
          <w:sz w:val="20"/>
          <w:szCs w:val="20"/>
        </w:rPr>
        <w:t xml:space="preserve"> </w:t>
      </w:r>
      <w:proofErr w:type="spellStart"/>
      <w:r w:rsidRPr="00D40F08">
        <w:rPr>
          <w:sz w:val="20"/>
          <w:szCs w:val="20"/>
        </w:rPr>
        <w:t>ἐστε</w:t>
      </w:r>
      <w:proofErr w:type="spellEnd"/>
      <w:r w:rsidRPr="00D40F08">
        <w:rPr>
          <w:sz w:val="20"/>
          <w:szCs w:val="20"/>
        </w:rPr>
        <w:t xml:space="preserve"> </w:t>
      </w:r>
      <w:proofErr w:type="spellStart"/>
      <w:r w:rsidRPr="00D40F08">
        <w:rPr>
          <w:sz w:val="20"/>
          <w:szCs w:val="20"/>
        </w:rPr>
        <w:t>ὑμεῖς</w:t>
      </w:r>
      <w:proofErr w:type="spellEnd"/>
      <w:r w:rsidRPr="00D40F08">
        <w:rPr>
          <w:sz w:val="20"/>
          <w:szCs w:val="20"/>
        </w:rPr>
        <w:t>».</w:t>
      </w:r>
    </w:p>
  </w:footnote>
  <w:footnote w:id="184">
    <w:p w:rsidR="00D03FA0" w:rsidRPr="008B3420" w:rsidRDefault="00D03FA0" w:rsidP="00D03FA0">
      <w:pPr>
        <w:pStyle w:val="a4"/>
        <w:jc w:val="both"/>
        <w:rPr>
          <w:rFonts w:ascii="Times New Roman" w:hAnsi="Times New Roman" w:cs="Times New Roman"/>
          <w:bCs/>
          <w:iCs/>
        </w:rPr>
      </w:pPr>
      <w:r w:rsidRPr="008B3420">
        <w:rPr>
          <w:rStyle w:val="a5"/>
          <w:rFonts w:ascii="Times New Roman" w:hAnsi="Times New Roman" w:cs="Times New Roman"/>
          <w:b/>
        </w:rPr>
        <w:footnoteRef/>
      </w:r>
      <w:r w:rsidRPr="008B3420">
        <w:rPr>
          <w:rFonts w:ascii="Times New Roman" w:hAnsi="Times New Roman" w:cs="Times New Roman"/>
          <w:b/>
        </w:rPr>
        <w:t xml:space="preserve"> </w:t>
      </w:r>
      <w:r w:rsidRPr="008B3420">
        <w:rPr>
          <w:rStyle w:val="ae"/>
          <w:rFonts w:ascii="Times New Roman" w:hAnsi="Times New Roman" w:cs="Times New Roman"/>
          <w:b w:val="0"/>
        </w:rPr>
        <w:t xml:space="preserve">Σ. Δεσπότης, </w:t>
      </w:r>
      <w:r w:rsidRPr="00C14A78">
        <w:rPr>
          <w:rStyle w:val="ae"/>
          <w:rFonts w:ascii="Times New Roman" w:hAnsi="Times New Roman" w:cs="Times New Roman"/>
          <w:b w:val="0"/>
          <w:i/>
        </w:rPr>
        <w:t>Αποστόλου Παύλου, Ποιμαντικές Επιστολές Τόμος Α΄: Προς Τιμόθεον  Α</w:t>
      </w:r>
      <w:r w:rsidRPr="008B3420">
        <w:rPr>
          <w:rStyle w:val="ae"/>
          <w:rFonts w:ascii="Times New Roman" w:hAnsi="Times New Roman" w:cs="Times New Roman"/>
          <w:b w:val="0"/>
        </w:rPr>
        <w:t>΄ (Αθήνα: Εκδόσεις Έννοια, 2018)</w:t>
      </w:r>
      <w:r w:rsidRPr="008B3420">
        <w:rPr>
          <w:rFonts w:ascii="Times New Roman" w:hAnsi="Times New Roman" w:cs="Times New Roman"/>
        </w:rPr>
        <w:t>321-326.</w:t>
      </w:r>
    </w:p>
  </w:footnote>
  <w:footnote w:id="185">
    <w:p w:rsidR="00D03FA0" w:rsidRPr="008B3420" w:rsidRDefault="00D03FA0" w:rsidP="00D03FA0">
      <w:pPr>
        <w:pStyle w:val="Default"/>
        <w:jc w:val="both"/>
        <w:rPr>
          <w:sz w:val="20"/>
          <w:szCs w:val="20"/>
        </w:rPr>
      </w:pPr>
      <w:r w:rsidRPr="008B3420">
        <w:rPr>
          <w:rStyle w:val="a5"/>
          <w:sz w:val="20"/>
          <w:szCs w:val="20"/>
        </w:rPr>
        <w:footnoteRef/>
      </w:r>
      <w:r w:rsidRPr="008B3420">
        <w:rPr>
          <w:sz w:val="20"/>
          <w:szCs w:val="20"/>
        </w:rPr>
        <w:t xml:space="preserve"> </w:t>
      </w:r>
      <w:proofErr w:type="spellStart"/>
      <w:r w:rsidRPr="008B3420">
        <w:rPr>
          <w:sz w:val="20"/>
          <w:szCs w:val="20"/>
        </w:rPr>
        <w:t>Τιτ</w:t>
      </w:r>
      <w:proofErr w:type="spellEnd"/>
      <w:r w:rsidRPr="008B3420">
        <w:rPr>
          <w:sz w:val="20"/>
          <w:szCs w:val="20"/>
        </w:rPr>
        <w:t xml:space="preserve">. 1, 8: «  </w:t>
      </w:r>
      <w:proofErr w:type="spellStart"/>
      <w:r w:rsidRPr="008B3420">
        <w:rPr>
          <w:sz w:val="20"/>
          <w:szCs w:val="20"/>
        </w:rPr>
        <w:t>ἀλλὰ</w:t>
      </w:r>
      <w:proofErr w:type="spellEnd"/>
      <w:r w:rsidRPr="008B3420">
        <w:rPr>
          <w:sz w:val="20"/>
          <w:szCs w:val="20"/>
        </w:rPr>
        <w:t xml:space="preserve"> </w:t>
      </w:r>
      <w:proofErr w:type="spellStart"/>
      <w:r w:rsidRPr="008B3420">
        <w:rPr>
          <w:sz w:val="20"/>
          <w:szCs w:val="20"/>
        </w:rPr>
        <w:t>φιλόξενον</w:t>
      </w:r>
      <w:proofErr w:type="spellEnd"/>
      <w:r w:rsidRPr="008B3420">
        <w:rPr>
          <w:sz w:val="20"/>
          <w:szCs w:val="20"/>
        </w:rPr>
        <w:t xml:space="preserve">, </w:t>
      </w:r>
      <w:proofErr w:type="spellStart"/>
      <w:r w:rsidRPr="008B3420">
        <w:rPr>
          <w:sz w:val="20"/>
          <w:szCs w:val="20"/>
        </w:rPr>
        <w:t>φιλάγαθον</w:t>
      </w:r>
      <w:proofErr w:type="spellEnd"/>
      <w:r w:rsidRPr="008B3420">
        <w:rPr>
          <w:sz w:val="20"/>
          <w:szCs w:val="20"/>
        </w:rPr>
        <w:t xml:space="preserve">, </w:t>
      </w:r>
      <w:proofErr w:type="spellStart"/>
      <w:r w:rsidRPr="008B3420">
        <w:rPr>
          <w:sz w:val="20"/>
          <w:szCs w:val="20"/>
        </w:rPr>
        <w:t>σώφρονα</w:t>
      </w:r>
      <w:proofErr w:type="spellEnd"/>
      <w:r w:rsidRPr="008B3420">
        <w:rPr>
          <w:sz w:val="20"/>
          <w:szCs w:val="20"/>
        </w:rPr>
        <w:t xml:space="preserve">, </w:t>
      </w:r>
      <w:proofErr w:type="spellStart"/>
      <w:r w:rsidRPr="008B3420">
        <w:rPr>
          <w:sz w:val="20"/>
          <w:szCs w:val="20"/>
        </w:rPr>
        <w:t>δίκαιον</w:t>
      </w:r>
      <w:proofErr w:type="spellEnd"/>
      <w:r w:rsidRPr="008B3420">
        <w:rPr>
          <w:sz w:val="20"/>
          <w:szCs w:val="20"/>
        </w:rPr>
        <w:t xml:space="preserve">, </w:t>
      </w:r>
      <w:proofErr w:type="spellStart"/>
      <w:r w:rsidRPr="008B3420">
        <w:rPr>
          <w:sz w:val="20"/>
          <w:szCs w:val="20"/>
        </w:rPr>
        <w:t>ὅσιον</w:t>
      </w:r>
      <w:proofErr w:type="spellEnd"/>
      <w:r w:rsidRPr="008B3420">
        <w:rPr>
          <w:sz w:val="20"/>
          <w:szCs w:val="20"/>
        </w:rPr>
        <w:t xml:space="preserve">, </w:t>
      </w:r>
      <w:proofErr w:type="spellStart"/>
      <w:r w:rsidRPr="008B3420">
        <w:rPr>
          <w:sz w:val="20"/>
          <w:szCs w:val="20"/>
        </w:rPr>
        <w:t>ἐγκρατῆ</w:t>
      </w:r>
      <w:proofErr w:type="spellEnd"/>
      <w:r w:rsidRPr="008B3420">
        <w:rPr>
          <w:sz w:val="20"/>
          <w:szCs w:val="20"/>
        </w:rPr>
        <w:t xml:space="preserve">». </w:t>
      </w:r>
    </w:p>
  </w:footnote>
  <w:footnote w:id="186">
    <w:p w:rsidR="00D03FA0" w:rsidRPr="008B3420" w:rsidRDefault="00D03FA0" w:rsidP="00D03FA0">
      <w:pPr>
        <w:pStyle w:val="Default"/>
        <w:jc w:val="both"/>
        <w:rPr>
          <w:sz w:val="20"/>
          <w:szCs w:val="20"/>
        </w:rPr>
      </w:pPr>
      <w:r w:rsidRPr="008B3420">
        <w:rPr>
          <w:rStyle w:val="a5"/>
          <w:sz w:val="20"/>
          <w:szCs w:val="20"/>
        </w:rPr>
        <w:footnoteRef/>
      </w:r>
      <w:r w:rsidRPr="008B3420">
        <w:rPr>
          <w:sz w:val="20"/>
          <w:szCs w:val="20"/>
        </w:rPr>
        <w:t xml:space="preserve"> </w:t>
      </w:r>
      <w:proofErr w:type="spellStart"/>
      <w:r w:rsidRPr="008B3420">
        <w:rPr>
          <w:sz w:val="20"/>
          <w:szCs w:val="20"/>
        </w:rPr>
        <w:t>Τιτ</w:t>
      </w:r>
      <w:proofErr w:type="spellEnd"/>
      <w:r w:rsidRPr="008B3420">
        <w:rPr>
          <w:sz w:val="20"/>
          <w:szCs w:val="20"/>
        </w:rPr>
        <w:t xml:space="preserve">. 3, 5: « </w:t>
      </w:r>
      <w:proofErr w:type="spellStart"/>
      <w:r w:rsidRPr="008B3420">
        <w:rPr>
          <w:sz w:val="20"/>
          <w:szCs w:val="20"/>
        </w:rPr>
        <w:t>οὐκ</w:t>
      </w:r>
      <w:proofErr w:type="spellEnd"/>
      <w:r w:rsidRPr="008B3420">
        <w:rPr>
          <w:sz w:val="20"/>
          <w:szCs w:val="20"/>
        </w:rPr>
        <w:t xml:space="preserve"> </w:t>
      </w:r>
      <w:proofErr w:type="spellStart"/>
      <w:r w:rsidRPr="008B3420">
        <w:rPr>
          <w:sz w:val="20"/>
          <w:szCs w:val="20"/>
        </w:rPr>
        <w:t>ἐξ</w:t>
      </w:r>
      <w:proofErr w:type="spellEnd"/>
      <w:r w:rsidRPr="008B3420">
        <w:rPr>
          <w:sz w:val="20"/>
          <w:szCs w:val="20"/>
        </w:rPr>
        <w:t xml:space="preserve"> </w:t>
      </w:r>
      <w:proofErr w:type="spellStart"/>
      <w:r w:rsidRPr="008B3420">
        <w:rPr>
          <w:sz w:val="20"/>
          <w:szCs w:val="20"/>
        </w:rPr>
        <w:t>ἔργων</w:t>
      </w:r>
      <w:proofErr w:type="spellEnd"/>
      <w:r w:rsidRPr="008B3420">
        <w:rPr>
          <w:sz w:val="20"/>
          <w:szCs w:val="20"/>
        </w:rPr>
        <w:t xml:space="preserve"> </w:t>
      </w:r>
      <w:proofErr w:type="spellStart"/>
      <w:r w:rsidRPr="008B3420">
        <w:rPr>
          <w:sz w:val="20"/>
          <w:szCs w:val="20"/>
        </w:rPr>
        <w:t>τῶν</w:t>
      </w:r>
      <w:proofErr w:type="spellEnd"/>
      <w:r w:rsidRPr="008B3420">
        <w:rPr>
          <w:sz w:val="20"/>
          <w:szCs w:val="20"/>
        </w:rPr>
        <w:t xml:space="preserve"> </w:t>
      </w:r>
      <w:proofErr w:type="spellStart"/>
      <w:r w:rsidRPr="008B3420">
        <w:rPr>
          <w:sz w:val="20"/>
          <w:szCs w:val="20"/>
        </w:rPr>
        <w:t>ἐν</w:t>
      </w:r>
      <w:proofErr w:type="spellEnd"/>
      <w:r w:rsidRPr="008B3420">
        <w:rPr>
          <w:sz w:val="20"/>
          <w:szCs w:val="20"/>
        </w:rPr>
        <w:t xml:space="preserve"> </w:t>
      </w:r>
      <w:proofErr w:type="spellStart"/>
      <w:r w:rsidRPr="008B3420">
        <w:rPr>
          <w:sz w:val="20"/>
          <w:szCs w:val="20"/>
        </w:rPr>
        <w:t>δικαιοσύνῃ</w:t>
      </w:r>
      <w:proofErr w:type="spellEnd"/>
      <w:r w:rsidRPr="008B3420">
        <w:rPr>
          <w:sz w:val="20"/>
          <w:szCs w:val="20"/>
        </w:rPr>
        <w:t xml:space="preserve"> </w:t>
      </w:r>
      <w:proofErr w:type="spellStart"/>
      <w:r w:rsidRPr="008B3420">
        <w:rPr>
          <w:sz w:val="20"/>
          <w:szCs w:val="20"/>
        </w:rPr>
        <w:t>ὧν</w:t>
      </w:r>
      <w:proofErr w:type="spellEnd"/>
      <w:r w:rsidRPr="008B3420">
        <w:rPr>
          <w:sz w:val="20"/>
          <w:szCs w:val="20"/>
        </w:rPr>
        <w:t xml:space="preserve"> </w:t>
      </w:r>
      <w:proofErr w:type="spellStart"/>
      <w:r w:rsidRPr="008B3420">
        <w:rPr>
          <w:sz w:val="20"/>
          <w:szCs w:val="20"/>
        </w:rPr>
        <w:t>ἐποιήσαμεν</w:t>
      </w:r>
      <w:proofErr w:type="spellEnd"/>
      <w:r w:rsidRPr="008B3420">
        <w:rPr>
          <w:sz w:val="20"/>
          <w:szCs w:val="20"/>
        </w:rPr>
        <w:t xml:space="preserve"> </w:t>
      </w:r>
      <w:proofErr w:type="spellStart"/>
      <w:r w:rsidRPr="008B3420">
        <w:rPr>
          <w:sz w:val="20"/>
          <w:szCs w:val="20"/>
        </w:rPr>
        <w:t>ἡμεῖς</w:t>
      </w:r>
      <w:proofErr w:type="spellEnd"/>
      <w:r w:rsidRPr="008B3420">
        <w:rPr>
          <w:sz w:val="20"/>
          <w:szCs w:val="20"/>
        </w:rPr>
        <w:t xml:space="preserve">, </w:t>
      </w:r>
      <w:proofErr w:type="spellStart"/>
      <w:r w:rsidRPr="008B3420">
        <w:rPr>
          <w:sz w:val="20"/>
          <w:szCs w:val="20"/>
        </w:rPr>
        <w:t>ἀλλὰ</w:t>
      </w:r>
      <w:proofErr w:type="spellEnd"/>
      <w:r w:rsidRPr="008B3420">
        <w:rPr>
          <w:sz w:val="20"/>
          <w:szCs w:val="20"/>
        </w:rPr>
        <w:t xml:space="preserve"> </w:t>
      </w:r>
      <w:proofErr w:type="spellStart"/>
      <w:r w:rsidRPr="008B3420">
        <w:rPr>
          <w:sz w:val="20"/>
          <w:szCs w:val="20"/>
        </w:rPr>
        <w:t>κατὰ</w:t>
      </w:r>
      <w:proofErr w:type="spellEnd"/>
      <w:r w:rsidRPr="008B3420">
        <w:rPr>
          <w:sz w:val="20"/>
          <w:szCs w:val="20"/>
        </w:rPr>
        <w:t xml:space="preserve"> </w:t>
      </w:r>
      <w:proofErr w:type="spellStart"/>
      <w:r w:rsidRPr="008B3420">
        <w:rPr>
          <w:sz w:val="20"/>
          <w:szCs w:val="20"/>
        </w:rPr>
        <w:t>τὸν</w:t>
      </w:r>
      <w:proofErr w:type="spellEnd"/>
      <w:r w:rsidRPr="008B3420">
        <w:rPr>
          <w:sz w:val="20"/>
          <w:szCs w:val="20"/>
        </w:rPr>
        <w:t xml:space="preserve"> </w:t>
      </w:r>
      <w:proofErr w:type="spellStart"/>
      <w:r w:rsidRPr="008B3420">
        <w:rPr>
          <w:sz w:val="20"/>
          <w:szCs w:val="20"/>
        </w:rPr>
        <w:t>αὐτοῦ</w:t>
      </w:r>
      <w:proofErr w:type="spellEnd"/>
      <w:r w:rsidRPr="008B3420">
        <w:rPr>
          <w:sz w:val="20"/>
          <w:szCs w:val="20"/>
        </w:rPr>
        <w:t xml:space="preserve"> </w:t>
      </w:r>
      <w:proofErr w:type="spellStart"/>
      <w:r w:rsidRPr="008B3420">
        <w:rPr>
          <w:sz w:val="20"/>
          <w:szCs w:val="20"/>
        </w:rPr>
        <w:t>ἔλεον</w:t>
      </w:r>
      <w:proofErr w:type="spellEnd"/>
      <w:r w:rsidRPr="008B3420">
        <w:rPr>
          <w:sz w:val="20"/>
          <w:szCs w:val="20"/>
        </w:rPr>
        <w:t xml:space="preserve"> </w:t>
      </w:r>
      <w:proofErr w:type="spellStart"/>
      <w:r w:rsidRPr="008B3420">
        <w:rPr>
          <w:sz w:val="20"/>
          <w:szCs w:val="20"/>
        </w:rPr>
        <w:t>ἔσωσεν</w:t>
      </w:r>
      <w:proofErr w:type="spellEnd"/>
      <w:r w:rsidRPr="008B3420">
        <w:rPr>
          <w:sz w:val="20"/>
          <w:szCs w:val="20"/>
        </w:rPr>
        <w:t xml:space="preserve"> </w:t>
      </w:r>
      <w:proofErr w:type="spellStart"/>
      <w:r w:rsidRPr="008B3420">
        <w:rPr>
          <w:sz w:val="20"/>
          <w:szCs w:val="20"/>
        </w:rPr>
        <w:t>ἡμᾶς</w:t>
      </w:r>
      <w:proofErr w:type="spellEnd"/>
      <w:r w:rsidRPr="008B3420">
        <w:rPr>
          <w:sz w:val="20"/>
          <w:szCs w:val="20"/>
        </w:rPr>
        <w:t xml:space="preserve"> </w:t>
      </w:r>
      <w:proofErr w:type="spellStart"/>
      <w:r w:rsidRPr="008B3420">
        <w:rPr>
          <w:sz w:val="20"/>
          <w:szCs w:val="20"/>
        </w:rPr>
        <w:t>διὰ</w:t>
      </w:r>
      <w:proofErr w:type="spellEnd"/>
      <w:r w:rsidRPr="008B3420">
        <w:rPr>
          <w:sz w:val="20"/>
          <w:szCs w:val="20"/>
        </w:rPr>
        <w:t xml:space="preserve"> </w:t>
      </w:r>
      <w:proofErr w:type="spellStart"/>
      <w:r w:rsidRPr="008B3420">
        <w:rPr>
          <w:sz w:val="20"/>
          <w:szCs w:val="20"/>
        </w:rPr>
        <w:t>λουτροῦ</w:t>
      </w:r>
      <w:proofErr w:type="spellEnd"/>
      <w:r w:rsidRPr="008B3420">
        <w:rPr>
          <w:sz w:val="20"/>
          <w:szCs w:val="20"/>
        </w:rPr>
        <w:t xml:space="preserve"> </w:t>
      </w:r>
      <w:proofErr w:type="spellStart"/>
      <w:r w:rsidRPr="008B3420">
        <w:rPr>
          <w:sz w:val="20"/>
          <w:szCs w:val="20"/>
        </w:rPr>
        <w:t>παλιγγενεσίας</w:t>
      </w:r>
      <w:proofErr w:type="spellEnd"/>
      <w:r w:rsidRPr="008B3420">
        <w:rPr>
          <w:sz w:val="20"/>
          <w:szCs w:val="20"/>
        </w:rPr>
        <w:t xml:space="preserve"> </w:t>
      </w:r>
      <w:proofErr w:type="spellStart"/>
      <w:r w:rsidRPr="008B3420">
        <w:rPr>
          <w:sz w:val="20"/>
          <w:szCs w:val="20"/>
        </w:rPr>
        <w:t>καὶ</w:t>
      </w:r>
      <w:proofErr w:type="spellEnd"/>
      <w:r w:rsidRPr="008B3420">
        <w:rPr>
          <w:sz w:val="20"/>
          <w:szCs w:val="20"/>
        </w:rPr>
        <w:t xml:space="preserve"> </w:t>
      </w:r>
      <w:proofErr w:type="spellStart"/>
      <w:r w:rsidRPr="008B3420">
        <w:rPr>
          <w:sz w:val="20"/>
          <w:szCs w:val="20"/>
        </w:rPr>
        <w:t>ἀνακαινώσεως</w:t>
      </w:r>
      <w:proofErr w:type="spellEnd"/>
      <w:r w:rsidRPr="008B3420">
        <w:rPr>
          <w:sz w:val="20"/>
          <w:szCs w:val="20"/>
        </w:rPr>
        <w:t xml:space="preserve"> </w:t>
      </w:r>
      <w:proofErr w:type="spellStart"/>
      <w:r w:rsidRPr="008B3420">
        <w:rPr>
          <w:sz w:val="20"/>
          <w:szCs w:val="20"/>
        </w:rPr>
        <w:t>Πνεύματος</w:t>
      </w:r>
      <w:proofErr w:type="spellEnd"/>
      <w:r w:rsidRPr="008B3420">
        <w:rPr>
          <w:sz w:val="20"/>
          <w:szCs w:val="20"/>
        </w:rPr>
        <w:t xml:space="preserve"> </w:t>
      </w:r>
      <w:proofErr w:type="spellStart"/>
      <w:r w:rsidRPr="008B3420">
        <w:rPr>
          <w:sz w:val="20"/>
          <w:szCs w:val="20"/>
        </w:rPr>
        <w:t>῾Αγίου</w:t>
      </w:r>
      <w:proofErr w:type="spellEnd"/>
      <w:r w:rsidRPr="008B3420">
        <w:rPr>
          <w:sz w:val="20"/>
          <w:szCs w:val="20"/>
        </w:rPr>
        <w:t>».</w:t>
      </w:r>
    </w:p>
  </w:footnote>
  <w:footnote w:id="187">
    <w:p w:rsidR="00D03FA0" w:rsidRPr="008B3420" w:rsidRDefault="00D03FA0" w:rsidP="00D03FA0">
      <w:pPr>
        <w:pStyle w:val="Default"/>
        <w:jc w:val="both"/>
        <w:rPr>
          <w:sz w:val="20"/>
          <w:szCs w:val="20"/>
        </w:rPr>
      </w:pPr>
      <w:r w:rsidRPr="008B3420">
        <w:rPr>
          <w:rStyle w:val="a5"/>
          <w:sz w:val="20"/>
          <w:szCs w:val="20"/>
        </w:rPr>
        <w:footnoteRef/>
      </w:r>
      <w:r w:rsidRPr="008B3420">
        <w:rPr>
          <w:sz w:val="20"/>
          <w:szCs w:val="20"/>
        </w:rPr>
        <w:t xml:space="preserve"> Α’ Τιμ. 6, 15-16: «</w:t>
      </w:r>
      <w:proofErr w:type="spellStart"/>
      <w:r w:rsidRPr="008B3420">
        <w:rPr>
          <w:sz w:val="20"/>
          <w:szCs w:val="20"/>
        </w:rPr>
        <w:t>ἣν</w:t>
      </w:r>
      <w:proofErr w:type="spellEnd"/>
      <w:r w:rsidRPr="008B3420">
        <w:rPr>
          <w:sz w:val="20"/>
          <w:szCs w:val="20"/>
        </w:rPr>
        <w:t xml:space="preserve"> </w:t>
      </w:r>
      <w:proofErr w:type="spellStart"/>
      <w:r w:rsidRPr="008B3420">
        <w:rPr>
          <w:sz w:val="20"/>
          <w:szCs w:val="20"/>
        </w:rPr>
        <w:t>καιροῖς</w:t>
      </w:r>
      <w:proofErr w:type="spellEnd"/>
      <w:r w:rsidRPr="008B3420">
        <w:rPr>
          <w:sz w:val="20"/>
          <w:szCs w:val="20"/>
        </w:rPr>
        <w:t xml:space="preserve"> </w:t>
      </w:r>
      <w:proofErr w:type="spellStart"/>
      <w:r w:rsidRPr="008B3420">
        <w:rPr>
          <w:sz w:val="20"/>
          <w:szCs w:val="20"/>
        </w:rPr>
        <w:t>ἰδίοις</w:t>
      </w:r>
      <w:proofErr w:type="spellEnd"/>
      <w:r w:rsidRPr="008B3420">
        <w:rPr>
          <w:sz w:val="20"/>
          <w:szCs w:val="20"/>
        </w:rPr>
        <w:t xml:space="preserve"> </w:t>
      </w:r>
      <w:proofErr w:type="spellStart"/>
      <w:r w:rsidRPr="008B3420">
        <w:rPr>
          <w:sz w:val="20"/>
          <w:szCs w:val="20"/>
        </w:rPr>
        <w:t>δείξει</w:t>
      </w:r>
      <w:proofErr w:type="spellEnd"/>
      <w:r w:rsidRPr="008B3420">
        <w:rPr>
          <w:sz w:val="20"/>
          <w:szCs w:val="20"/>
        </w:rPr>
        <w:t xml:space="preserve"> ὁ </w:t>
      </w:r>
      <w:proofErr w:type="spellStart"/>
      <w:r w:rsidRPr="008B3420">
        <w:rPr>
          <w:sz w:val="20"/>
          <w:szCs w:val="20"/>
        </w:rPr>
        <w:t>μακάριος</w:t>
      </w:r>
      <w:proofErr w:type="spellEnd"/>
      <w:r w:rsidRPr="008B3420">
        <w:rPr>
          <w:sz w:val="20"/>
          <w:szCs w:val="20"/>
        </w:rPr>
        <w:t xml:space="preserve"> </w:t>
      </w:r>
      <w:proofErr w:type="spellStart"/>
      <w:r w:rsidRPr="008B3420">
        <w:rPr>
          <w:sz w:val="20"/>
          <w:szCs w:val="20"/>
        </w:rPr>
        <w:t>καὶ</w:t>
      </w:r>
      <w:proofErr w:type="spellEnd"/>
      <w:r w:rsidRPr="008B3420">
        <w:rPr>
          <w:sz w:val="20"/>
          <w:szCs w:val="20"/>
        </w:rPr>
        <w:t xml:space="preserve"> </w:t>
      </w:r>
      <w:proofErr w:type="spellStart"/>
      <w:r w:rsidRPr="008B3420">
        <w:rPr>
          <w:sz w:val="20"/>
          <w:szCs w:val="20"/>
        </w:rPr>
        <w:t>μόνος</w:t>
      </w:r>
      <w:proofErr w:type="spellEnd"/>
      <w:r w:rsidRPr="008B3420">
        <w:rPr>
          <w:sz w:val="20"/>
          <w:szCs w:val="20"/>
        </w:rPr>
        <w:t xml:space="preserve"> </w:t>
      </w:r>
      <w:proofErr w:type="spellStart"/>
      <w:r w:rsidRPr="008B3420">
        <w:rPr>
          <w:sz w:val="20"/>
          <w:szCs w:val="20"/>
        </w:rPr>
        <w:t>δυνάστης</w:t>
      </w:r>
      <w:proofErr w:type="spellEnd"/>
      <w:r w:rsidRPr="008B3420">
        <w:rPr>
          <w:sz w:val="20"/>
          <w:szCs w:val="20"/>
        </w:rPr>
        <w:t xml:space="preserve">, ὁ </w:t>
      </w:r>
      <w:proofErr w:type="spellStart"/>
      <w:r w:rsidRPr="008B3420">
        <w:rPr>
          <w:sz w:val="20"/>
          <w:szCs w:val="20"/>
        </w:rPr>
        <w:t>βασιλεὺς</w:t>
      </w:r>
      <w:proofErr w:type="spellEnd"/>
      <w:r w:rsidRPr="008B3420">
        <w:rPr>
          <w:sz w:val="20"/>
          <w:szCs w:val="20"/>
        </w:rPr>
        <w:t xml:space="preserve"> </w:t>
      </w:r>
      <w:proofErr w:type="spellStart"/>
      <w:r w:rsidRPr="008B3420">
        <w:rPr>
          <w:sz w:val="20"/>
          <w:szCs w:val="20"/>
        </w:rPr>
        <w:t>τῶν</w:t>
      </w:r>
      <w:proofErr w:type="spellEnd"/>
      <w:r w:rsidRPr="008B3420">
        <w:rPr>
          <w:sz w:val="20"/>
          <w:szCs w:val="20"/>
        </w:rPr>
        <w:t xml:space="preserve"> </w:t>
      </w:r>
      <w:proofErr w:type="spellStart"/>
      <w:r w:rsidRPr="008B3420">
        <w:rPr>
          <w:sz w:val="20"/>
          <w:szCs w:val="20"/>
        </w:rPr>
        <w:t>βασιλευόντων</w:t>
      </w:r>
      <w:proofErr w:type="spellEnd"/>
      <w:r w:rsidRPr="008B3420">
        <w:rPr>
          <w:sz w:val="20"/>
          <w:szCs w:val="20"/>
        </w:rPr>
        <w:t xml:space="preserve"> </w:t>
      </w:r>
      <w:proofErr w:type="spellStart"/>
      <w:r w:rsidRPr="008B3420">
        <w:rPr>
          <w:sz w:val="20"/>
          <w:szCs w:val="20"/>
        </w:rPr>
        <w:t>καὶ</w:t>
      </w:r>
      <w:proofErr w:type="spellEnd"/>
      <w:r w:rsidRPr="008B3420">
        <w:rPr>
          <w:sz w:val="20"/>
          <w:szCs w:val="20"/>
        </w:rPr>
        <w:t xml:space="preserve"> </w:t>
      </w:r>
      <w:proofErr w:type="spellStart"/>
      <w:r w:rsidRPr="008B3420">
        <w:rPr>
          <w:sz w:val="20"/>
          <w:szCs w:val="20"/>
        </w:rPr>
        <w:t>κύριος</w:t>
      </w:r>
      <w:proofErr w:type="spellEnd"/>
      <w:r w:rsidRPr="008B3420">
        <w:rPr>
          <w:sz w:val="20"/>
          <w:szCs w:val="20"/>
        </w:rPr>
        <w:t xml:space="preserve"> </w:t>
      </w:r>
      <w:proofErr w:type="spellStart"/>
      <w:r w:rsidRPr="008B3420">
        <w:rPr>
          <w:sz w:val="20"/>
          <w:szCs w:val="20"/>
        </w:rPr>
        <w:t>τῶν</w:t>
      </w:r>
      <w:proofErr w:type="spellEnd"/>
      <w:r w:rsidRPr="008B3420">
        <w:rPr>
          <w:sz w:val="20"/>
          <w:szCs w:val="20"/>
        </w:rPr>
        <w:t xml:space="preserve"> </w:t>
      </w:r>
      <w:proofErr w:type="spellStart"/>
      <w:r w:rsidRPr="008B3420">
        <w:rPr>
          <w:sz w:val="20"/>
          <w:szCs w:val="20"/>
        </w:rPr>
        <w:t>κυριευόντων</w:t>
      </w:r>
      <w:proofErr w:type="spellEnd"/>
      <w:r w:rsidRPr="008B3420">
        <w:rPr>
          <w:sz w:val="20"/>
          <w:szCs w:val="20"/>
        </w:rPr>
        <w:t xml:space="preserve">,  ὁ </w:t>
      </w:r>
      <w:proofErr w:type="spellStart"/>
      <w:r w:rsidRPr="008B3420">
        <w:rPr>
          <w:sz w:val="20"/>
          <w:szCs w:val="20"/>
        </w:rPr>
        <w:t>μόνος</w:t>
      </w:r>
      <w:proofErr w:type="spellEnd"/>
      <w:r w:rsidRPr="008B3420">
        <w:rPr>
          <w:sz w:val="20"/>
          <w:szCs w:val="20"/>
        </w:rPr>
        <w:t xml:space="preserve"> </w:t>
      </w:r>
      <w:proofErr w:type="spellStart"/>
      <w:r w:rsidRPr="008B3420">
        <w:rPr>
          <w:sz w:val="20"/>
          <w:szCs w:val="20"/>
        </w:rPr>
        <w:t>ἔχων</w:t>
      </w:r>
      <w:proofErr w:type="spellEnd"/>
      <w:r w:rsidRPr="008B3420">
        <w:rPr>
          <w:sz w:val="20"/>
          <w:szCs w:val="20"/>
        </w:rPr>
        <w:t xml:space="preserve"> </w:t>
      </w:r>
      <w:proofErr w:type="spellStart"/>
      <w:r w:rsidRPr="008B3420">
        <w:rPr>
          <w:sz w:val="20"/>
          <w:szCs w:val="20"/>
        </w:rPr>
        <w:t>ἀθανασίαν</w:t>
      </w:r>
      <w:proofErr w:type="spellEnd"/>
      <w:r w:rsidRPr="008B3420">
        <w:rPr>
          <w:sz w:val="20"/>
          <w:szCs w:val="20"/>
        </w:rPr>
        <w:t xml:space="preserve">, </w:t>
      </w:r>
      <w:proofErr w:type="spellStart"/>
      <w:r w:rsidRPr="008B3420">
        <w:rPr>
          <w:sz w:val="20"/>
          <w:szCs w:val="20"/>
        </w:rPr>
        <w:t>φῶς</w:t>
      </w:r>
      <w:proofErr w:type="spellEnd"/>
      <w:r w:rsidRPr="008B3420">
        <w:rPr>
          <w:sz w:val="20"/>
          <w:szCs w:val="20"/>
        </w:rPr>
        <w:t xml:space="preserve"> </w:t>
      </w:r>
      <w:proofErr w:type="spellStart"/>
      <w:r w:rsidRPr="008B3420">
        <w:rPr>
          <w:sz w:val="20"/>
          <w:szCs w:val="20"/>
        </w:rPr>
        <w:t>οἰκῶν</w:t>
      </w:r>
      <w:proofErr w:type="spellEnd"/>
      <w:r w:rsidRPr="008B3420">
        <w:rPr>
          <w:sz w:val="20"/>
          <w:szCs w:val="20"/>
        </w:rPr>
        <w:t xml:space="preserve"> </w:t>
      </w:r>
      <w:proofErr w:type="spellStart"/>
      <w:r w:rsidRPr="008B3420">
        <w:rPr>
          <w:sz w:val="20"/>
          <w:szCs w:val="20"/>
        </w:rPr>
        <w:t>ἀπρόσιτον</w:t>
      </w:r>
      <w:proofErr w:type="spellEnd"/>
      <w:r w:rsidRPr="008B3420">
        <w:rPr>
          <w:sz w:val="20"/>
          <w:szCs w:val="20"/>
        </w:rPr>
        <w:t xml:space="preserve">, </w:t>
      </w:r>
      <w:proofErr w:type="spellStart"/>
      <w:r w:rsidRPr="008B3420">
        <w:rPr>
          <w:sz w:val="20"/>
          <w:szCs w:val="20"/>
        </w:rPr>
        <w:t>ὃν</w:t>
      </w:r>
      <w:proofErr w:type="spellEnd"/>
      <w:r w:rsidRPr="008B3420">
        <w:rPr>
          <w:sz w:val="20"/>
          <w:szCs w:val="20"/>
        </w:rPr>
        <w:t xml:space="preserve"> </w:t>
      </w:r>
      <w:proofErr w:type="spellStart"/>
      <w:r w:rsidRPr="008B3420">
        <w:rPr>
          <w:sz w:val="20"/>
          <w:szCs w:val="20"/>
        </w:rPr>
        <w:t>εἶδεν</w:t>
      </w:r>
      <w:proofErr w:type="spellEnd"/>
      <w:r w:rsidRPr="008B3420">
        <w:rPr>
          <w:sz w:val="20"/>
          <w:szCs w:val="20"/>
        </w:rPr>
        <w:t xml:space="preserve"> </w:t>
      </w:r>
      <w:proofErr w:type="spellStart"/>
      <w:r w:rsidRPr="008B3420">
        <w:rPr>
          <w:sz w:val="20"/>
          <w:szCs w:val="20"/>
        </w:rPr>
        <w:t>οὐδεὶς</w:t>
      </w:r>
      <w:proofErr w:type="spellEnd"/>
      <w:r w:rsidRPr="008B3420">
        <w:rPr>
          <w:sz w:val="20"/>
          <w:szCs w:val="20"/>
        </w:rPr>
        <w:t xml:space="preserve"> </w:t>
      </w:r>
      <w:proofErr w:type="spellStart"/>
      <w:r w:rsidRPr="008B3420">
        <w:rPr>
          <w:sz w:val="20"/>
          <w:szCs w:val="20"/>
        </w:rPr>
        <w:t>ἀνθρώπων</w:t>
      </w:r>
      <w:proofErr w:type="spellEnd"/>
      <w:r w:rsidRPr="008B3420">
        <w:rPr>
          <w:sz w:val="20"/>
          <w:szCs w:val="20"/>
        </w:rPr>
        <w:t xml:space="preserve"> </w:t>
      </w:r>
      <w:proofErr w:type="spellStart"/>
      <w:r w:rsidRPr="008B3420">
        <w:rPr>
          <w:sz w:val="20"/>
          <w:szCs w:val="20"/>
        </w:rPr>
        <w:t>οὐδὲ</w:t>
      </w:r>
      <w:proofErr w:type="spellEnd"/>
      <w:r w:rsidRPr="008B3420">
        <w:rPr>
          <w:sz w:val="20"/>
          <w:szCs w:val="20"/>
        </w:rPr>
        <w:t xml:space="preserve"> </w:t>
      </w:r>
      <w:proofErr w:type="spellStart"/>
      <w:r w:rsidRPr="008B3420">
        <w:rPr>
          <w:sz w:val="20"/>
          <w:szCs w:val="20"/>
        </w:rPr>
        <w:t>ἰδεῖν</w:t>
      </w:r>
      <w:proofErr w:type="spellEnd"/>
      <w:r w:rsidRPr="008B3420">
        <w:rPr>
          <w:sz w:val="20"/>
          <w:szCs w:val="20"/>
        </w:rPr>
        <w:t xml:space="preserve"> </w:t>
      </w:r>
      <w:proofErr w:type="spellStart"/>
      <w:r w:rsidRPr="008B3420">
        <w:rPr>
          <w:sz w:val="20"/>
          <w:szCs w:val="20"/>
        </w:rPr>
        <w:t>δύναται</w:t>
      </w:r>
      <w:proofErr w:type="spellEnd"/>
      <w:r w:rsidRPr="008B3420">
        <w:rPr>
          <w:sz w:val="20"/>
          <w:szCs w:val="20"/>
        </w:rPr>
        <w:t xml:space="preserve">· ᾧ </w:t>
      </w:r>
      <w:proofErr w:type="spellStart"/>
      <w:r w:rsidRPr="008B3420">
        <w:rPr>
          <w:sz w:val="20"/>
          <w:szCs w:val="20"/>
        </w:rPr>
        <w:t>τιμὴ</w:t>
      </w:r>
      <w:proofErr w:type="spellEnd"/>
      <w:r w:rsidRPr="008B3420">
        <w:rPr>
          <w:sz w:val="20"/>
          <w:szCs w:val="20"/>
        </w:rPr>
        <w:t xml:space="preserve"> </w:t>
      </w:r>
      <w:proofErr w:type="spellStart"/>
      <w:r w:rsidRPr="008B3420">
        <w:rPr>
          <w:sz w:val="20"/>
          <w:szCs w:val="20"/>
        </w:rPr>
        <w:t>καὶ</w:t>
      </w:r>
      <w:proofErr w:type="spellEnd"/>
      <w:r w:rsidRPr="008B3420">
        <w:rPr>
          <w:sz w:val="20"/>
          <w:szCs w:val="20"/>
        </w:rPr>
        <w:t xml:space="preserve"> </w:t>
      </w:r>
      <w:proofErr w:type="spellStart"/>
      <w:r w:rsidRPr="008B3420">
        <w:rPr>
          <w:sz w:val="20"/>
          <w:szCs w:val="20"/>
        </w:rPr>
        <w:t>κράτος</w:t>
      </w:r>
      <w:proofErr w:type="spellEnd"/>
      <w:r w:rsidRPr="008B3420">
        <w:rPr>
          <w:sz w:val="20"/>
          <w:szCs w:val="20"/>
        </w:rPr>
        <w:t xml:space="preserve"> </w:t>
      </w:r>
      <w:proofErr w:type="spellStart"/>
      <w:r w:rsidRPr="008B3420">
        <w:rPr>
          <w:sz w:val="20"/>
          <w:szCs w:val="20"/>
        </w:rPr>
        <w:t>αἰώνιον</w:t>
      </w:r>
      <w:proofErr w:type="spellEnd"/>
      <w:r w:rsidRPr="008B3420">
        <w:rPr>
          <w:sz w:val="20"/>
          <w:szCs w:val="20"/>
        </w:rPr>
        <w:t xml:space="preserve">· </w:t>
      </w:r>
      <w:proofErr w:type="spellStart"/>
      <w:r w:rsidRPr="008B3420">
        <w:rPr>
          <w:sz w:val="20"/>
          <w:szCs w:val="20"/>
        </w:rPr>
        <w:t>ἀμήν</w:t>
      </w:r>
      <w:proofErr w:type="spellEnd"/>
      <w:r w:rsidRPr="008B3420">
        <w:rPr>
          <w:sz w:val="20"/>
          <w:szCs w:val="20"/>
        </w:rPr>
        <w:t>.</w:t>
      </w:r>
    </w:p>
  </w:footnote>
  <w:footnote w:id="188">
    <w:p w:rsidR="00D03FA0" w:rsidRPr="008B3420" w:rsidRDefault="00D03FA0" w:rsidP="00D03FA0">
      <w:pPr>
        <w:pStyle w:val="Default"/>
        <w:jc w:val="both"/>
        <w:rPr>
          <w:sz w:val="20"/>
          <w:szCs w:val="20"/>
        </w:rPr>
      </w:pPr>
      <w:r w:rsidRPr="008B3420">
        <w:rPr>
          <w:rStyle w:val="a5"/>
          <w:sz w:val="20"/>
          <w:szCs w:val="20"/>
        </w:rPr>
        <w:footnoteRef/>
      </w:r>
      <w:r w:rsidRPr="008B3420">
        <w:rPr>
          <w:sz w:val="20"/>
          <w:szCs w:val="20"/>
        </w:rPr>
        <w:t xml:space="preserve"> </w:t>
      </w:r>
      <w:proofErr w:type="spellStart"/>
      <w:r w:rsidRPr="008B3420">
        <w:rPr>
          <w:sz w:val="20"/>
          <w:szCs w:val="20"/>
        </w:rPr>
        <w:t>Ιω</w:t>
      </w:r>
      <w:proofErr w:type="spellEnd"/>
      <w:r w:rsidRPr="008B3420">
        <w:rPr>
          <w:sz w:val="20"/>
          <w:szCs w:val="20"/>
        </w:rPr>
        <w:t xml:space="preserve">. 14, 23: « </w:t>
      </w:r>
      <w:proofErr w:type="spellStart"/>
      <w:r w:rsidRPr="008B3420">
        <w:rPr>
          <w:sz w:val="20"/>
          <w:szCs w:val="20"/>
        </w:rPr>
        <w:t>ἐάν</w:t>
      </w:r>
      <w:proofErr w:type="spellEnd"/>
      <w:r w:rsidRPr="008B3420">
        <w:rPr>
          <w:sz w:val="20"/>
          <w:szCs w:val="20"/>
        </w:rPr>
        <w:t xml:space="preserve"> τις </w:t>
      </w:r>
      <w:proofErr w:type="spellStart"/>
      <w:r w:rsidRPr="008B3420">
        <w:rPr>
          <w:sz w:val="20"/>
          <w:szCs w:val="20"/>
        </w:rPr>
        <w:t>ἀγαπᾷ</w:t>
      </w:r>
      <w:proofErr w:type="spellEnd"/>
      <w:r w:rsidRPr="008B3420">
        <w:rPr>
          <w:sz w:val="20"/>
          <w:szCs w:val="20"/>
        </w:rPr>
        <w:t xml:space="preserve"> με, </w:t>
      </w:r>
      <w:proofErr w:type="spellStart"/>
      <w:r w:rsidRPr="008B3420">
        <w:rPr>
          <w:sz w:val="20"/>
          <w:szCs w:val="20"/>
        </w:rPr>
        <w:t>τὸν</w:t>
      </w:r>
      <w:proofErr w:type="spellEnd"/>
      <w:r w:rsidRPr="008B3420">
        <w:rPr>
          <w:sz w:val="20"/>
          <w:szCs w:val="20"/>
        </w:rPr>
        <w:t xml:space="preserve"> </w:t>
      </w:r>
      <w:proofErr w:type="spellStart"/>
      <w:r w:rsidRPr="008B3420">
        <w:rPr>
          <w:sz w:val="20"/>
          <w:szCs w:val="20"/>
        </w:rPr>
        <w:t>λόγον</w:t>
      </w:r>
      <w:proofErr w:type="spellEnd"/>
      <w:r w:rsidRPr="008B3420">
        <w:rPr>
          <w:sz w:val="20"/>
          <w:szCs w:val="20"/>
        </w:rPr>
        <w:t xml:space="preserve"> μου </w:t>
      </w:r>
      <w:proofErr w:type="spellStart"/>
      <w:r w:rsidRPr="008B3420">
        <w:rPr>
          <w:sz w:val="20"/>
          <w:szCs w:val="20"/>
        </w:rPr>
        <w:t>τηρήσει</w:t>
      </w:r>
      <w:proofErr w:type="spellEnd"/>
      <w:r w:rsidRPr="008B3420">
        <w:rPr>
          <w:sz w:val="20"/>
          <w:szCs w:val="20"/>
        </w:rPr>
        <w:t xml:space="preserve">, </w:t>
      </w:r>
      <w:proofErr w:type="spellStart"/>
      <w:r w:rsidRPr="008B3420">
        <w:rPr>
          <w:sz w:val="20"/>
          <w:szCs w:val="20"/>
        </w:rPr>
        <w:t>καὶ</w:t>
      </w:r>
      <w:proofErr w:type="spellEnd"/>
      <w:r w:rsidRPr="008B3420">
        <w:rPr>
          <w:sz w:val="20"/>
          <w:szCs w:val="20"/>
        </w:rPr>
        <w:t xml:space="preserve"> ὁ </w:t>
      </w:r>
      <w:proofErr w:type="spellStart"/>
      <w:r w:rsidRPr="008B3420">
        <w:rPr>
          <w:sz w:val="20"/>
          <w:szCs w:val="20"/>
        </w:rPr>
        <w:t>πατήρ</w:t>
      </w:r>
      <w:proofErr w:type="spellEnd"/>
      <w:r w:rsidRPr="008B3420">
        <w:rPr>
          <w:sz w:val="20"/>
          <w:szCs w:val="20"/>
        </w:rPr>
        <w:t xml:space="preserve"> μου </w:t>
      </w:r>
      <w:proofErr w:type="spellStart"/>
      <w:r w:rsidRPr="008B3420">
        <w:rPr>
          <w:sz w:val="20"/>
          <w:szCs w:val="20"/>
        </w:rPr>
        <w:t>ἀγαπήσει</w:t>
      </w:r>
      <w:proofErr w:type="spellEnd"/>
      <w:r w:rsidRPr="008B3420">
        <w:rPr>
          <w:sz w:val="20"/>
          <w:szCs w:val="20"/>
        </w:rPr>
        <w:t xml:space="preserve"> </w:t>
      </w:r>
      <w:proofErr w:type="spellStart"/>
      <w:r w:rsidRPr="008B3420">
        <w:rPr>
          <w:sz w:val="20"/>
          <w:szCs w:val="20"/>
        </w:rPr>
        <w:t>αὐτόν</w:t>
      </w:r>
      <w:proofErr w:type="spellEnd"/>
      <w:r w:rsidRPr="008B3420">
        <w:rPr>
          <w:sz w:val="20"/>
          <w:szCs w:val="20"/>
        </w:rPr>
        <w:t xml:space="preserve">, </w:t>
      </w:r>
      <w:proofErr w:type="spellStart"/>
      <w:r w:rsidRPr="008B3420">
        <w:rPr>
          <w:sz w:val="20"/>
          <w:szCs w:val="20"/>
        </w:rPr>
        <w:t>καὶ</w:t>
      </w:r>
      <w:proofErr w:type="spellEnd"/>
      <w:r w:rsidRPr="008B3420">
        <w:rPr>
          <w:sz w:val="20"/>
          <w:szCs w:val="20"/>
        </w:rPr>
        <w:t xml:space="preserve"> </w:t>
      </w:r>
      <w:proofErr w:type="spellStart"/>
      <w:r w:rsidRPr="008B3420">
        <w:rPr>
          <w:sz w:val="20"/>
          <w:szCs w:val="20"/>
        </w:rPr>
        <w:t>πρὸς</w:t>
      </w:r>
      <w:proofErr w:type="spellEnd"/>
      <w:r w:rsidRPr="008B3420">
        <w:rPr>
          <w:sz w:val="20"/>
          <w:szCs w:val="20"/>
        </w:rPr>
        <w:t xml:space="preserve"> </w:t>
      </w:r>
      <w:proofErr w:type="spellStart"/>
      <w:r w:rsidRPr="008B3420">
        <w:rPr>
          <w:sz w:val="20"/>
          <w:szCs w:val="20"/>
        </w:rPr>
        <w:t>αὐτὸν</w:t>
      </w:r>
      <w:proofErr w:type="spellEnd"/>
      <w:r w:rsidRPr="008B3420">
        <w:rPr>
          <w:sz w:val="20"/>
          <w:szCs w:val="20"/>
        </w:rPr>
        <w:t xml:space="preserve"> </w:t>
      </w:r>
      <w:proofErr w:type="spellStart"/>
      <w:r w:rsidRPr="008B3420">
        <w:rPr>
          <w:sz w:val="20"/>
          <w:szCs w:val="20"/>
        </w:rPr>
        <w:t>ἐλευσόμεθα</w:t>
      </w:r>
      <w:proofErr w:type="spellEnd"/>
      <w:r w:rsidRPr="008B3420">
        <w:rPr>
          <w:sz w:val="20"/>
          <w:szCs w:val="20"/>
        </w:rPr>
        <w:t xml:space="preserve"> </w:t>
      </w:r>
      <w:proofErr w:type="spellStart"/>
      <w:r w:rsidRPr="008B3420">
        <w:rPr>
          <w:sz w:val="20"/>
          <w:szCs w:val="20"/>
        </w:rPr>
        <w:t>καὶ</w:t>
      </w:r>
      <w:proofErr w:type="spellEnd"/>
      <w:r w:rsidRPr="008B3420">
        <w:rPr>
          <w:sz w:val="20"/>
          <w:szCs w:val="20"/>
        </w:rPr>
        <w:t xml:space="preserve"> </w:t>
      </w:r>
      <w:proofErr w:type="spellStart"/>
      <w:r w:rsidRPr="008B3420">
        <w:rPr>
          <w:sz w:val="20"/>
          <w:szCs w:val="20"/>
        </w:rPr>
        <w:t>μονὴν</w:t>
      </w:r>
      <w:proofErr w:type="spellEnd"/>
      <w:r w:rsidRPr="008B3420">
        <w:rPr>
          <w:sz w:val="20"/>
          <w:szCs w:val="20"/>
        </w:rPr>
        <w:t xml:space="preserve"> παρ' </w:t>
      </w:r>
      <w:proofErr w:type="spellStart"/>
      <w:r w:rsidRPr="008B3420">
        <w:rPr>
          <w:sz w:val="20"/>
          <w:szCs w:val="20"/>
        </w:rPr>
        <w:t>αὐτῷ</w:t>
      </w:r>
      <w:proofErr w:type="spellEnd"/>
      <w:r w:rsidRPr="008B3420">
        <w:rPr>
          <w:sz w:val="20"/>
          <w:szCs w:val="20"/>
        </w:rPr>
        <w:t xml:space="preserve"> </w:t>
      </w:r>
      <w:proofErr w:type="spellStart"/>
      <w:r w:rsidRPr="008B3420">
        <w:rPr>
          <w:sz w:val="20"/>
          <w:szCs w:val="20"/>
        </w:rPr>
        <w:t>ποιήσομεν</w:t>
      </w:r>
      <w:proofErr w:type="spellEnd"/>
      <w:r w:rsidRPr="008B3420">
        <w:rPr>
          <w:sz w:val="20"/>
          <w:szCs w:val="20"/>
        </w:rPr>
        <w:t>».</w:t>
      </w:r>
    </w:p>
  </w:footnote>
  <w:footnote w:id="189">
    <w:p w:rsidR="00D03FA0" w:rsidRDefault="00D03FA0" w:rsidP="00D03FA0">
      <w:pPr>
        <w:pStyle w:val="a4"/>
        <w:jc w:val="both"/>
        <w:rPr>
          <w:rStyle w:val="ae"/>
          <w:rFonts w:ascii="Times New Roman" w:hAnsi="Times New Roman" w:cs="Times New Roman"/>
          <w:b w:val="0"/>
          <w:i/>
          <w:iCs/>
        </w:rPr>
      </w:pPr>
      <w:r w:rsidRPr="008D0ACC">
        <w:rPr>
          <w:rStyle w:val="a5"/>
          <w:rFonts w:ascii="Times New Roman" w:hAnsi="Times New Roman" w:cs="Times New Roman"/>
        </w:rPr>
        <w:footnoteRef/>
      </w:r>
      <w:r w:rsidRPr="008D0ACC">
        <w:rPr>
          <w:rFonts w:ascii="Times New Roman" w:hAnsi="Times New Roman" w:cs="Times New Roman"/>
        </w:rPr>
        <w:t xml:space="preserve"> </w:t>
      </w:r>
      <w:r>
        <w:rPr>
          <w:rFonts w:ascii="Times New Roman" w:hAnsi="Times New Roman" w:cs="Times New Roman"/>
        </w:rPr>
        <w:t xml:space="preserve">Π. </w:t>
      </w:r>
      <w:proofErr w:type="spellStart"/>
      <w:r w:rsidRPr="008D0ACC">
        <w:rPr>
          <w:rStyle w:val="ae"/>
          <w:rFonts w:ascii="Times New Roman" w:hAnsi="Times New Roman" w:cs="Times New Roman"/>
          <w:b w:val="0"/>
          <w:iCs/>
        </w:rPr>
        <w:t>Νέλλας</w:t>
      </w:r>
      <w:proofErr w:type="spellEnd"/>
      <w:r w:rsidRPr="008D0ACC">
        <w:rPr>
          <w:rStyle w:val="ae"/>
          <w:rFonts w:ascii="Times New Roman" w:hAnsi="Times New Roman" w:cs="Times New Roman"/>
          <w:b w:val="0"/>
          <w:iCs/>
        </w:rPr>
        <w:t>,</w:t>
      </w:r>
      <w:r>
        <w:rPr>
          <w:rStyle w:val="ae"/>
          <w:rFonts w:ascii="Times New Roman" w:hAnsi="Times New Roman" w:cs="Times New Roman"/>
          <w:b w:val="0"/>
          <w:i/>
          <w:iCs/>
        </w:rPr>
        <w:t xml:space="preserve"> </w:t>
      </w:r>
      <w:proofErr w:type="spellStart"/>
      <w:r>
        <w:rPr>
          <w:rStyle w:val="ae"/>
          <w:rFonts w:ascii="Times New Roman" w:hAnsi="Times New Roman" w:cs="Times New Roman"/>
          <w:b w:val="0"/>
          <w:i/>
          <w:iCs/>
        </w:rPr>
        <w:t>Ζώον</w:t>
      </w:r>
      <w:proofErr w:type="spellEnd"/>
      <w:r>
        <w:rPr>
          <w:rStyle w:val="ae"/>
          <w:rFonts w:ascii="Times New Roman" w:hAnsi="Times New Roman" w:cs="Times New Roman"/>
          <w:b w:val="0"/>
          <w:i/>
          <w:iCs/>
        </w:rPr>
        <w:t xml:space="preserve"> </w:t>
      </w:r>
      <w:proofErr w:type="spellStart"/>
      <w:r>
        <w:rPr>
          <w:rStyle w:val="ae"/>
          <w:rFonts w:ascii="Times New Roman" w:hAnsi="Times New Roman" w:cs="Times New Roman"/>
          <w:b w:val="0"/>
          <w:i/>
          <w:iCs/>
        </w:rPr>
        <w:t>Θεούμενον</w:t>
      </w:r>
      <w:r w:rsidRPr="00431726">
        <w:rPr>
          <w:rStyle w:val="ae"/>
          <w:rFonts w:ascii="Times New Roman" w:hAnsi="Times New Roman" w:cs="Times New Roman"/>
          <w:b w:val="0"/>
          <w:i/>
          <w:iCs/>
        </w:rPr>
        <w:t>:</w:t>
      </w:r>
      <w:r w:rsidRPr="008D0ACC">
        <w:rPr>
          <w:rStyle w:val="ae"/>
          <w:rFonts w:ascii="Times New Roman" w:hAnsi="Times New Roman" w:cs="Times New Roman"/>
          <w:b w:val="0"/>
          <w:i/>
          <w:iCs/>
        </w:rPr>
        <w:t>Προοπτικές</w:t>
      </w:r>
      <w:proofErr w:type="spellEnd"/>
      <w:r w:rsidRPr="008D0ACC">
        <w:rPr>
          <w:rStyle w:val="ae"/>
          <w:rFonts w:ascii="Times New Roman" w:hAnsi="Times New Roman" w:cs="Times New Roman"/>
          <w:b w:val="0"/>
          <w:i/>
          <w:iCs/>
        </w:rPr>
        <w:t xml:space="preserve"> Για Μια Ορθόδοξη Κατανόηση του Ανθρώπου,</w:t>
      </w:r>
    </w:p>
    <w:p w:rsidR="00D03FA0" w:rsidRPr="008D0ACC" w:rsidRDefault="00D03FA0" w:rsidP="00D03FA0">
      <w:pPr>
        <w:pStyle w:val="a4"/>
        <w:jc w:val="both"/>
        <w:rPr>
          <w:rFonts w:ascii="Times New Roman" w:hAnsi="Times New Roman" w:cs="Times New Roman"/>
        </w:rPr>
      </w:pPr>
      <w:r w:rsidRPr="00431726">
        <w:rPr>
          <w:rStyle w:val="ae"/>
          <w:rFonts w:ascii="Times New Roman" w:hAnsi="Times New Roman" w:cs="Times New Roman"/>
          <w:b w:val="0"/>
          <w:iCs/>
        </w:rPr>
        <w:t>(</w:t>
      </w:r>
      <w:r w:rsidRPr="008D0ACC">
        <w:rPr>
          <w:rStyle w:val="ae"/>
          <w:rFonts w:ascii="Times New Roman" w:hAnsi="Times New Roman" w:cs="Times New Roman"/>
          <w:b w:val="0"/>
          <w:i/>
          <w:iCs/>
        </w:rPr>
        <w:t xml:space="preserve"> </w:t>
      </w:r>
      <w:proofErr w:type="spellStart"/>
      <w:r>
        <w:rPr>
          <w:rStyle w:val="ae"/>
          <w:rFonts w:ascii="Times New Roman" w:hAnsi="Times New Roman" w:cs="Times New Roman"/>
          <w:b w:val="0"/>
          <w:iCs/>
        </w:rPr>
        <w:t>Αθήνα</w:t>
      </w:r>
      <w:r w:rsidRPr="00325D6D">
        <w:rPr>
          <w:rStyle w:val="ae"/>
          <w:rFonts w:ascii="Times New Roman" w:hAnsi="Times New Roman" w:cs="Times New Roman"/>
          <w:b w:val="0"/>
          <w:iCs/>
        </w:rPr>
        <w:t>:</w:t>
      </w:r>
      <w:r>
        <w:rPr>
          <w:rStyle w:val="ae"/>
          <w:rFonts w:ascii="Times New Roman" w:hAnsi="Times New Roman" w:cs="Times New Roman"/>
          <w:b w:val="0"/>
          <w:iCs/>
        </w:rPr>
        <w:t>Εκδόσεις</w:t>
      </w:r>
      <w:proofErr w:type="spellEnd"/>
      <w:r>
        <w:rPr>
          <w:rStyle w:val="ae"/>
          <w:rFonts w:ascii="Times New Roman" w:hAnsi="Times New Roman" w:cs="Times New Roman"/>
          <w:b w:val="0"/>
          <w:iCs/>
        </w:rPr>
        <w:t xml:space="preserve"> Αρμός, 2000)</w:t>
      </w:r>
      <w:r w:rsidRPr="008D0ACC">
        <w:rPr>
          <w:rStyle w:val="ae"/>
          <w:rFonts w:ascii="Times New Roman" w:hAnsi="Times New Roman" w:cs="Times New Roman"/>
          <w:b w:val="0"/>
          <w:iCs/>
        </w:rPr>
        <w:t>161.</w:t>
      </w:r>
    </w:p>
  </w:footnote>
  <w:footnote w:id="190">
    <w:p w:rsidR="00D03FA0" w:rsidRPr="002B3796" w:rsidRDefault="00D03FA0" w:rsidP="00D03FA0">
      <w:pPr>
        <w:autoSpaceDE w:val="0"/>
        <w:autoSpaceDN w:val="0"/>
        <w:adjustRightInd w:val="0"/>
        <w:spacing w:after="0" w:line="240" w:lineRule="auto"/>
        <w:jc w:val="both"/>
        <w:rPr>
          <w:rStyle w:val="ae"/>
          <w:rFonts w:ascii="Times New Roman" w:hAnsi="Times New Roman" w:cs="Times New Roman"/>
          <w:b w:val="0"/>
          <w:iCs/>
          <w:sz w:val="20"/>
          <w:szCs w:val="20"/>
        </w:rPr>
      </w:pPr>
      <w:r w:rsidRPr="006F1980">
        <w:rPr>
          <w:rStyle w:val="a5"/>
          <w:rFonts w:ascii="Times New Roman" w:hAnsi="Times New Roman" w:cs="Times New Roman"/>
        </w:rPr>
        <w:footnoteRef/>
      </w:r>
      <w:r w:rsidRPr="006F1980">
        <w:rPr>
          <w:rFonts w:ascii="Times New Roman" w:hAnsi="Times New Roman" w:cs="Times New Roman"/>
        </w:rPr>
        <w:t xml:space="preserve"> </w:t>
      </w:r>
      <w:r w:rsidRPr="00903D06">
        <w:rPr>
          <w:rStyle w:val="ae"/>
          <w:rFonts w:ascii="Times New Roman" w:hAnsi="Times New Roman" w:cs="Times New Roman"/>
          <w:b w:val="0"/>
          <w:sz w:val="20"/>
          <w:szCs w:val="20"/>
        </w:rPr>
        <w:t>Α. Θεοδώρου</w:t>
      </w:r>
      <w:r w:rsidRPr="00903D06">
        <w:rPr>
          <w:rStyle w:val="ae"/>
          <w:rFonts w:ascii="Times New Roman" w:hAnsi="Times New Roman" w:cs="Times New Roman"/>
          <w:b w:val="0"/>
          <w:i/>
          <w:sz w:val="20"/>
          <w:szCs w:val="20"/>
        </w:rPr>
        <w:t xml:space="preserve">, Βασική Δογματική Διδασκαλία: Πιστεύω Εις ένα </w:t>
      </w:r>
      <w:proofErr w:type="spellStart"/>
      <w:r w:rsidRPr="00903D06">
        <w:rPr>
          <w:rStyle w:val="ae"/>
          <w:rFonts w:ascii="Times New Roman" w:hAnsi="Times New Roman" w:cs="Times New Roman"/>
          <w:b w:val="0"/>
          <w:i/>
          <w:sz w:val="20"/>
          <w:szCs w:val="20"/>
        </w:rPr>
        <w:t>Θεόν</w:t>
      </w:r>
      <w:proofErr w:type="spellEnd"/>
      <w:r w:rsidRPr="00903D06">
        <w:rPr>
          <w:rStyle w:val="ae"/>
          <w:rFonts w:ascii="Times New Roman" w:hAnsi="Times New Roman" w:cs="Times New Roman"/>
          <w:b w:val="0"/>
          <w:i/>
          <w:sz w:val="20"/>
          <w:szCs w:val="20"/>
        </w:rPr>
        <w:t xml:space="preserve">, </w:t>
      </w:r>
      <w:r w:rsidRPr="00903D06">
        <w:rPr>
          <w:rFonts w:ascii="Times New Roman" w:hAnsi="Times New Roman" w:cs="Times New Roman"/>
          <w:i/>
          <w:sz w:val="20"/>
          <w:szCs w:val="20"/>
        </w:rPr>
        <w:t>στη σειρά</w:t>
      </w:r>
      <w:r w:rsidRPr="00903D06">
        <w:rPr>
          <w:rFonts w:ascii="Times New Roman" w:hAnsi="Times New Roman" w:cs="Times New Roman"/>
          <w:b/>
          <w:i/>
          <w:sz w:val="20"/>
          <w:szCs w:val="20"/>
        </w:rPr>
        <w:t xml:space="preserve"> </w:t>
      </w:r>
      <w:r w:rsidRPr="00903D06">
        <w:rPr>
          <w:rStyle w:val="ae"/>
          <w:rFonts w:ascii="Times New Roman" w:hAnsi="Times New Roman" w:cs="Times New Roman"/>
          <w:b w:val="0"/>
          <w:i/>
          <w:sz w:val="20"/>
          <w:szCs w:val="20"/>
        </w:rPr>
        <w:t xml:space="preserve">Βασική Δογματική Διδασκαλία </w:t>
      </w:r>
      <w:proofErr w:type="spellStart"/>
      <w:r w:rsidRPr="00903D06">
        <w:rPr>
          <w:rStyle w:val="ae"/>
          <w:rFonts w:ascii="Times New Roman" w:hAnsi="Times New Roman" w:cs="Times New Roman"/>
          <w:b w:val="0"/>
          <w:i/>
          <w:sz w:val="20"/>
          <w:szCs w:val="20"/>
        </w:rPr>
        <w:t>Τομ</w:t>
      </w:r>
      <w:proofErr w:type="spellEnd"/>
      <w:r w:rsidRPr="00903D06">
        <w:rPr>
          <w:rStyle w:val="ae"/>
          <w:rFonts w:ascii="Times New Roman" w:hAnsi="Times New Roman" w:cs="Times New Roman"/>
          <w:b w:val="0"/>
          <w:i/>
          <w:sz w:val="20"/>
          <w:szCs w:val="20"/>
        </w:rPr>
        <w:t>. 2</w:t>
      </w:r>
      <w:r w:rsidRPr="00903D06">
        <w:rPr>
          <w:rStyle w:val="ae"/>
          <w:rFonts w:ascii="Times New Roman" w:hAnsi="Times New Roman" w:cs="Times New Roman"/>
          <w:b w:val="0"/>
          <w:sz w:val="20"/>
          <w:szCs w:val="20"/>
        </w:rPr>
        <w:t xml:space="preserve"> (Αθήνα: Εκδόσεις Αποστολική Διακονία της Εκκλησίας της Ελλάδας, 2007¹1993)240.</w:t>
      </w:r>
    </w:p>
    <w:p w:rsidR="00D03FA0" w:rsidRPr="006F1980" w:rsidRDefault="00D03FA0" w:rsidP="00D03FA0">
      <w:pPr>
        <w:pStyle w:val="a4"/>
        <w:jc w:val="both"/>
        <w:rPr>
          <w:rFonts w:ascii="Times New Roman" w:hAnsi="Times New Roman" w:cs="Times New Roman"/>
        </w:rPr>
      </w:pPr>
    </w:p>
  </w:footnote>
  <w:footnote w:id="191">
    <w:p w:rsidR="00D03FA0" w:rsidRPr="00FD379F" w:rsidRDefault="00D03FA0" w:rsidP="00D03FA0">
      <w:pPr>
        <w:pStyle w:val="Default"/>
        <w:jc w:val="both"/>
        <w:rPr>
          <w:sz w:val="20"/>
          <w:szCs w:val="20"/>
        </w:rPr>
      </w:pPr>
      <w:r w:rsidRPr="00A62774">
        <w:rPr>
          <w:rStyle w:val="a5"/>
          <w:sz w:val="20"/>
          <w:szCs w:val="20"/>
        </w:rPr>
        <w:footnoteRef/>
      </w:r>
      <w:r w:rsidRPr="00FD379F">
        <w:rPr>
          <w:sz w:val="20"/>
          <w:szCs w:val="20"/>
        </w:rPr>
        <w:t xml:space="preserve"> Α΄ Τιμ. 3,3 : « μη </w:t>
      </w:r>
      <w:proofErr w:type="spellStart"/>
      <w:r w:rsidRPr="00FD379F">
        <w:rPr>
          <w:sz w:val="20"/>
          <w:szCs w:val="20"/>
        </w:rPr>
        <w:t>παροινον</w:t>
      </w:r>
      <w:proofErr w:type="spellEnd"/>
      <w:r w:rsidRPr="00FD379F">
        <w:rPr>
          <w:sz w:val="20"/>
          <w:szCs w:val="20"/>
        </w:rPr>
        <w:t xml:space="preserve">, </w:t>
      </w:r>
      <w:proofErr w:type="spellStart"/>
      <w:r w:rsidRPr="00FD379F">
        <w:rPr>
          <w:sz w:val="20"/>
          <w:szCs w:val="20"/>
        </w:rPr>
        <w:t>μὴ</w:t>
      </w:r>
      <w:proofErr w:type="spellEnd"/>
      <w:r w:rsidRPr="00FD379F">
        <w:rPr>
          <w:sz w:val="20"/>
          <w:szCs w:val="20"/>
        </w:rPr>
        <w:t xml:space="preserve"> </w:t>
      </w:r>
      <w:proofErr w:type="spellStart"/>
      <w:r w:rsidRPr="00FD379F">
        <w:rPr>
          <w:sz w:val="20"/>
          <w:szCs w:val="20"/>
        </w:rPr>
        <w:t>πλήκτην</w:t>
      </w:r>
      <w:proofErr w:type="spellEnd"/>
      <w:r w:rsidRPr="00FD379F">
        <w:rPr>
          <w:sz w:val="20"/>
          <w:szCs w:val="20"/>
        </w:rPr>
        <w:t xml:space="preserve">, </w:t>
      </w:r>
      <w:proofErr w:type="spellStart"/>
      <w:r w:rsidRPr="00FD379F">
        <w:rPr>
          <w:sz w:val="20"/>
          <w:szCs w:val="20"/>
        </w:rPr>
        <w:t>μὴ</w:t>
      </w:r>
      <w:proofErr w:type="spellEnd"/>
      <w:r w:rsidRPr="00FD379F">
        <w:rPr>
          <w:sz w:val="20"/>
          <w:szCs w:val="20"/>
        </w:rPr>
        <w:t xml:space="preserve"> </w:t>
      </w:r>
      <w:proofErr w:type="spellStart"/>
      <w:r w:rsidRPr="00FD379F">
        <w:rPr>
          <w:sz w:val="20"/>
          <w:szCs w:val="20"/>
        </w:rPr>
        <w:t>αἰσχροκερδῆ</w:t>
      </w:r>
      <w:proofErr w:type="spellEnd"/>
      <w:r w:rsidRPr="00FD379F">
        <w:rPr>
          <w:sz w:val="20"/>
          <w:szCs w:val="20"/>
        </w:rPr>
        <w:t xml:space="preserve">, </w:t>
      </w:r>
      <w:proofErr w:type="spellStart"/>
      <w:r w:rsidRPr="00FD379F">
        <w:rPr>
          <w:sz w:val="20"/>
          <w:szCs w:val="20"/>
        </w:rPr>
        <w:t>ἀλλ</w:t>
      </w:r>
      <w:proofErr w:type="spellEnd"/>
      <w:r w:rsidRPr="00FD379F">
        <w:rPr>
          <w:sz w:val="20"/>
          <w:szCs w:val="20"/>
        </w:rPr>
        <w:t xml:space="preserve">' </w:t>
      </w:r>
      <w:proofErr w:type="spellStart"/>
      <w:r w:rsidRPr="00FD379F">
        <w:rPr>
          <w:sz w:val="20"/>
          <w:szCs w:val="20"/>
        </w:rPr>
        <w:t>ἐπιεικῆ</w:t>
      </w:r>
      <w:proofErr w:type="spellEnd"/>
      <w:r w:rsidRPr="00FD379F">
        <w:rPr>
          <w:sz w:val="20"/>
          <w:szCs w:val="20"/>
        </w:rPr>
        <w:t xml:space="preserve">, </w:t>
      </w:r>
      <w:proofErr w:type="spellStart"/>
      <w:r w:rsidRPr="00FD379F">
        <w:rPr>
          <w:sz w:val="20"/>
          <w:szCs w:val="20"/>
        </w:rPr>
        <w:t>ἄμαχον</w:t>
      </w:r>
      <w:proofErr w:type="spellEnd"/>
      <w:r w:rsidRPr="00FD379F">
        <w:rPr>
          <w:sz w:val="20"/>
          <w:szCs w:val="20"/>
        </w:rPr>
        <w:t xml:space="preserve">, </w:t>
      </w:r>
      <w:proofErr w:type="spellStart"/>
      <w:r w:rsidRPr="00FD379F">
        <w:rPr>
          <w:sz w:val="20"/>
          <w:szCs w:val="20"/>
        </w:rPr>
        <w:t>ἀφιλάργυρον</w:t>
      </w:r>
      <w:proofErr w:type="spellEnd"/>
      <w:r w:rsidRPr="00FD379F">
        <w:rPr>
          <w:sz w:val="20"/>
          <w:szCs w:val="20"/>
        </w:rPr>
        <w:t>».</w:t>
      </w:r>
    </w:p>
  </w:footnote>
  <w:footnote w:id="192">
    <w:p w:rsidR="00D03FA0" w:rsidRPr="00FD379F" w:rsidRDefault="00D03FA0" w:rsidP="00D03FA0">
      <w:pPr>
        <w:pStyle w:val="Default"/>
        <w:jc w:val="both"/>
        <w:rPr>
          <w:sz w:val="20"/>
          <w:szCs w:val="20"/>
        </w:rPr>
      </w:pPr>
      <w:r w:rsidRPr="00A62774">
        <w:rPr>
          <w:rStyle w:val="a5"/>
          <w:sz w:val="20"/>
          <w:szCs w:val="20"/>
        </w:rPr>
        <w:footnoteRef/>
      </w:r>
      <w:r w:rsidRPr="00FD379F">
        <w:rPr>
          <w:sz w:val="20"/>
          <w:szCs w:val="20"/>
        </w:rPr>
        <w:t xml:space="preserve"> Α΄ Τιμ. 6,10: «</w:t>
      </w:r>
      <w:proofErr w:type="spellStart"/>
      <w:r w:rsidRPr="00FD379F">
        <w:rPr>
          <w:sz w:val="20"/>
          <w:szCs w:val="20"/>
        </w:rPr>
        <w:t>ρίζα</w:t>
      </w:r>
      <w:proofErr w:type="spellEnd"/>
      <w:r w:rsidRPr="00FD379F">
        <w:rPr>
          <w:sz w:val="20"/>
          <w:szCs w:val="20"/>
        </w:rPr>
        <w:t xml:space="preserve"> </w:t>
      </w:r>
      <w:proofErr w:type="spellStart"/>
      <w:r w:rsidRPr="00FD379F">
        <w:rPr>
          <w:sz w:val="20"/>
          <w:szCs w:val="20"/>
        </w:rPr>
        <w:t>γὰρ</w:t>
      </w:r>
      <w:proofErr w:type="spellEnd"/>
      <w:r w:rsidRPr="00FD379F">
        <w:rPr>
          <w:sz w:val="20"/>
          <w:szCs w:val="20"/>
        </w:rPr>
        <w:t xml:space="preserve"> </w:t>
      </w:r>
      <w:proofErr w:type="spellStart"/>
      <w:r w:rsidRPr="00FD379F">
        <w:rPr>
          <w:sz w:val="20"/>
          <w:szCs w:val="20"/>
        </w:rPr>
        <w:t>πάντων</w:t>
      </w:r>
      <w:proofErr w:type="spellEnd"/>
      <w:r w:rsidRPr="00FD379F">
        <w:rPr>
          <w:sz w:val="20"/>
          <w:szCs w:val="20"/>
        </w:rPr>
        <w:t xml:space="preserve"> </w:t>
      </w:r>
      <w:proofErr w:type="spellStart"/>
      <w:r w:rsidRPr="00FD379F">
        <w:rPr>
          <w:sz w:val="20"/>
          <w:szCs w:val="20"/>
        </w:rPr>
        <w:t>τῶν</w:t>
      </w:r>
      <w:proofErr w:type="spellEnd"/>
      <w:r w:rsidRPr="00FD379F">
        <w:rPr>
          <w:sz w:val="20"/>
          <w:szCs w:val="20"/>
        </w:rPr>
        <w:t xml:space="preserve"> </w:t>
      </w:r>
      <w:proofErr w:type="spellStart"/>
      <w:r w:rsidRPr="00FD379F">
        <w:rPr>
          <w:sz w:val="20"/>
          <w:szCs w:val="20"/>
        </w:rPr>
        <w:t>κακῶν</w:t>
      </w:r>
      <w:proofErr w:type="spellEnd"/>
      <w:r w:rsidRPr="00FD379F">
        <w:rPr>
          <w:sz w:val="20"/>
          <w:szCs w:val="20"/>
        </w:rPr>
        <w:t xml:space="preserve"> </w:t>
      </w:r>
      <w:proofErr w:type="spellStart"/>
      <w:r w:rsidRPr="00FD379F">
        <w:rPr>
          <w:sz w:val="20"/>
          <w:szCs w:val="20"/>
        </w:rPr>
        <w:t>ἐστιν</w:t>
      </w:r>
      <w:proofErr w:type="spellEnd"/>
      <w:r w:rsidRPr="00FD379F">
        <w:rPr>
          <w:sz w:val="20"/>
          <w:szCs w:val="20"/>
        </w:rPr>
        <w:t xml:space="preserve"> ἡ </w:t>
      </w:r>
      <w:proofErr w:type="spellStart"/>
      <w:r w:rsidRPr="00FD379F">
        <w:rPr>
          <w:sz w:val="20"/>
          <w:szCs w:val="20"/>
        </w:rPr>
        <w:t>φιλαργυρία</w:t>
      </w:r>
      <w:proofErr w:type="spellEnd"/>
      <w:r w:rsidRPr="00FD379F">
        <w:rPr>
          <w:sz w:val="20"/>
          <w:szCs w:val="20"/>
        </w:rPr>
        <w:t xml:space="preserve">, </w:t>
      </w:r>
      <w:proofErr w:type="spellStart"/>
      <w:r w:rsidRPr="00FD379F">
        <w:rPr>
          <w:sz w:val="20"/>
          <w:szCs w:val="20"/>
        </w:rPr>
        <w:t>ἧς</w:t>
      </w:r>
      <w:proofErr w:type="spellEnd"/>
      <w:r w:rsidRPr="00FD379F">
        <w:rPr>
          <w:sz w:val="20"/>
          <w:szCs w:val="20"/>
        </w:rPr>
        <w:t xml:space="preserve"> </w:t>
      </w:r>
      <w:proofErr w:type="spellStart"/>
      <w:r w:rsidRPr="00FD379F">
        <w:rPr>
          <w:sz w:val="20"/>
          <w:szCs w:val="20"/>
        </w:rPr>
        <w:t>τινες</w:t>
      </w:r>
      <w:proofErr w:type="spellEnd"/>
      <w:r w:rsidRPr="00FD379F">
        <w:rPr>
          <w:sz w:val="20"/>
          <w:szCs w:val="20"/>
        </w:rPr>
        <w:t xml:space="preserve"> </w:t>
      </w:r>
      <w:proofErr w:type="spellStart"/>
      <w:r w:rsidRPr="00FD379F">
        <w:rPr>
          <w:sz w:val="20"/>
          <w:szCs w:val="20"/>
        </w:rPr>
        <w:t>ὀρεγόμενοι</w:t>
      </w:r>
      <w:proofErr w:type="spellEnd"/>
      <w:r w:rsidRPr="00FD379F">
        <w:rPr>
          <w:sz w:val="20"/>
          <w:szCs w:val="20"/>
        </w:rPr>
        <w:t xml:space="preserve"> </w:t>
      </w:r>
      <w:proofErr w:type="spellStart"/>
      <w:r w:rsidRPr="00FD379F">
        <w:rPr>
          <w:sz w:val="20"/>
          <w:szCs w:val="20"/>
        </w:rPr>
        <w:t>ἀπεπλανήθησαν</w:t>
      </w:r>
      <w:proofErr w:type="spellEnd"/>
      <w:r w:rsidRPr="00FD379F">
        <w:rPr>
          <w:sz w:val="20"/>
          <w:szCs w:val="20"/>
        </w:rPr>
        <w:t xml:space="preserve"> </w:t>
      </w:r>
      <w:proofErr w:type="spellStart"/>
      <w:r w:rsidRPr="00FD379F">
        <w:rPr>
          <w:sz w:val="20"/>
          <w:szCs w:val="20"/>
        </w:rPr>
        <w:t>ἀπὸ</w:t>
      </w:r>
      <w:proofErr w:type="spellEnd"/>
      <w:r w:rsidRPr="00FD379F">
        <w:rPr>
          <w:sz w:val="20"/>
          <w:szCs w:val="20"/>
        </w:rPr>
        <w:t xml:space="preserve"> </w:t>
      </w:r>
      <w:proofErr w:type="spellStart"/>
      <w:r w:rsidRPr="00FD379F">
        <w:rPr>
          <w:sz w:val="20"/>
          <w:szCs w:val="20"/>
        </w:rPr>
        <w:t>τῆς</w:t>
      </w:r>
      <w:proofErr w:type="spellEnd"/>
      <w:r w:rsidRPr="00FD379F">
        <w:rPr>
          <w:sz w:val="20"/>
          <w:szCs w:val="20"/>
        </w:rPr>
        <w:t xml:space="preserve"> </w:t>
      </w:r>
      <w:proofErr w:type="spellStart"/>
      <w:r w:rsidRPr="00FD379F">
        <w:rPr>
          <w:sz w:val="20"/>
          <w:szCs w:val="20"/>
        </w:rPr>
        <w:t>πίστεως</w:t>
      </w:r>
      <w:proofErr w:type="spellEnd"/>
      <w:r w:rsidRPr="00FD379F">
        <w:rPr>
          <w:sz w:val="20"/>
          <w:szCs w:val="20"/>
        </w:rPr>
        <w:t xml:space="preserve"> </w:t>
      </w:r>
      <w:proofErr w:type="spellStart"/>
      <w:r w:rsidRPr="00FD379F">
        <w:rPr>
          <w:sz w:val="20"/>
          <w:szCs w:val="20"/>
        </w:rPr>
        <w:t>καὶ</w:t>
      </w:r>
      <w:proofErr w:type="spellEnd"/>
      <w:r w:rsidRPr="00FD379F">
        <w:rPr>
          <w:sz w:val="20"/>
          <w:szCs w:val="20"/>
        </w:rPr>
        <w:t xml:space="preserve"> </w:t>
      </w:r>
      <w:proofErr w:type="spellStart"/>
      <w:r w:rsidRPr="00FD379F">
        <w:rPr>
          <w:sz w:val="20"/>
          <w:szCs w:val="20"/>
        </w:rPr>
        <w:t>ἑαυτοὺς</w:t>
      </w:r>
      <w:proofErr w:type="spellEnd"/>
      <w:r w:rsidRPr="00FD379F">
        <w:rPr>
          <w:sz w:val="20"/>
          <w:szCs w:val="20"/>
        </w:rPr>
        <w:t xml:space="preserve"> </w:t>
      </w:r>
      <w:proofErr w:type="spellStart"/>
      <w:r w:rsidRPr="00FD379F">
        <w:rPr>
          <w:sz w:val="20"/>
          <w:szCs w:val="20"/>
        </w:rPr>
        <w:t>περιέπειραν</w:t>
      </w:r>
      <w:proofErr w:type="spellEnd"/>
      <w:r w:rsidRPr="00FD379F">
        <w:rPr>
          <w:sz w:val="20"/>
          <w:szCs w:val="20"/>
        </w:rPr>
        <w:t xml:space="preserve"> </w:t>
      </w:r>
      <w:proofErr w:type="spellStart"/>
      <w:r w:rsidRPr="00FD379F">
        <w:rPr>
          <w:sz w:val="20"/>
          <w:szCs w:val="20"/>
        </w:rPr>
        <w:t>ὀδύναις</w:t>
      </w:r>
      <w:proofErr w:type="spellEnd"/>
      <w:r w:rsidRPr="00FD379F">
        <w:rPr>
          <w:sz w:val="20"/>
          <w:szCs w:val="20"/>
        </w:rPr>
        <w:t xml:space="preserve"> </w:t>
      </w:r>
      <w:proofErr w:type="spellStart"/>
      <w:r w:rsidRPr="00FD379F">
        <w:rPr>
          <w:sz w:val="20"/>
          <w:szCs w:val="20"/>
        </w:rPr>
        <w:t>πολλαῖς</w:t>
      </w:r>
      <w:proofErr w:type="spellEnd"/>
      <w:r w:rsidRPr="00FD379F">
        <w:rPr>
          <w:sz w:val="20"/>
          <w:szCs w:val="20"/>
        </w:rPr>
        <w:t>».</w:t>
      </w:r>
    </w:p>
  </w:footnote>
  <w:footnote w:id="193">
    <w:p w:rsidR="00D03FA0" w:rsidRPr="00A00C38" w:rsidRDefault="00D03FA0" w:rsidP="00D03FA0">
      <w:pPr>
        <w:spacing w:after="0" w:line="240" w:lineRule="auto"/>
        <w:jc w:val="both"/>
        <w:rPr>
          <w:rFonts w:ascii="Times New Roman" w:hAnsi="Times New Roman" w:cs="Times New Roman"/>
          <w:bCs/>
          <w:iCs/>
          <w:sz w:val="20"/>
          <w:szCs w:val="20"/>
        </w:rPr>
      </w:pPr>
      <w:r w:rsidRPr="00FD379F">
        <w:rPr>
          <w:rStyle w:val="a5"/>
          <w:sz w:val="20"/>
          <w:szCs w:val="20"/>
        </w:rPr>
        <w:footnoteRef/>
      </w:r>
      <w:r>
        <w:rPr>
          <w:sz w:val="20"/>
          <w:szCs w:val="20"/>
        </w:rPr>
        <w:t xml:space="preserve"> </w:t>
      </w:r>
      <w:r w:rsidRPr="00A00C38">
        <w:rPr>
          <w:rStyle w:val="ae"/>
          <w:rFonts w:ascii="Times New Roman" w:hAnsi="Times New Roman" w:cs="Times New Roman"/>
          <w:b w:val="0"/>
          <w:sz w:val="20"/>
          <w:szCs w:val="20"/>
        </w:rPr>
        <w:t xml:space="preserve">Δ. </w:t>
      </w:r>
      <w:proofErr w:type="spellStart"/>
      <w:r w:rsidRPr="00A00C38">
        <w:rPr>
          <w:rStyle w:val="ae"/>
          <w:rFonts w:ascii="Times New Roman" w:hAnsi="Times New Roman" w:cs="Times New Roman"/>
          <w:b w:val="0"/>
          <w:sz w:val="20"/>
          <w:szCs w:val="20"/>
        </w:rPr>
        <w:t>Δρίτσας</w:t>
      </w:r>
      <w:proofErr w:type="spellEnd"/>
      <w:r w:rsidRPr="00A00C38">
        <w:rPr>
          <w:rStyle w:val="ae"/>
          <w:rFonts w:ascii="Times New Roman" w:hAnsi="Times New Roman" w:cs="Times New Roman"/>
          <w:b w:val="0"/>
          <w:sz w:val="20"/>
          <w:szCs w:val="20"/>
        </w:rPr>
        <w:t xml:space="preserve">, Δ. </w:t>
      </w:r>
      <w:proofErr w:type="spellStart"/>
      <w:r w:rsidRPr="00A00C38">
        <w:rPr>
          <w:rStyle w:val="ae"/>
          <w:rFonts w:ascii="Times New Roman" w:hAnsi="Times New Roman" w:cs="Times New Roman"/>
          <w:b w:val="0"/>
          <w:sz w:val="20"/>
          <w:szCs w:val="20"/>
        </w:rPr>
        <w:t>Μπαλιά</w:t>
      </w:r>
      <w:r>
        <w:rPr>
          <w:rStyle w:val="ae"/>
          <w:rFonts w:ascii="Times New Roman" w:hAnsi="Times New Roman" w:cs="Times New Roman"/>
          <w:b w:val="0"/>
          <w:sz w:val="20"/>
          <w:szCs w:val="20"/>
        </w:rPr>
        <w:t>τσας</w:t>
      </w:r>
      <w:proofErr w:type="spellEnd"/>
      <w:r>
        <w:rPr>
          <w:rStyle w:val="ae"/>
          <w:rFonts w:ascii="Times New Roman" w:hAnsi="Times New Roman" w:cs="Times New Roman"/>
          <w:b w:val="0"/>
          <w:sz w:val="20"/>
          <w:szCs w:val="20"/>
        </w:rPr>
        <w:t xml:space="preserve"> και Δ. </w:t>
      </w:r>
      <w:proofErr w:type="spellStart"/>
      <w:r>
        <w:rPr>
          <w:rStyle w:val="ae"/>
          <w:rFonts w:ascii="Times New Roman" w:hAnsi="Times New Roman" w:cs="Times New Roman"/>
          <w:b w:val="0"/>
          <w:sz w:val="20"/>
          <w:szCs w:val="20"/>
        </w:rPr>
        <w:t>Καραμάτσκος</w:t>
      </w:r>
      <w:proofErr w:type="spellEnd"/>
      <w:r>
        <w:rPr>
          <w:rStyle w:val="ae"/>
          <w:rFonts w:ascii="Times New Roman" w:hAnsi="Times New Roman" w:cs="Times New Roman"/>
          <w:b w:val="0"/>
          <w:sz w:val="20"/>
          <w:szCs w:val="20"/>
        </w:rPr>
        <w:t>, «</w:t>
      </w:r>
      <w:proofErr w:type="spellStart"/>
      <w:r>
        <w:rPr>
          <w:rStyle w:val="ae"/>
          <w:rFonts w:ascii="Times New Roman" w:hAnsi="Times New Roman" w:cs="Times New Roman"/>
          <w:b w:val="0"/>
          <w:sz w:val="20"/>
          <w:szCs w:val="20"/>
        </w:rPr>
        <w:t>φυλαργυρία</w:t>
      </w:r>
      <w:proofErr w:type="spellEnd"/>
      <w:r w:rsidRPr="00A00C38">
        <w:rPr>
          <w:rStyle w:val="ae"/>
          <w:rFonts w:ascii="Times New Roman" w:hAnsi="Times New Roman" w:cs="Times New Roman"/>
          <w:b w:val="0"/>
          <w:sz w:val="20"/>
          <w:szCs w:val="20"/>
        </w:rPr>
        <w:t xml:space="preserve">» Λεξικό Πρωτοχριστιανικών, </w:t>
      </w:r>
      <w:proofErr w:type="spellStart"/>
      <w:r w:rsidRPr="00A00C38">
        <w:rPr>
          <w:rStyle w:val="ae"/>
          <w:rFonts w:ascii="Times New Roman" w:hAnsi="Times New Roman" w:cs="Times New Roman"/>
          <w:b w:val="0"/>
          <w:sz w:val="20"/>
          <w:szCs w:val="20"/>
        </w:rPr>
        <w:t>Βυζανινών</w:t>
      </w:r>
      <w:proofErr w:type="spellEnd"/>
      <w:r w:rsidRPr="00A00C38">
        <w:rPr>
          <w:rStyle w:val="ae"/>
          <w:rFonts w:ascii="Times New Roman" w:hAnsi="Times New Roman" w:cs="Times New Roman"/>
          <w:b w:val="0"/>
          <w:sz w:val="20"/>
          <w:szCs w:val="20"/>
        </w:rPr>
        <w:t xml:space="preserve"> και Νεότερων Ορθόδοξων Όρων (Αθήνα: Εκδόσεις Έννοια, 2005)</w:t>
      </w:r>
      <w:r w:rsidRPr="00FD379F">
        <w:rPr>
          <w:sz w:val="20"/>
          <w:szCs w:val="20"/>
        </w:rPr>
        <w:t>338</w:t>
      </w:r>
      <w:r>
        <w:rPr>
          <w:sz w:val="20"/>
          <w:szCs w:val="20"/>
        </w:rPr>
        <w:t>.</w:t>
      </w:r>
    </w:p>
  </w:footnote>
  <w:footnote w:id="194">
    <w:p w:rsidR="00D03FA0" w:rsidRPr="00FD379F" w:rsidRDefault="00D03FA0" w:rsidP="00D03FA0">
      <w:pPr>
        <w:pStyle w:val="Default"/>
        <w:jc w:val="both"/>
        <w:rPr>
          <w:sz w:val="20"/>
          <w:szCs w:val="20"/>
        </w:rPr>
      </w:pPr>
      <w:r w:rsidRPr="00FD379F">
        <w:rPr>
          <w:rStyle w:val="a5"/>
          <w:sz w:val="20"/>
          <w:szCs w:val="20"/>
        </w:rPr>
        <w:footnoteRef/>
      </w:r>
      <w:r>
        <w:rPr>
          <w:sz w:val="20"/>
          <w:szCs w:val="20"/>
        </w:rPr>
        <w:t xml:space="preserve"> </w:t>
      </w:r>
      <w:r w:rsidRPr="00A00C38">
        <w:rPr>
          <w:rStyle w:val="ae"/>
          <w:b w:val="0"/>
          <w:iCs/>
        </w:rPr>
        <w:t xml:space="preserve"> </w:t>
      </w:r>
      <w:r w:rsidRPr="00A00C38">
        <w:rPr>
          <w:rStyle w:val="ae"/>
          <w:b w:val="0"/>
          <w:iCs/>
          <w:sz w:val="20"/>
          <w:szCs w:val="20"/>
        </w:rPr>
        <w:t xml:space="preserve">Σ. Δεσπότης, </w:t>
      </w:r>
      <w:r w:rsidRPr="00A00C38">
        <w:rPr>
          <w:rStyle w:val="ae"/>
          <w:b w:val="0"/>
          <w:i/>
          <w:iCs/>
          <w:sz w:val="20"/>
          <w:szCs w:val="20"/>
        </w:rPr>
        <w:t>Αποστόλου Παύλου, Ποιμαντικές Επιστολές Τόμος Α΄: Προς Τιμόθεον  Α΄</w:t>
      </w:r>
      <w:r w:rsidRPr="00A00C38">
        <w:rPr>
          <w:rStyle w:val="ae"/>
          <w:b w:val="0"/>
          <w:iCs/>
          <w:sz w:val="20"/>
          <w:szCs w:val="20"/>
        </w:rPr>
        <w:t xml:space="preserve"> (Αθήνα: Εκδόσεις Έννοια, 2018)</w:t>
      </w:r>
      <w:r w:rsidRPr="00A00C38">
        <w:rPr>
          <w:sz w:val="20"/>
          <w:szCs w:val="20"/>
        </w:rPr>
        <w:t xml:space="preserve"> 290.</w:t>
      </w:r>
    </w:p>
  </w:footnote>
  <w:footnote w:id="195">
    <w:p w:rsidR="00D03FA0" w:rsidRPr="00FD379F" w:rsidRDefault="00D03FA0" w:rsidP="00D03FA0">
      <w:pPr>
        <w:pStyle w:val="Default"/>
        <w:jc w:val="both"/>
        <w:rPr>
          <w:sz w:val="20"/>
          <w:szCs w:val="20"/>
        </w:rPr>
      </w:pPr>
      <w:r w:rsidRPr="00FD379F">
        <w:rPr>
          <w:rStyle w:val="a5"/>
          <w:sz w:val="20"/>
          <w:szCs w:val="20"/>
        </w:rPr>
        <w:footnoteRef/>
      </w:r>
      <w:r w:rsidRPr="00FD379F">
        <w:rPr>
          <w:sz w:val="20"/>
          <w:szCs w:val="20"/>
        </w:rPr>
        <w:t xml:space="preserve"> </w:t>
      </w:r>
      <w:r w:rsidRPr="004F69A0">
        <w:rPr>
          <w:sz w:val="20"/>
          <w:szCs w:val="20"/>
        </w:rPr>
        <w:t>Κολ.</w:t>
      </w:r>
      <w:r w:rsidRPr="00FD379F">
        <w:rPr>
          <w:sz w:val="20"/>
          <w:szCs w:val="20"/>
        </w:rPr>
        <w:t xml:space="preserve"> 3,5: «</w:t>
      </w:r>
      <w:proofErr w:type="spellStart"/>
      <w:r w:rsidRPr="00FD379F">
        <w:rPr>
          <w:sz w:val="20"/>
          <w:szCs w:val="20"/>
        </w:rPr>
        <w:t>Νεκρώσατε</w:t>
      </w:r>
      <w:proofErr w:type="spellEnd"/>
      <w:r w:rsidRPr="00FD379F">
        <w:rPr>
          <w:sz w:val="20"/>
          <w:szCs w:val="20"/>
        </w:rPr>
        <w:t xml:space="preserve"> </w:t>
      </w:r>
      <w:proofErr w:type="spellStart"/>
      <w:r w:rsidRPr="00FD379F">
        <w:rPr>
          <w:sz w:val="20"/>
          <w:szCs w:val="20"/>
        </w:rPr>
        <w:t>οὖν</w:t>
      </w:r>
      <w:proofErr w:type="spellEnd"/>
      <w:r w:rsidRPr="00FD379F">
        <w:rPr>
          <w:sz w:val="20"/>
          <w:szCs w:val="20"/>
        </w:rPr>
        <w:t xml:space="preserve"> </w:t>
      </w:r>
      <w:proofErr w:type="spellStart"/>
      <w:r w:rsidRPr="00FD379F">
        <w:rPr>
          <w:sz w:val="20"/>
          <w:szCs w:val="20"/>
        </w:rPr>
        <w:t>τὰ</w:t>
      </w:r>
      <w:proofErr w:type="spellEnd"/>
      <w:r w:rsidRPr="00FD379F">
        <w:rPr>
          <w:sz w:val="20"/>
          <w:szCs w:val="20"/>
        </w:rPr>
        <w:t xml:space="preserve"> </w:t>
      </w:r>
      <w:proofErr w:type="spellStart"/>
      <w:r w:rsidRPr="00FD379F">
        <w:rPr>
          <w:sz w:val="20"/>
          <w:szCs w:val="20"/>
        </w:rPr>
        <w:t>μέλη</w:t>
      </w:r>
      <w:proofErr w:type="spellEnd"/>
      <w:r w:rsidRPr="00FD379F">
        <w:rPr>
          <w:sz w:val="20"/>
          <w:szCs w:val="20"/>
        </w:rPr>
        <w:t xml:space="preserve"> </w:t>
      </w:r>
      <w:proofErr w:type="spellStart"/>
      <w:r w:rsidRPr="00FD379F">
        <w:rPr>
          <w:sz w:val="20"/>
          <w:szCs w:val="20"/>
        </w:rPr>
        <w:t>ὑμῶν</w:t>
      </w:r>
      <w:proofErr w:type="spellEnd"/>
      <w:r w:rsidRPr="00FD379F">
        <w:rPr>
          <w:sz w:val="20"/>
          <w:szCs w:val="20"/>
        </w:rPr>
        <w:t xml:space="preserve"> </w:t>
      </w:r>
      <w:proofErr w:type="spellStart"/>
      <w:r w:rsidRPr="00FD379F">
        <w:rPr>
          <w:sz w:val="20"/>
          <w:szCs w:val="20"/>
        </w:rPr>
        <w:t>τὰ</w:t>
      </w:r>
      <w:proofErr w:type="spellEnd"/>
      <w:r w:rsidRPr="00FD379F">
        <w:rPr>
          <w:sz w:val="20"/>
          <w:szCs w:val="20"/>
        </w:rPr>
        <w:t xml:space="preserve"> </w:t>
      </w:r>
      <w:proofErr w:type="spellStart"/>
      <w:r w:rsidRPr="00FD379F">
        <w:rPr>
          <w:sz w:val="20"/>
          <w:szCs w:val="20"/>
        </w:rPr>
        <w:t>ἐπὶ</w:t>
      </w:r>
      <w:proofErr w:type="spellEnd"/>
      <w:r w:rsidRPr="00FD379F">
        <w:rPr>
          <w:sz w:val="20"/>
          <w:szCs w:val="20"/>
        </w:rPr>
        <w:t xml:space="preserve"> </w:t>
      </w:r>
      <w:proofErr w:type="spellStart"/>
      <w:r w:rsidRPr="00FD379F">
        <w:rPr>
          <w:sz w:val="20"/>
          <w:szCs w:val="20"/>
        </w:rPr>
        <w:t>τῆς</w:t>
      </w:r>
      <w:proofErr w:type="spellEnd"/>
      <w:r w:rsidRPr="00FD379F">
        <w:rPr>
          <w:sz w:val="20"/>
          <w:szCs w:val="20"/>
        </w:rPr>
        <w:t xml:space="preserve"> </w:t>
      </w:r>
      <w:proofErr w:type="spellStart"/>
      <w:r w:rsidRPr="00FD379F">
        <w:rPr>
          <w:sz w:val="20"/>
          <w:szCs w:val="20"/>
        </w:rPr>
        <w:t>γῆς</w:t>
      </w:r>
      <w:proofErr w:type="spellEnd"/>
      <w:r w:rsidRPr="00FD379F">
        <w:rPr>
          <w:sz w:val="20"/>
          <w:szCs w:val="20"/>
        </w:rPr>
        <w:t xml:space="preserve">, </w:t>
      </w:r>
      <w:proofErr w:type="spellStart"/>
      <w:r w:rsidRPr="00FD379F">
        <w:rPr>
          <w:sz w:val="20"/>
          <w:szCs w:val="20"/>
        </w:rPr>
        <w:t>πορνείαν</w:t>
      </w:r>
      <w:proofErr w:type="spellEnd"/>
      <w:r w:rsidRPr="00FD379F">
        <w:rPr>
          <w:sz w:val="20"/>
          <w:szCs w:val="20"/>
        </w:rPr>
        <w:t xml:space="preserve">, </w:t>
      </w:r>
      <w:proofErr w:type="spellStart"/>
      <w:r w:rsidRPr="00FD379F">
        <w:rPr>
          <w:sz w:val="20"/>
          <w:szCs w:val="20"/>
        </w:rPr>
        <w:t>ἀκαθαρσίαν</w:t>
      </w:r>
      <w:proofErr w:type="spellEnd"/>
      <w:r w:rsidRPr="00FD379F">
        <w:rPr>
          <w:sz w:val="20"/>
          <w:szCs w:val="20"/>
        </w:rPr>
        <w:t xml:space="preserve">, </w:t>
      </w:r>
      <w:proofErr w:type="spellStart"/>
      <w:r w:rsidRPr="00FD379F">
        <w:rPr>
          <w:sz w:val="20"/>
          <w:szCs w:val="20"/>
        </w:rPr>
        <w:t>πάθος</w:t>
      </w:r>
      <w:proofErr w:type="spellEnd"/>
      <w:r w:rsidRPr="00FD379F">
        <w:rPr>
          <w:sz w:val="20"/>
          <w:szCs w:val="20"/>
        </w:rPr>
        <w:t xml:space="preserve">, </w:t>
      </w:r>
      <w:proofErr w:type="spellStart"/>
      <w:r w:rsidRPr="00FD379F">
        <w:rPr>
          <w:sz w:val="20"/>
          <w:szCs w:val="20"/>
        </w:rPr>
        <w:t>ἐπιθυμίαν</w:t>
      </w:r>
      <w:proofErr w:type="spellEnd"/>
      <w:r w:rsidRPr="00FD379F">
        <w:rPr>
          <w:sz w:val="20"/>
          <w:szCs w:val="20"/>
        </w:rPr>
        <w:t xml:space="preserve"> </w:t>
      </w:r>
      <w:proofErr w:type="spellStart"/>
      <w:r w:rsidRPr="00FD379F">
        <w:rPr>
          <w:sz w:val="20"/>
          <w:szCs w:val="20"/>
        </w:rPr>
        <w:t>κακήν</w:t>
      </w:r>
      <w:proofErr w:type="spellEnd"/>
      <w:r w:rsidRPr="00FD379F">
        <w:rPr>
          <w:sz w:val="20"/>
          <w:szCs w:val="20"/>
        </w:rPr>
        <w:t xml:space="preserve">, </w:t>
      </w:r>
      <w:proofErr w:type="spellStart"/>
      <w:r w:rsidRPr="00FD379F">
        <w:rPr>
          <w:sz w:val="20"/>
          <w:szCs w:val="20"/>
        </w:rPr>
        <w:t>καὶ</w:t>
      </w:r>
      <w:proofErr w:type="spellEnd"/>
      <w:r w:rsidRPr="00FD379F">
        <w:rPr>
          <w:sz w:val="20"/>
          <w:szCs w:val="20"/>
        </w:rPr>
        <w:t xml:space="preserve"> </w:t>
      </w:r>
      <w:proofErr w:type="spellStart"/>
      <w:r w:rsidRPr="00FD379F">
        <w:rPr>
          <w:sz w:val="20"/>
          <w:szCs w:val="20"/>
        </w:rPr>
        <w:t>τὴν</w:t>
      </w:r>
      <w:proofErr w:type="spellEnd"/>
      <w:r w:rsidRPr="00FD379F">
        <w:rPr>
          <w:sz w:val="20"/>
          <w:szCs w:val="20"/>
        </w:rPr>
        <w:t xml:space="preserve"> </w:t>
      </w:r>
      <w:proofErr w:type="spellStart"/>
      <w:r w:rsidRPr="00FD379F">
        <w:rPr>
          <w:sz w:val="20"/>
          <w:szCs w:val="20"/>
        </w:rPr>
        <w:t>πλεονεξίαν</w:t>
      </w:r>
      <w:proofErr w:type="spellEnd"/>
      <w:r w:rsidRPr="00FD379F">
        <w:rPr>
          <w:sz w:val="20"/>
          <w:szCs w:val="20"/>
        </w:rPr>
        <w:t xml:space="preserve">, </w:t>
      </w:r>
      <w:proofErr w:type="spellStart"/>
      <w:r w:rsidRPr="00FD379F">
        <w:rPr>
          <w:sz w:val="20"/>
          <w:szCs w:val="20"/>
        </w:rPr>
        <w:t>ἥτις</w:t>
      </w:r>
      <w:proofErr w:type="spellEnd"/>
      <w:r w:rsidRPr="00FD379F">
        <w:rPr>
          <w:sz w:val="20"/>
          <w:szCs w:val="20"/>
        </w:rPr>
        <w:t xml:space="preserve"> </w:t>
      </w:r>
      <w:proofErr w:type="spellStart"/>
      <w:r w:rsidRPr="00FD379F">
        <w:rPr>
          <w:sz w:val="20"/>
          <w:szCs w:val="20"/>
        </w:rPr>
        <w:t>ἐστὶν</w:t>
      </w:r>
      <w:proofErr w:type="spellEnd"/>
      <w:r w:rsidRPr="00FD379F">
        <w:rPr>
          <w:sz w:val="20"/>
          <w:szCs w:val="20"/>
        </w:rPr>
        <w:t xml:space="preserve"> </w:t>
      </w:r>
      <w:proofErr w:type="spellStart"/>
      <w:r w:rsidRPr="00FD379F">
        <w:rPr>
          <w:sz w:val="20"/>
          <w:szCs w:val="20"/>
        </w:rPr>
        <w:t>εἰδωλολατρί</w:t>
      </w:r>
      <w:r>
        <w:rPr>
          <w:sz w:val="20"/>
          <w:szCs w:val="20"/>
        </w:rPr>
        <w:t>α</w:t>
      </w:r>
      <w:proofErr w:type="spellEnd"/>
      <w:r>
        <w:rPr>
          <w:sz w:val="20"/>
          <w:szCs w:val="20"/>
        </w:rPr>
        <w:t xml:space="preserve">, </w:t>
      </w:r>
      <w:proofErr w:type="spellStart"/>
      <w:r w:rsidRPr="00FD379F">
        <w:rPr>
          <w:sz w:val="20"/>
          <w:szCs w:val="20"/>
        </w:rPr>
        <w:t>δι</w:t>
      </w:r>
      <w:proofErr w:type="spellEnd"/>
      <w:r w:rsidRPr="00FD379F">
        <w:rPr>
          <w:sz w:val="20"/>
          <w:szCs w:val="20"/>
        </w:rPr>
        <w:t xml:space="preserve">' ἃ </w:t>
      </w:r>
      <w:proofErr w:type="spellStart"/>
      <w:r w:rsidRPr="00FD379F">
        <w:rPr>
          <w:sz w:val="20"/>
          <w:szCs w:val="20"/>
        </w:rPr>
        <w:t>ἔρχεται</w:t>
      </w:r>
      <w:proofErr w:type="spellEnd"/>
      <w:r w:rsidRPr="00FD379F">
        <w:rPr>
          <w:sz w:val="20"/>
          <w:szCs w:val="20"/>
        </w:rPr>
        <w:t xml:space="preserve"> ἡ </w:t>
      </w:r>
      <w:proofErr w:type="spellStart"/>
      <w:r w:rsidRPr="00FD379F">
        <w:rPr>
          <w:sz w:val="20"/>
          <w:szCs w:val="20"/>
        </w:rPr>
        <w:t>ὀργὴ</w:t>
      </w:r>
      <w:proofErr w:type="spellEnd"/>
      <w:r w:rsidRPr="00FD379F">
        <w:rPr>
          <w:sz w:val="20"/>
          <w:szCs w:val="20"/>
        </w:rPr>
        <w:t xml:space="preserve"> </w:t>
      </w:r>
      <w:proofErr w:type="spellStart"/>
      <w:r w:rsidRPr="00FD379F">
        <w:rPr>
          <w:sz w:val="20"/>
          <w:szCs w:val="20"/>
        </w:rPr>
        <w:t>τοῦ</w:t>
      </w:r>
      <w:proofErr w:type="spellEnd"/>
      <w:r w:rsidRPr="00FD379F">
        <w:rPr>
          <w:sz w:val="20"/>
          <w:szCs w:val="20"/>
        </w:rPr>
        <w:t xml:space="preserve"> </w:t>
      </w:r>
      <w:proofErr w:type="spellStart"/>
      <w:r w:rsidRPr="00FD379F">
        <w:rPr>
          <w:sz w:val="20"/>
          <w:szCs w:val="20"/>
        </w:rPr>
        <w:t>Θεοῦ</w:t>
      </w:r>
      <w:proofErr w:type="spellEnd"/>
      <w:r w:rsidRPr="00FD379F">
        <w:rPr>
          <w:sz w:val="20"/>
          <w:szCs w:val="20"/>
        </w:rPr>
        <w:t xml:space="preserve"> </w:t>
      </w:r>
      <w:proofErr w:type="spellStart"/>
      <w:r w:rsidRPr="00FD379F">
        <w:rPr>
          <w:sz w:val="20"/>
          <w:szCs w:val="20"/>
        </w:rPr>
        <w:t>ἐπὶ</w:t>
      </w:r>
      <w:proofErr w:type="spellEnd"/>
      <w:r w:rsidRPr="00FD379F">
        <w:rPr>
          <w:sz w:val="20"/>
          <w:szCs w:val="20"/>
        </w:rPr>
        <w:t xml:space="preserve"> </w:t>
      </w:r>
      <w:proofErr w:type="spellStart"/>
      <w:r w:rsidRPr="00FD379F">
        <w:rPr>
          <w:sz w:val="20"/>
          <w:szCs w:val="20"/>
        </w:rPr>
        <w:t>τοὺς</w:t>
      </w:r>
      <w:proofErr w:type="spellEnd"/>
      <w:r w:rsidRPr="00FD379F">
        <w:rPr>
          <w:sz w:val="20"/>
          <w:szCs w:val="20"/>
        </w:rPr>
        <w:t xml:space="preserve"> </w:t>
      </w:r>
      <w:proofErr w:type="spellStart"/>
      <w:r w:rsidRPr="00FD379F">
        <w:rPr>
          <w:sz w:val="20"/>
          <w:szCs w:val="20"/>
        </w:rPr>
        <w:t>υἱοὺς</w:t>
      </w:r>
      <w:proofErr w:type="spellEnd"/>
      <w:r w:rsidRPr="00FD379F">
        <w:rPr>
          <w:sz w:val="20"/>
          <w:szCs w:val="20"/>
        </w:rPr>
        <w:t xml:space="preserve"> </w:t>
      </w:r>
      <w:proofErr w:type="spellStart"/>
      <w:r w:rsidRPr="00FD379F">
        <w:rPr>
          <w:sz w:val="20"/>
          <w:szCs w:val="20"/>
        </w:rPr>
        <w:t>τῆς</w:t>
      </w:r>
      <w:proofErr w:type="spellEnd"/>
      <w:r w:rsidRPr="00FD379F">
        <w:rPr>
          <w:sz w:val="20"/>
          <w:szCs w:val="20"/>
        </w:rPr>
        <w:t xml:space="preserve"> </w:t>
      </w:r>
      <w:proofErr w:type="spellStart"/>
      <w:r w:rsidRPr="00FD379F">
        <w:rPr>
          <w:sz w:val="20"/>
          <w:szCs w:val="20"/>
        </w:rPr>
        <w:t>ἀπειθείας</w:t>
      </w:r>
      <w:proofErr w:type="spellEnd"/>
      <w:r w:rsidRPr="00FD379F">
        <w:rPr>
          <w:sz w:val="20"/>
          <w:szCs w:val="20"/>
        </w:rPr>
        <w:t>».</w:t>
      </w:r>
    </w:p>
  </w:footnote>
  <w:footnote w:id="196">
    <w:p w:rsidR="00D03FA0" w:rsidRPr="00122CA0" w:rsidRDefault="00D03FA0" w:rsidP="00D03FA0">
      <w:pPr>
        <w:pStyle w:val="Default"/>
        <w:jc w:val="both"/>
        <w:rPr>
          <w:sz w:val="20"/>
          <w:szCs w:val="20"/>
        </w:rPr>
      </w:pPr>
      <w:r w:rsidRPr="00415441">
        <w:rPr>
          <w:rStyle w:val="a5"/>
        </w:rPr>
        <w:footnoteRef/>
      </w:r>
      <w:r w:rsidRPr="00415441">
        <w:t xml:space="preserve"> </w:t>
      </w:r>
      <w:r w:rsidRPr="00122CA0">
        <w:rPr>
          <w:sz w:val="20"/>
          <w:szCs w:val="20"/>
        </w:rPr>
        <w:t>Α΄ Τιμ. 6,9 : «</w:t>
      </w:r>
      <w:proofErr w:type="spellStart"/>
      <w:r w:rsidRPr="00122CA0">
        <w:rPr>
          <w:sz w:val="20"/>
          <w:szCs w:val="20"/>
        </w:rPr>
        <w:t>ο</w:t>
      </w:r>
      <w:r w:rsidRPr="00122CA0">
        <w:rPr>
          <w:rFonts w:ascii="Cambria Math" w:hAnsi="Cambria Math" w:cs="Cambria Math"/>
          <w:sz w:val="20"/>
          <w:szCs w:val="20"/>
        </w:rPr>
        <w:t>ἱ</w:t>
      </w:r>
      <w:proofErr w:type="spellEnd"/>
      <w:r w:rsidRPr="00122CA0">
        <w:rPr>
          <w:sz w:val="20"/>
          <w:szCs w:val="20"/>
        </w:rPr>
        <w:t xml:space="preserve"> </w:t>
      </w:r>
      <w:proofErr w:type="spellStart"/>
      <w:r w:rsidRPr="00122CA0">
        <w:rPr>
          <w:sz w:val="20"/>
          <w:szCs w:val="20"/>
        </w:rPr>
        <w:t>δ</w:t>
      </w:r>
      <w:r w:rsidRPr="00122CA0">
        <w:rPr>
          <w:rFonts w:ascii="Cambria Math" w:hAnsi="Cambria Math" w:cs="Cambria Math"/>
          <w:sz w:val="20"/>
          <w:szCs w:val="20"/>
        </w:rPr>
        <w:t>ὲ</w:t>
      </w:r>
      <w:proofErr w:type="spellEnd"/>
      <w:r w:rsidRPr="00122CA0">
        <w:rPr>
          <w:sz w:val="20"/>
          <w:szCs w:val="20"/>
        </w:rPr>
        <w:t xml:space="preserve"> </w:t>
      </w:r>
      <w:proofErr w:type="spellStart"/>
      <w:r w:rsidRPr="00122CA0">
        <w:rPr>
          <w:sz w:val="20"/>
          <w:szCs w:val="20"/>
        </w:rPr>
        <w:t>βουλ</w:t>
      </w:r>
      <w:r w:rsidRPr="00122CA0">
        <w:rPr>
          <w:rFonts w:ascii="Cambria Math" w:hAnsi="Cambria Math" w:cs="Cambria Math"/>
          <w:sz w:val="20"/>
          <w:szCs w:val="20"/>
        </w:rPr>
        <w:t>ό</w:t>
      </w:r>
      <w:r w:rsidRPr="00122CA0">
        <w:rPr>
          <w:sz w:val="20"/>
          <w:szCs w:val="20"/>
        </w:rPr>
        <w:t>μενοι</w:t>
      </w:r>
      <w:proofErr w:type="spellEnd"/>
      <w:r w:rsidRPr="00122CA0">
        <w:rPr>
          <w:sz w:val="20"/>
          <w:szCs w:val="20"/>
        </w:rPr>
        <w:t xml:space="preserve"> </w:t>
      </w:r>
      <w:proofErr w:type="spellStart"/>
      <w:r w:rsidRPr="00122CA0">
        <w:rPr>
          <w:sz w:val="20"/>
          <w:szCs w:val="20"/>
        </w:rPr>
        <w:t>πλουτε</w:t>
      </w:r>
      <w:r w:rsidRPr="00122CA0">
        <w:rPr>
          <w:rFonts w:ascii="Cambria Math" w:hAnsi="Cambria Math" w:cs="Cambria Math"/>
          <w:sz w:val="20"/>
          <w:szCs w:val="20"/>
        </w:rPr>
        <w:t>ῖ</w:t>
      </w:r>
      <w:r w:rsidRPr="00122CA0">
        <w:rPr>
          <w:sz w:val="20"/>
          <w:szCs w:val="20"/>
        </w:rPr>
        <w:t>ν</w:t>
      </w:r>
      <w:proofErr w:type="spellEnd"/>
      <w:r w:rsidRPr="00122CA0">
        <w:rPr>
          <w:sz w:val="20"/>
          <w:szCs w:val="20"/>
        </w:rPr>
        <w:t xml:space="preserve"> </w:t>
      </w:r>
      <w:proofErr w:type="spellStart"/>
      <w:r w:rsidRPr="00122CA0">
        <w:rPr>
          <w:rFonts w:ascii="Cambria Math" w:hAnsi="Cambria Math" w:cs="Cambria Math"/>
          <w:sz w:val="20"/>
          <w:szCs w:val="20"/>
        </w:rPr>
        <w:t>ἐ</w:t>
      </w:r>
      <w:r w:rsidRPr="00122CA0">
        <w:rPr>
          <w:sz w:val="20"/>
          <w:szCs w:val="20"/>
        </w:rPr>
        <w:t>μπ</w:t>
      </w:r>
      <w:r w:rsidRPr="00122CA0">
        <w:rPr>
          <w:rFonts w:ascii="Cambria Math" w:hAnsi="Cambria Math" w:cs="Cambria Math"/>
          <w:sz w:val="20"/>
          <w:szCs w:val="20"/>
        </w:rPr>
        <w:t>ί</w:t>
      </w:r>
      <w:r w:rsidRPr="00122CA0">
        <w:rPr>
          <w:sz w:val="20"/>
          <w:szCs w:val="20"/>
        </w:rPr>
        <w:t>πτουσιν</w:t>
      </w:r>
      <w:proofErr w:type="spellEnd"/>
      <w:r w:rsidRPr="00122CA0">
        <w:rPr>
          <w:sz w:val="20"/>
          <w:szCs w:val="20"/>
        </w:rPr>
        <w:t xml:space="preserve"> </w:t>
      </w:r>
      <w:proofErr w:type="spellStart"/>
      <w:r w:rsidRPr="00122CA0">
        <w:rPr>
          <w:sz w:val="20"/>
          <w:szCs w:val="20"/>
        </w:rPr>
        <w:t>ε</w:t>
      </w:r>
      <w:r w:rsidRPr="00122CA0">
        <w:rPr>
          <w:rFonts w:ascii="Cambria Math" w:hAnsi="Cambria Math" w:cs="Cambria Math"/>
          <w:sz w:val="20"/>
          <w:szCs w:val="20"/>
        </w:rPr>
        <w:t>ἰ</w:t>
      </w:r>
      <w:r w:rsidRPr="00122CA0">
        <w:rPr>
          <w:sz w:val="20"/>
          <w:szCs w:val="20"/>
        </w:rPr>
        <w:t>ς</w:t>
      </w:r>
      <w:proofErr w:type="spellEnd"/>
      <w:r w:rsidRPr="00122CA0">
        <w:rPr>
          <w:sz w:val="20"/>
          <w:szCs w:val="20"/>
        </w:rPr>
        <w:t xml:space="preserve"> </w:t>
      </w:r>
      <w:proofErr w:type="spellStart"/>
      <w:r w:rsidRPr="00122CA0">
        <w:rPr>
          <w:sz w:val="20"/>
          <w:szCs w:val="20"/>
        </w:rPr>
        <w:t>πειρασμ</w:t>
      </w:r>
      <w:r w:rsidRPr="00122CA0">
        <w:rPr>
          <w:rFonts w:ascii="Cambria Math" w:hAnsi="Cambria Math" w:cs="Cambria Math"/>
          <w:sz w:val="20"/>
          <w:szCs w:val="20"/>
        </w:rPr>
        <w:t>ὸ</w:t>
      </w:r>
      <w:r w:rsidRPr="00122CA0">
        <w:rPr>
          <w:sz w:val="20"/>
          <w:szCs w:val="20"/>
        </w:rPr>
        <w:t>ν</w:t>
      </w:r>
      <w:proofErr w:type="spellEnd"/>
      <w:r w:rsidRPr="00122CA0">
        <w:rPr>
          <w:sz w:val="20"/>
          <w:szCs w:val="20"/>
        </w:rPr>
        <w:t xml:space="preserve"> </w:t>
      </w:r>
      <w:proofErr w:type="spellStart"/>
      <w:r w:rsidRPr="00122CA0">
        <w:rPr>
          <w:sz w:val="20"/>
          <w:szCs w:val="20"/>
        </w:rPr>
        <w:t>κα</w:t>
      </w:r>
      <w:r w:rsidRPr="00122CA0">
        <w:rPr>
          <w:rFonts w:ascii="Cambria Math" w:hAnsi="Cambria Math" w:cs="Cambria Math"/>
          <w:sz w:val="20"/>
          <w:szCs w:val="20"/>
        </w:rPr>
        <w:t>ὶ</w:t>
      </w:r>
      <w:proofErr w:type="spellEnd"/>
      <w:r w:rsidRPr="00122CA0">
        <w:rPr>
          <w:sz w:val="20"/>
          <w:szCs w:val="20"/>
        </w:rPr>
        <w:t xml:space="preserve"> </w:t>
      </w:r>
      <w:proofErr w:type="spellStart"/>
      <w:r w:rsidRPr="00122CA0">
        <w:rPr>
          <w:sz w:val="20"/>
          <w:szCs w:val="20"/>
        </w:rPr>
        <w:t>παγ</w:t>
      </w:r>
      <w:r w:rsidRPr="00122CA0">
        <w:rPr>
          <w:rFonts w:ascii="Cambria Math" w:hAnsi="Cambria Math" w:cs="Cambria Math"/>
          <w:sz w:val="20"/>
          <w:szCs w:val="20"/>
        </w:rPr>
        <w:t>ί</w:t>
      </w:r>
      <w:r w:rsidRPr="00122CA0">
        <w:rPr>
          <w:sz w:val="20"/>
          <w:szCs w:val="20"/>
        </w:rPr>
        <w:t>δα</w:t>
      </w:r>
      <w:proofErr w:type="spellEnd"/>
      <w:r w:rsidRPr="00122CA0">
        <w:rPr>
          <w:sz w:val="20"/>
          <w:szCs w:val="20"/>
        </w:rPr>
        <w:t xml:space="preserve"> </w:t>
      </w:r>
      <w:proofErr w:type="spellStart"/>
      <w:r w:rsidRPr="00122CA0">
        <w:rPr>
          <w:sz w:val="20"/>
          <w:szCs w:val="20"/>
        </w:rPr>
        <w:t>κα</w:t>
      </w:r>
      <w:r w:rsidRPr="00122CA0">
        <w:rPr>
          <w:rFonts w:ascii="Cambria Math" w:hAnsi="Cambria Math" w:cs="Cambria Math"/>
          <w:sz w:val="20"/>
          <w:szCs w:val="20"/>
        </w:rPr>
        <w:t>ὶ</w:t>
      </w:r>
      <w:proofErr w:type="spellEnd"/>
      <w:r w:rsidRPr="00122CA0">
        <w:rPr>
          <w:sz w:val="20"/>
          <w:szCs w:val="20"/>
        </w:rPr>
        <w:t xml:space="preserve"> </w:t>
      </w:r>
      <w:proofErr w:type="spellStart"/>
      <w:r w:rsidRPr="00122CA0">
        <w:rPr>
          <w:rFonts w:ascii="Cambria Math" w:hAnsi="Cambria Math" w:cs="Cambria Math"/>
          <w:sz w:val="20"/>
          <w:szCs w:val="20"/>
        </w:rPr>
        <w:t>ἐ</w:t>
      </w:r>
      <w:r w:rsidRPr="00122CA0">
        <w:rPr>
          <w:sz w:val="20"/>
          <w:szCs w:val="20"/>
        </w:rPr>
        <w:t>πιθυμ</w:t>
      </w:r>
      <w:r w:rsidRPr="00122CA0">
        <w:rPr>
          <w:rFonts w:ascii="Cambria Math" w:hAnsi="Cambria Math" w:cs="Cambria Math"/>
          <w:sz w:val="20"/>
          <w:szCs w:val="20"/>
        </w:rPr>
        <w:t>ί</w:t>
      </w:r>
      <w:r w:rsidRPr="00122CA0">
        <w:rPr>
          <w:sz w:val="20"/>
          <w:szCs w:val="20"/>
        </w:rPr>
        <w:t>ας</w:t>
      </w:r>
      <w:proofErr w:type="spellEnd"/>
      <w:r w:rsidRPr="00122CA0">
        <w:rPr>
          <w:sz w:val="20"/>
          <w:szCs w:val="20"/>
        </w:rPr>
        <w:t xml:space="preserve"> </w:t>
      </w:r>
      <w:proofErr w:type="spellStart"/>
      <w:r w:rsidRPr="00122CA0">
        <w:rPr>
          <w:sz w:val="20"/>
          <w:szCs w:val="20"/>
        </w:rPr>
        <w:t>πολλ</w:t>
      </w:r>
      <w:r w:rsidRPr="00122CA0">
        <w:rPr>
          <w:rFonts w:ascii="Cambria Math" w:hAnsi="Cambria Math" w:cs="Cambria Math"/>
          <w:sz w:val="20"/>
          <w:szCs w:val="20"/>
        </w:rPr>
        <w:t>ὰ</w:t>
      </w:r>
      <w:r w:rsidRPr="00122CA0">
        <w:rPr>
          <w:sz w:val="20"/>
          <w:szCs w:val="20"/>
        </w:rPr>
        <w:t>ς</w:t>
      </w:r>
      <w:proofErr w:type="spellEnd"/>
      <w:r w:rsidRPr="00122CA0">
        <w:rPr>
          <w:sz w:val="20"/>
          <w:szCs w:val="20"/>
        </w:rPr>
        <w:t xml:space="preserve"> </w:t>
      </w:r>
      <w:proofErr w:type="spellStart"/>
      <w:r w:rsidRPr="00122CA0">
        <w:rPr>
          <w:rFonts w:ascii="Cambria Math" w:hAnsi="Cambria Math" w:cs="Cambria Math"/>
          <w:sz w:val="20"/>
          <w:szCs w:val="20"/>
        </w:rPr>
        <w:t>ἀ</w:t>
      </w:r>
      <w:r w:rsidRPr="00122CA0">
        <w:rPr>
          <w:sz w:val="20"/>
          <w:szCs w:val="20"/>
        </w:rPr>
        <w:t>νο</w:t>
      </w:r>
      <w:r w:rsidRPr="00122CA0">
        <w:rPr>
          <w:rFonts w:ascii="Cambria Math" w:hAnsi="Cambria Math" w:cs="Cambria Math"/>
          <w:sz w:val="20"/>
          <w:szCs w:val="20"/>
        </w:rPr>
        <w:t>ή</w:t>
      </w:r>
      <w:r w:rsidRPr="00122CA0">
        <w:rPr>
          <w:sz w:val="20"/>
          <w:szCs w:val="20"/>
        </w:rPr>
        <w:t>τους</w:t>
      </w:r>
      <w:proofErr w:type="spellEnd"/>
      <w:r w:rsidRPr="00122CA0">
        <w:rPr>
          <w:sz w:val="20"/>
          <w:szCs w:val="20"/>
        </w:rPr>
        <w:t xml:space="preserve"> </w:t>
      </w:r>
      <w:proofErr w:type="spellStart"/>
      <w:r w:rsidRPr="00122CA0">
        <w:rPr>
          <w:sz w:val="20"/>
          <w:szCs w:val="20"/>
        </w:rPr>
        <w:t>κα</w:t>
      </w:r>
      <w:r w:rsidRPr="00122CA0">
        <w:rPr>
          <w:rFonts w:ascii="Cambria Math" w:hAnsi="Cambria Math" w:cs="Cambria Math"/>
          <w:sz w:val="20"/>
          <w:szCs w:val="20"/>
        </w:rPr>
        <w:t>ὶ</w:t>
      </w:r>
      <w:proofErr w:type="spellEnd"/>
      <w:r w:rsidRPr="00122CA0">
        <w:rPr>
          <w:sz w:val="20"/>
          <w:szCs w:val="20"/>
        </w:rPr>
        <w:t xml:space="preserve"> </w:t>
      </w:r>
      <w:proofErr w:type="spellStart"/>
      <w:r w:rsidRPr="00122CA0">
        <w:rPr>
          <w:sz w:val="20"/>
          <w:szCs w:val="20"/>
        </w:rPr>
        <w:t>βλαβερ</w:t>
      </w:r>
      <w:r w:rsidRPr="00122CA0">
        <w:rPr>
          <w:rFonts w:ascii="Cambria Math" w:hAnsi="Cambria Math" w:cs="Cambria Math"/>
          <w:sz w:val="20"/>
          <w:szCs w:val="20"/>
        </w:rPr>
        <w:t>ά</w:t>
      </w:r>
      <w:r w:rsidRPr="00122CA0">
        <w:rPr>
          <w:sz w:val="20"/>
          <w:szCs w:val="20"/>
        </w:rPr>
        <w:t>ς</w:t>
      </w:r>
      <w:proofErr w:type="spellEnd"/>
      <w:r w:rsidRPr="00122CA0">
        <w:rPr>
          <w:sz w:val="20"/>
          <w:szCs w:val="20"/>
        </w:rPr>
        <w:t xml:space="preserve">, </w:t>
      </w:r>
      <w:proofErr w:type="spellStart"/>
      <w:r w:rsidRPr="00122CA0">
        <w:rPr>
          <w:sz w:val="20"/>
          <w:szCs w:val="20"/>
        </w:rPr>
        <w:t>α</w:t>
      </w:r>
      <w:r w:rsidRPr="00122CA0">
        <w:rPr>
          <w:rFonts w:ascii="Cambria Math" w:hAnsi="Cambria Math" w:cs="Cambria Math"/>
          <w:sz w:val="20"/>
          <w:szCs w:val="20"/>
        </w:rPr>
        <w:t>ἵ</w:t>
      </w:r>
      <w:r w:rsidRPr="00122CA0">
        <w:rPr>
          <w:sz w:val="20"/>
          <w:szCs w:val="20"/>
        </w:rPr>
        <w:t>τινες</w:t>
      </w:r>
      <w:proofErr w:type="spellEnd"/>
      <w:r w:rsidRPr="00122CA0">
        <w:rPr>
          <w:sz w:val="20"/>
          <w:szCs w:val="20"/>
        </w:rPr>
        <w:t xml:space="preserve"> </w:t>
      </w:r>
      <w:proofErr w:type="spellStart"/>
      <w:r w:rsidRPr="00122CA0">
        <w:rPr>
          <w:sz w:val="20"/>
          <w:szCs w:val="20"/>
        </w:rPr>
        <w:t>βυθ</w:t>
      </w:r>
      <w:r w:rsidRPr="00122CA0">
        <w:rPr>
          <w:rFonts w:ascii="Cambria Math" w:hAnsi="Cambria Math" w:cs="Cambria Math"/>
          <w:sz w:val="20"/>
          <w:szCs w:val="20"/>
        </w:rPr>
        <w:t>ί</w:t>
      </w:r>
      <w:r w:rsidRPr="00122CA0">
        <w:rPr>
          <w:sz w:val="20"/>
          <w:szCs w:val="20"/>
        </w:rPr>
        <w:t>ζουσι</w:t>
      </w:r>
      <w:proofErr w:type="spellEnd"/>
      <w:r w:rsidRPr="00122CA0">
        <w:rPr>
          <w:sz w:val="20"/>
          <w:szCs w:val="20"/>
        </w:rPr>
        <w:t xml:space="preserve"> </w:t>
      </w:r>
      <w:proofErr w:type="spellStart"/>
      <w:r w:rsidRPr="00122CA0">
        <w:rPr>
          <w:sz w:val="20"/>
          <w:szCs w:val="20"/>
        </w:rPr>
        <w:t>το</w:t>
      </w:r>
      <w:r w:rsidRPr="00122CA0">
        <w:rPr>
          <w:rFonts w:ascii="Cambria Math" w:hAnsi="Cambria Math" w:cs="Cambria Math"/>
          <w:sz w:val="20"/>
          <w:szCs w:val="20"/>
        </w:rPr>
        <w:t>ὺ</w:t>
      </w:r>
      <w:r w:rsidRPr="00122CA0">
        <w:rPr>
          <w:sz w:val="20"/>
          <w:szCs w:val="20"/>
        </w:rPr>
        <w:t>ς</w:t>
      </w:r>
      <w:proofErr w:type="spellEnd"/>
      <w:r w:rsidRPr="00122CA0">
        <w:rPr>
          <w:sz w:val="20"/>
          <w:szCs w:val="20"/>
        </w:rPr>
        <w:t xml:space="preserve"> </w:t>
      </w:r>
      <w:proofErr w:type="spellStart"/>
      <w:r w:rsidRPr="00122CA0">
        <w:rPr>
          <w:rFonts w:ascii="Cambria Math" w:hAnsi="Cambria Math" w:cs="Cambria Math"/>
          <w:sz w:val="20"/>
          <w:szCs w:val="20"/>
        </w:rPr>
        <w:t>ἀ</w:t>
      </w:r>
      <w:r w:rsidRPr="00122CA0">
        <w:rPr>
          <w:sz w:val="20"/>
          <w:szCs w:val="20"/>
        </w:rPr>
        <w:t>νθρ</w:t>
      </w:r>
      <w:r w:rsidRPr="00122CA0">
        <w:rPr>
          <w:rFonts w:ascii="Cambria Math" w:hAnsi="Cambria Math" w:cs="Cambria Math"/>
          <w:sz w:val="20"/>
          <w:szCs w:val="20"/>
        </w:rPr>
        <w:t>ώ</w:t>
      </w:r>
      <w:r w:rsidRPr="00122CA0">
        <w:rPr>
          <w:sz w:val="20"/>
          <w:szCs w:val="20"/>
        </w:rPr>
        <w:t>πους</w:t>
      </w:r>
      <w:proofErr w:type="spellEnd"/>
      <w:r w:rsidRPr="00122CA0">
        <w:rPr>
          <w:sz w:val="20"/>
          <w:szCs w:val="20"/>
        </w:rPr>
        <w:t xml:space="preserve"> </w:t>
      </w:r>
      <w:proofErr w:type="spellStart"/>
      <w:r w:rsidRPr="00122CA0">
        <w:rPr>
          <w:sz w:val="20"/>
          <w:szCs w:val="20"/>
        </w:rPr>
        <w:t>ε</w:t>
      </w:r>
      <w:r w:rsidRPr="00122CA0">
        <w:rPr>
          <w:rFonts w:ascii="Cambria Math" w:hAnsi="Cambria Math" w:cs="Cambria Math"/>
          <w:sz w:val="20"/>
          <w:szCs w:val="20"/>
        </w:rPr>
        <w:t>ἰ</w:t>
      </w:r>
      <w:r w:rsidRPr="00122CA0">
        <w:rPr>
          <w:sz w:val="20"/>
          <w:szCs w:val="20"/>
        </w:rPr>
        <w:t>ς</w:t>
      </w:r>
      <w:proofErr w:type="spellEnd"/>
      <w:r w:rsidRPr="00122CA0">
        <w:rPr>
          <w:sz w:val="20"/>
          <w:szCs w:val="20"/>
        </w:rPr>
        <w:t xml:space="preserve"> </w:t>
      </w:r>
      <w:proofErr w:type="spellStart"/>
      <w:r w:rsidRPr="00122CA0">
        <w:rPr>
          <w:rFonts w:ascii="Cambria Math" w:hAnsi="Cambria Math" w:cs="Cambria Math"/>
          <w:sz w:val="20"/>
          <w:szCs w:val="20"/>
        </w:rPr>
        <w:t>ὄ</w:t>
      </w:r>
      <w:r w:rsidRPr="00122CA0">
        <w:rPr>
          <w:sz w:val="20"/>
          <w:szCs w:val="20"/>
        </w:rPr>
        <w:t>λεθρον</w:t>
      </w:r>
      <w:proofErr w:type="spellEnd"/>
      <w:r w:rsidRPr="00122CA0">
        <w:rPr>
          <w:sz w:val="20"/>
          <w:szCs w:val="20"/>
        </w:rPr>
        <w:t xml:space="preserve"> </w:t>
      </w:r>
      <w:proofErr w:type="spellStart"/>
      <w:r w:rsidRPr="00122CA0">
        <w:rPr>
          <w:sz w:val="20"/>
          <w:szCs w:val="20"/>
        </w:rPr>
        <w:t>κα</w:t>
      </w:r>
      <w:r w:rsidRPr="00122CA0">
        <w:rPr>
          <w:rFonts w:ascii="Cambria Math" w:hAnsi="Cambria Math" w:cs="Cambria Math"/>
          <w:sz w:val="20"/>
          <w:szCs w:val="20"/>
        </w:rPr>
        <w:t>ὶ</w:t>
      </w:r>
      <w:proofErr w:type="spellEnd"/>
      <w:r w:rsidRPr="00122CA0">
        <w:rPr>
          <w:sz w:val="20"/>
          <w:szCs w:val="20"/>
        </w:rPr>
        <w:t xml:space="preserve"> </w:t>
      </w:r>
      <w:proofErr w:type="spellStart"/>
      <w:r w:rsidRPr="00122CA0">
        <w:rPr>
          <w:rFonts w:ascii="Cambria Math" w:hAnsi="Cambria Math" w:cs="Cambria Math"/>
          <w:sz w:val="20"/>
          <w:szCs w:val="20"/>
        </w:rPr>
        <w:t>ἀ</w:t>
      </w:r>
      <w:r w:rsidRPr="00122CA0">
        <w:rPr>
          <w:sz w:val="20"/>
          <w:szCs w:val="20"/>
        </w:rPr>
        <w:t>π</w:t>
      </w:r>
      <w:r w:rsidRPr="00122CA0">
        <w:rPr>
          <w:rFonts w:ascii="Cambria Math" w:hAnsi="Cambria Math" w:cs="Cambria Math"/>
          <w:sz w:val="20"/>
          <w:szCs w:val="20"/>
        </w:rPr>
        <w:t>ώ</w:t>
      </w:r>
      <w:r w:rsidRPr="00122CA0">
        <w:rPr>
          <w:sz w:val="20"/>
          <w:szCs w:val="20"/>
        </w:rPr>
        <w:t>λειαν</w:t>
      </w:r>
      <w:proofErr w:type="spellEnd"/>
      <w:r w:rsidRPr="00122CA0">
        <w:rPr>
          <w:sz w:val="20"/>
          <w:szCs w:val="20"/>
        </w:rPr>
        <w:t>».</w:t>
      </w:r>
    </w:p>
  </w:footnote>
  <w:footnote w:id="197">
    <w:p w:rsidR="00D03FA0" w:rsidRPr="00A0759D" w:rsidRDefault="00D03FA0" w:rsidP="00D03FA0">
      <w:pPr>
        <w:pStyle w:val="a4"/>
        <w:jc w:val="both"/>
        <w:rPr>
          <w:rStyle w:val="ae"/>
          <w:rFonts w:ascii="Times New Roman" w:hAnsi="Times New Roman" w:cs="Times New Roman"/>
          <w:b w:val="0"/>
          <w:iCs/>
        </w:rPr>
      </w:pPr>
      <w:r w:rsidRPr="00A0759D">
        <w:rPr>
          <w:rStyle w:val="a5"/>
          <w:rFonts w:ascii="Times New Roman" w:hAnsi="Times New Roman" w:cs="Times New Roman"/>
          <w:b/>
        </w:rPr>
        <w:footnoteRef/>
      </w:r>
      <w:r w:rsidRPr="00A0759D">
        <w:rPr>
          <w:rFonts w:ascii="Times New Roman" w:hAnsi="Times New Roman" w:cs="Times New Roman"/>
          <w:b/>
        </w:rPr>
        <w:t xml:space="preserve"> </w:t>
      </w:r>
      <w:r w:rsidRPr="00A0759D">
        <w:rPr>
          <w:rStyle w:val="a3"/>
          <w:rFonts w:ascii="Times New Roman" w:hAnsi="Times New Roman" w:cs="Times New Roman"/>
          <w:b/>
        </w:rPr>
        <w:t xml:space="preserve"> </w:t>
      </w:r>
      <w:r w:rsidRPr="00A0759D">
        <w:rPr>
          <w:rStyle w:val="ae"/>
          <w:rFonts w:ascii="Times New Roman" w:hAnsi="Times New Roman" w:cs="Times New Roman"/>
          <w:b w:val="0"/>
        </w:rPr>
        <w:t>Σ. Δεσπότης, Αποστόλου Παύλου, Ποιμαντικές Επιστολές Τόμος Α΄: Προς Τιμόθεον  Α΄ (Αθήνα: Εκδόσεις Έννοια, 2018)</w:t>
      </w:r>
      <w:r w:rsidRPr="00A0759D">
        <w:rPr>
          <w:rFonts w:ascii="Times New Roman" w:hAnsi="Times New Roman" w:cs="Times New Roman"/>
          <w:b/>
        </w:rPr>
        <w:t xml:space="preserve"> </w:t>
      </w:r>
      <w:r w:rsidRPr="00A0759D">
        <w:rPr>
          <w:rFonts w:ascii="Times New Roman" w:hAnsi="Times New Roman" w:cs="Times New Roman"/>
        </w:rPr>
        <w:t>475</w:t>
      </w:r>
      <w:r w:rsidRPr="00A0759D">
        <w:rPr>
          <w:rStyle w:val="ae"/>
          <w:rFonts w:ascii="Times New Roman" w:hAnsi="Times New Roman" w:cs="Times New Roman"/>
          <w:b w:val="0"/>
        </w:rPr>
        <w:t>.</w:t>
      </w:r>
    </w:p>
    <w:p w:rsidR="00D03FA0" w:rsidRPr="00DB110F" w:rsidRDefault="00D03FA0" w:rsidP="00D03FA0">
      <w:pPr>
        <w:pStyle w:val="a4"/>
        <w:jc w:val="both"/>
        <w:rPr>
          <w:rFonts w:ascii="Times New Roman" w:hAnsi="Times New Roman" w:cs="Times New Roman"/>
        </w:rPr>
      </w:pPr>
    </w:p>
  </w:footnote>
  <w:footnote w:id="198">
    <w:p w:rsidR="00D03FA0" w:rsidRDefault="00D03FA0" w:rsidP="00D03FA0">
      <w:pPr>
        <w:spacing w:after="0" w:line="240" w:lineRule="auto"/>
        <w:jc w:val="both"/>
      </w:pPr>
      <w:r>
        <w:rPr>
          <w:rStyle w:val="a5"/>
        </w:rPr>
        <w:footnoteRef/>
      </w:r>
      <w:r w:rsidRPr="00154289">
        <w:rPr>
          <w:rStyle w:val="a3"/>
          <w:rFonts w:ascii="Times New Roman" w:hAnsi="Times New Roman" w:cs="Times New Roman"/>
          <w:sz w:val="20"/>
          <w:szCs w:val="20"/>
        </w:rPr>
        <w:t xml:space="preserve"> </w:t>
      </w:r>
      <w:r w:rsidRPr="00154289">
        <w:rPr>
          <w:rStyle w:val="ae"/>
          <w:rFonts w:ascii="Times New Roman" w:hAnsi="Times New Roman" w:cs="Times New Roman"/>
          <w:b w:val="0"/>
          <w:sz w:val="20"/>
          <w:szCs w:val="20"/>
        </w:rPr>
        <w:t xml:space="preserve">Δ. </w:t>
      </w:r>
      <w:proofErr w:type="spellStart"/>
      <w:r w:rsidRPr="00154289">
        <w:rPr>
          <w:rStyle w:val="ae"/>
          <w:rFonts w:ascii="Times New Roman" w:hAnsi="Times New Roman" w:cs="Times New Roman"/>
          <w:b w:val="0"/>
          <w:sz w:val="20"/>
          <w:szCs w:val="20"/>
        </w:rPr>
        <w:t>Δρίτσας</w:t>
      </w:r>
      <w:proofErr w:type="spellEnd"/>
      <w:r w:rsidRPr="00154289">
        <w:rPr>
          <w:rStyle w:val="ae"/>
          <w:rFonts w:ascii="Times New Roman" w:hAnsi="Times New Roman" w:cs="Times New Roman"/>
          <w:b w:val="0"/>
          <w:sz w:val="20"/>
          <w:szCs w:val="20"/>
        </w:rPr>
        <w:t xml:space="preserve">, Δ. </w:t>
      </w:r>
      <w:proofErr w:type="spellStart"/>
      <w:r w:rsidRPr="00154289">
        <w:rPr>
          <w:rStyle w:val="ae"/>
          <w:rFonts w:ascii="Times New Roman" w:hAnsi="Times New Roman" w:cs="Times New Roman"/>
          <w:b w:val="0"/>
          <w:sz w:val="20"/>
          <w:szCs w:val="20"/>
        </w:rPr>
        <w:t>Μπαλιάτσας</w:t>
      </w:r>
      <w:proofErr w:type="spellEnd"/>
      <w:r w:rsidRPr="00154289">
        <w:rPr>
          <w:rStyle w:val="ae"/>
          <w:rFonts w:ascii="Times New Roman" w:hAnsi="Times New Roman" w:cs="Times New Roman"/>
          <w:b w:val="0"/>
          <w:sz w:val="20"/>
          <w:szCs w:val="20"/>
        </w:rPr>
        <w:t xml:space="preserve"> και Δ. </w:t>
      </w:r>
      <w:proofErr w:type="spellStart"/>
      <w:r w:rsidRPr="00154289">
        <w:rPr>
          <w:rStyle w:val="ae"/>
          <w:rFonts w:ascii="Times New Roman" w:hAnsi="Times New Roman" w:cs="Times New Roman"/>
          <w:b w:val="0"/>
          <w:sz w:val="20"/>
          <w:szCs w:val="20"/>
        </w:rPr>
        <w:t>Καραμάτσκος</w:t>
      </w:r>
      <w:proofErr w:type="spellEnd"/>
      <w:r w:rsidRPr="00154289">
        <w:rPr>
          <w:rStyle w:val="ae"/>
          <w:rFonts w:ascii="Times New Roman" w:hAnsi="Times New Roman" w:cs="Times New Roman"/>
          <w:b w:val="0"/>
          <w:sz w:val="20"/>
          <w:szCs w:val="20"/>
        </w:rPr>
        <w:t xml:space="preserve">, «ποιμήν» Λεξικό Πρωτοχριστιανικών, </w:t>
      </w:r>
      <w:proofErr w:type="spellStart"/>
      <w:r w:rsidRPr="00154289">
        <w:rPr>
          <w:rStyle w:val="ae"/>
          <w:rFonts w:ascii="Times New Roman" w:hAnsi="Times New Roman" w:cs="Times New Roman"/>
          <w:b w:val="0"/>
          <w:sz w:val="20"/>
          <w:szCs w:val="20"/>
        </w:rPr>
        <w:t>Βυζανινών</w:t>
      </w:r>
      <w:proofErr w:type="spellEnd"/>
      <w:r w:rsidRPr="00154289">
        <w:rPr>
          <w:rStyle w:val="ae"/>
          <w:rFonts w:ascii="Times New Roman" w:hAnsi="Times New Roman" w:cs="Times New Roman"/>
          <w:b w:val="0"/>
          <w:sz w:val="20"/>
          <w:szCs w:val="20"/>
        </w:rPr>
        <w:t xml:space="preserve"> και Νεότερων Ορθόδοξων Όρων (Αθήνα: Εκδόσεις Έννοια, 2005)121.</w:t>
      </w:r>
      <w:r>
        <w:t xml:space="preserve"> </w:t>
      </w:r>
    </w:p>
  </w:footnote>
  <w:footnote w:id="199">
    <w:p w:rsidR="00D03FA0" w:rsidRPr="00563143" w:rsidRDefault="00D03FA0" w:rsidP="00D03FA0">
      <w:pPr>
        <w:pStyle w:val="Default"/>
        <w:jc w:val="both"/>
        <w:rPr>
          <w:sz w:val="20"/>
          <w:szCs w:val="20"/>
        </w:rPr>
      </w:pPr>
      <w:r w:rsidRPr="00563143">
        <w:rPr>
          <w:rStyle w:val="a5"/>
          <w:sz w:val="20"/>
          <w:szCs w:val="20"/>
        </w:rPr>
        <w:footnoteRef/>
      </w:r>
      <w:r w:rsidRPr="00563143">
        <w:rPr>
          <w:sz w:val="20"/>
          <w:szCs w:val="20"/>
        </w:rPr>
        <w:t xml:space="preserve"> Ματ. 5,7: «</w:t>
      </w:r>
      <w:proofErr w:type="spellStart"/>
      <w:r w:rsidRPr="00563143">
        <w:rPr>
          <w:sz w:val="20"/>
          <w:szCs w:val="20"/>
        </w:rPr>
        <w:t>μακάριοι</w:t>
      </w:r>
      <w:proofErr w:type="spellEnd"/>
      <w:r w:rsidRPr="00563143">
        <w:rPr>
          <w:sz w:val="20"/>
          <w:szCs w:val="20"/>
        </w:rPr>
        <w:t xml:space="preserve"> </w:t>
      </w:r>
      <w:proofErr w:type="spellStart"/>
      <w:r w:rsidRPr="00563143">
        <w:rPr>
          <w:sz w:val="20"/>
          <w:szCs w:val="20"/>
        </w:rPr>
        <w:t>οἱ</w:t>
      </w:r>
      <w:proofErr w:type="spellEnd"/>
      <w:r w:rsidRPr="00563143">
        <w:rPr>
          <w:sz w:val="20"/>
          <w:szCs w:val="20"/>
        </w:rPr>
        <w:t xml:space="preserve"> </w:t>
      </w:r>
      <w:proofErr w:type="spellStart"/>
      <w:r w:rsidRPr="00563143">
        <w:rPr>
          <w:sz w:val="20"/>
          <w:szCs w:val="20"/>
        </w:rPr>
        <w:t>ἐλεήμονες</w:t>
      </w:r>
      <w:proofErr w:type="spellEnd"/>
      <w:r w:rsidRPr="00563143">
        <w:rPr>
          <w:sz w:val="20"/>
          <w:szCs w:val="20"/>
        </w:rPr>
        <w:t xml:space="preserve">, </w:t>
      </w:r>
      <w:proofErr w:type="spellStart"/>
      <w:r w:rsidRPr="00563143">
        <w:rPr>
          <w:sz w:val="20"/>
          <w:szCs w:val="20"/>
        </w:rPr>
        <w:t>ὅτι</w:t>
      </w:r>
      <w:proofErr w:type="spellEnd"/>
      <w:r w:rsidRPr="00563143">
        <w:rPr>
          <w:sz w:val="20"/>
          <w:szCs w:val="20"/>
        </w:rPr>
        <w:t xml:space="preserve"> </w:t>
      </w:r>
      <w:proofErr w:type="spellStart"/>
      <w:r w:rsidRPr="00563143">
        <w:rPr>
          <w:sz w:val="20"/>
          <w:szCs w:val="20"/>
        </w:rPr>
        <w:t>αὐτοὶ</w:t>
      </w:r>
      <w:proofErr w:type="spellEnd"/>
      <w:r w:rsidRPr="00563143">
        <w:rPr>
          <w:sz w:val="20"/>
          <w:szCs w:val="20"/>
        </w:rPr>
        <w:t xml:space="preserve"> </w:t>
      </w:r>
      <w:proofErr w:type="spellStart"/>
      <w:r w:rsidRPr="00563143">
        <w:rPr>
          <w:sz w:val="20"/>
          <w:szCs w:val="20"/>
        </w:rPr>
        <w:t>ἐλεηθήσονται</w:t>
      </w:r>
      <w:proofErr w:type="spellEnd"/>
      <w:r w:rsidRPr="00563143">
        <w:rPr>
          <w:sz w:val="20"/>
          <w:szCs w:val="20"/>
        </w:rPr>
        <w:t>».</w:t>
      </w:r>
    </w:p>
  </w:footnote>
  <w:footnote w:id="200">
    <w:p w:rsidR="00D03FA0" w:rsidRPr="00563143" w:rsidRDefault="00D03FA0" w:rsidP="00D03FA0">
      <w:pPr>
        <w:pStyle w:val="Default"/>
        <w:jc w:val="both"/>
        <w:rPr>
          <w:sz w:val="20"/>
          <w:szCs w:val="20"/>
        </w:rPr>
      </w:pPr>
      <w:r w:rsidRPr="00563143">
        <w:rPr>
          <w:rStyle w:val="a5"/>
          <w:sz w:val="20"/>
          <w:szCs w:val="20"/>
        </w:rPr>
        <w:footnoteRef/>
      </w:r>
      <w:r w:rsidRPr="00563143">
        <w:rPr>
          <w:sz w:val="20"/>
          <w:szCs w:val="20"/>
        </w:rPr>
        <w:t xml:space="preserve"> </w:t>
      </w:r>
      <w:proofErr w:type="spellStart"/>
      <w:r w:rsidRPr="00563143">
        <w:rPr>
          <w:sz w:val="20"/>
          <w:szCs w:val="20"/>
        </w:rPr>
        <w:t>Τιτ</w:t>
      </w:r>
      <w:proofErr w:type="spellEnd"/>
      <w:r w:rsidRPr="00563143">
        <w:rPr>
          <w:sz w:val="20"/>
          <w:szCs w:val="20"/>
        </w:rPr>
        <w:t>. 1,7: «</w:t>
      </w:r>
      <w:proofErr w:type="spellStart"/>
      <w:r w:rsidRPr="00563143">
        <w:rPr>
          <w:sz w:val="20"/>
          <w:szCs w:val="20"/>
        </w:rPr>
        <w:t>δεῖ</w:t>
      </w:r>
      <w:proofErr w:type="spellEnd"/>
      <w:r w:rsidRPr="00563143">
        <w:rPr>
          <w:sz w:val="20"/>
          <w:szCs w:val="20"/>
        </w:rPr>
        <w:t xml:space="preserve"> </w:t>
      </w:r>
      <w:proofErr w:type="spellStart"/>
      <w:r w:rsidRPr="00563143">
        <w:rPr>
          <w:sz w:val="20"/>
          <w:szCs w:val="20"/>
        </w:rPr>
        <w:t>γὰρ</w:t>
      </w:r>
      <w:proofErr w:type="spellEnd"/>
      <w:r w:rsidRPr="00563143">
        <w:rPr>
          <w:sz w:val="20"/>
          <w:szCs w:val="20"/>
        </w:rPr>
        <w:t xml:space="preserve"> </w:t>
      </w:r>
      <w:proofErr w:type="spellStart"/>
      <w:r w:rsidRPr="00563143">
        <w:rPr>
          <w:sz w:val="20"/>
          <w:szCs w:val="20"/>
        </w:rPr>
        <w:t>τὸν</w:t>
      </w:r>
      <w:proofErr w:type="spellEnd"/>
      <w:r w:rsidRPr="00563143">
        <w:rPr>
          <w:sz w:val="20"/>
          <w:szCs w:val="20"/>
        </w:rPr>
        <w:t xml:space="preserve"> </w:t>
      </w:r>
      <w:proofErr w:type="spellStart"/>
      <w:r w:rsidRPr="00563143">
        <w:rPr>
          <w:sz w:val="20"/>
          <w:szCs w:val="20"/>
        </w:rPr>
        <w:t>ἐπίσκοπον</w:t>
      </w:r>
      <w:proofErr w:type="spellEnd"/>
      <w:r w:rsidRPr="00563143">
        <w:rPr>
          <w:sz w:val="20"/>
          <w:szCs w:val="20"/>
        </w:rPr>
        <w:t xml:space="preserve"> </w:t>
      </w:r>
      <w:proofErr w:type="spellStart"/>
      <w:r w:rsidRPr="00563143">
        <w:rPr>
          <w:sz w:val="20"/>
          <w:szCs w:val="20"/>
        </w:rPr>
        <w:t>ἀνέγκλητον</w:t>
      </w:r>
      <w:proofErr w:type="spellEnd"/>
      <w:r w:rsidRPr="00563143">
        <w:rPr>
          <w:sz w:val="20"/>
          <w:szCs w:val="20"/>
        </w:rPr>
        <w:t xml:space="preserve"> </w:t>
      </w:r>
      <w:proofErr w:type="spellStart"/>
      <w:r w:rsidRPr="00563143">
        <w:rPr>
          <w:sz w:val="20"/>
          <w:szCs w:val="20"/>
        </w:rPr>
        <w:t>εἶναι</w:t>
      </w:r>
      <w:proofErr w:type="spellEnd"/>
      <w:r w:rsidRPr="00563143">
        <w:rPr>
          <w:sz w:val="20"/>
          <w:szCs w:val="20"/>
        </w:rPr>
        <w:t xml:space="preserve"> </w:t>
      </w:r>
      <w:proofErr w:type="spellStart"/>
      <w:r w:rsidRPr="00563143">
        <w:rPr>
          <w:sz w:val="20"/>
          <w:szCs w:val="20"/>
        </w:rPr>
        <w:t>ὡς</w:t>
      </w:r>
      <w:proofErr w:type="spellEnd"/>
      <w:r w:rsidRPr="00563143">
        <w:rPr>
          <w:sz w:val="20"/>
          <w:szCs w:val="20"/>
        </w:rPr>
        <w:t xml:space="preserve"> </w:t>
      </w:r>
      <w:proofErr w:type="spellStart"/>
      <w:r w:rsidRPr="00563143">
        <w:rPr>
          <w:sz w:val="20"/>
          <w:szCs w:val="20"/>
        </w:rPr>
        <w:t>Θεοῦ</w:t>
      </w:r>
      <w:proofErr w:type="spellEnd"/>
      <w:r w:rsidRPr="00563143">
        <w:rPr>
          <w:sz w:val="20"/>
          <w:szCs w:val="20"/>
        </w:rPr>
        <w:t xml:space="preserve"> </w:t>
      </w:r>
      <w:proofErr w:type="spellStart"/>
      <w:r w:rsidRPr="00563143">
        <w:rPr>
          <w:sz w:val="20"/>
          <w:szCs w:val="20"/>
        </w:rPr>
        <w:t>οἰκονόμον</w:t>
      </w:r>
      <w:proofErr w:type="spellEnd"/>
      <w:r w:rsidRPr="00563143">
        <w:rPr>
          <w:sz w:val="20"/>
          <w:szCs w:val="20"/>
        </w:rPr>
        <w:t xml:space="preserve">, </w:t>
      </w:r>
      <w:proofErr w:type="spellStart"/>
      <w:r w:rsidRPr="00563143">
        <w:rPr>
          <w:sz w:val="20"/>
          <w:szCs w:val="20"/>
        </w:rPr>
        <w:t>μὴ</w:t>
      </w:r>
      <w:proofErr w:type="spellEnd"/>
      <w:r w:rsidRPr="00563143">
        <w:rPr>
          <w:sz w:val="20"/>
          <w:szCs w:val="20"/>
        </w:rPr>
        <w:t xml:space="preserve"> </w:t>
      </w:r>
      <w:proofErr w:type="spellStart"/>
      <w:r w:rsidRPr="00563143">
        <w:rPr>
          <w:sz w:val="20"/>
          <w:szCs w:val="20"/>
        </w:rPr>
        <w:t>αὐθάδη</w:t>
      </w:r>
      <w:proofErr w:type="spellEnd"/>
      <w:r w:rsidRPr="00563143">
        <w:rPr>
          <w:sz w:val="20"/>
          <w:szCs w:val="20"/>
        </w:rPr>
        <w:t xml:space="preserve">, </w:t>
      </w:r>
      <w:proofErr w:type="spellStart"/>
      <w:r w:rsidRPr="00563143">
        <w:rPr>
          <w:sz w:val="20"/>
          <w:szCs w:val="20"/>
        </w:rPr>
        <w:t>μὴ</w:t>
      </w:r>
      <w:proofErr w:type="spellEnd"/>
      <w:r w:rsidRPr="00563143">
        <w:rPr>
          <w:sz w:val="20"/>
          <w:szCs w:val="20"/>
        </w:rPr>
        <w:t xml:space="preserve"> </w:t>
      </w:r>
      <w:proofErr w:type="spellStart"/>
      <w:r w:rsidRPr="00563143">
        <w:rPr>
          <w:sz w:val="20"/>
          <w:szCs w:val="20"/>
        </w:rPr>
        <w:t>ὀργίλον</w:t>
      </w:r>
      <w:proofErr w:type="spellEnd"/>
      <w:r w:rsidRPr="00563143">
        <w:rPr>
          <w:sz w:val="20"/>
          <w:szCs w:val="20"/>
        </w:rPr>
        <w:t xml:space="preserve">, </w:t>
      </w:r>
      <w:proofErr w:type="spellStart"/>
      <w:r w:rsidRPr="00563143">
        <w:rPr>
          <w:sz w:val="20"/>
          <w:szCs w:val="20"/>
        </w:rPr>
        <w:t>μὴ</w:t>
      </w:r>
      <w:proofErr w:type="spellEnd"/>
      <w:r w:rsidRPr="00563143">
        <w:rPr>
          <w:sz w:val="20"/>
          <w:szCs w:val="20"/>
        </w:rPr>
        <w:t xml:space="preserve"> </w:t>
      </w:r>
      <w:proofErr w:type="spellStart"/>
      <w:r w:rsidRPr="00563143">
        <w:rPr>
          <w:sz w:val="20"/>
          <w:szCs w:val="20"/>
        </w:rPr>
        <w:t>πάροινον</w:t>
      </w:r>
      <w:proofErr w:type="spellEnd"/>
      <w:r w:rsidRPr="00563143">
        <w:rPr>
          <w:sz w:val="20"/>
          <w:szCs w:val="20"/>
        </w:rPr>
        <w:t xml:space="preserve">, </w:t>
      </w:r>
      <w:proofErr w:type="spellStart"/>
      <w:r w:rsidRPr="00563143">
        <w:rPr>
          <w:sz w:val="20"/>
          <w:szCs w:val="20"/>
        </w:rPr>
        <w:t>μὴ</w:t>
      </w:r>
      <w:proofErr w:type="spellEnd"/>
      <w:r w:rsidRPr="00563143">
        <w:rPr>
          <w:sz w:val="20"/>
          <w:szCs w:val="20"/>
        </w:rPr>
        <w:t xml:space="preserve"> </w:t>
      </w:r>
      <w:proofErr w:type="spellStart"/>
      <w:r w:rsidRPr="00563143">
        <w:rPr>
          <w:sz w:val="20"/>
          <w:szCs w:val="20"/>
        </w:rPr>
        <w:t>πλήκτην</w:t>
      </w:r>
      <w:proofErr w:type="spellEnd"/>
      <w:r w:rsidRPr="00563143">
        <w:rPr>
          <w:sz w:val="20"/>
          <w:szCs w:val="20"/>
        </w:rPr>
        <w:t xml:space="preserve">, </w:t>
      </w:r>
      <w:proofErr w:type="spellStart"/>
      <w:r w:rsidRPr="00563143">
        <w:rPr>
          <w:sz w:val="20"/>
          <w:szCs w:val="20"/>
        </w:rPr>
        <w:t>μὴ</w:t>
      </w:r>
      <w:proofErr w:type="spellEnd"/>
      <w:r w:rsidRPr="00563143">
        <w:rPr>
          <w:sz w:val="20"/>
          <w:szCs w:val="20"/>
        </w:rPr>
        <w:t xml:space="preserve"> </w:t>
      </w:r>
      <w:proofErr w:type="spellStart"/>
      <w:r w:rsidRPr="00563143">
        <w:rPr>
          <w:sz w:val="20"/>
          <w:szCs w:val="20"/>
        </w:rPr>
        <w:t>αἰσχροκερδῆ</w:t>
      </w:r>
      <w:proofErr w:type="spellEnd"/>
      <w:r w:rsidRPr="00563143">
        <w:rPr>
          <w:sz w:val="20"/>
          <w:szCs w:val="20"/>
        </w:rPr>
        <w:t xml:space="preserve">» και Α΄ Τιμ. 3,3 : « </w:t>
      </w:r>
      <w:proofErr w:type="spellStart"/>
      <w:r w:rsidRPr="00563143">
        <w:rPr>
          <w:sz w:val="20"/>
          <w:szCs w:val="20"/>
        </w:rPr>
        <w:t>μὴ</w:t>
      </w:r>
      <w:proofErr w:type="spellEnd"/>
      <w:r w:rsidRPr="00563143">
        <w:rPr>
          <w:sz w:val="20"/>
          <w:szCs w:val="20"/>
        </w:rPr>
        <w:t xml:space="preserve"> </w:t>
      </w:r>
      <w:proofErr w:type="spellStart"/>
      <w:r w:rsidRPr="00563143">
        <w:rPr>
          <w:sz w:val="20"/>
          <w:szCs w:val="20"/>
        </w:rPr>
        <w:t>πάροινον</w:t>
      </w:r>
      <w:proofErr w:type="spellEnd"/>
      <w:r w:rsidRPr="00563143">
        <w:rPr>
          <w:sz w:val="20"/>
          <w:szCs w:val="20"/>
        </w:rPr>
        <w:t xml:space="preserve">, </w:t>
      </w:r>
      <w:proofErr w:type="spellStart"/>
      <w:r w:rsidRPr="00563143">
        <w:rPr>
          <w:sz w:val="20"/>
          <w:szCs w:val="20"/>
        </w:rPr>
        <w:t>μὴ</w:t>
      </w:r>
      <w:proofErr w:type="spellEnd"/>
      <w:r w:rsidRPr="00563143">
        <w:rPr>
          <w:sz w:val="20"/>
          <w:szCs w:val="20"/>
        </w:rPr>
        <w:t xml:space="preserve"> </w:t>
      </w:r>
      <w:proofErr w:type="spellStart"/>
      <w:r w:rsidRPr="00563143">
        <w:rPr>
          <w:sz w:val="20"/>
          <w:szCs w:val="20"/>
        </w:rPr>
        <w:t>πλήκτην</w:t>
      </w:r>
      <w:proofErr w:type="spellEnd"/>
      <w:r w:rsidRPr="00563143">
        <w:rPr>
          <w:sz w:val="20"/>
          <w:szCs w:val="20"/>
        </w:rPr>
        <w:t xml:space="preserve">, </w:t>
      </w:r>
      <w:proofErr w:type="spellStart"/>
      <w:r w:rsidRPr="00563143">
        <w:rPr>
          <w:sz w:val="20"/>
          <w:szCs w:val="20"/>
        </w:rPr>
        <w:t>μὴ</w:t>
      </w:r>
      <w:proofErr w:type="spellEnd"/>
      <w:r w:rsidRPr="00563143">
        <w:rPr>
          <w:sz w:val="20"/>
          <w:szCs w:val="20"/>
        </w:rPr>
        <w:t xml:space="preserve"> </w:t>
      </w:r>
      <w:proofErr w:type="spellStart"/>
      <w:r w:rsidRPr="00563143">
        <w:rPr>
          <w:sz w:val="20"/>
          <w:szCs w:val="20"/>
        </w:rPr>
        <w:t>αἰσχροκερδῆ</w:t>
      </w:r>
      <w:proofErr w:type="spellEnd"/>
      <w:r w:rsidRPr="00563143">
        <w:rPr>
          <w:sz w:val="20"/>
          <w:szCs w:val="20"/>
        </w:rPr>
        <w:t xml:space="preserve">, </w:t>
      </w:r>
      <w:proofErr w:type="spellStart"/>
      <w:r w:rsidRPr="00563143">
        <w:rPr>
          <w:sz w:val="20"/>
          <w:szCs w:val="20"/>
        </w:rPr>
        <w:t>ἀλλ</w:t>
      </w:r>
      <w:proofErr w:type="spellEnd"/>
      <w:r w:rsidRPr="00563143">
        <w:rPr>
          <w:sz w:val="20"/>
          <w:szCs w:val="20"/>
        </w:rPr>
        <w:t xml:space="preserve">' </w:t>
      </w:r>
      <w:proofErr w:type="spellStart"/>
      <w:r w:rsidRPr="00563143">
        <w:rPr>
          <w:sz w:val="20"/>
          <w:szCs w:val="20"/>
        </w:rPr>
        <w:t>ἐπιεικῆ</w:t>
      </w:r>
      <w:proofErr w:type="spellEnd"/>
      <w:r w:rsidRPr="00563143">
        <w:rPr>
          <w:sz w:val="20"/>
          <w:szCs w:val="20"/>
        </w:rPr>
        <w:t xml:space="preserve">, </w:t>
      </w:r>
      <w:proofErr w:type="spellStart"/>
      <w:r w:rsidRPr="00563143">
        <w:rPr>
          <w:sz w:val="20"/>
          <w:szCs w:val="20"/>
        </w:rPr>
        <w:t>ἄμαχον</w:t>
      </w:r>
      <w:proofErr w:type="spellEnd"/>
      <w:r w:rsidRPr="00563143">
        <w:rPr>
          <w:sz w:val="20"/>
          <w:szCs w:val="20"/>
        </w:rPr>
        <w:t xml:space="preserve">, </w:t>
      </w:r>
      <w:proofErr w:type="spellStart"/>
      <w:r w:rsidRPr="00563143">
        <w:rPr>
          <w:sz w:val="20"/>
          <w:szCs w:val="20"/>
        </w:rPr>
        <w:t>ἀφιλάργυρον</w:t>
      </w:r>
      <w:proofErr w:type="spellEnd"/>
      <w:r w:rsidRPr="00563143">
        <w:rPr>
          <w:sz w:val="20"/>
          <w:szCs w:val="20"/>
        </w:rPr>
        <w:t>».</w:t>
      </w:r>
    </w:p>
  </w:footnote>
  <w:footnote w:id="201">
    <w:p w:rsidR="00D03FA0" w:rsidRPr="008F1D9E" w:rsidRDefault="00D03FA0" w:rsidP="00D03FA0">
      <w:pPr>
        <w:pStyle w:val="Default"/>
        <w:jc w:val="both"/>
        <w:rPr>
          <w:sz w:val="20"/>
          <w:szCs w:val="20"/>
        </w:rPr>
      </w:pPr>
      <w:r w:rsidRPr="008F1D9E">
        <w:rPr>
          <w:rStyle w:val="a5"/>
          <w:sz w:val="20"/>
          <w:szCs w:val="20"/>
        </w:rPr>
        <w:footnoteRef/>
      </w:r>
      <w:r w:rsidRPr="008F1D9E">
        <w:rPr>
          <w:sz w:val="20"/>
          <w:szCs w:val="20"/>
        </w:rPr>
        <w:t xml:space="preserve"> </w:t>
      </w:r>
      <w:proofErr w:type="spellStart"/>
      <w:r w:rsidRPr="008F1D9E">
        <w:rPr>
          <w:sz w:val="20"/>
          <w:szCs w:val="20"/>
        </w:rPr>
        <w:t>Πρ</w:t>
      </w:r>
      <w:proofErr w:type="spellEnd"/>
      <w:r w:rsidRPr="008F1D9E">
        <w:rPr>
          <w:sz w:val="20"/>
          <w:szCs w:val="20"/>
        </w:rPr>
        <w:t>. 8, 18-19: «</w:t>
      </w:r>
      <w:proofErr w:type="spellStart"/>
      <w:r w:rsidRPr="008F1D9E">
        <w:rPr>
          <w:sz w:val="20"/>
          <w:szCs w:val="20"/>
        </w:rPr>
        <w:t>δὼν</w:t>
      </w:r>
      <w:proofErr w:type="spellEnd"/>
      <w:r w:rsidRPr="008F1D9E">
        <w:rPr>
          <w:sz w:val="20"/>
          <w:szCs w:val="20"/>
        </w:rPr>
        <w:t xml:space="preserve"> </w:t>
      </w:r>
      <w:proofErr w:type="spellStart"/>
      <w:r w:rsidRPr="008F1D9E">
        <w:rPr>
          <w:sz w:val="20"/>
          <w:szCs w:val="20"/>
        </w:rPr>
        <w:t>δὲ</w:t>
      </w:r>
      <w:proofErr w:type="spellEnd"/>
      <w:r w:rsidRPr="008F1D9E">
        <w:rPr>
          <w:sz w:val="20"/>
          <w:szCs w:val="20"/>
        </w:rPr>
        <w:t xml:space="preserve"> ὁ </w:t>
      </w:r>
      <w:proofErr w:type="spellStart"/>
      <w:r w:rsidRPr="008F1D9E">
        <w:rPr>
          <w:sz w:val="20"/>
          <w:szCs w:val="20"/>
        </w:rPr>
        <w:t>Σίμων</w:t>
      </w:r>
      <w:proofErr w:type="spellEnd"/>
      <w:r w:rsidRPr="008F1D9E">
        <w:rPr>
          <w:sz w:val="20"/>
          <w:szCs w:val="20"/>
        </w:rPr>
        <w:t xml:space="preserve"> </w:t>
      </w:r>
      <w:proofErr w:type="spellStart"/>
      <w:r w:rsidRPr="008F1D9E">
        <w:rPr>
          <w:sz w:val="20"/>
          <w:szCs w:val="20"/>
        </w:rPr>
        <w:t>ὅτι</w:t>
      </w:r>
      <w:proofErr w:type="spellEnd"/>
      <w:r w:rsidRPr="008F1D9E">
        <w:rPr>
          <w:sz w:val="20"/>
          <w:szCs w:val="20"/>
        </w:rPr>
        <w:t xml:space="preserve"> </w:t>
      </w:r>
      <w:proofErr w:type="spellStart"/>
      <w:r w:rsidRPr="008F1D9E">
        <w:rPr>
          <w:sz w:val="20"/>
          <w:szCs w:val="20"/>
        </w:rPr>
        <w:t>διὰ</w:t>
      </w:r>
      <w:proofErr w:type="spellEnd"/>
      <w:r w:rsidRPr="008F1D9E">
        <w:rPr>
          <w:sz w:val="20"/>
          <w:szCs w:val="20"/>
        </w:rPr>
        <w:t xml:space="preserve"> </w:t>
      </w:r>
      <w:proofErr w:type="spellStart"/>
      <w:r w:rsidRPr="008F1D9E">
        <w:rPr>
          <w:sz w:val="20"/>
          <w:szCs w:val="20"/>
        </w:rPr>
        <w:t>τῆς</w:t>
      </w:r>
      <w:proofErr w:type="spellEnd"/>
      <w:r w:rsidRPr="008F1D9E">
        <w:rPr>
          <w:sz w:val="20"/>
          <w:szCs w:val="20"/>
        </w:rPr>
        <w:t xml:space="preserve"> </w:t>
      </w:r>
      <w:proofErr w:type="spellStart"/>
      <w:r w:rsidRPr="008F1D9E">
        <w:rPr>
          <w:sz w:val="20"/>
          <w:szCs w:val="20"/>
        </w:rPr>
        <w:t>ἐπιθέσεως</w:t>
      </w:r>
      <w:proofErr w:type="spellEnd"/>
      <w:r w:rsidRPr="008F1D9E">
        <w:rPr>
          <w:sz w:val="20"/>
          <w:szCs w:val="20"/>
        </w:rPr>
        <w:t xml:space="preserve"> </w:t>
      </w:r>
      <w:proofErr w:type="spellStart"/>
      <w:r w:rsidRPr="008F1D9E">
        <w:rPr>
          <w:sz w:val="20"/>
          <w:szCs w:val="20"/>
        </w:rPr>
        <w:t>τῶν</w:t>
      </w:r>
      <w:proofErr w:type="spellEnd"/>
      <w:r w:rsidRPr="008F1D9E">
        <w:rPr>
          <w:sz w:val="20"/>
          <w:szCs w:val="20"/>
        </w:rPr>
        <w:t xml:space="preserve"> </w:t>
      </w:r>
      <w:proofErr w:type="spellStart"/>
      <w:r w:rsidRPr="008F1D9E">
        <w:rPr>
          <w:sz w:val="20"/>
          <w:szCs w:val="20"/>
        </w:rPr>
        <w:t>χειρῶν</w:t>
      </w:r>
      <w:proofErr w:type="spellEnd"/>
      <w:r w:rsidRPr="008F1D9E">
        <w:rPr>
          <w:sz w:val="20"/>
          <w:szCs w:val="20"/>
        </w:rPr>
        <w:t xml:space="preserve"> </w:t>
      </w:r>
      <w:proofErr w:type="spellStart"/>
      <w:r w:rsidRPr="008F1D9E">
        <w:rPr>
          <w:sz w:val="20"/>
          <w:szCs w:val="20"/>
        </w:rPr>
        <w:t>τῶν</w:t>
      </w:r>
      <w:proofErr w:type="spellEnd"/>
      <w:r w:rsidRPr="008F1D9E">
        <w:rPr>
          <w:sz w:val="20"/>
          <w:szCs w:val="20"/>
        </w:rPr>
        <w:t xml:space="preserve"> </w:t>
      </w:r>
      <w:proofErr w:type="spellStart"/>
      <w:r w:rsidRPr="008F1D9E">
        <w:rPr>
          <w:sz w:val="20"/>
          <w:szCs w:val="20"/>
        </w:rPr>
        <w:t>ἀποστόλων</w:t>
      </w:r>
      <w:proofErr w:type="spellEnd"/>
      <w:r w:rsidRPr="008F1D9E">
        <w:rPr>
          <w:sz w:val="20"/>
          <w:szCs w:val="20"/>
        </w:rPr>
        <w:t xml:space="preserve"> </w:t>
      </w:r>
      <w:proofErr w:type="spellStart"/>
      <w:r w:rsidRPr="008F1D9E">
        <w:rPr>
          <w:sz w:val="20"/>
          <w:szCs w:val="20"/>
        </w:rPr>
        <w:t>δίδοται</w:t>
      </w:r>
      <w:proofErr w:type="spellEnd"/>
      <w:r w:rsidRPr="008F1D9E">
        <w:rPr>
          <w:sz w:val="20"/>
          <w:szCs w:val="20"/>
        </w:rPr>
        <w:t xml:space="preserve"> </w:t>
      </w:r>
      <w:proofErr w:type="spellStart"/>
      <w:r w:rsidRPr="008F1D9E">
        <w:rPr>
          <w:sz w:val="20"/>
          <w:szCs w:val="20"/>
        </w:rPr>
        <w:t>τὸ</w:t>
      </w:r>
      <w:proofErr w:type="spellEnd"/>
      <w:r w:rsidRPr="008F1D9E">
        <w:rPr>
          <w:sz w:val="20"/>
          <w:szCs w:val="20"/>
        </w:rPr>
        <w:t xml:space="preserve"> </w:t>
      </w:r>
      <w:proofErr w:type="spellStart"/>
      <w:r w:rsidRPr="008F1D9E">
        <w:rPr>
          <w:sz w:val="20"/>
          <w:szCs w:val="20"/>
        </w:rPr>
        <w:t>Πνεῦμα</w:t>
      </w:r>
      <w:proofErr w:type="spellEnd"/>
      <w:r w:rsidRPr="008F1D9E">
        <w:rPr>
          <w:sz w:val="20"/>
          <w:szCs w:val="20"/>
        </w:rPr>
        <w:t xml:space="preserve"> </w:t>
      </w:r>
      <w:proofErr w:type="spellStart"/>
      <w:r w:rsidRPr="008F1D9E">
        <w:rPr>
          <w:sz w:val="20"/>
          <w:szCs w:val="20"/>
        </w:rPr>
        <w:t>τὸ</w:t>
      </w:r>
      <w:proofErr w:type="spellEnd"/>
      <w:r w:rsidRPr="008F1D9E">
        <w:rPr>
          <w:sz w:val="20"/>
          <w:szCs w:val="20"/>
        </w:rPr>
        <w:t xml:space="preserve"> </w:t>
      </w:r>
      <w:proofErr w:type="spellStart"/>
      <w:r w:rsidRPr="008F1D9E">
        <w:rPr>
          <w:sz w:val="20"/>
          <w:szCs w:val="20"/>
        </w:rPr>
        <w:t>῞Αγιον</w:t>
      </w:r>
      <w:proofErr w:type="spellEnd"/>
      <w:r w:rsidRPr="008F1D9E">
        <w:rPr>
          <w:sz w:val="20"/>
          <w:szCs w:val="20"/>
        </w:rPr>
        <w:t xml:space="preserve">, </w:t>
      </w:r>
      <w:proofErr w:type="spellStart"/>
      <w:r w:rsidRPr="008F1D9E">
        <w:rPr>
          <w:sz w:val="20"/>
          <w:szCs w:val="20"/>
        </w:rPr>
        <w:t>προσήνεγκεν</w:t>
      </w:r>
      <w:proofErr w:type="spellEnd"/>
      <w:r w:rsidRPr="008F1D9E">
        <w:rPr>
          <w:sz w:val="20"/>
          <w:szCs w:val="20"/>
        </w:rPr>
        <w:t xml:space="preserve"> </w:t>
      </w:r>
      <w:proofErr w:type="spellStart"/>
      <w:r w:rsidRPr="008F1D9E">
        <w:rPr>
          <w:sz w:val="20"/>
          <w:szCs w:val="20"/>
        </w:rPr>
        <w:t>αὐτοῖς</w:t>
      </w:r>
      <w:proofErr w:type="spellEnd"/>
      <w:r w:rsidRPr="008F1D9E">
        <w:rPr>
          <w:sz w:val="20"/>
          <w:szCs w:val="20"/>
        </w:rPr>
        <w:t xml:space="preserve"> </w:t>
      </w:r>
      <w:proofErr w:type="spellStart"/>
      <w:r w:rsidRPr="008F1D9E">
        <w:rPr>
          <w:sz w:val="20"/>
          <w:szCs w:val="20"/>
        </w:rPr>
        <w:t>χρή</w:t>
      </w:r>
      <w:r>
        <w:rPr>
          <w:sz w:val="20"/>
          <w:szCs w:val="20"/>
        </w:rPr>
        <w:t>ματα</w:t>
      </w:r>
      <w:proofErr w:type="spellEnd"/>
      <w:r>
        <w:rPr>
          <w:sz w:val="20"/>
          <w:szCs w:val="20"/>
        </w:rPr>
        <w:t xml:space="preserve"> </w:t>
      </w:r>
      <w:r w:rsidRPr="008F1D9E">
        <w:rPr>
          <w:sz w:val="20"/>
          <w:szCs w:val="20"/>
        </w:rPr>
        <w:t xml:space="preserve"> </w:t>
      </w:r>
      <w:proofErr w:type="spellStart"/>
      <w:r w:rsidRPr="008F1D9E">
        <w:rPr>
          <w:sz w:val="20"/>
          <w:szCs w:val="20"/>
        </w:rPr>
        <w:t>λέγων</w:t>
      </w:r>
      <w:proofErr w:type="spellEnd"/>
      <w:r w:rsidRPr="008F1D9E">
        <w:rPr>
          <w:sz w:val="20"/>
          <w:szCs w:val="20"/>
        </w:rPr>
        <w:t xml:space="preserve">· </w:t>
      </w:r>
      <w:proofErr w:type="spellStart"/>
      <w:r w:rsidRPr="008F1D9E">
        <w:rPr>
          <w:sz w:val="20"/>
          <w:szCs w:val="20"/>
        </w:rPr>
        <w:t>δότε</w:t>
      </w:r>
      <w:proofErr w:type="spellEnd"/>
      <w:r w:rsidRPr="008F1D9E">
        <w:rPr>
          <w:sz w:val="20"/>
          <w:szCs w:val="20"/>
        </w:rPr>
        <w:t xml:space="preserve"> </w:t>
      </w:r>
      <w:proofErr w:type="spellStart"/>
      <w:r w:rsidRPr="008F1D9E">
        <w:rPr>
          <w:sz w:val="20"/>
          <w:szCs w:val="20"/>
        </w:rPr>
        <w:t>κἀμοὶ</w:t>
      </w:r>
      <w:proofErr w:type="spellEnd"/>
      <w:r w:rsidRPr="008F1D9E">
        <w:rPr>
          <w:sz w:val="20"/>
          <w:szCs w:val="20"/>
        </w:rPr>
        <w:t xml:space="preserve"> </w:t>
      </w:r>
      <w:proofErr w:type="spellStart"/>
      <w:r w:rsidRPr="008F1D9E">
        <w:rPr>
          <w:sz w:val="20"/>
          <w:szCs w:val="20"/>
        </w:rPr>
        <w:t>τὴν</w:t>
      </w:r>
      <w:proofErr w:type="spellEnd"/>
      <w:r w:rsidRPr="008F1D9E">
        <w:rPr>
          <w:sz w:val="20"/>
          <w:szCs w:val="20"/>
        </w:rPr>
        <w:t xml:space="preserve"> </w:t>
      </w:r>
      <w:proofErr w:type="spellStart"/>
      <w:r w:rsidRPr="008F1D9E">
        <w:rPr>
          <w:sz w:val="20"/>
          <w:szCs w:val="20"/>
        </w:rPr>
        <w:t>ἐξουσίαν</w:t>
      </w:r>
      <w:proofErr w:type="spellEnd"/>
      <w:r w:rsidRPr="008F1D9E">
        <w:rPr>
          <w:sz w:val="20"/>
          <w:szCs w:val="20"/>
        </w:rPr>
        <w:t xml:space="preserve"> </w:t>
      </w:r>
      <w:proofErr w:type="spellStart"/>
      <w:r w:rsidRPr="008F1D9E">
        <w:rPr>
          <w:sz w:val="20"/>
          <w:szCs w:val="20"/>
        </w:rPr>
        <w:t>ταύτην</w:t>
      </w:r>
      <w:proofErr w:type="spellEnd"/>
      <w:r w:rsidRPr="008F1D9E">
        <w:rPr>
          <w:sz w:val="20"/>
          <w:szCs w:val="20"/>
        </w:rPr>
        <w:t xml:space="preserve">, </w:t>
      </w:r>
      <w:proofErr w:type="spellStart"/>
      <w:r w:rsidRPr="008F1D9E">
        <w:rPr>
          <w:sz w:val="20"/>
          <w:szCs w:val="20"/>
        </w:rPr>
        <w:t>ἵνα</w:t>
      </w:r>
      <w:proofErr w:type="spellEnd"/>
      <w:r w:rsidRPr="008F1D9E">
        <w:rPr>
          <w:sz w:val="20"/>
          <w:szCs w:val="20"/>
        </w:rPr>
        <w:t xml:space="preserve"> ᾧ </w:t>
      </w:r>
      <w:proofErr w:type="spellStart"/>
      <w:r w:rsidRPr="008F1D9E">
        <w:rPr>
          <w:sz w:val="20"/>
          <w:szCs w:val="20"/>
        </w:rPr>
        <w:t>ἐὰν</w:t>
      </w:r>
      <w:proofErr w:type="spellEnd"/>
      <w:r w:rsidRPr="008F1D9E">
        <w:rPr>
          <w:sz w:val="20"/>
          <w:szCs w:val="20"/>
        </w:rPr>
        <w:t xml:space="preserve"> </w:t>
      </w:r>
      <w:proofErr w:type="spellStart"/>
      <w:r w:rsidRPr="008F1D9E">
        <w:rPr>
          <w:sz w:val="20"/>
          <w:szCs w:val="20"/>
        </w:rPr>
        <w:t>ἐπιθῶ</w:t>
      </w:r>
      <w:proofErr w:type="spellEnd"/>
      <w:r w:rsidRPr="008F1D9E">
        <w:rPr>
          <w:sz w:val="20"/>
          <w:szCs w:val="20"/>
        </w:rPr>
        <w:t xml:space="preserve"> </w:t>
      </w:r>
      <w:proofErr w:type="spellStart"/>
      <w:r w:rsidRPr="008F1D9E">
        <w:rPr>
          <w:sz w:val="20"/>
          <w:szCs w:val="20"/>
        </w:rPr>
        <w:t>τὰς</w:t>
      </w:r>
      <w:proofErr w:type="spellEnd"/>
      <w:r w:rsidRPr="008F1D9E">
        <w:rPr>
          <w:sz w:val="20"/>
          <w:szCs w:val="20"/>
        </w:rPr>
        <w:t xml:space="preserve"> </w:t>
      </w:r>
      <w:proofErr w:type="spellStart"/>
      <w:r w:rsidRPr="008F1D9E">
        <w:rPr>
          <w:sz w:val="20"/>
          <w:szCs w:val="20"/>
        </w:rPr>
        <w:t>χεῖρας</w:t>
      </w:r>
      <w:proofErr w:type="spellEnd"/>
      <w:r w:rsidRPr="008F1D9E">
        <w:rPr>
          <w:sz w:val="20"/>
          <w:szCs w:val="20"/>
        </w:rPr>
        <w:t xml:space="preserve"> </w:t>
      </w:r>
      <w:proofErr w:type="spellStart"/>
      <w:r w:rsidRPr="008F1D9E">
        <w:rPr>
          <w:sz w:val="20"/>
          <w:szCs w:val="20"/>
        </w:rPr>
        <w:t>λαμβάνῃ</w:t>
      </w:r>
      <w:proofErr w:type="spellEnd"/>
      <w:r w:rsidRPr="008F1D9E">
        <w:rPr>
          <w:sz w:val="20"/>
          <w:szCs w:val="20"/>
        </w:rPr>
        <w:t xml:space="preserve"> </w:t>
      </w:r>
      <w:proofErr w:type="spellStart"/>
      <w:r w:rsidRPr="008F1D9E">
        <w:rPr>
          <w:sz w:val="20"/>
          <w:szCs w:val="20"/>
        </w:rPr>
        <w:t>Πνεῦμα</w:t>
      </w:r>
      <w:proofErr w:type="spellEnd"/>
      <w:r w:rsidRPr="008F1D9E">
        <w:rPr>
          <w:sz w:val="20"/>
          <w:szCs w:val="20"/>
        </w:rPr>
        <w:t xml:space="preserve"> </w:t>
      </w:r>
      <w:proofErr w:type="spellStart"/>
      <w:r w:rsidRPr="008F1D9E">
        <w:rPr>
          <w:sz w:val="20"/>
          <w:szCs w:val="20"/>
        </w:rPr>
        <w:t>῞Αγιον</w:t>
      </w:r>
      <w:proofErr w:type="spellEnd"/>
      <w:r w:rsidRPr="008F1D9E">
        <w:rPr>
          <w:sz w:val="20"/>
          <w:szCs w:val="20"/>
        </w:rPr>
        <w:t>».</w:t>
      </w:r>
    </w:p>
  </w:footnote>
  <w:footnote w:id="202">
    <w:p w:rsidR="00D03FA0" w:rsidRPr="008F1D9E" w:rsidRDefault="00D03FA0" w:rsidP="00D03FA0">
      <w:pPr>
        <w:pStyle w:val="Default"/>
        <w:jc w:val="both"/>
        <w:rPr>
          <w:sz w:val="20"/>
          <w:szCs w:val="20"/>
        </w:rPr>
      </w:pPr>
      <w:r w:rsidRPr="008F1D9E">
        <w:rPr>
          <w:rStyle w:val="a5"/>
          <w:sz w:val="20"/>
          <w:szCs w:val="20"/>
        </w:rPr>
        <w:footnoteRef/>
      </w:r>
      <w:r w:rsidRPr="008F1D9E">
        <w:rPr>
          <w:sz w:val="20"/>
          <w:szCs w:val="20"/>
        </w:rPr>
        <w:t xml:space="preserve"> </w:t>
      </w:r>
      <w:r w:rsidRPr="00F67972">
        <w:rPr>
          <w:color w:val="auto"/>
          <w:sz w:val="20"/>
          <w:szCs w:val="20"/>
        </w:rPr>
        <w:t>Σιμωνία η δια χρημάτων εξαγορά της θείας χάριτος και ιδιαίτερα κάποιου βαθμού ιεροσύνης προέρχεται από το Σίμωνα τον μάγο που προσπάθησε να εξαγοράσει από τους αποστόλους Πέτρο και Ιωάννη την ικανότητα της χειροτονίας και της μετάδοσης της θείας χάριτος (</w:t>
      </w:r>
      <w:proofErr w:type="spellStart"/>
      <w:r w:rsidRPr="00F67972">
        <w:rPr>
          <w:color w:val="auto"/>
          <w:sz w:val="20"/>
          <w:szCs w:val="20"/>
        </w:rPr>
        <w:t>Πρ</w:t>
      </w:r>
      <w:proofErr w:type="spellEnd"/>
      <w:r w:rsidRPr="00F67972">
        <w:rPr>
          <w:color w:val="auto"/>
          <w:sz w:val="20"/>
          <w:szCs w:val="20"/>
        </w:rPr>
        <w:t>. 18-24)</w:t>
      </w:r>
      <w:r w:rsidRPr="00F67972">
        <w:rPr>
          <w:rStyle w:val="ae"/>
          <w:b w:val="0"/>
          <w:sz w:val="20"/>
          <w:szCs w:val="20"/>
        </w:rPr>
        <w:t xml:space="preserve"> </w:t>
      </w:r>
      <w:r>
        <w:rPr>
          <w:rStyle w:val="ae"/>
          <w:b w:val="0"/>
          <w:sz w:val="20"/>
          <w:szCs w:val="20"/>
        </w:rPr>
        <w:t xml:space="preserve">και στο </w:t>
      </w:r>
      <w:r w:rsidRPr="00154289">
        <w:rPr>
          <w:rStyle w:val="ae"/>
          <w:b w:val="0"/>
          <w:sz w:val="20"/>
          <w:szCs w:val="20"/>
        </w:rPr>
        <w:t xml:space="preserve">Δ. </w:t>
      </w:r>
      <w:proofErr w:type="spellStart"/>
      <w:r w:rsidRPr="00154289">
        <w:rPr>
          <w:rStyle w:val="ae"/>
          <w:b w:val="0"/>
          <w:sz w:val="20"/>
          <w:szCs w:val="20"/>
        </w:rPr>
        <w:t>Δρίτσας</w:t>
      </w:r>
      <w:proofErr w:type="spellEnd"/>
      <w:r w:rsidRPr="00154289">
        <w:rPr>
          <w:rStyle w:val="ae"/>
          <w:b w:val="0"/>
          <w:sz w:val="20"/>
          <w:szCs w:val="20"/>
        </w:rPr>
        <w:t xml:space="preserve">, Δ. </w:t>
      </w:r>
      <w:proofErr w:type="spellStart"/>
      <w:r w:rsidRPr="00154289">
        <w:rPr>
          <w:rStyle w:val="ae"/>
          <w:b w:val="0"/>
          <w:sz w:val="20"/>
          <w:szCs w:val="20"/>
        </w:rPr>
        <w:t>Μπαλιάτσας</w:t>
      </w:r>
      <w:proofErr w:type="spellEnd"/>
      <w:r w:rsidRPr="00154289">
        <w:rPr>
          <w:rStyle w:val="ae"/>
          <w:b w:val="0"/>
          <w:sz w:val="20"/>
          <w:szCs w:val="20"/>
        </w:rPr>
        <w:t xml:space="preserve"> και Δ. </w:t>
      </w:r>
      <w:proofErr w:type="spellStart"/>
      <w:r w:rsidRPr="00154289">
        <w:rPr>
          <w:rStyle w:val="ae"/>
          <w:b w:val="0"/>
          <w:sz w:val="20"/>
          <w:szCs w:val="20"/>
        </w:rPr>
        <w:t>Καραμάτσκος</w:t>
      </w:r>
      <w:proofErr w:type="spellEnd"/>
      <w:r w:rsidRPr="00154289">
        <w:rPr>
          <w:rStyle w:val="ae"/>
          <w:b w:val="0"/>
          <w:sz w:val="20"/>
          <w:szCs w:val="20"/>
        </w:rPr>
        <w:t xml:space="preserve">, «ποιμήν» Λεξικό Πρωτοχριστιανικών, </w:t>
      </w:r>
      <w:proofErr w:type="spellStart"/>
      <w:r w:rsidRPr="00154289">
        <w:rPr>
          <w:rStyle w:val="ae"/>
          <w:b w:val="0"/>
          <w:sz w:val="20"/>
          <w:szCs w:val="20"/>
        </w:rPr>
        <w:t>Βυζανινών</w:t>
      </w:r>
      <w:proofErr w:type="spellEnd"/>
      <w:r w:rsidRPr="00154289">
        <w:rPr>
          <w:rStyle w:val="ae"/>
          <w:b w:val="0"/>
          <w:sz w:val="20"/>
          <w:szCs w:val="20"/>
        </w:rPr>
        <w:t xml:space="preserve"> και Νεότερων Ορθόδοξων Όρων (Αθήνα: Εκδόσεις Έννοια, 2005)</w:t>
      </w:r>
      <w:r w:rsidRPr="00F67972">
        <w:rPr>
          <w:color w:val="auto"/>
          <w:sz w:val="20"/>
          <w:szCs w:val="20"/>
        </w:rPr>
        <w:t>304</w:t>
      </w:r>
      <w:r>
        <w:rPr>
          <w:color w:val="auto"/>
          <w:sz w:val="20"/>
          <w:szCs w:val="20"/>
        </w:rPr>
        <w:t>.</w:t>
      </w:r>
    </w:p>
  </w:footnote>
  <w:footnote w:id="203">
    <w:p w:rsidR="00D03FA0" w:rsidRPr="008F1D9E" w:rsidRDefault="00D03FA0" w:rsidP="00D03FA0">
      <w:pPr>
        <w:pStyle w:val="Default"/>
        <w:jc w:val="both"/>
        <w:rPr>
          <w:sz w:val="20"/>
          <w:szCs w:val="20"/>
        </w:rPr>
      </w:pPr>
      <w:r w:rsidRPr="008F1D9E">
        <w:rPr>
          <w:rStyle w:val="a5"/>
          <w:sz w:val="20"/>
          <w:szCs w:val="20"/>
        </w:rPr>
        <w:footnoteRef/>
      </w:r>
      <w:r w:rsidRPr="008F1D9E">
        <w:rPr>
          <w:sz w:val="20"/>
          <w:szCs w:val="20"/>
        </w:rPr>
        <w:t xml:space="preserve"> </w:t>
      </w:r>
      <w:proofErr w:type="spellStart"/>
      <w:r w:rsidRPr="008F1D9E">
        <w:rPr>
          <w:sz w:val="20"/>
          <w:szCs w:val="20"/>
        </w:rPr>
        <w:t>Ματθ</w:t>
      </w:r>
      <w:proofErr w:type="spellEnd"/>
      <w:r w:rsidRPr="008F1D9E">
        <w:rPr>
          <w:sz w:val="20"/>
          <w:szCs w:val="20"/>
        </w:rPr>
        <w:t>. 6,21: «</w:t>
      </w:r>
      <w:proofErr w:type="spellStart"/>
      <w:r w:rsidRPr="008F1D9E">
        <w:rPr>
          <w:sz w:val="20"/>
          <w:szCs w:val="20"/>
        </w:rPr>
        <w:t>ὅπου</w:t>
      </w:r>
      <w:proofErr w:type="spellEnd"/>
      <w:r w:rsidRPr="008F1D9E">
        <w:rPr>
          <w:sz w:val="20"/>
          <w:szCs w:val="20"/>
        </w:rPr>
        <w:t xml:space="preserve"> </w:t>
      </w:r>
      <w:proofErr w:type="spellStart"/>
      <w:r w:rsidRPr="008F1D9E">
        <w:rPr>
          <w:sz w:val="20"/>
          <w:szCs w:val="20"/>
        </w:rPr>
        <w:t>γάρ</w:t>
      </w:r>
      <w:proofErr w:type="spellEnd"/>
      <w:r w:rsidRPr="008F1D9E">
        <w:rPr>
          <w:sz w:val="20"/>
          <w:szCs w:val="20"/>
        </w:rPr>
        <w:t xml:space="preserve"> </w:t>
      </w:r>
      <w:proofErr w:type="spellStart"/>
      <w:r w:rsidRPr="008F1D9E">
        <w:rPr>
          <w:sz w:val="20"/>
          <w:szCs w:val="20"/>
        </w:rPr>
        <w:t>ἐστιν</w:t>
      </w:r>
      <w:proofErr w:type="spellEnd"/>
      <w:r w:rsidRPr="008F1D9E">
        <w:rPr>
          <w:sz w:val="20"/>
          <w:szCs w:val="20"/>
        </w:rPr>
        <w:t xml:space="preserve"> ὁ </w:t>
      </w:r>
      <w:proofErr w:type="spellStart"/>
      <w:r w:rsidRPr="008F1D9E">
        <w:rPr>
          <w:sz w:val="20"/>
          <w:szCs w:val="20"/>
        </w:rPr>
        <w:t>θησαυρὸς</w:t>
      </w:r>
      <w:proofErr w:type="spellEnd"/>
      <w:r w:rsidRPr="008F1D9E">
        <w:rPr>
          <w:sz w:val="20"/>
          <w:szCs w:val="20"/>
        </w:rPr>
        <w:t xml:space="preserve"> </w:t>
      </w:r>
      <w:proofErr w:type="spellStart"/>
      <w:r w:rsidRPr="008F1D9E">
        <w:rPr>
          <w:sz w:val="20"/>
          <w:szCs w:val="20"/>
        </w:rPr>
        <w:t>ὑμῶν</w:t>
      </w:r>
      <w:proofErr w:type="spellEnd"/>
      <w:r w:rsidRPr="008F1D9E">
        <w:rPr>
          <w:sz w:val="20"/>
          <w:szCs w:val="20"/>
        </w:rPr>
        <w:t xml:space="preserve">, </w:t>
      </w:r>
      <w:proofErr w:type="spellStart"/>
      <w:r w:rsidRPr="008F1D9E">
        <w:rPr>
          <w:sz w:val="20"/>
          <w:szCs w:val="20"/>
        </w:rPr>
        <w:t>ἐκεῖ</w:t>
      </w:r>
      <w:proofErr w:type="spellEnd"/>
      <w:r w:rsidRPr="008F1D9E">
        <w:rPr>
          <w:sz w:val="20"/>
          <w:szCs w:val="20"/>
        </w:rPr>
        <w:t xml:space="preserve"> </w:t>
      </w:r>
      <w:proofErr w:type="spellStart"/>
      <w:r w:rsidRPr="008F1D9E">
        <w:rPr>
          <w:sz w:val="20"/>
          <w:szCs w:val="20"/>
        </w:rPr>
        <w:t>ἔσται</w:t>
      </w:r>
      <w:proofErr w:type="spellEnd"/>
      <w:r w:rsidRPr="008F1D9E">
        <w:rPr>
          <w:sz w:val="20"/>
          <w:szCs w:val="20"/>
        </w:rPr>
        <w:t xml:space="preserve"> </w:t>
      </w:r>
      <w:proofErr w:type="spellStart"/>
      <w:r w:rsidRPr="008F1D9E">
        <w:rPr>
          <w:sz w:val="20"/>
          <w:szCs w:val="20"/>
        </w:rPr>
        <w:t>καὶ</w:t>
      </w:r>
      <w:proofErr w:type="spellEnd"/>
      <w:r w:rsidRPr="008F1D9E">
        <w:rPr>
          <w:sz w:val="20"/>
          <w:szCs w:val="20"/>
        </w:rPr>
        <w:t xml:space="preserve"> ἡ </w:t>
      </w:r>
      <w:proofErr w:type="spellStart"/>
      <w:r w:rsidRPr="008F1D9E">
        <w:rPr>
          <w:sz w:val="20"/>
          <w:szCs w:val="20"/>
        </w:rPr>
        <w:t>καρδία</w:t>
      </w:r>
      <w:proofErr w:type="spellEnd"/>
      <w:r w:rsidRPr="008F1D9E">
        <w:rPr>
          <w:sz w:val="20"/>
          <w:szCs w:val="20"/>
        </w:rPr>
        <w:t xml:space="preserve"> </w:t>
      </w:r>
      <w:proofErr w:type="spellStart"/>
      <w:r w:rsidRPr="008F1D9E">
        <w:rPr>
          <w:sz w:val="20"/>
          <w:szCs w:val="20"/>
        </w:rPr>
        <w:t>ὑμῶν</w:t>
      </w:r>
      <w:proofErr w:type="spellEnd"/>
      <w:r w:rsidRPr="008F1D9E">
        <w:rPr>
          <w:sz w:val="20"/>
          <w:szCs w:val="20"/>
        </w:rPr>
        <w:t>».</w:t>
      </w:r>
    </w:p>
  </w:footnote>
  <w:footnote w:id="204">
    <w:p w:rsidR="00D03FA0" w:rsidRPr="008F1D9E" w:rsidRDefault="00D03FA0" w:rsidP="00D03FA0">
      <w:pPr>
        <w:spacing w:after="0" w:line="240" w:lineRule="auto"/>
        <w:jc w:val="both"/>
        <w:rPr>
          <w:sz w:val="20"/>
          <w:szCs w:val="20"/>
        </w:rPr>
      </w:pPr>
      <w:r w:rsidRPr="008F1D9E">
        <w:rPr>
          <w:rStyle w:val="a5"/>
          <w:sz w:val="20"/>
          <w:szCs w:val="20"/>
        </w:rPr>
        <w:footnoteRef/>
      </w:r>
      <w:r w:rsidRPr="004741B6">
        <w:rPr>
          <w:rStyle w:val="a3"/>
          <w:rFonts w:ascii="Times New Roman" w:hAnsi="Times New Roman" w:cs="Times New Roman"/>
          <w:sz w:val="20"/>
          <w:szCs w:val="20"/>
          <w:shd w:val="clear" w:color="auto" w:fill="FFFFFF" w:themeFill="background1"/>
        </w:rPr>
        <w:t xml:space="preserve"> </w:t>
      </w:r>
      <w:r w:rsidRPr="004741B6">
        <w:rPr>
          <w:rStyle w:val="ae"/>
          <w:rFonts w:ascii="Times New Roman" w:hAnsi="Times New Roman" w:cs="Times New Roman"/>
          <w:b w:val="0"/>
          <w:sz w:val="20"/>
          <w:szCs w:val="20"/>
          <w:shd w:val="clear" w:color="auto" w:fill="FFFFFF" w:themeFill="background1"/>
        </w:rPr>
        <w:t xml:space="preserve">Χ. Σωτηρόπουλος, </w:t>
      </w:r>
      <w:r w:rsidRPr="00076098">
        <w:rPr>
          <w:rStyle w:val="ae"/>
          <w:rFonts w:ascii="Times New Roman" w:hAnsi="Times New Roman" w:cs="Times New Roman"/>
          <w:b w:val="0"/>
          <w:i/>
          <w:sz w:val="20"/>
          <w:szCs w:val="20"/>
          <w:shd w:val="clear" w:color="auto" w:fill="FFFFFF" w:themeFill="background1"/>
        </w:rPr>
        <w:t>Νηπτική Θεολογία και Ζωή: Βασικά Στοιχεία και Αρετές της Κατά Χριστόν Ζωής και η Σημασία τους κατά τους Νηπτικούς Πατέρες</w:t>
      </w:r>
      <w:r w:rsidRPr="004741B6">
        <w:rPr>
          <w:rStyle w:val="ae"/>
          <w:rFonts w:ascii="Times New Roman" w:hAnsi="Times New Roman" w:cs="Times New Roman"/>
          <w:b w:val="0"/>
          <w:sz w:val="20"/>
          <w:szCs w:val="20"/>
          <w:shd w:val="clear" w:color="auto" w:fill="FFFFFF" w:themeFill="background1"/>
        </w:rPr>
        <w:t xml:space="preserve"> (Κάλαμος: Εκδόσεις Σταυροπηγιακή και Συνοδική Ιερά Μονή Οσίου Συμεών του Νέου Θεολόγου, 2009)174.</w:t>
      </w:r>
      <w:r w:rsidRPr="008F1D9E">
        <w:rPr>
          <w:sz w:val="20"/>
          <w:szCs w:val="20"/>
        </w:rPr>
        <w:t xml:space="preserve"> </w:t>
      </w:r>
    </w:p>
  </w:footnote>
  <w:footnote w:id="205">
    <w:p w:rsidR="00D03FA0" w:rsidRPr="00563143" w:rsidRDefault="00D03FA0" w:rsidP="00D03FA0">
      <w:pPr>
        <w:pStyle w:val="a4"/>
        <w:jc w:val="both"/>
      </w:pPr>
      <w:r w:rsidRPr="00563143">
        <w:rPr>
          <w:rStyle w:val="a5"/>
        </w:rPr>
        <w:footnoteRef/>
      </w:r>
      <w:r>
        <w:t xml:space="preserve"> </w:t>
      </w:r>
      <w:r w:rsidRPr="004741B6">
        <w:rPr>
          <w:rStyle w:val="a3"/>
          <w:rFonts w:ascii="Times New Roman" w:hAnsi="Times New Roman" w:cs="Times New Roman"/>
        </w:rPr>
        <w:t xml:space="preserve"> </w:t>
      </w:r>
      <w:r w:rsidRPr="004741B6">
        <w:rPr>
          <w:rStyle w:val="ae"/>
          <w:rFonts w:ascii="Times New Roman" w:hAnsi="Times New Roman" w:cs="Times New Roman"/>
          <w:b w:val="0"/>
        </w:rPr>
        <w:t xml:space="preserve">Σ. Δεσπότης, </w:t>
      </w:r>
      <w:r w:rsidRPr="00875BC3">
        <w:rPr>
          <w:rStyle w:val="ae"/>
          <w:rFonts w:ascii="Times New Roman" w:hAnsi="Times New Roman" w:cs="Times New Roman"/>
          <w:b w:val="0"/>
          <w:i/>
        </w:rPr>
        <w:t>Αποστόλου Παύλου, Ποιμαντικές Επιστολές Τόμος Α΄: Προς Τιμόθεον  Α΄ (Αθήνα: Εκδόσεις Έννοια,</w:t>
      </w:r>
      <w:r w:rsidRPr="004741B6">
        <w:rPr>
          <w:rStyle w:val="ae"/>
          <w:rFonts w:ascii="Times New Roman" w:hAnsi="Times New Roman" w:cs="Times New Roman"/>
          <w:b w:val="0"/>
        </w:rPr>
        <w:t xml:space="preserve"> 2018)135.</w:t>
      </w:r>
      <w:r w:rsidRPr="00563143">
        <w:t xml:space="preserve"> </w:t>
      </w:r>
    </w:p>
  </w:footnote>
  <w:footnote w:id="206">
    <w:p w:rsidR="00D03FA0" w:rsidRPr="004741B6" w:rsidRDefault="00D03FA0" w:rsidP="00D03FA0">
      <w:pPr>
        <w:spacing w:after="0" w:line="240" w:lineRule="auto"/>
        <w:jc w:val="both"/>
        <w:rPr>
          <w:rFonts w:ascii="Times New Roman" w:hAnsi="Times New Roman" w:cs="Times New Roman"/>
          <w:bCs/>
          <w:iCs/>
          <w:sz w:val="20"/>
          <w:szCs w:val="20"/>
        </w:rPr>
      </w:pPr>
      <w:r w:rsidRPr="00C306E7">
        <w:rPr>
          <w:rStyle w:val="a5"/>
          <w:rFonts w:ascii="Times New Roman" w:hAnsi="Times New Roman" w:cs="Times New Roman"/>
          <w:sz w:val="20"/>
          <w:szCs w:val="20"/>
        </w:rPr>
        <w:footnoteRef/>
      </w:r>
      <w:r w:rsidRPr="00C306E7">
        <w:rPr>
          <w:rFonts w:ascii="Times New Roman" w:hAnsi="Times New Roman" w:cs="Times New Roman"/>
          <w:sz w:val="20"/>
          <w:szCs w:val="20"/>
        </w:rPr>
        <w:t xml:space="preserve"> </w:t>
      </w:r>
      <w:r>
        <w:rPr>
          <w:rFonts w:ascii="Times New Roman" w:hAnsi="Times New Roman" w:cs="Times New Roman"/>
          <w:sz w:val="20"/>
          <w:szCs w:val="20"/>
        </w:rPr>
        <w:t xml:space="preserve">Α. </w:t>
      </w:r>
      <w:proofErr w:type="spellStart"/>
      <w:r w:rsidRPr="009E1F30">
        <w:rPr>
          <w:rFonts w:ascii="Times New Roman" w:hAnsi="Times New Roman" w:cs="Times New Roman"/>
          <w:sz w:val="20"/>
          <w:szCs w:val="20"/>
        </w:rPr>
        <w:t>Γιαννουλάτος</w:t>
      </w:r>
      <w:proofErr w:type="spellEnd"/>
      <w:r w:rsidRPr="009E1F30">
        <w:rPr>
          <w:rFonts w:ascii="Times New Roman" w:hAnsi="Times New Roman" w:cs="Times New Roman"/>
          <w:sz w:val="20"/>
          <w:szCs w:val="20"/>
        </w:rPr>
        <w:t xml:space="preserve">, </w:t>
      </w:r>
      <w:r w:rsidRPr="009E1F30">
        <w:rPr>
          <w:rFonts w:ascii="Times New Roman" w:hAnsi="Times New Roman" w:cs="Times New Roman"/>
          <w:i/>
          <w:sz w:val="20"/>
          <w:szCs w:val="20"/>
        </w:rPr>
        <w:t xml:space="preserve">Συνύπαρξη: Ειρήνη, Φύση, Φτώχεια, Τρομοκρατία, Αξίες Θρησκειολογική Θεώρηση </w:t>
      </w:r>
      <w:r w:rsidRPr="004741B6">
        <w:rPr>
          <w:rStyle w:val="ae"/>
          <w:rFonts w:ascii="Times New Roman" w:hAnsi="Times New Roman" w:cs="Times New Roman"/>
          <w:b w:val="0"/>
          <w:sz w:val="20"/>
          <w:szCs w:val="20"/>
        </w:rPr>
        <w:t>(Αθήνα: Εκδόσεις Αρμός, 2015)</w:t>
      </w:r>
      <w:r w:rsidRPr="00C306E7">
        <w:rPr>
          <w:rFonts w:ascii="Times New Roman" w:hAnsi="Times New Roman" w:cs="Times New Roman"/>
          <w:sz w:val="20"/>
          <w:szCs w:val="20"/>
        </w:rPr>
        <w:t xml:space="preserve">125. </w:t>
      </w:r>
    </w:p>
  </w:footnote>
  <w:footnote w:id="207">
    <w:p w:rsidR="00D03FA0" w:rsidRPr="00366FDE" w:rsidRDefault="00D03FA0" w:rsidP="00D03FA0">
      <w:pPr>
        <w:pStyle w:val="Default"/>
        <w:jc w:val="both"/>
        <w:rPr>
          <w:sz w:val="20"/>
          <w:szCs w:val="20"/>
        </w:rPr>
      </w:pPr>
      <w:r w:rsidRPr="00E17667">
        <w:rPr>
          <w:rStyle w:val="a5"/>
        </w:rPr>
        <w:footnoteRef/>
      </w:r>
      <w:r w:rsidRPr="00E17667">
        <w:t xml:space="preserve"> </w:t>
      </w:r>
      <w:proofErr w:type="spellStart"/>
      <w:r w:rsidRPr="00366FDE">
        <w:rPr>
          <w:sz w:val="20"/>
          <w:szCs w:val="20"/>
        </w:rPr>
        <w:t>Τιτ</w:t>
      </w:r>
      <w:proofErr w:type="spellEnd"/>
      <w:r w:rsidRPr="00366FDE">
        <w:rPr>
          <w:sz w:val="20"/>
          <w:szCs w:val="20"/>
        </w:rPr>
        <w:t>. 1,7: «</w:t>
      </w:r>
      <w:proofErr w:type="spellStart"/>
      <w:r w:rsidRPr="00366FDE">
        <w:rPr>
          <w:sz w:val="20"/>
          <w:szCs w:val="20"/>
        </w:rPr>
        <w:t>δεῖ</w:t>
      </w:r>
      <w:proofErr w:type="spellEnd"/>
      <w:r w:rsidRPr="00366FDE">
        <w:rPr>
          <w:sz w:val="20"/>
          <w:szCs w:val="20"/>
        </w:rPr>
        <w:t xml:space="preserve"> </w:t>
      </w:r>
      <w:proofErr w:type="spellStart"/>
      <w:r w:rsidRPr="00366FDE">
        <w:rPr>
          <w:sz w:val="20"/>
          <w:szCs w:val="20"/>
        </w:rPr>
        <w:t>γὰρ</w:t>
      </w:r>
      <w:proofErr w:type="spellEnd"/>
      <w:r w:rsidRPr="00366FDE">
        <w:rPr>
          <w:sz w:val="20"/>
          <w:szCs w:val="20"/>
        </w:rPr>
        <w:t xml:space="preserve"> </w:t>
      </w:r>
      <w:proofErr w:type="spellStart"/>
      <w:r w:rsidRPr="00366FDE">
        <w:rPr>
          <w:sz w:val="20"/>
          <w:szCs w:val="20"/>
        </w:rPr>
        <w:t>τὸν</w:t>
      </w:r>
      <w:proofErr w:type="spellEnd"/>
      <w:r w:rsidRPr="00366FDE">
        <w:rPr>
          <w:sz w:val="20"/>
          <w:szCs w:val="20"/>
        </w:rPr>
        <w:t xml:space="preserve"> </w:t>
      </w:r>
      <w:proofErr w:type="spellStart"/>
      <w:r w:rsidRPr="00366FDE">
        <w:rPr>
          <w:sz w:val="20"/>
          <w:szCs w:val="20"/>
        </w:rPr>
        <w:t>ἐπίσκοπον</w:t>
      </w:r>
      <w:proofErr w:type="spellEnd"/>
      <w:r w:rsidRPr="00366FDE">
        <w:rPr>
          <w:sz w:val="20"/>
          <w:szCs w:val="20"/>
        </w:rPr>
        <w:t xml:space="preserve"> </w:t>
      </w:r>
      <w:proofErr w:type="spellStart"/>
      <w:r w:rsidRPr="00366FDE">
        <w:rPr>
          <w:sz w:val="20"/>
          <w:szCs w:val="20"/>
        </w:rPr>
        <w:t>ἀνέγκλητον</w:t>
      </w:r>
      <w:proofErr w:type="spellEnd"/>
      <w:r w:rsidRPr="00366FDE">
        <w:rPr>
          <w:sz w:val="20"/>
          <w:szCs w:val="20"/>
        </w:rPr>
        <w:t xml:space="preserve"> </w:t>
      </w:r>
      <w:proofErr w:type="spellStart"/>
      <w:r w:rsidRPr="00366FDE">
        <w:rPr>
          <w:sz w:val="20"/>
          <w:szCs w:val="20"/>
        </w:rPr>
        <w:t>εἶναι</w:t>
      </w:r>
      <w:proofErr w:type="spellEnd"/>
      <w:r w:rsidRPr="00366FDE">
        <w:rPr>
          <w:sz w:val="20"/>
          <w:szCs w:val="20"/>
        </w:rPr>
        <w:t xml:space="preserve"> </w:t>
      </w:r>
      <w:proofErr w:type="spellStart"/>
      <w:r w:rsidRPr="00366FDE">
        <w:rPr>
          <w:sz w:val="20"/>
          <w:szCs w:val="20"/>
        </w:rPr>
        <w:t>ὡς</w:t>
      </w:r>
      <w:proofErr w:type="spellEnd"/>
      <w:r w:rsidRPr="00366FDE">
        <w:rPr>
          <w:sz w:val="20"/>
          <w:szCs w:val="20"/>
        </w:rPr>
        <w:t xml:space="preserve"> </w:t>
      </w:r>
      <w:proofErr w:type="spellStart"/>
      <w:r w:rsidRPr="00366FDE">
        <w:rPr>
          <w:sz w:val="20"/>
          <w:szCs w:val="20"/>
        </w:rPr>
        <w:t>Θεοῦ</w:t>
      </w:r>
      <w:proofErr w:type="spellEnd"/>
      <w:r w:rsidRPr="00366FDE">
        <w:rPr>
          <w:sz w:val="20"/>
          <w:szCs w:val="20"/>
        </w:rPr>
        <w:t xml:space="preserve"> </w:t>
      </w:r>
      <w:proofErr w:type="spellStart"/>
      <w:r w:rsidRPr="00366FDE">
        <w:rPr>
          <w:sz w:val="20"/>
          <w:szCs w:val="20"/>
        </w:rPr>
        <w:t>οἰκονόμον</w:t>
      </w:r>
      <w:proofErr w:type="spellEnd"/>
      <w:r w:rsidRPr="00366FDE">
        <w:rPr>
          <w:sz w:val="20"/>
          <w:szCs w:val="20"/>
        </w:rPr>
        <w:t xml:space="preserve">, </w:t>
      </w:r>
      <w:proofErr w:type="spellStart"/>
      <w:r w:rsidRPr="00366FDE">
        <w:rPr>
          <w:sz w:val="20"/>
          <w:szCs w:val="20"/>
        </w:rPr>
        <w:t>μὴ</w:t>
      </w:r>
      <w:proofErr w:type="spellEnd"/>
      <w:r w:rsidRPr="00366FDE">
        <w:rPr>
          <w:sz w:val="20"/>
          <w:szCs w:val="20"/>
        </w:rPr>
        <w:t xml:space="preserve"> </w:t>
      </w:r>
      <w:proofErr w:type="spellStart"/>
      <w:r w:rsidRPr="00366FDE">
        <w:rPr>
          <w:sz w:val="20"/>
          <w:szCs w:val="20"/>
        </w:rPr>
        <w:t>αὐθάδη</w:t>
      </w:r>
      <w:proofErr w:type="spellEnd"/>
      <w:r w:rsidRPr="00366FDE">
        <w:rPr>
          <w:sz w:val="20"/>
          <w:szCs w:val="20"/>
        </w:rPr>
        <w:t xml:space="preserve">, </w:t>
      </w:r>
      <w:proofErr w:type="spellStart"/>
      <w:r w:rsidRPr="00366FDE">
        <w:rPr>
          <w:sz w:val="20"/>
          <w:szCs w:val="20"/>
        </w:rPr>
        <w:t>μὴ</w:t>
      </w:r>
      <w:proofErr w:type="spellEnd"/>
      <w:r w:rsidRPr="00366FDE">
        <w:rPr>
          <w:sz w:val="20"/>
          <w:szCs w:val="20"/>
        </w:rPr>
        <w:t xml:space="preserve"> </w:t>
      </w:r>
      <w:proofErr w:type="spellStart"/>
      <w:r w:rsidRPr="00366FDE">
        <w:rPr>
          <w:sz w:val="20"/>
          <w:szCs w:val="20"/>
        </w:rPr>
        <w:t>ὀργίλον</w:t>
      </w:r>
      <w:proofErr w:type="spellEnd"/>
      <w:r w:rsidRPr="00366FDE">
        <w:rPr>
          <w:sz w:val="20"/>
          <w:szCs w:val="20"/>
        </w:rPr>
        <w:t xml:space="preserve">, </w:t>
      </w:r>
      <w:proofErr w:type="spellStart"/>
      <w:r w:rsidRPr="00366FDE">
        <w:rPr>
          <w:sz w:val="20"/>
          <w:szCs w:val="20"/>
        </w:rPr>
        <w:t>μὴ</w:t>
      </w:r>
      <w:proofErr w:type="spellEnd"/>
      <w:r w:rsidRPr="00366FDE">
        <w:rPr>
          <w:sz w:val="20"/>
          <w:szCs w:val="20"/>
        </w:rPr>
        <w:t xml:space="preserve"> </w:t>
      </w:r>
      <w:proofErr w:type="spellStart"/>
      <w:r w:rsidRPr="00366FDE">
        <w:rPr>
          <w:sz w:val="20"/>
          <w:szCs w:val="20"/>
        </w:rPr>
        <w:t>πάροινον</w:t>
      </w:r>
      <w:proofErr w:type="spellEnd"/>
      <w:r w:rsidRPr="00366FDE">
        <w:rPr>
          <w:sz w:val="20"/>
          <w:szCs w:val="20"/>
        </w:rPr>
        <w:t xml:space="preserve">, </w:t>
      </w:r>
      <w:proofErr w:type="spellStart"/>
      <w:r w:rsidRPr="00366FDE">
        <w:rPr>
          <w:sz w:val="20"/>
          <w:szCs w:val="20"/>
        </w:rPr>
        <w:t>μὴ</w:t>
      </w:r>
      <w:proofErr w:type="spellEnd"/>
      <w:r w:rsidRPr="00366FDE">
        <w:rPr>
          <w:sz w:val="20"/>
          <w:szCs w:val="20"/>
        </w:rPr>
        <w:t xml:space="preserve"> </w:t>
      </w:r>
      <w:proofErr w:type="spellStart"/>
      <w:r w:rsidRPr="00366FDE">
        <w:rPr>
          <w:sz w:val="20"/>
          <w:szCs w:val="20"/>
        </w:rPr>
        <w:t>πλήκτην</w:t>
      </w:r>
      <w:proofErr w:type="spellEnd"/>
      <w:r w:rsidRPr="00366FDE">
        <w:rPr>
          <w:sz w:val="20"/>
          <w:szCs w:val="20"/>
        </w:rPr>
        <w:t xml:space="preserve">, </w:t>
      </w:r>
      <w:proofErr w:type="spellStart"/>
      <w:r w:rsidRPr="00366FDE">
        <w:rPr>
          <w:sz w:val="20"/>
          <w:szCs w:val="20"/>
        </w:rPr>
        <w:t>μὴ</w:t>
      </w:r>
      <w:proofErr w:type="spellEnd"/>
      <w:r w:rsidRPr="00366FDE">
        <w:rPr>
          <w:sz w:val="20"/>
          <w:szCs w:val="20"/>
        </w:rPr>
        <w:t xml:space="preserve"> </w:t>
      </w:r>
      <w:proofErr w:type="spellStart"/>
      <w:r w:rsidRPr="00366FDE">
        <w:rPr>
          <w:sz w:val="20"/>
          <w:szCs w:val="20"/>
        </w:rPr>
        <w:t>αἰσχροκερδῆ</w:t>
      </w:r>
      <w:proofErr w:type="spellEnd"/>
      <w:r w:rsidRPr="00366FDE">
        <w:rPr>
          <w:sz w:val="20"/>
          <w:szCs w:val="20"/>
        </w:rPr>
        <w:t xml:space="preserve">» και Α΄ Τιμ. 3,3 : « </w:t>
      </w:r>
      <w:proofErr w:type="spellStart"/>
      <w:r w:rsidRPr="00366FDE">
        <w:rPr>
          <w:sz w:val="20"/>
          <w:szCs w:val="20"/>
        </w:rPr>
        <w:t>μὴ</w:t>
      </w:r>
      <w:proofErr w:type="spellEnd"/>
      <w:r w:rsidRPr="00366FDE">
        <w:rPr>
          <w:sz w:val="20"/>
          <w:szCs w:val="20"/>
        </w:rPr>
        <w:t xml:space="preserve"> </w:t>
      </w:r>
      <w:proofErr w:type="spellStart"/>
      <w:r w:rsidRPr="00366FDE">
        <w:rPr>
          <w:sz w:val="20"/>
          <w:szCs w:val="20"/>
        </w:rPr>
        <w:t>πάροινον</w:t>
      </w:r>
      <w:proofErr w:type="spellEnd"/>
      <w:r w:rsidRPr="00366FDE">
        <w:rPr>
          <w:sz w:val="20"/>
          <w:szCs w:val="20"/>
        </w:rPr>
        <w:t xml:space="preserve">, </w:t>
      </w:r>
      <w:proofErr w:type="spellStart"/>
      <w:r w:rsidRPr="00366FDE">
        <w:rPr>
          <w:sz w:val="20"/>
          <w:szCs w:val="20"/>
        </w:rPr>
        <w:t>μὴ</w:t>
      </w:r>
      <w:proofErr w:type="spellEnd"/>
      <w:r w:rsidRPr="00366FDE">
        <w:rPr>
          <w:sz w:val="20"/>
          <w:szCs w:val="20"/>
        </w:rPr>
        <w:t xml:space="preserve"> </w:t>
      </w:r>
      <w:proofErr w:type="spellStart"/>
      <w:r w:rsidRPr="00366FDE">
        <w:rPr>
          <w:sz w:val="20"/>
          <w:szCs w:val="20"/>
        </w:rPr>
        <w:t>πλήκτην</w:t>
      </w:r>
      <w:proofErr w:type="spellEnd"/>
      <w:r w:rsidRPr="00366FDE">
        <w:rPr>
          <w:sz w:val="20"/>
          <w:szCs w:val="20"/>
        </w:rPr>
        <w:t xml:space="preserve">, </w:t>
      </w:r>
      <w:proofErr w:type="spellStart"/>
      <w:r w:rsidRPr="00366FDE">
        <w:rPr>
          <w:sz w:val="20"/>
          <w:szCs w:val="20"/>
        </w:rPr>
        <w:t>μὴ</w:t>
      </w:r>
      <w:proofErr w:type="spellEnd"/>
      <w:r w:rsidRPr="00366FDE">
        <w:rPr>
          <w:sz w:val="20"/>
          <w:szCs w:val="20"/>
        </w:rPr>
        <w:t xml:space="preserve"> </w:t>
      </w:r>
      <w:proofErr w:type="spellStart"/>
      <w:r w:rsidRPr="00366FDE">
        <w:rPr>
          <w:sz w:val="20"/>
          <w:szCs w:val="20"/>
        </w:rPr>
        <w:t>αἰσχροκερδῆ</w:t>
      </w:r>
      <w:proofErr w:type="spellEnd"/>
      <w:r w:rsidRPr="00366FDE">
        <w:rPr>
          <w:sz w:val="20"/>
          <w:szCs w:val="20"/>
        </w:rPr>
        <w:t xml:space="preserve">, </w:t>
      </w:r>
      <w:proofErr w:type="spellStart"/>
      <w:r w:rsidRPr="00366FDE">
        <w:rPr>
          <w:sz w:val="20"/>
          <w:szCs w:val="20"/>
        </w:rPr>
        <w:t>ἀλλ</w:t>
      </w:r>
      <w:proofErr w:type="spellEnd"/>
      <w:r w:rsidRPr="00366FDE">
        <w:rPr>
          <w:sz w:val="20"/>
          <w:szCs w:val="20"/>
        </w:rPr>
        <w:t xml:space="preserve">' </w:t>
      </w:r>
      <w:proofErr w:type="spellStart"/>
      <w:r w:rsidRPr="00366FDE">
        <w:rPr>
          <w:sz w:val="20"/>
          <w:szCs w:val="20"/>
        </w:rPr>
        <w:t>ἐπιεικῆ</w:t>
      </w:r>
      <w:proofErr w:type="spellEnd"/>
      <w:r w:rsidRPr="00366FDE">
        <w:rPr>
          <w:sz w:val="20"/>
          <w:szCs w:val="20"/>
        </w:rPr>
        <w:t xml:space="preserve">, </w:t>
      </w:r>
      <w:proofErr w:type="spellStart"/>
      <w:r w:rsidRPr="00366FDE">
        <w:rPr>
          <w:sz w:val="20"/>
          <w:szCs w:val="20"/>
        </w:rPr>
        <w:t>ἄμαχον</w:t>
      </w:r>
      <w:proofErr w:type="spellEnd"/>
      <w:r w:rsidRPr="00366FDE">
        <w:rPr>
          <w:sz w:val="20"/>
          <w:szCs w:val="20"/>
        </w:rPr>
        <w:t xml:space="preserve">, </w:t>
      </w:r>
      <w:proofErr w:type="spellStart"/>
      <w:r w:rsidRPr="00366FDE">
        <w:rPr>
          <w:sz w:val="20"/>
          <w:szCs w:val="20"/>
        </w:rPr>
        <w:t>ἀφιλάργυρον</w:t>
      </w:r>
      <w:proofErr w:type="spellEnd"/>
      <w:r w:rsidRPr="00366FDE">
        <w:rPr>
          <w:sz w:val="20"/>
          <w:szCs w:val="20"/>
        </w:rPr>
        <w:t>».</w:t>
      </w:r>
    </w:p>
  </w:footnote>
  <w:footnote w:id="208">
    <w:p w:rsidR="00D03FA0" w:rsidRDefault="00D03FA0" w:rsidP="00D03FA0">
      <w:pPr>
        <w:spacing w:line="240" w:lineRule="auto"/>
        <w:jc w:val="both"/>
        <w:rPr>
          <w:rFonts w:ascii="Times New Roman" w:hAnsi="Times New Roman" w:cs="Times New Roman"/>
          <w:color w:val="000000"/>
          <w:sz w:val="20"/>
          <w:szCs w:val="20"/>
          <w:lang w:eastAsia="el-GR" w:bidi="el-GR"/>
        </w:rPr>
      </w:pPr>
      <w:r w:rsidRPr="00366FDE">
        <w:rPr>
          <w:rStyle w:val="a5"/>
          <w:sz w:val="20"/>
          <w:szCs w:val="20"/>
        </w:rPr>
        <w:footnoteRef/>
      </w:r>
      <w:r>
        <w:rPr>
          <w:sz w:val="20"/>
          <w:szCs w:val="20"/>
        </w:rPr>
        <w:t xml:space="preserve"> </w:t>
      </w:r>
      <w:r w:rsidRPr="00451DDB">
        <w:rPr>
          <w:rStyle w:val="ae"/>
          <w:rFonts w:ascii="Times New Roman" w:hAnsi="Times New Roman" w:cs="Times New Roman"/>
          <w:b w:val="0"/>
          <w:sz w:val="20"/>
          <w:szCs w:val="20"/>
          <w:shd w:val="clear" w:color="auto" w:fill="FFFFFF" w:themeFill="background1"/>
        </w:rPr>
        <w:t xml:space="preserve">Ν.  Σωτηρόπουλος, </w:t>
      </w:r>
      <w:r w:rsidRPr="00451DDB">
        <w:rPr>
          <w:rStyle w:val="ae"/>
          <w:rFonts w:ascii="Times New Roman" w:hAnsi="Times New Roman" w:cs="Times New Roman"/>
          <w:b w:val="0"/>
          <w:i/>
          <w:sz w:val="20"/>
          <w:szCs w:val="20"/>
          <w:shd w:val="clear" w:color="auto" w:fill="FFFFFF" w:themeFill="background1"/>
        </w:rPr>
        <w:t xml:space="preserve">Ερμηνεία </w:t>
      </w:r>
      <w:proofErr w:type="spellStart"/>
      <w:r w:rsidRPr="00451DDB">
        <w:rPr>
          <w:rStyle w:val="ae"/>
          <w:rFonts w:ascii="Times New Roman" w:hAnsi="Times New Roman" w:cs="Times New Roman"/>
          <w:b w:val="0"/>
          <w:i/>
          <w:sz w:val="20"/>
          <w:szCs w:val="20"/>
          <w:shd w:val="clear" w:color="auto" w:fill="FFFFFF" w:themeFill="background1"/>
        </w:rPr>
        <w:t>Δυσκόλων</w:t>
      </w:r>
      <w:proofErr w:type="spellEnd"/>
      <w:r w:rsidRPr="00451DDB">
        <w:rPr>
          <w:rStyle w:val="ae"/>
          <w:rFonts w:ascii="Times New Roman" w:hAnsi="Times New Roman" w:cs="Times New Roman"/>
          <w:b w:val="0"/>
          <w:i/>
          <w:sz w:val="20"/>
          <w:szCs w:val="20"/>
          <w:shd w:val="clear" w:color="auto" w:fill="FFFFFF" w:themeFill="background1"/>
        </w:rPr>
        <w:t xml:space="preserve"> Χωρίων της Αγίας Γραφής: Τόμος 3</w:t>
      </w:r>
      <w:r w:rsidRPr="00270CAF">
        <w:rPr>
          <w:rStyle w:val="ae"/>
          <w:rFonts w:ascii="Times New Roman" w:hAnsi="Times New Roman" w:cs="Times New Roman"/>
          <w:sz w:val="20"/>
          <w:szCs w:val="20"/>
          <w:shd w:val="clear" w:color="auto" w:fill="FFFFFF" w:themeFill="background1"/>
        </w:rPr>
        <w:t xml:space="preserve"> </w:t>
      </w:r>
      <w:r w:rsidRPr="00270CAF">
        <w:rPr>
          <w:rFonts w:ascii="Times New Roman" w:hAnsi="Times New Roman" w:cs="Times New Roman"/>
          <w:sz w:val="20"/>
          <w:szCs w:val="20"/>
        </w:rPr>
        <w:t xml:space="preserve">(Αθήνα: Εκδόσεις </w:t>
      </w:r>
      <w:r w:rsidRPr="00270CAF">
        <w:rPr>
          <w:rFonts w:ascii="Times New Roman" w:hAnsi="Times New Roman" w:cs="Times New Roman"/>
          <w:color w:val="000000"/>
          <w:sz w:val="20"/>
          <w:szCs w:val="20"/>
          <w:lang w:eastAsia="el-GR" w:bidi="el-GR"/>
        </w:rPr>
        <w:t>Της</w:t>
      </w:r>
      <w:r w:rsidRPr="00270CAF">
        <w:rPr>
          <w:rFonts w:ascii="Times New Roman" w:hAnsi="Times New Roman" w:cs="Times New Roman"/>
          <w:b/>
          <w:color w:val="000000"/>
          <w:sz w:val="20"/>
          <w:szCs w:val="20"/>
          <w:lang w:eastAsia="el-GR" w:bidi="el-GR"/>
        </w:rPr>
        <w:t xml:space="preserve"> </w:t>
      </w:r>
      <w:r w:rsidRPr="00270CAF">
        <w:rPr>
          <w:rFonts w:ascii="Times New Roman" w:hAnsi="Times New Roman" w:cs="Times New Roman"/>
          <w:color w:val="000000"/>
          <w:sz w:val="20"/>
          <w:szCs w:val="20"/>
          <w:lang w:eastAsia="el-GR" w:bidi="el-GR"/>
        </w:rPr>
        <w:t>Ιεραποσ</w:t>
      </w:r>
      <w:r>
        <w:rPr>
          <w:rFonts w:ascii="Times New Roman" w:hAnsi="Times New Roman" w:cs="Times New Roman"/>
          <w:color w:val="000000"/>
          <w:sz w:val="20"/>
          <w:szCs w:val="20"/>
          <w:lang w:eastAsia="el-GR" w:bidi="el-GR"/>
        </w:rPr>
        <w:t>τολικής Αδελφότητας ‘Ο Σταυρός,’</w:t>
      </w:r>
      <w:r w:rsidRPr="00270CAF">
        <w:rPr>
          <w:rFonts w:ascii="Times New Roman" w:hAnsi="Times New Roman" w:cs="Times New Roman"/>
          <w:sz w:val="20"/>
          <w:szCs w:val="20"/>
        </w:rPr>
        <w:t>1994)</w:t>
      </w:r>
      <w:r w:rsidRPr="00366FDE">
        <w:rPr>
          <w:sz w:val="20"/>
          <w:szCs w:val="20"/>
        </w:rPr>
        <w:t>396-399</w:t>
      </w:r>
      <w:r w:rsidRPr="00270CAF">
        <w:rPr>
          <w:rFonts w:ascii="Times New Roman" w:hAnsi="Times New Roman" w:cs="Times New Roman"/>
          <w:color w:val="000000"/>
          <w:sz w:val="20"/>
          <w:szCs w:val="20"/>
          <w:lang w:eastAsia="el-GR" w:bidi="el-GR"/>
        </w:rPr>
        <w:t>.</w:t>
      </w:r>
    </w:p>
    <w:p w:rsidR="00D03FA0" w:rsidRPr="00366FDE" w:rsidRDefault="00D03FA0" w:rsidP="00D03FA0">
      <w:pPr>
        <w:pStyle w:val="Default"/>
        <w:jc w:val="both"/>
        <w:rPr>
          <w:sz w:val="20"/>
          <w:szCs w:val="20"/>
        </w:rPr>
      </w:pPr>
    </w:p>
  </w:footnote>
  <w:footnote w:id="209">
    <w:p w:rsidR="00D03FA0" w:rsidRPr="006860D3" w:rsidRDefault="00D03FA0" w:rsidP="00D03FA0">
      <w:pPr>
        <w:spacing w:after="0" w:line="240" w:lineRule="auto"/>
        <w:jc w:val="both"/>
        <w:rPr>
          <w:rFonts w:ascii="Times New Roman" w:hAnsi="Times New Roman" w:cs="Times New Roman"/>
          <w:sz w:val="20"/>
          <w:szCs w:val="20"/>
        </w:rPr>
      </w:pPr>
      <w:r w:rsidRPr="00366FDE">
        <w:rPr>
          <w:rStyle w:val="a5"/>
          <w:sz w:val="20"/>
          <w:szCs w:val="20"/>
        </w:rPr>
        <w:footnoteRef/>
      </w:r>
      <w:r w:rsidRPr="00366FDE">
        <w:rPr>
          <w:sz w:val="20"/>
          <w:szCs w:val="20"/>
        </w:rPr>
        <w:t xml:space="preserve"> </w:t>
      </w:r>
      <w:r w:rsidRPr="002466A4">
        <w:rPr>
          <w:rFonts w:ascii="Times New Roman" w:eastAsia="Times New Roman" w:hAnsi="Times New Roman" w:cs="Times New Roman"/>
          <w:bCs/>
          <w:iCs/>
          <w:sz w:val="20"/>
          <w:szCs w:val="20"/>
          <w:lang w:eastAsia="el-GR"/>
        </w:rPr>
        <w:t xml:space="preserve">Σ.  </w:t>
      </w:r>
      <w:proofErr w:type="spellStart"/>
      <w:r w:rsidRPr="002466A4">
        <w:rPr>
          <w:rFonts w:ascii="Times New Roman" w:eastAsia="Times New Roman" w:hAnsi="Times New Roman" w:cs="Times New Roman"/>
          <w:bCs/>
          <w:iCs/>
          <w:sz w:val="20"/>
          <w:szCs w:val="20"/>
          <w:lang w:eastAsia="el-GR"/>
        </w:rPr>
        <w:t>Σαχάρωφ</w:t>
      </w:r>
      <w:proofErr w:type="spellEnd"/>
      <w:r w:rsidRPr="002466A4">
        <w:rPr>
          <w:rFonts w:ascii="Times New Roman" w:eastAsia="Times New Roman" w:hAnsi="Times New Roman" w:cs="Times New Roman"/>
          <w:bCs/>
          <w:iCs/>
          <w:sz w:val="20"/>
          <w:szCs w:val="20"/>
          <w:lang w:eastAsia="el-GR"/>
        </w:rPr>
        <w:t xml:space="preserve">, </w:t>
      </w:r>
      <w:r w:rsidRPr="002466A4">
        <w:rPr>
          <w:rFonts w:ascii="Times New Roman" w:eastAsia="Times New Roman" w:hAnsi="Times New Roman" w:cs="Times New Roman"/>
          <w:bCs/>
          <w:i/>
          <w:iCs/>
          <w:sz w:val="20"/>
          <w:szCs w:val="20"/>
          <w:lang w:eastAsia="el-GR"/>
        </w:rPr>
        <w:t xml:space="preserve">Ο Άγιος </w:t>
      </w:r>
      <w:proofErr w:type="spellStart"/>
      <w:r w:rsidRPr="002466A4">
        <w:rPr>
          <w:rFonts w:ascii="Times New Roman" w:eastAsia="Times New Roman" w:hAnsi="Times New Roman" w:cs="Times New Roman"/>
          <w:bCs/>
          <w:i/>
          <w:iCs/>
          <w:sz w:val="20"/>
          <w:szCs w:val="20"/>
          <w:lang w:eastAsia="el-GR"/>
        </w:rPr>
        <w:t>Σιλουανός</w:t>
      </w:r>
      <w:proofErr w:type="spellEnd"/>
      <w:r w:rsidRPr="002466A4">
        <w:rPr>
          <w:rFonts w:ascii="Times New Roman" w:eastAsia="Times New Roman" w:hAnsi="Times New Roman" w:cs="Times New Roman"/>
          <w:bCs/>
          <w:i/>
          <w:iCs/>
          <w:sz w:val="20"/>
          <w:szCs w:val="20"/>
          <w:lang w:eastAsia="el-GR"/>
        </w:rPr>
        <w:t xml:space="preserve"> ο Αθωνίτης,</w:t>
      </w:r>
      <w:r w:rsidRPr="002466A4">
        <w:rPr>
          <w:rFonts w:ascii="Times New Roman" w:eastAsia="Times New Roman" w:hAnsi="Times New Roman" w:cs="Times New Roman"/>
          <w:bCs/>
          <w:iCs/>
          <w:sz w:val="20"/>
          <w:szCs w:val="20"/>
          <w:lang w:eastAsia="el-GR"/>
        </w:rPr>
        <w:t xml:space="preserve"> </w:t>
      </w:r>
      <w:r w:rsidRPr="002466A4">
        <w:rPr>
          <w:rFonts w:ascii="Times New Roman" w:hAnsi="Times New Roman" w:cs="Times New Roman"/>
          <w:sz w:val="20"/>
          <w:szCs w:val="20"/>
        </w:rPr>
        <w:t xml:space="preserve">(Έσσεξ: Εκδόσεις </w:t>
      </w:r>
      <w:r w:rsidRPr="002466A4">
        <w:rPr>
          <w:rFonts w:ascii="Times New Roman" w:eastAsia="Times New Roman" w:hAnsi="Times New Roman" w:cs="Times New Roman"/>
          <w:bCs/>
          <w:iCs/>
          <w:sz w:val="20"/>
          <w:szCs w:val="20"/>
          <w:lang w:eastAsia="el-GR"/>
        </w:rPr>
        <w:t>Ιερά Σταυροπηγιακή Μονή Τιμίου Προδρόμου Έσσεξ Αγγλίας</w:t>
      </w:r>
      <w:r w:rsidRPr="002466A4">
        <w:rPr>
          <w:rFonts w:ascii="Times New Roman" w:hAnsi="Times New Roman" w:cs="Times New Roman"/>
          <w:sz w:val="20"/>
          <w:szCs w:val="20"/>
        </w:rPr>
        <w:t xml:space="preserve">, </w:t>
      </w:r>
      <w:r w:rsidRPr="002466A4">
        <w:rPr>
          <w:rFonts w:ascii="Times New Roman" w:eastAsia="Times New Roman" w:hAnsi="Times New Roman" w:cs="Times New Roman"/>
          <w:bCs/>
          <w:iCs/>
          <w:sz w:val="20"/>
          <w:szCs w:val="20"/>
          <w:lang w:eastAsia="el-GR"/>
        </w:rPr>
        <w:t>2005 ¹1973</w:t>
      </w:r>
      <w:r w:rsidRPr="002466A4">
        <w:rPr>
          <w:rFonts w:ascii="Times New Roman" w:hAnsi="Times New Roman" w:cs="Times New Roman"/>
          <w:sz w:val="20"/>
          <w:szCs w:val="20"/>
        </w:rPr>
        <w:t>)</w:t>
      </w:r>
      <w:r w:rsidRPr="00366FDE">
        <w:rPr>
          <w:rStyle w:val="ae"/>
          <w:b w:val="0"/>
          <w:iCs/>
          <w:sz w:val="20"/>
          <w:szCs w:val="20"/>
        </w:rPr>
        <w:t>372.</w:t>
      </w:r>
      <w:r w:rsidRPr="00366FDE">
        <w:rPr>
          <w:sz w:val="20"/>
          <w:szCs w:val="20"/>
        </w:rPr>
        <w:t xml:space="preserve"> </w:t>
      </w:r>
    </w:p>
  </w:footnote>
  <w:footnote w:id="210">
    <w:p w:rsidR="00D03FA0" w:rsidRPr="0054647A" w:rsidRDefault="00D03FA0" w:rsidP="00D03FA0">
      <w:pPr>
        <w:pStyle w:val="Default"/>
        <w:jc w:val="both"/>
        <w:rPr>
          <w:sz w:val="20"/>
          <w:szCs w:val="20"/>
        </w:rPr>
      </w:pPr>
      <w:r w:rsidRPr="00EB23A3">
        <w:rPr>
          <w:rStyle w:val="a5"/>
        </w:rPr>
        <w:footnoteRef/>
      </w:r>
      <w:r w:rsidRPr="00EB23A3">
        <w:t xml:space="preserve"> </w:t>
      </w:r>
      <w:proofErr w:type="spellStart"/>
      <w:r w:rsidRPr="0054647A">
        <w:rPr>
          <w:sz w:val="20"/>
          <w:szCs w:val="20"/>
        </w:rPr>
        <w:t>Ματθ</w:t>
      </w:r>
      <w:proofErr w:type="spellEnd"/>
      <w:r w:rsidRPr="0054647A">
        <w:rPr>
          <w:sz w:val="20"/>
          <w:szCs w:val="20"/>
        </w:rPr>
        <w:t>. 11, 29 : «</w:t>
      </w:r>
      <w:proofErr w:type="spellStart"/>
      <w:r w:rsidRPr="0054647A">
        <w:rPr>
          <w:sz w:val="20"/>
          <w:szCs w:val="20"/>
        </w:rPr>
        <w:t>μ</w:t>
      </w:r>
      <w:r w:rsidRPr="0054647A">
        <w:rPr>
          <w:rFonts w:ascii="Cambria Math" w:hAnsi="Cambria Math" w:cs="Cambria Math"/>
          <w:sz w:val="20"/>
          <w:szCs w:val="20"/>
        </w:rPr>
        <w:t>ά</w:t>
      </w:r>
      <w:r w:rsidRPr="0054647A">
        <w:rPr>
          <w:sz w:val="20"/>
          <w:szCs w:val="20"/>
        </w:rPr>
        <w:t>θετε</w:t>
      </w:r>
      <w:proofErr w:type="spellEnd"/>
      <w:r w:rsidRPr="0054647A">
        <w:rPr>
          <w:sz w:val="20"/>
          <w:szCs w:val="20"/>
        </w:rPr>
        <w:t xml:space="preserve"> </w:t>
      </w:r>
      <w:proofErr w:type="spellStart"/>
      <w:r w:rsidRPr="0054647A">
        <w:rPr>
          <w:rFonts w:ascii="Cambria Math" w:hAnsi="Cambria Math" w:cs="Cambria Math"/>
          <w:sz w:val="20"/>
          <w:szCs w:val="20"/>
        </w:rPr>
        <w:t>ἀ</w:t>
      </w:r>
      <w:r w:rsidRPr="0054647A">
        <w:rPr>
          <w:sz w:val="20"/>
          <w:szCs w:val="20"/>
        </w:rPr>
        <w:t>π</w:t>
      </w:r>
      <w:r w:rsidRPr="0054647A">
        <w:rPr>
          <w:rFonts w:ascii="Cambria Math" w:hAnsi="Cambria Math" w:cs="Cambria Math"/>
          <w:sz w:val="20"/>
          <w:szCs w:val="20"/>
        </w:rPr>
        <w:t>᾿</w:t>
      </w:r>
      <w:proofErr w:type="spellEnd"/>
      <w:r w:rsidRPr="0054647A">
        <w:rPr>
          <w:sz w:val="20"/>
          <w:szCs w:val="20"/>
        </w:rPr>
        <w:t xml:space="preserve"> </w:t>
      </w:r>
      <w:proofErr w:type="spellStart"/>
      <w:r w:rsidRPr="0054647A">
        <w:rPr>
          <w:rFonts w:ascii="Cambria Math" w:hAnsi="Cambria Math" w:cs="Cambria Math"/>
          <w:sz w:val="20"/>
          <w:szCs w:val="20"/>
        </w:rPr>
        <w:t>ἐ</w:t>
      </w:r>
      <w:r w:rsidRPr="0054647A">
        <w:rPr>
          <w:sz w:val="20"/>
          <w:szCs w:val="20"/>
        </w:rPr>
        <w:t>μο</w:t>
      </w:r>
      <w:r w:rsidRPr="0054647A">
        <w:rPr>
          <w:rFonts w:ascii="Cambria Math" w:hAnsi="Cambria Math" w:cs="Cambria Math"/>
          <w:sz w:val="20"/>
          <w:szCs w:val="20"/>
        </w:rPr>
        <w:t>ῦ</w:t>
      </w:r>
      <w:proofErr w:type="spellEnd"/>
      <w:r w:rsidRPr="0054647A">
        <w:rPr>
          <w:sz w:val="20"/>
          <w:szCs w:val="20"/>
        </w:rPr>
        <w:t xml:space="preserve">, </w:t>
      </w:r>
      <w:proofErr w:type="spellStart"/>
      <w:r w:rsidRPr="0054647A">
        <w:rPr>
          <w:rFonts w:ascii="Cambria Math" w:hAnsi="Cambria Math" w:cs="Cambria Math"/>
          <w:sz w:val="20"/>
          <w:szCs w:val="20"/>
        </w:rPr>
        <w:t>ὅ</w:t>
      </w:r>
      <w:r w:rsidRPr="0054647A">
        <w:rPr>
          <w:sz w:val="20"/>
          <w:szCs w:val="20"/>
        </w:rPr>
        <w:t>τι</w:t>
      </w:r>
      <w:proofErr w:type="spellEnd"/>
      <w:r w:rsidRPr="0054647A">
        <w:rPr>
          <w:sz w:val="20"/>
          <w:szCs w:val="20"/>
        </w:rPr>
        <w:t xml:space="preserve"> </w:t>
      </w:r>
      <w:proofErr w:type="spellStart"/>
      <w:r w:rsidRPr="0054647A">
        <w:rPr>
          <w:sz w:val="20"/>
          <w:szCs w:val="20"/>
        </w:rPr>
        <w:t>πρ</w:t>
      </w:r>
      <w:r w:rsidRPr="0054647A">
        <w:rPr>
          <w:rFonts w:ascii="Cambria Math" w:hAnsi="Cambria Math" w:cs="Cambria Math"/>
          <w:sz w:val="20"/>
          <w:szCs w:val="20"/>
        </w:rPr>
        <w:t>ᾷό</w:t>
      </w:r>
      <w:r w:rsidRPr="0054647A">
        <w:rPr>
          <w:sz w:val="20"/>
          <w:szCs w:val="20"/>
        </w:rPr>
        <w:t>ς</w:t>
      </w:r>
      <w:proofErr w:type="spellEnd"/>
      <w:r w:rsidRPr="0054647A">
        <w:rPr>
          <w:sz w:val="20"/>
          <w:szCs w:val="20"/>
        </w:rPr>
        <w:t xml:space="preserve"> </w:t>
      </w:r>
      <w:proofErr w:type="spellStart"/>
      <w:r w:rsidRPr="0054647A">
        <w:rPr>
          <w:sz w:val="20"/>
          <w:szCs w:val="20"/>
        </w:rPr>
        <w:t>ε</w:t>
      </w:r>
      <w:r w:rsidRPr="0054647A">
        <w:rPr>
          <w:rFonts w:ascii="Cambria Math" w:hAnsi="Cambria Math" w:cs="Cambria Math"/>
          <w:sz w:val="20"/>
          <w:szCs w:val="20"/>
        </w:rPr>
        <w:t>ἰ</w:t>
      </w:r>
      <w:r w:rsidRPr="0054647A">
        <w:rPr>
          <w:sz w:val="20"/>
          <w:szCs w:val="20"/>
        </w:rPr>
        <w:t>μι</w:t>
      </w:r>
      <w:proofErr w:type="spellEnd"/>
      <w:r w:rsidRPr="0054647A">
        <w:rPr>
          <w:sz w:val="20"/>
          <w:szCs w:val="20"/>
        </w:rPr>
        <w:t xml:space="preserve"> </w:t>
      </w:r>
      <w:proofErr w:type="spellStart"/>
      <w:r w:rsidRPr="0054647A">
        <w:rPr>
          <w:sz w:val="20"/>
          <w:szCs w:val="20"/>
        </w:rPr>
        <w:t>κα</w:t>
      </w:r>
      <w:r w:rsidRPr="0054647A">
        <w:rPr>
          <w:rFonts w:ascii="Cambria Math" w:hAnsi="Cambria Math" w:cs="Cambria Math"/>
          <w:sz w:val="20"/>
          <w:szCs w:val="20"/>
        </w:rPr>
        <w:t>ὶ</w:t>
      </w:r>
      <w:proofErr w:type="spellEnd"/>
      <w:r w:rsidRPr="0054647A">
        <w:rPr>
          <w:sz w:val="20"/>
          <w:szCs w:val="20"/>
        </w:rPr>
        <w:t xml:space="preserve"> </w:t>
      </w:r>
      <w:proofErr w:type="spellStart"/>
      <w:r w:rsidRPr="0054647A">
        <w:rPr>
          <w:sz w:val="20"/>
          <w:szCs w:val="20"/>
        </w:rPr>
        <w:t>ταπειν</w:t>
      </w:r>
      <w:r w:rsidRPr="0054647A">
        <w:rPr>
          <w:rFonts w:ascii="Cambria Math" w:hAnsi="Cambria Math" w:cs="Cambria Math"/>
          <w:sz w:val="20"/>
          <w:szCs w:val="20"/>
        </w:rPr>
        <w:t>ὸ</w:t>
      </w:r>
      <w:r w:rsidRPr="0054647A">
        <w:rPr>
          <w:sz w:val="20"/>
          <w:szCs w:val="20"/>
        </w:rPr>
        <w:t>ς</w:t>
      </w:r>
      <w:proofErr w:type="spellEnd"/>
      <w:r w:rsidRPr="0054647A">
        <w:rPr>
          <w:sz w:val="20"/>
          <w:szCs w:val="20"/>
        </w:rPr>
        <w:t xml:space="preserve"> </w:t>
      </w:r>
      <w:proofErr w:type="spellStart"/>
      <w:r w:rsidRPr="0054647A">
        <w:rPr>
          <w:sz w:val="20"/>
          <w:szCs w:val="20"/>
        </w:rPr>
        <w:t>τ</w:t>
      </w:r>
      <w:r w:rsidRPr="0054647A">
        <w:rPr>
          <w:rFonts w:ascii="Cambria Math" w:hAnsi="Cambria Math" w:cs="Cambria Math"/>
          <w:sz w:val="20"/>
          <w:szCs w:val="20"/>
        </w:rPr>
        <w:t>ῇ</w:t>
      </w:r>
      <w:proofErr w:type="spellEnd"/>
      <w:r w:rsidRPr="0054647A">
        <w:rPr>
          <w:sz w:val="20"/>
          <w:szCs w:val="20"/>
        </w:rPr>
        <w:t xml:space="preserve"> </w:t>
      </w:r>
      <w:proofErr w:type="spellStart"/>
      <w:r w:rsidRPr="0054647A">
        <w:rPr>
          <w:sz w:val="20"/>
          <w:szCs w:val="20"/>
        </w:rPr>
        <w:t>καρδ</w:t>
      </w:r>
      <w:r w:rsidRPr="0054647A">
        <w:rPr>
          <w:rFonts w:ascii="Cambria Math" w:hAnsi="Cambria Math" w:cs="Cambria Math"/>
          <w:sz w:val="20"/>
          <w:szCs w:val="20"/>
        </w:rPr>
        <w:t>ίᾳ</w:t>
      </w:r>
      <w:proofErr w:type="spellEnd"/>
      <w:r w:rsidRPr="0054647A">
        <w:rPr>
          <w:sz w:val="20"/>
          <w:szCs w:val="20"/>
        </w:rPr>
        <w:t xml:space="preserve">, </w:t>
      </w:r>
      <w:proofErr w:type="spellStart"/>
      <w:r w:rsidRPr="0054647A">
        <w:rPr>
          <w:sz w:val="20"/>
          <w:szCs w:val="20"/>
        </w:rPr>
        <w:t>κα</w:t>
      </w:r>
      <w:r w:rsidRPr="0054647A">
        <w:rPr>
          <w:rFonts w:ascii="Cambria Math" w:hAnsi="Cambria Math" w:cs="Cambria Math"/>
          <w:sz w:val="20"/>
          <w:szCs w:val="20"/>
        </w:rPr>
        <w:t>ὶ</w:t>
      </w:r>
      <w:proofErr w:type="spellEnd"/>
      <w:r w:rsidRPr="0054647A">
        <w:rPr>
          <w:sz w:val="20"/>
          <w:szCs w:val="20"/>
        </w:rPr>
        <w:t xml:space="preserve"> </w:t>
      </w:r>
      <w:proofErr w:type="spellStart"/>
      <w:r w:rsidRPr="0054647A">
        <w:rPr>
          <w:sz w:val="20"/>
          <w:szCs w:val="20"/>
        </w:rPr>
        <w:t>ε</w:t>
      </w:r>
      <w:r w:rsidRPr="0054647A">
        <w:rPr>
          <w:rFonts w:ascii="Cambria Math" w:hAnsi="Cambria Math" w:cs="Cambria Math"/>
          <w:sz w:val="20"/>
          <w:szCs w:val="20"/>
        </w:rPr>
        <w:t>ὑ</w:t>
      </w:r>
      <w:r w:rsidRPr="0054647A">
        <w:rPr>
          <w:sz w:val="20"/>
          <w:szCs w:val="20"/>
        </w:rPr>
        <w:t>ρ</w:t>
      </w:r>
      <w:r w:rsidRPr="0054647A">
        <w:rPr>
          <w:rFonts w:ascii="Cambria Math" w:hAnsi="Cambria Math" w:cs="Cambria Math"/>
          <w:sz w:val="20"/>
          <w:szCs w:val="20"/>
        </w:rPr>
        <w:t>ή</w:t>
      </w:r>
      <w:r w:rsidRPr="0054647A">
        <w:rPr>
          <w:sz w:val="20"/>
          <w:szCs w:val="20"/>
        </w:rPr>
        <w:t>σετε</w:t>
      </w:r>
      <w:proofErr w:type="spellEnd"/>
      <w:r w:rsidRPr="0054647A">
        <w:rPr>
          <w:sz w:val="20"/>
          <w:szCs w:val="20"/>
        </w:rPr>
        <w:t xml:space="preserve"> </w:t>
      </w:r>
      <w:proofErr w:type="spellStart"/>
      <w:r w:rsidRPr="0054647A">
        <w:rPr>
          <w:rFonts w:ascii="Cambria Math" w:hAnsi="Cambria Math" w:cs="Cambria Math"/>
          <w:sz w:val="20"/>
          <w:szCs w:val="20"/>
        </w:rPr>
        <w:t>ἀ</w:t>
      </w:r>
      <w:r w:rsidRPr="0054647A">
        <w:rPr>
          <w:sz w:val="20"/>
          <w:szCs w:val="20"/>
        </w:rPr>
        <w:t>ν</w:t>
      </w:r>
      <w:r w:rsidRPr="0054647A">
        <w:rPr>
          <w:rFonts w:ascii="Cambria Math" w:hAnsi="Cambria Math" w:cs="Cambria Math"/>
          <w:sz w:val="20"/>
          <w:szCs w:val="20"/>
        </w:rPr>
        <w:t>ά</w:t>
      </w:r>
      <w:r w:rsidRPr="0054647A">
        <w:rPr>
          <w:sz w:val="20"/>
          <w:szCs w:val="20"/>
        </w:rPr>
        <w:t>παυσιν</w:t>
      </w:r>
      <w:proofErr w:type="spellEnd"/>
      <w:r w:rsidRPr="0054647A">
        <w:rPr>
          <w:sz w:val="20"/>
          <w:szCs w:val="20"/>
        </w:rPr>
        <w:t xml:space="preserve"> </w:t>
      </w:r>
      <w:proofErr w:type="spellStart"/>
      <w:r w:rsidRPr="0054647A">
        <w:rPr>
          <w:sz w:val="20"/>
          <w:szCs w:val="20"/>
        </w:rPr>
        <w:t>τα</w:t>
      </w:r>
      <w:r w:rsidRPr="0054647A">
        <w:rPr>
          <w:rFonts w:ascii="Cambria Math" w:hAnsi="Cambria Math" w:cs="Cambria Math"/>
          <w:sz w:val="20"/>
          <w:szCs w:val="20"/>
        </w:rPr>
        <w:t>ῖ</w:t>
      </w:r>
      <w:r w:rsidRPr="0054647A">
        <w:rPr>
          <w:sz w:val="20"/>
          <w:szCs w:val="20"/>
        </w:rPr>
        <w:t>ς</w:t>
      </w:r>
      <w:proofErr w:type="spellEnd"/>
      <w:r w:rsidRPr="0054647A">
        <w:rPr>
          <w:sz w:val="20"/>
          <w:szCs w:val="20"/>
        </w:rPr>
        <w:t xml:space="preserve"> </w:t>
      </w:r>
      <w:proofErr w:type="spellStart"/>
      <w:r w:rsidRPr="0054647A">
        <w:rPr>
          <w:sz w:val="20"/>
          <w:szCs w:val="20"/>
        </w:rPr>
        <w:t>ψυχα</w:t>
      </w:r>
      <w:r w:rsidRPr="0054647A">
        <w:rPr>
          <w:rFonts w:ascii="Cambria Math" w:hAnsi="Cambria Math" w:cs="Cambria Math"/>
          <w:sz w:val="20"/>
          <w:szCs w:val="20"/>
        </w:rPr>
        <w:t>ῖ</w:t>
      </w:r>
      <w:r w:rsidRPr="0054647A">
        <w:rPr>
          <w:sz w:val="20"/>
          <w:szCs w:val="20"/>
        </w:rPr>
        <w:t>ς</w:t>
      </w:r>
      <w:proofErr w:type="spellEnd"/>
      <w:r w:rsidRPr="0054647A">
        <w:rPr>
          <w:sz w:val="20"/>
          <w:szCs w:val="20"/>
        </w:rPr>
        <w:t xml:space="preserve"> </w:t>
      </w:r>
      <w:proofErr w:type="spellStart"/>
      <w:r w:rsidRPr="0054647A">
        <w:rPr>
          <w:rFonts w:ascii="Cambria Math" w:hAnsi="Cambria Math" w:cs="Cambria Math"/>
          <w:sz w:val="20"/>
          <w:szCs w:val="20"/>
        </w:rPr>
        <w:t>ὑ</w:t>
      </w:r>
      <w:r w:rsidRPr="0054647A">
        <w:rPr>
          <w:sz w:val="20"/>
          <w:szCs w:val="20"/>
        </w:rPr>
        <w:t>μ</w:t>
      </w:r>
      <w:r w:rsidRPr="0054647A">
        <w:rPr>
          <w:rFonts w:ascii="Cambria Math" w:hAnsi="Cambria Math" w:cs="Cambria Math"/>
          <w:sz w:val="20"/>
          <w:szCs w:val="20"/>
        </w:rPr>
        <w:t>ῶ</w:t>
      </w:r>
      <w:r w:rsidRPr="0054647A">
        <w:rPr>
          <w:sz w:val="20"/>
          <w:szCs w:val="20"/>
        </w:rPr>
        <w:t>ν</w:t>
      </w:r>
      <w:proofErr w:type="spellEnd"/>
      <w:r w:rsidRPr="0054647A">
        <w:rPr>
          <w:sz w:val="20"/>
          <w:szCs w:val="20"/>
        </w:rPr>
        <w:t xml:space="preserve">». </w:t>
      </w:r>
    </w:p>
  </w:footnote>
  <w:footnote w:id="211">
    <w:p w:rsidR="00D03FA0" w:rsidRPr="006860D3" w:rsidRDefault="00D03FA0" w:rsidP="00D03FA0">
      <w:pPr>
        <w:spacing w:line="240" w:lineRule="auto"/>
        <w:jc w:val="both"/>
        <w:rPr>
          <w:rFonts w:ascii="Times New Roman" w:hAnsi="Times New Roman" w:cs="Times New Roman"/>
          <w:b/>
          <w:bCs/>
          <w:iCs/>
          <w:sz w:val="20"/>
          <w:szCs w:val="20"/>
        </w:rPr>
      </w:pPr>
      <w:r>
        <w:rPr>
          <w:rStyle w:val="a5"/>
        </w:rPr>
        <w:footnoteRef/>
      </w:r>
      <w:r w:rsidRPr="006860D3">
        <w:rPr>
          <w:rStyle w:val="ae"/>
          <w:rFonts w:ascii="Times New Roman" w:hAnsi="Times New Roman" w:cs="Times New Roman"/>
          <w:b w:val="0"/>
          <w:sz w:val="20"/>
          <w:szCs w:val="20"/>
          <w:shd w:val="clear" w:color="auto" w:fill="FFFFFF" w:themeFill="background1"/>
        </w:rPr>
        <w:t xml:space="preserve">Χ. Σωτηρόπουλος, </w:t>
      </w:r>
      <w:r w:rsidRPr="006860D3">
        <w:rPr>
          <w:rStyle w:val="ae"/>
          <w:rFonts w:ascii="Times New Roman" w:hAnsi="Times New Roman" w:cs="Times New Roman"/>
          <w:b w:val="0"/>
          <w:i/>
          <w:sz w:val="20"/>
          <w:szCs w:val="20"/>
          <w:shd w:val="clear" w:color="auto" w:fill="FFFFFF" w:themeFill="background1"/>
        </w:rPr>
        <w:t>Νηπτική Θεολογία και Ζωή: Βασικά Στοιχεία και Αρετές της Κατά Χριστόν Ζωής και η Σημασία τους κατά τους Νηπτικούς Πατέρες</w:t>
      </w:r>
      <w:r w:rsidRPr="006860D3">
        <w:rPr>
          <w:rStyle w:val="ae"/>
          <w:rFonts w:ascii="Times New Roman" w:hAnsi="Times New Roman" w:cs="Times New Roman"/>
          <w:b w:val="0"/>
          <w:sz w:val="20"/>
          <w:szCs w:val="20"/>
          <w:shd w:val="clear" w:color="auto" w:fill="FFFFFF" w:themeFill="background1"/>
        </w:rPr>
        <w:t xml:space="preserve"> (Κάλαμος: Εκδόσεις Σταυροπηγιακή και Συνοδική Ιερά Μονή Οσίου Συμεών του Νέου Θεολόγου, 2009)66.</w:t>
      </w:r>
    </w:p>
    <w:p w:rsidR="00D03FA0" w:rsidRDefault="00D03FA0" w:rsidP="00D03FA0">
      <w:pPr>
        <w:pStyle w:val="a4"/>
        <w:jc w:val="both"/>
      </w:pPr>
    </w:p>
  </w:footnote>
  <w:footnote w:id="212">
    <w:p w:rsidR="00D03FA0" w:rsidRPr="00B02F7D" w:rsidRDefault="00D03FA0" w:rsidP="00D03FA0">
      <w:pPr>
        <w:spacing w:line="240" w:lineRule="auto"/>
        <w:jc w:val="both"/>
        <w:rPr>
          <w:rFonts w:ascii="Times New Roman" w:eastAsia="Calibri" w:hAnsi="Times New Roman" w:cs="Times New Roman"/>
          <w:sz w:val="20"/>
          <w:szCs w:val="20"/>
        </w:rPr>
      </w:pPr>
      <w:r w:rsidRPr="00E633F2">
        <w:rPr>
          <w:rStyle w:val="a5"/>
          <w:sz w:val="20"/>
          <w:szCs w:val="20"/>
        </w:rPr>
        <w:footnoteRef/>
      </w:r>
      <w:r w:rsidRPr="00E633F2">
        <w:t xml:space="preserve"> </w:t>
      </w:r>
      <w:r w:rsidRPr="00B02F7D">
        <w:rPr>
          <w:rFonts w:ascii="Times New Roman" w:eastAsia="Calibri" w:hAnsi="Times New Roman" w:cs="Times New Roman"/>
          <w:sz w:val="20"/>
          <w:szCs w:val="20"/>
        </w:rPr>
        <w:t xml:space="preserve">Γ.  </w:t>
      </w:r>
      <w:proofErr w:type="spellStart"/>
      <w:r w:rsidRPr="00B02F7D">
        <w:rPr>
          <w:rFonts w:ascii="Times New Roman" w:eastAsia="Calibri" w:hAnsi="Times New Roman" w:cs="Times New Roman"/>
          <w:sz w:val="20"/>
          <w:szCs w:val="20"/>
        </w:rPr>
        <w:t>Παπατζανάκης</w:t>
      </w:r>
      <w:proofErr w:type="spellEnd"/>
      <w:r w:rsidRPr="00B02F7D">
        <w:rPr>
          <w:rFonts w:ascii="Times New Roman" w:eastAsia="Calibri" w:hAnsi="Times New Roman" w:cs="Times New Roman"/>
          <w:sz w:val="20"/>
          <w:szCs w:val="20"/>
        </w:rPr>
        <w:t xml:space="preserve">,  </w:t>
      </w:r>
      <w:r w:rsidRPr="00B02F7D">
        <w:rPr>
          <w:rFonts w:ascii="Times New Roman" w:eastAsia="Calibri" w:hAnsi="Times New Roman" w:cs="Times New Roman"/>
          <w:i/>
          <w:sz w:val="20"/>
          <w:szCs w:val="20"/>
        </w:rPr>
        <w:t>Η Έννοια της Διακονίας και τα Γνωρίσματά της στις Ποιμαντικές Επιστολές του Αποστόλου Παύλου</w:t>
      </w:r>
      <w:r w:rsidRPr="00B02F7D">
        <w:rPr>
          <w:rFonts w:ascii="Times New Roman" w:eastAsia="Calibri" w:hAnsi="Times New Roman" w:cs="Times New Roman"/>
          <w:sz w:val="20"/>
          <w:szCs w:val="20"/>
        </w:rPr>
        <w:t xml:space="preserve"> (Αθήνα: Εκδόσεις Αποστολική Διακονία, 2011)</w:t>
      </w:r>
      <w:r>
        <w:rPr>
          <w:rFonts w:ascii="Times New Roman" w:eastAsia="Calibri" w:hAnsi="Times New Roman" w:cs="Times New Roman"/>
          <w:sz w:val="20"/>
          <w:szCs w:val="20"/>
        </w:rPr>
        <w:t>59</w:t>
      </w:r>
      <w:r w:rsidRPr="00B02F7D">
        <w:rPr>
          <w:rFonts w:ascii="Times New Roman" w:eastAsia="Calibri" w:hAnsi="Times New Roman" w:cs="Times New Roman"/>
          <w:sz w:val="20"/>
          <w:szCs w:val="20"/>
        </w:rPr>
        <w:t>.</w:t>
      </w:r>
    </w:p>
    <w:p w:rsidR="00D03FA0" w:rsidRPr="00CA5FFB" w:rsidRDefault="00D03FA0" w:rsidP="00D03FA0">
      <w:pPr>
        <w:pStyle w:val="Default"/>
        <w:jc w:val="both"/>
        <w:rPr>
          <w:sz w:val="20"/>
          <w:szCs w:val="20"/>
        </w:rPr>
      </w:pPr>
    </w:p>
  </w:footnote>
  <w:footnote w:id="213">
    <w:p w:rsidR="00D03FA0" w:rsidRPr="00CA5FFB" w:rsidRDefault="00D03FA0" w:rsidP="00D03FA0">
      <w:pPr>
        <w:pStyle w:val="Default"/>
        <w:jc w:val="both"/>
        <w:rPr>
          <w:sz w:val="20"/>
          <w:szCs w:val="20"/>
        </w:rPr>
      </w:pPr>
      <w:r w:rsidRPr="00CA5FFB">
        <w:rPr>
          <w:rStyle w:val="a5"/>
          <w:sz w:val="20"/>
          <w:szCs w:val="20"/>
        </w:rPr>
        <w:footnoteRef/>
      </w:r>
      <w:r w:rsidRPr="00CA5FFB">
        <w:rPr>
          <w:sz w:val="20"/>
          <w:szCs w:val="20"/>
        </w:rPr>
        <w:t xml:space="preserve"> </w:t>
      </w:r>
      <w:proofErr w:type="spellStart"/>
      <w:r w:rsidRPr="00CA5FFB">
        <w:rPr>
          <w:sz w:val="20"/>
          <w:szCs w:val="20"/>
        </w:rPr>
        <w:t>Τιτ</w:t>
      </w:r>
      <w:proofErr w:type="spellEnd"/>
      <w:r w:rsidRPr="00CA5FFB">
        <w:rPr>
          <w:sz w:val="20"/>
          <w:szCs w:val="20"/>
        </w:rPr>
        <w:t xml:space="preserve">. 1, 8: «  </w:t>
      </w:r>
      <w:proofErr w:type="spellStart"/>
      <w:r w:rsidRPr="00CA5FFB">
        <w:rPr>
          <w:sz w:val="20"/>
          <w:szCs w:val="20"/>
        </w:rPr>
        <w:t>ἀλλὰ</w:t>
      </w:r>
      <w:proofErr w:type="spellEnd"/>
      <w:r w:rsidRPr="00CA5FFB">
        <w:rPr>
          <w:sz w:val="20"/>
          <w:szCs w:val="20"/>
        </w:rPr>
        <w:t xml:space="preserve"> </w:t>
      </w:r>
      <w:proofErr w:type="spellStart"/>
      <w:r w:rsidRPr="00CA5FFB">
        <w:rPr>
          <w:sz w:val="20"/>
          <w:szCs w:val="20"/>
        </w:rPr>
        <w:t>φιλόξενον</w:t>
      </w:r>
      <w:proofErr w:type="spellEnd"/>
      <w:r w:rsidRPr="00CA5FFB">
        <w:rPr>
          <w:sz w:val="20"/>
          <w:szCs w:val="20"/>
        </w:rPr>
        <w:t xml:space="preserve">, </w:t>
      </w:r>
      <w:proofErr w:type="spellStart"/>
      <w:r w:rsidRPr="00CA5FFB">
        <w:rPr>
          <w:sz w:val="20"/>
          <w:szCs w:val="20"/>
        </w:rPr>
        <w:t>φιλάγαθον</w:t>
      </w:r>
      <w:proofErr w:type="spellEnd"/>
      <w:r w:rsidRPr="00CA5FFB">
        <w:rPr>
          <w:sz w:val="20"/>
          <w:szCs w:val="20"/>
        </w:rPr>
        <w:t xml:space="preserve">, </w:t>
      </w:r>
      <w:proofErr w:type="spellStart"/>
      <w:r w:rsidRPr="00CA5FFB">
        <w:rPr>
          <w:sz w:val="20"/>
          <w:szCs w:val="20"/>
        </w:rPr>
        <w:t>σώφρονα</w:t>
      </w:r>
      <w:proofErr w:type="spellEnd"/>
      <w:r w:rsidRPr="00CA5FFB">
        <w:rPr>
          <w:sz w:val="20"/>
          <w:szCs w:val="20"/>
        </w:rPr>
        <w:t xml:space="preserve">, </w:t>
      </w:r>
      <w:proofErr w:type="spellStart"/>
      <w:r w:rsidRPr="00CA5FFB">
        <w:rPr>
          <w:sz w:val="20"/>
          <w:szCs w:val="20"/>
        </w:rPr>
        <w:t>δίκαιον</w:t>
      </w:r>
      <w:proofErr w:type="spellEnd"/>
      <w:r w:rsidRPr="00CA5FFB">
        <w:rPr>
          <w:sz w:val="20"/>
          <w:szCs w:val="20"/>
        </w:rPr>
        <w:t xml:space="preserve">, </w:t>
      </w:r>
      <w:proofErr w:type="spellStart"/>
      <w:r w:rsidRPr="00CA5FFB">
        <w:rPr>
          <w:sz w:val="20"/>
          <w:szCs w:val="20"/>
        </w:rPr>
        <w:t>ὅσιον</w:t>
      </w:r>
      <w:proofErr w:type="spellEnd"/>
      <w:r w:rsidRPr="00CA5FFB">
        <w:rPr>
          <w:sz w:val="20"/>
          <w:szCs w:val="20"/>
        </w:rPr>
        <w:t xml:space="preserve">, </w:t>
      </w:r>
      <w:proofErr w:type="spellStart"/>
      <w:r w:rsidRPr="00CA5FFB">
        <w:rPr>
          <w:sz w:val="20"/>
          <w:szCs w:val="20"/>
        </w:rPr>
        <w:t>ἐγκρατῆ</w:t>
      </w:r>
      <w:proofErr w:type="spellEnd"/>
      <w:r w:rsidRPr="00CA5FFB">
        <w:rPr>
          <w:sz w:val="20"/>
          <w:szCs w:val="20"/>
        </w:rPr>
        <w:t>».</w:t>
      </w:r>
    </w:p>
  </w:footnote>
  <w:footnote w:id="214">
    <w:p w:rsidR="00D03FA0" w:rsidRPr="00CA5FFB" w:rsidRDefault="00D03FA0" w:rsidP="00D03FA0">
      <w:pPr>
        <w:pStyle w:val="Default"/>
        <w:jc w:val="both"/>
        <w:rPr>
          <w:sz w:val="20"/>
          <w:szCs w:val="20"/>
        </w:rPr>
      </w:pPr>
      <w:r w:rsidRPr="00CA5FFB">
        <w:rPr>
          <w:rStyle w:val="a5"/>
          <w:sz w:val="20"/>
          <w:szCs w:val="20"/>
        </w:rPr>
        <w:footnoteRef/>
      </w:r>
      <w:r w:rsidRPr="00CA5FFB">
        <w:rPr>
          <w:sz w:val="20"/>
          <w:szCs w:val="20"/>
        </w:rPr>
        <w:t xml:space="preserve"> </w:t>
      </w:r>
      <w:proofErr w:type="spellStart"/>
      <w:r w:rsidRPr="00CA5FFB">
        <w:rPr>
          <w:sz w:val="20"/>
          <w:szCs w:val="20"/>
        </w:rPr>
        <w:t>Ρωμ</w:t>
      </w:r>
      <w:proofErr w:type="spellEnd"/>
      <w:r w:rsidRPr="00CA5FFB">
        <w:rPr>
          <w:sz w:val="20"/>
          <w:szCs w:val="20"/>
        </w:rPr>
        <w:t xml:space="preserve">. 8, 2: «ὁ </w:t>
      </w:r>
      <w:proofErr w:type="spellStart"/>
      <w:r w:rsidRPr="00CA5FFB">
        <w:rPr>
          <w:sz w:val="20"/>
          <w:szCs w:val="20"/>
        </w:rPr>
        <w:t>γὰρ</w:t>
      </w:r>
      <w:proofErr w:type="spellEnd"/>
      <w:r w:rsidRPr="00CA5FFB">
        <w:rPr>
          <w:sz w:val="20"/>
          <w:szCs w:val="20"/>
        </w:rPr>
        <w:t xml:space="preserve"> </w:t>
      </w:r>
      <w:proofErr w:type="spellStart"/>
      <w:r w:rsidRPr="00CA5FFB">
        <w:rPr>
          <w:sz w:val="20"/>
          <w:szCs w:val="20"/>
        </w:rPr>
        <w:t>νόμος</w:t>
      </w:r>
      <w:proofErr w:type="spellEnd"/>
      <w:r w:rsidRPr="00CA5FFB">
        <w:rPr>
          <w:sz w:val="20"/>
          <w:szCs w:val="20"/>
        </w:rPr>
        <w:t xml:space="preserve"> </w:t>
      </w:r>
      <w:proofErr w:type="spellStart"/>
      <w:r w:rsidRPr="00CA5FFB">
        <w:rPr>
          <w:sz w:val="20"/>
          <w:szCs w:val="20"/>
        </w:rPr>
        <w:t>τοῦ</w:t>
      </w:r>
      <w:proofErr w:type="spellEnd"/>
      <w:r w:rsidRPr="00CA5FFB">
        <w:rPr>
          <w:sz w:val="20"/>
          <w:szCs w:val="20"/>
        </w:rPr>
        <w:t xml:space="preserve"> </w:t>
      </w:r>
      <w:proofErr w:type="spellStart"/>
      <w:r w:rsidRPr="00CA5FFB">
        <w:rPr>
          <w:sz w:val="20"/>
          <w:szCs w:val="20"/>
        </w:rPr>
        <w:t>πνεύματος</w:t>
      </w:r>
      <w:proofErr w:type="spellEnd"/>
      <w:r w:rsidRPr="00CA5FFB">
        <w:rPr>
          <w:sz w:val="20"/>
          <w:szCs w:val="20"/>
        </w:rPr>
        <w:t xml:space="preserve"> </w:t>
      </w:r>
      <w:proofErr w:type="spellStart"/>
      <w:r w:rsidRPr="00CA5FFB">
        <w:rPr>
          <w:sz w:val="20"/>
          <w:szCs w:val="20"/>
        </w:rPr>
        <w:t>τῆς</w:t>
      </w:r>
      <w:proofErr w:type="spellEnd"/>
      <w:r w:rsidRPr="00CA5FFB">
        <w:rPr>
          <w:sz w:val="20"/>
          <w:szCs w:val="20"/>
        </w:rPr>
        <w:t xml:space="preserve"> </w:t>
      </w:r>
      <w:proofErr w:type="spellStart"/>
      <w:r w:rsidRPr="00CA5FFB">
        <w:rPr>
          <w:sz w:val="20"/>
          <w:szCs w:val="20"/>
        </w:rPr>
        <w:t>ζωῆς</w:t>
      </w:r>
      <w:proofErr w:type="spellEnd"/>
      <w:r w:rsidRPr="00CA5FFB">
        <w:rPr>
          <w:sz w:val="20"/>
          <w:szCs w:val="20"/>
        </w:rPr>
        <w:t xml:space="preserve"> </w:t>
      </w:r>
      <w:proofErr w:type="spellStart"/>
      <w:r w:rsidRPr="00CA5FFB">
        <w:rPr>
          <w:sz w:val="20"/>
          <w:szCs w:val="20"/>
        </w:rPr>
        <w:t>ἐν</w:t>
      </w:r>
      <w:proofErr w:type="spellEnd"/>
      <w:r w:rsidRPr="00CA5FFB">
        <w:rPr>
          <w:sz w:val="20"/>
          <w:szCs w:val="20"/>
        </w:rPr>
        <w:t xml:space="preserve"> </w:t>
      </w:r>
      <w:proofErr w:type="spellStart"/>
      <w:r w:rsidRPr="00CA5FFB">
        <w:rPr>
          <w:sz w:val="20"/>
          <w:szCs w:val="20"/>
        </w:rPr>
        <w:t>Χριστῷ</w:t>
      </w:r>
      <w:proofErr w:type="spellEnd"/>
      <w:r w:rsidRPr="00CA5FFB">
        <w:rPr>
          <w:sz w:val="20"/>
          <w:szCs w:val="20"/>
        </w:rPr>
        <w:t xml:space="preserve"> </w:t>
      </w:r>
      <w:proofErr w:type="spellStart"/>
      <w:r w:rsidRPr="00CA5FFB">
        <w:rPr>
          <w:sz w:val="20"/>
          <w:szCs w:val="20"/>
        </w:rPr>
        <w:t>᾿Ιησοῦ</w:t>
      </w:r>
      <w:proofErr w:type="spellEnd"/>
      <w:r w:rsidRPr="00CA5FFB">
        <w:rPr>
          <w:sz w:val="20"/>
          <w:szCs w:val="20"/>
        </w:rPr>
        <w:t xml:space="preserve"> </w:t>
      </w:r>
      <w:proofErr w:type="spellStart"/>
      <w:r w:rsidRPr="00CA5FFB">
        <w:rPr>
          <w:sz w:val="20"/>
          <w:szCs w:val="20"/>
        </w:rPr>
        <w:t>ἠλευθέρωσέ</w:t>
      </w:r>
      <w:proofErr w:type="spellEnd"/>
      <w:r w:rsidRPr="00CA5FFB">
        <w:rPr>
          <w:sz w:val="20"/>
          <w:szCs w:val="20"/>
        </w:rPr>
        <w:t xml:space="preserve"> με </w:t>
      </w:r>
      <w:proofErr w:type="spellStart"/>
      <w:r w:rsidRPr="00CA5FFB">
        <w:rPr>
          <w:sz w:val="20"/>
          <w:szCs w:val="20"/>
        </w:rPr>
        <w:t>ἀπὸ</w:t>
      </w:r>
      <w:proofErr w:type="spellEnd"/>
      <w:r w:rsidRPr="00CA5FFB">
        <w:rPr>
          <w:sz w:val="20"/>
          <w:szCs w:val="20"/>
        </w:rPr>
        <w:t xml:space="preserve"> </w:t>
      </w:r>
      <w:proofErr w:type="spellStart"/>
      <w:r w:rsidRPr="00CA5FFB">
        <w:rPr>
          <w:sz w:val="20"/>
          <w:szCs w:val="20"/>
        </w:rPr>
        <w:t>τοῦ</w:t>
      </w:r>
      <w:proofErr w:type="spellEnd"/>
      <w:r w:rsidRPr="00CA5FFB">
        <w:rPr>
          <w:sz w:val="20"/>
          <w:szCs w:val="20"/>
        </w:rPr>
        <w:t xml:space="preserve"> </w:t>
      </w:r>
      <w:proofErr w:type="spellStart"/>
      <w:r w:rsidRPr="00CA5FFB">
        <w:rPr>
          <w:sz w:val="20"/>
          <w:szCs w:val="20"/>
        </w:rPr>
        <w:t>νόμου</w:t>
      </w:r>
      <w:proofErr w:type="spellEnd"/>
      <w:r w:rsidRPr="00CA5FFB">
        <w:rPr>
          <w:sz w:val="20"/>
          <w:szCs w:val="20"/>
        </w:rPr>
        <w:t xml:space="preserve"> </w:t>
      </w:r>
      <w:proofErr w:type="spellStart"/>
      <w:r w:rsidRPr="00CA5FFB">
        <w:rPr>
          <w:sz w:val="20"/>
          <w:szCs w:val="20"/>
        </w:rPr>
        <w:t>τῆς</w:t>
      </w:r>
      <w:proofErr w:type="spellEnd"/>
      <w:r w:rsidRPr="00CA5FFB">
        <w:rPr>
          <w:sz w:val="20"/>
          <w:szCs w:val="20"/>
        </w:rPr>
        <w:t xml:space="preserve"> </w:t>
      </w:r>
      <w:proofErr w:type="spellStart"/>
      <w:r w:rsidRPr="00CA5FFB">
        <w:rPr>
          <w:sz w:val="20"/>
          <w:szCs w:val="20"/>
        </w:rPr>
        <w:t>ἁμαρτίας</w:t>
      </w:r>
      <w:proofErr w:type="spellEnd"/>
      <w:r w:rsidRPr="00CA5FFB">
        <w:rPr>
          <w:sz w:val="20"/>
          <w:szCs w:val="20"/>
        </w:rPr>
        <w:t xml:space="preserve"> </w:t>
      </w:r>
      <w:proofErr w:type="spellStart"/>
      <w:r w:rsidRPr="00CA5FFB">
        <w:rPr>
          <w:sz w:val="20"/>
          <w:szCs w:val="20"/>
        </w:rPr>
        <w:t>καὶ</w:t>
      </w:r>
      <w:proofErr w:type="spellEnd"/>
      <w:r w:rsidRPr="00CA5FFB">
        <w:rPr>
          <w:sz w:val="20"/>
          <w:szCs w:val="20"/>
        </w:rPr>
        <w:t xml:space="preserve"> </w:t>
      </w:r>
      <w:proofErr w:type="spellStart"/>
      <w:r w:rsidRPr="00CA5FFB">
        <w:rPr>
          <w:sz w:val="20"/>
          <w:szCs w:val="20"/>
        </w:rPr>
        <w:t>τοῦ</w:t>
      </w:r>
      <w:proofErr w:type="spellEnd"/>
      <w:r w:rsidRPr="00CA5FFB">
        <w:rPr>
          <w:sz w:val="20"/>
          <w:szCs w:val="20"/>
        </w:rPr>
        <w:t xml:space="preserve"> </w:t>
      </w:r>
      <w:proofErr w:type="spellStart"/>
      <w:r w:rsidRPr="00CA5FFB">
        <w:rPr>
          <w:sz w:val="20"/>
          <w:szCs w:val="20"/>
        </w:rPr>
        <w:t>θανάτου</w:t>
      </w:r>
      <w:proofErr w:type="spellEnd"/>
      <w:r w:rsidRPr="00CA5FFB">
        <w:rPr>
          <w:sz w:val="20"/>
          <w:szCs w:val="20"/>
        </w:rPr>
        <w:t>».</w:t>
      </w:r>
    </w:p>
  </w:footnote>
  <w:footnote w:id="215">
    <w:p w:rsidR="00D03FA0" w:rsidRDefault="00D03FA0" w:rsidP="00D03FA0">
      <w:pPr>
        <w:spacing w:after="0" w:line="240" w:lineRule="auto"/>
        <w:jc w:val="both"/>
      </w:pPr>
      <w:r>
        <w:rPr>
          <w:rStyle w:val="a5"/>
        </w:rPr>
        <w:footnoteRef/>
      </w:r>
      <w:r>
        <w:t xml:space="preserve"> </w:t>
      </w:r>
      <w:r w:rsidRPr="004614B8">
        <w:rPr>
          <w:rStyle w:val="ae"/>
          <w:rFonts w:ascii="Times New Roman" w:hAnsi="Times New Roman" w:cs="Times New Roman"/>
          <w:b w:val="0"/>
          <w:sz w:val="20"/>
          <w:szCs w:val="20"/>
        </w:rPr>
        <w:t xml:space="preserve">Δ. </w:t>
      </w:r>
      <w:proofErr w:type="spellStart"/>
      <w:r w:rsidRPr="004614B8">
        <w:rPr>
          <w:rStyle w:val="ae"/>
          <w:rFonts w:ascii="Times New Roman" w:hAnsi="Times New Roman" w:cs="Times New Roman"/>
          <w:b w:val="0"/>
          <w:sz w:val="20"/>
          <w:szCs w:val="20"/>
        </w:rPr>
        <w:t>Δρίτσας</w:t>
      </w:r>
      <w:proofErr w:type="spellEnd"/>
      <w:r w:rsidRPr="004614B8">
        <w:rPr>
          <w:rStyle w:val="ae"/>
          <w:rFonts w:ascii="Times New Roman" w:hAnsi="Times New Roman" w:cs="Times New Roman"/>
          <w:b w:val="0"/>
          <w:sz w:val="20"/>
          <w:szCs w:val="20"/>
        </w:rPr>
        <w:t xml:space="preserve">, Δ. </w:t>
      </w:r>
      <w:proofErr w:type="spellStart"/>
      <w:r w:rsidRPr="004614B8">
        <w:rPr>
          <w:rStyle w:val="ae"/>
          <w:rFonts w:ascii="Times New Roman" w:hAnsi="Times New Roman" w:cs="Times New Roman"/>
          <w:b w:val="0"/>
          <w:sz w:val="20"/>
          <w:szCs w:val="20"/>
        </w:rPr>
        <w:t>Μπαλιάτσας</w:t>
      </w:r>
      <w:proofErr w:type="spellEnd"/>
      <w:r w:rsidRPr="004614B8">
        <w:rPr>
          <w:rStyle w:val="ae"/>
          <w:rFonts w:ascii="Times New Roman" w:hAnsi="Times New Roman" w:cs="Times New Roman"/>
          <w:b w:val="0"/>
          <w:sz w:val="20"/>
          <w:szCs w:val="20"/>
        </w:rPr>
        <w:t xml:space="preserve"> και Δ. </w:t>
      </w:r>
      <w:proofErr w:type="spellStart"/>
      <w:r w:rsidRPr="004614B8">
        <w:rPr>
          <w:rStyle w:val="ae"/>
          <w:rFonts w:ascii="Times New Roman" w:hAnsi="Times New Roman" w:cs="Times New Roman"/>
          <w:b w:val="0"/>
          <w:sz w:val="20"/>
          <w:szCs w:val="20"/>
        </w:rPr>
        <w:t>Καραμάτσκος</w:t>
      </w:r>
      <w:proofErr w:type="spellEnd"/>
      <w:r w:rsidRPr="004614B8">
        <w:rPr>
          <w:rStyle w:val="ae"/>
          <w:rFonts w:ascii="Times New Roman" w:hAnsi="Times New Roman" w:cs="Times New Roman"/>
          <w:b w:val="0"/>
          <w:sz w:val="20"/>
          <w:szCs w:val="20"/>
        </w:rPr>
        <w:t xml:space="preserve">, «εγκράτεια» Λεξικό Πρωτοχριστιανικών, </w:t>
      </w:r>
      <w:proofErr w:type="spellStart"/>
      <w:r w:rsidRPr="004614B8">
        <w:rPr>
          <w:rStyle w:val="ae"/>
          <w:rFonts w:ascii="Times New Roman" w:hAnsi="Times New Roman" w:cs="Times New Roman"/>
          <w:b w:val="0"/>
          <w:sz w:val="20"/>
          <w:szCs w:val="20"/>
        </w:rPr>
        <w:t>Βυζανινών</w:t>
      </w:r>
      <w:proofErr w:type="spellEnd"/>
      <w:r w:rsidRPr="004614B8">
        <w:rPr>
          <w:rStyle w:val="ae"/>
          <w:rFonts w:ascii="Times New Roman" w:hAnsi="Times New Roman" w:cs="Times New Roman"/>
          <w:b w:val="0"/>
          <w:sz w:val="20"/>
          <w:szCs w:val="20"/>
        </w:rPr>
        <w:t xml:space="preserve"> και Νεότερων Ορθόδοξων Όρων (Αθήνα: Εκδόσεις Έννοια, 2005)</w:t>
      </w:r>
      <w:r w:rsidRPr="004614B8">
        <w:rPr>
          <w:rFonts w:ascii="Times New Roman" w:hAnsi="Times New Roman" w:cs="Times New Roman"/>
          <w:b/>
          <w:sz w:val="20"/>
          <w:szCs w:val="20"/>
        </w:rPr>
        <w:t xml:space="preserve"> </w:t>
      </w:r>
      <w:r w:rsidRPr="004614B8">
        <w:rPr>
          <w:rFonts w:ascii="Times New Roman" w:hAnsi="Times New Roman" w:cs="Times New Roman"/>
          <w:sz w:val="20"/>
          <w:szCs w:val="20"/>
        </w:rPr>
        <w:t>111</w:t>
      </w:r>
      <w:r w:rsidRPr="004614B8">
        <w:rPr>
          <w:rStyle w:val="ae"/>
          <w:rFonts w:ascii="Times New Roman" w:hAnsi="Times New Roman" w:cs="Times New Roman"/>
          <w:sz w:val="20"/>
          <w:szCs w:val="20"/>
        </w:rPr>
        <w:t>.</w:t>
      </w:r>
      <w:r>
        <w:t xml:space="preserve"> </w:t>
      </w:r>
    </w:p>
  </w:footnote>
  <w:footnote w:id="216">
    <w:p w:rsidR="00D03FA0" w:rsidRPr="00F035F2" w:rsidRDefault="00D03FA0" w:rsidP="00D03FA0">
      <w:pPr>
        <w:pStyle w:val="Default"/>
        <w:jc w:val="both"/>
        <w:rPr>
          <w:sz w:val="20"/>
          <w:szCs w:val="20"/>
        </w:rPr>
      </w:pPr>
      <w:r w:rsidRPr="00F035F2">
        <w:rPr>
          <w:rStyle w:val="a5"/>
          <w:sz w:val="20"/>
          <w:szCs w:val="20"/>
        </w:rPr>
        <w:footnoteRef/>
      </w:r>
      <w:r w:rsidRPr="00F035F2">
        <w:rPr>
          <w:sz w:val="20"/>
          <w:szCs w:val="20"/>
        </w:rPr>
        <w:t xml:space="preserve"> Α΄ </w:t>
      </w:r>
      <w:proofErr w:type="spellStart"/>
      <w:r w:rsidRPr="00F035F2">
        <w:rPr>
          <w:sz w:val="20"/>
          <w:szCs w:val="20"/>
        </w:rPr>
        <w:t>Κορ</w:t>
      </w:r>
      <w:proofErr w:type="spellEnd"/>
      <w:r w:rsidRPr="00F035F2">
        <w:rPr>
          <w:sz w:val="20"/>
          <w:szCs w:val="20"/>
        </w:rPr>
        <w:t>. 9,27: «</w:t>
      </w:r>
      <w:proofErr w:type="spellStart"/>
      <w:r w:rsidRPr="00F035F2">
        <w:rPr>
          <w:rStyle w:val="style4"/>
          <w:sz w:val="20"/>
          <w:szCs w:val="20"/>
        </w:rPr>
        <w:t>ἀλλ᾿</w:t>
      </w:r>
      <w:proofErr w:type="spellEnd"/>
      <w:r w:rsidRPr="00F035F2">
        <w:rPr>
          <w:rStyle w:val="style4"/>
          <w:sz w:val="20"/>
          <w:szCs w:val="20"/>
        </w:rPr>
        <w:t xml:space="preserve"> </w:t>
      </w:r>
      <w:proofErr w:type="spellStart"/>
      <w:r w:rsidRPr="00F035F2">
        <w:rPr>
          <w:rStyle w:val="style4"/>
          <w:sz w:val="20"/>
          <w:szCs w:val="20"/>
        </w:rPr>
        <w:t>ὑποπιάζω</w:t>
      </w:r>
      <w:proofErr w:type="spellEnd"/>
      <w:r w:rsidRPr="00F035F2">
        <w:rPr>
          <w:rStyle w:val="style4"/>
          <w:sz w:val="20"/>
          <w:szCs w:val="20"/>
        </w:rPr>
        <w:t xml:space="preserve"> μου </w:t>
      </w:r>
      <w:proofErr w:type="spellStart"/>
      <w:r w:rsidRPr="00F035F2">
        <w:rPr>
          <w:rStyle w:val="style4"/>
          <w:sz w:val="20"/>
          <w:szCs w:val="20"/>
        </w:rPr>
        <w:t>τὸ</w:t>
      </w:r>
      <w:proofErr w:type="spellEnd"/>
      <w:r w:rsidRPr="00F035F2">
        <w:rPr>
          <w:rStyle w:val="style4"/>
          <w:sz w:val="20"/>
          <w:szCs w:val="20"/>
        </w:rPr>
        <w:t xml:space="preserve"> </w:t>
      </w:r>
      <w:proofErr w:type="spellStart"/>
      <w:r w:rsidRPr="00F035F2">
        <w:rPr>
          <w:rStyle w:val="style4"/>
          <w:sz w:val="20"/>
          <w:szCs w:val="20"/>
        </w:rPr>
        <w:t>σῶμα</w:t>
      </w:r>
      <w:proofErr w:type="spellEnd"/>
      <w:r w:rsidRPr="00F035F2">
        <w:rPr>
          <w:rStyle w:val="style4"/>
          <w:sz w:val="20"/>
          <w:szCs w:val="20"/>
        </w:rPr>
        <w:t xml:space="preserve"> </w:t>
      </w:r>
      <w:proofErr w:type="spellStart"/>
      <w:r w:rsidRPr="00F035F2">
        <w:rPr>
          <w:rStyle w:val="style4"/>
          <w:sz w:val="20"/>
          <w:szCs w:val="20"/>
        </w:rPr>
        <w:t>καὶ</w:t>
      </w:r>
      <w:proofErr w:type="spellEnd"/>
      <w:r w:rsidRPr="00F035F2">
        <w:rPr>
          <w:rStyle w:val="style4"/>
          <w:sz w:val="20"/>
          <w:szCs w:val="20"/>
        </w:rPr>
        <w:t xml:space="preserve"> </w:t>
      </w:r>
      <w:proofErr w:type="spellStart"/>
      <w:r w:rsidRPr="00F035F2">
        <w:rPr>
          <w:rStyle w:val="style4"/>
          <w:sz w:val="20"/>
          <w:szCs w:val="20"/>
        </w:rPr>
        <w:t>δουλαγωγῶ</w:t>
      </w:r>
      <w:proofErr w:type="spellEnd"/>
      <w:r w:rsidRPr="00F035F2">
        <w:rPr>
          <w:rStyle w:val="style4"/>
          <w:sz w:val="20"/>
          <w:szCs w:val="20"/>
        </w:rPr>
        <w:t xml:space="preserve">, </w:t>
      </w:r>
      <w:proofErr w:type="spellStart"/>
      <w:r w:rsidRPr="00F035F2">
        <w:rPr>
          <w:rStyle w:val="style4"/>
          <w:sz w:val="20"/>
          <w:szCs w:val="20"/>
        </w:rPr>
        <w:t>μήπως</w:t>
      </w:r>
      <w:proofErr w:type="spellEnd"/>
      <w:r w:rsidRPr="00F035F2">
        <w:rPr>
          <w:rStyle w:val="style4"/>
          <w:sz w:val="20"/>
          <w:szCs w:val="20"/>
        </w:rPr>
        <w:t xml:space="preserve"> </w:t>
      </w:r>
      <w:proofErr w:type="spellStart"/>
      <w:r w:rsidRPr="00F035F2">
        <w:rPr>
          <w:rStyle w:val="style4"/>
          <w:sz w:val="20"/>
          <w:szCs w:val="20"/>
        </w:rPr>
        <w:t>ἄλλοις</w:t>
      </w:r>
      <w:proofErr w:type="spellEnd"/>
      <w:r w:rsidRPr="00F035F2">
        <w:rPr>
          <w:rStyle w:val="style4"/>
          <w:sz w:val="20"/>
          <w:szCs w:val="20"/>
        </w:rPr>
        <w:t xml:space="preserve"> </w:t>
      </w:r>
      <w:proofErr w:type="spellStart"/>
      <w:r w:rsidRPr="00F035F2">
        <w:rPr>
          <w:rStyle w:val="style4"/>
          <w:sz w:val="20"/>
          <w:szCs w:val="20"/>
        </w:rPr>
        <w:t>κηρύξας</w:t>
      </w:r>
      <w:proofErr w:type="spellEnd"/>
      <w:r w:rsidRPr="00F035F2">
        <w:rPr>
          <w:rStyle w:val="style4"/>
          <w:sz w:val="20"/>
          <w:szCs w:val="20"/>
        </w:rPr>
        <w:t xml:space="preserve"> </w:t>
      </w:r>
      <w:proofErr w:type="spellStart"/>
      <w:r w:rsidRPr="00F035F2">
        <w:rPr>
          <w:rStyle w:val="style4"/>
          <w:sz w:val="20"/>
          <w:szCs w:val="20"/>
        </w:rPr>
        <w:t>αὐτὸς</w:t>
      </w:r>
      <w:proofErr w:type="spellEnd"/>
      <w:r w:rsidRPr="00F035F2">
        <w:rPr>
          <w:rStyle w:val="style4"/>
          <w:sz w:val="20"/>
          <w:szCs w:val="20"/>
        </w:rPr>
        <w:t xml:space="preserve"> </w:t>
      </w:r>
      <w:proofErr w:type="spellStart"/>
      <w:r w:rsidRPr="00F035F2">
        <w:rPr>
          <w:rStyle w:val="style4"/>
          <w:sz w:val="20"/>
          <w:szCs w:val="20"/>
        </w:rPr>
        <w:t>ἀδόκιμος</w:t>
      </w:r>
      <w:proofErr w:type="spellEnd"/>
      <w:r w:rsidRPr="00F035F2">
        <w:rPr>
          <w:rStyle w:val="style4"/>
          <w:sz w:val="20"/>
          <w:szCs w:val="20"/>
        </w:rPr>
        <w:t xml:space="preserve"> </w:t>
      </w:r>
      <w:proofErr w:type="spellStart"/>
      <w:r w:rsidRPr="00F035F2">
        <w:rPr>
          <w:rStyle w:val="style4"/>
          <w:sz w:val="20"/>
          <w:szCs w:val="20"/>
        </w:rPr>
        <w:t>γένωμαι</w:t>
      </w:r>
      <w:proofErr w:type="spellEnd"/>
      <w:r w:rsidRPr="00F035F2">
        <w:rPr>
          <w:rStyle w:val="style4"/>
          <w:sz w:val="20"/>
          <w:szCs w:val="20"/>
        </w:rPr>
        <w:t>».</w:t>
      </w:r>
    </w:p>
  </w:footnote>
  <w:footnote w:id="217">
    <w:p w:rsidR="00D03FA0" w:rsidRPr="00B335E2" w:rsidRDefault="00D03FA0" w:rsidP="00D03FA0">
      <w:pPr>
        <w:spacing w:line="240" w:lineRule="auto"/>
        <w:jc w:val="both"/>
        <w:rPr>
          <w:rFonts w:ascii="Times New Roman" w:eastAsia="Calibri" w:hAnsi="Times New Roman" w:cs="Times New Roman"/>
          <w:sz w:val="20"/>
          <w:szCs w:val="20"/>
        </w:rPr>
      </w:pPr>
      <w:r w:rsidRPr="009B2942">
        <w:rPr>
          <w:rStyle w:val="a5"/>
          <w:sz w:val="20"/>
          <w:szCs w:val="20"/>
        </w:rPr>
        <w:footnoteRef/>
      </w:r>
      <w:r w:rsidRPr="009B2942">
        <w:rPr>
          <w:sz w:val="20"/>
          <w:szCs w:val="20"/>
        </w:rPr>
        <w:t xml:space="preserve"> </w:t>
      </w:r>
      <w:proofErr w:type="spellStart"/>
      <w:r w:rsidRPr="00D725B3">
        <w:rPr>
          <w:rFonts w:ascii="Times New Roman" w:eastAsia="Calibri" w:hAnsi="Times New Roman" w:cs="Times New Roman"/>
          <w:sz w:val="20"/>
          <w:szCs w:val="20"/>
        </w:rPr>
        <w:t>Ι.Σκιαδαρέσης</w:t>
      </w:r>
      <w:proofErr w:type="spellEnd"/>
      <w:r w:rsidRPr="00D725B3">
        <w:rPr>
          <w:rFonts w:ascii="Times New Roman" w:eastAsia="Calibri" w:hAnsi="Times New Roman" w:cs="Times New Roman"/>
          <w:sz w:val="20"/>
          <w:szCs w:val="20"/>
        </w:rPr>
        <w:t xml:space="preserve">, </w:t>
      </w:r>
      <w:proofErr w:type="spellStart"/>
      <w:r>
        <w:rPr>
          <w:rFonts w:ascii="Times New Roman" w:eastAsia="Calibri" w:hAnsi="Times New Roman" w:cs="Times New Roman"/>
          <w:i/>
          <w:sz w:val="20"/>
          <w:szCs w:val="20"/>
        </w:rPr>
        <w:t>Παύλειες</w:t>
      </w:r>
      <w:proofErr w:type="spellEnd"/>
      <w:r>
        <w:rPr>
          <w:rFonts w:ascii="Times New Roman" w:eastAsia="Calibri" w:hAnsi="Times New Roman" w:cs="Times New Roman"/>
          <w:i/>
          <w:sz w:val="20"/>
          <w:szCs w:val="20"/>
        </w:rPr>
        <w:t xml:space="preserve"> Μελέτες </w:t>
      </w:r>
      <w:proofErr w:type="spellStart"/>
      <w:r>
        <w:rPr>
          <w:rFonts w:ascii="Times New Roman" w:eastAsia="Calibri" w:hAnsi="Times New Roman" w:cs="Times New Roman"/>
          <w:i/>
          <w:sz w:val="20"/>
          <w:szCs w:val="20"/>
        </w:rPr>
        <w:t>Α΄:Βι</w:t>
      </w:r>
      <w:r w:rsidRPr="00D725B3">
        <w:rPr>
          <w:rFonts w:ascii="Times New Roman" w:eastAsia="Calibri" w:hAnsi="Times New Roman" w:cs="Times New Roman"/>
          <w:i/>
          <w:sz w:val="20"/>
          <w:szCs w:val="20"/>
        </w:rPr>
        <w:t>λική</w:t>
      </w:r>
      <w:proofErr w:type="spellEnd"/>
      <w:r w:rsidRPr="00D725B3">
        <w:rPr>
          <w:rFonts w:ascii="Times New Roman" w:eastAsia="Calibri" w:hAnsi="Times New Roman" w:cs="Times New Roman"/>
          <w:i/>
          <w:sz w:val="20"/>
          <w:szCs w:val="20"/>
        </w:rPr>
        <w:t xml:space="preserve"> βιβλιοθήκη Τόμος 32</w:t>
      </w:r>
      <w:r w:rsidRPr="00D725B3">
        <w:rPr>
          <w:rFonts w:ascii="Times New Roman" w:eastAsia="Calibri" w:hAnsi="Times New Roman" w:cs="Times New Roman"/>
          <w:sz w:val="20"/>
          <w:szCs w:val="20"/>
        </w:rPr>
        <w:t xml:space="preserve"> </w:t>
      </w:r>
      <w:r w:rsidRPr="00D725B3">
        <w:rPr>
          <w:rFonts w:ascii="Times New Roman" w:eastAsia="Calibri" w:hAnsi="Times New Roman" w:cs="Times New Roman"/>
          <w:bCs/>
          <w:iCs/>
          <w:sz w:val="20"/>
          <w:szCs w:val="20"/>
        </w:rPr>
        <w:t xml:space="preserve">(Θεσσαλονίκη: Εκδόσεις </w:t>
      </w:r>
      <w:proofErr w:type="spellStart"/>
      <w:r w:rsidRPr="00D725B3">
        <w:rPr>
          <w:rFonts w:ascii="Times New Roman" w:eastAsia="Calibri" w:hAnsi="Times New Roman" w:cs="Times New Roman"/>
          <w:sz w:val="20"/>
          <w:szCs w:val="20"/>
        </w:rPr>
        <w:t>Πουρνάρα</w:t>
      </w:r>
      <w:proofErr w:type="spellEnd"/>
      <w:r w:rsidRPr="00D725B3">
        <w:rPr>
          <w:rFonts w:ascii="Times New Roman" w:eastAsia="Calibri" w:hAnsi="Times New Roman" w:cs="Times New Roman"/>
          <w:bCs/>
          <w:iCs/>
          <w:sz w:val="20"/>
          <w:szCs w:val="20"/>
        </w:rPr>
        <w:t xml:space="preserve">, </w:t>
      </w:r>
      <w:r w:rsidRPr="00D725B3">
        <w:rPr>
          <w:rFonts w:ascii="Times New Roman" w:eastAsia="Calibri" w:hAnsi="Times New Roman" w:cs="Times New Roman"/>
          <w:sz w:val="20"/>
          <w:szCs w:val="20"/>
        </w:rPr>
        <w:t>2005</w:t>
      </w:r>
      <w:r w:rsidRPr="00D725B3">
        <w:rPr>
          <w:rFonts w:ascii="Times New Roman" w:eastAsia="Calibri" w:hAnsi="Times New Roman" w:cs="Times New Roman"/>
          <w:bCs/>
          <w:iCs/>
          <w:sz w:val="20"/>
          <w:szCs w:val="20"/>
        </w:rPr>
        <w:t>)</w:t>
      </w:r>
      <w:r w:rsidRPr="009B2942">
        <w:rPr>
          <w:sz w:val="20"/>
          <w:szCs w:val="20"/>
        </w:rPr>
        <w:t xml:space="preserve">180. </w:t>
      </w:r>
    </w:p>
  </w:footnote>
  <w:footnote w:id="218">
    <w:p w:rsidR="00D03FA0" w:rsidRPr="009B2942" w:rsidRDefault="00D03FA0" w:rsidP="00D03FA0">
      <w:pPr>
        <w:pStyle w:val="Default"/>
        <w:jc w:val="both"/>
        <w:rPr>
          <w:sz w:val="20"/>
          <w:szCs w:val="20"/>
        </w:rPr>
      </w:pPr>
      <w:r w:rsidRPr="009B2942">
        <w:rPr>
          <w:rStyle w:val="a5"/>
          <w:sz w:val="20"/>
          <w:szCs w:val="20"/>
        </w:rPr>
        <w:footnoteRef/>
      </w:r>
      <w:r w:rsidRPr="009B2942">
        <w:rPr>
          <w:sz w:val="20"/>
          <w:szCs w:val="20"/>
        </w:rPr>
        <w:t xml:space="preserve"> Α </w:t>
      </w:r>
      <w:proofErr w:type="spellStart"/>
      <w:r w:rsidRPr="009B2942">
        <w:rPr>
          <w:sz w:val="20"/>
          <w:szCs w:val="20"/>
        </w:rPr>
        <w:t>Κορ</w:t>
      </w:r>
      <w:proofErr w:type="spellEnd"/>
      <w:r w:rsidRPr="009B2942">
        <w:rPr>
          <w:sz w:val="20"/>
          <w:szCs w:val="20"/>
        </w:rPr>
        <w:t>. 9, 25: «</w:t>
      </w:r>
      <w:proofErr w:type="spellStart"/>
      <w:r w:rsidRPr="009B2942">
        <w:rPr>
          <w:sz w:val="20"/>
          <w:szCs w:val="20"/>
        </w:rPr>
        <w:t>πᾶς</w:t>
      </w:r>
      <w:proofErr w:type="spellEnd"/>
      <w:r w:rsidRPr="009B2942">
        <w:rPr>
          <w:sz w:val="20"/>
          <w:szCs w:val="20"/>
        </w:rPr>
        <w:t xml:space="preserve"> </w:t>
      </w:r>
      <w:proofErr w:type="spellStart"/>
      <w:r w:rsidRPr="009B2942">
        <w:rPr>
          <w:sz w:val="20"/>
          <w:szCs w:val="20"/>
        </w:rPr>
        <w:t>δὲ</w:t>
      </w:r>
      <w:proofErr w:type="spellEnd"/>
      <w:r w:rsidRPr="009B2942">
        <w:rPr>
          <w:sz w:val="20"/>
          <w:szCs w:val="20"/>
        </w:rPr>
        <w:t xml:space="preserve"> ὁ </w:t>
      </w:r>
      <w:proofErr w:type="spellStart"/>
      <w:r w:rsidRPr="009B2942">
        <w:rPr>
          <w:sz w:val="20"/>
          <w:szCs w:val="20"/>
        </w:rPr>
        <w:t>ἀγωνιζόμενος</w:t>
      </w:r>
      <w:proofErr w:type="spellEnd"/>
      <w:r w:rsidRPr="009B2942">
        <w:rPr>
          <w:sz w:val="20"/>
          <w:szCs w:val="20"/>
        </w:rPr>
        <w:t xml:space="preserve"> </w:t>
      </w:r>
      <w:proofErr w:type="spellStart"/>
      <w:r w:rsidRPr="009B2942">
        <w:rPr>
          <w:sz w:val="20"/>
          <w:szCs w:val="20"/>
        </w:rPr>
        <w:t>πάντα</w:t>
      </w:r>
      <w:proofErr w:type="spellEnd"/>
      <w:r w:rsidRPr="009B2942">
        <w:rPr>
          <w:sz w:val="20"/>
          <w:szCs w:val="20"/>
        </w:rPr>
        <w:t xml:space="preserve"> </w:t>
      </w:r>
      <w:proofErr w:type="spellStart"/>
      <w:r w:rsidRPr="009B2942">
        <w:rPr>
          <w:sz w:val="20"/>
          <w:szCs w:val="20"/>
        </w:rPr>
        <w:t>ἐγκρατεύεται</w:t>
      </w:r>
      <w:proofErr w:type="spellEnd"/>
      <w:r w:rsidRPr="009B2942">
        <w:rPr>
          <w:sz w:val="20"/>
          <w:szCs w:val="20"/>
        </w:rPr>
        <w:t xml:space="preserve">, </w:t>
      </w:r>
      <w:proofErr w:type="spellStart"/>
      <w:r w:rsidRPr="009B2942">
        <w:rPr>
          <w:sz w:val="20"/>
          <w:szCs w:val="20"/>
        </w:rPr>
        <w:t>ἐκεῖνοι</w:t>
      </w:r>
      <w:proofErr w:type="spellEnd"/>
      <w:r w:rsidRPr="009B2942">
        <w:rPr>
          <w:sz w:val="20"/>
          <w:szCs w:val="20"/>
        </w:rPr>
        <w:t xml:space="preserve"> </w:t>
      </w:r>
      <w:proofErr w:type="spellStart"/>
      <w:r w:rsidRPr="009B2942">
        <w:rPr>
          <w:sz w:val="20"/>
          <w:szCs w:val="20"/>
        </w:rPr>
        <w:t>μὲν</w:t>
      </w:r>
      <w:proofErr w:type="spellEnd"/>
      <w:r w:rsidRPr="009B2942">
        <w:rPr>
          <w:sz w:val="20"/>
          <w:szCs w:val="20"/>
        </w:rPr>
        <w:t xml:space="preserve"> </w:t>
      </w:r>
      <w:proofErr w:type="spellStart"/>
      <w:r w:rsidRPr="009B2942">
        <w:rPr>
          <w:sz w:val="20"/>
          <w:szCs w:val="20"/>
        </w:rPr>
        <w:t>οὖν</w:t>
      </w:r>
      <w:proofErr w:type="spellEnd"/>
      <w:r w:rsidRPr="009B2942">
        <w:rPr>
          <w:sz w:val="20"/>
          <w:szCs w:val="20"/>
        </w:rPr>
        <w:t xml:space="preserve"> </w:t>
      </w:r>
      <w:proofErr w:type="spellStart"/>
      <w:r w:rsidRPr="009B2942">
        <w:rPr>
          <w:sz w:val="20"/>
          <w:szCs w:val="20"/>
        </w:rPr>
        <w:t>ἵνα</w:t>
      </w:r>
      <w:proofErr w:type="spellEnd"/>
      <w:r w:rsidRPr="009B2942">
        <w:rPr>
          <w:sz w:val="20"/>
          <w:szCs w:val="20"/>
        </w:rPr>
        <w:t xml:space="preserve"> </w:t>
      </w:r>
      <w:proofErr w:type="spellStart"/>
      <w:r w:rsidRPr="009B2942">
        <w:rPr>
          <w:sz w:val="20"/>
          <w:szCs w:val="20"/>
        </w:rPr>
        <w:t>φθαρτὸν</w:t>
      </w:r>
      <w:proofErr w:type="spellEnd"/>
      <w:r w:rsidRPr="009B2942">
        <w:rPr>
          <w:sz w:val="20"/>
          <w:szCs w:val="20"/>
        </w:rPr>
        <w:t xml:space="preserve"> </w:t>
      </w:r>
      <w:proofErr w:type="spellStart"/>
      <w:r w:rsidRPr="009B2942">
        <w:rPr>
          <w:sz w:val="20"/>
          <w:szCs w:val="20"/>
        </w:rPr>
        <w:t>στέφανον</w:t>
      </w:r>
      <w:proofErr w:type="spellEnd"/>
      <w:r w:rsidRPr="009B2942">
        <w:rPr>
          <w:sz w:val="20"/>
          <w:szCs w:val="20"/>
        </w:rPr>
        <w:t xml:space="preserve"> </w:t>
      </w:r>
      <w:proofErr w:type="spellStart"/>
      <w:r w:rsidRPr="009B2942">
        <w:rPr>
          <w:sz w:val="20"/>
          <w:szCs w:val="20"/>
        </w:rPr>
        <w:t>λάβωσιν</w:t>
      </w:r>
      <w:proofErr w:type="spellEnd"/>
      <w:r w:rsidRPr="009B2942">
        <w:rPr>
          <w:sz w:val="20"/>
          <w:szCs w:val="20"/>
        </w:rPr>
        <w:t xml:space="preserve">, </w:t>
      </w:r>
      <w:proofErr w:type="spellStart"/>
      <w:r w:rsidRPr="009B2942">
        <w:rPr>
          <w:sz w:val="20"/>
          <w:szCs w:val="20"/>
        </w:rPr>
        <w:t>ἡμεῖς</w:t>
      </w:r>
      <w:proofErr w:type="spellEnd"/>
      <w:r w:rsidRPr="009B2942">
        <w:rPr>
          <w:sz w:val="20"/>
          <w:szCs w:val="20"/>
        </w:rPr>
        <w:t xml:space="preserve"> </w:t>
      </w:r>
      <w:proofErr w:type="spellStart"/>
      <w:r w:rsidRPr="009B2942">
        <w:rPr>
          <w:sz w:val="20"/>
          <w:szCs w:val="20"/>
        </w:rPr>
        <w:t>δὲ</w:t>
      </w:r>
      <w:proofErr w:type="spellEnd"/>
      <w:r w:rsidRPr="009B2942">
        <w:rPr>
          <w:sz w:val="20"/>
          <w:szCs w:val="20"/>
        </w:rPr>
        <w:t xml:space="preserve"> </w:t>
      </w:r>
      <w:proofErr w:type="spellStart"/>
      <w:r w:rsidRPr="009B2942">
        <w:rPr>
          <w:sz w:val="20"/>
          <w:szCs w:val="20"/>
        </w:rPr>
        <w:t>ἄφθαρτον</w:t>
      </w:r>
      <w:proofErr w:type="spellEnd"/>
      <w:r w:rsidRPr="009B2942">
        <w:rPr>
          <w:sz w:val="20"/>
          <w:szCs w:val="20"/>
        </w:rPr>
        <w:t>».</w:t>
      </w:r>
    </w:p>
  </w:footnote>
  <w:footnote w:id="219">
    <w:p w:rsidR="00D03FA0" w:rsidRPr="009B2942" w:rsidRDefault="00D03FA0" w:rsidP="00D03FA0">
      <w:pPr>
        <w:pStyle w:val="Default"/>
        <w:jc w:val="both"/>
        <w:rPr>
          <w:sz w:val="20"/>
          <w:szCs w:val="20"/>
        </w:rPr>
      </w:pPr>
      <w:r w:rsidRPr="009B2942">
        <w:rPr>
          <w:rStyle w:val="a5"/>
          <w:sz w:val="20"/>
          <w:szCs w:val="20"/>
        </w:rPr>
        <w:footnoteRef/>
      </w:r>
      <w:r w:rsidRPr="009B2942">
        <w:rPr>
          <w:sz w:val="20"/>
          <w:szCs w:val="20"/>
        </w:rPr>
        <w:t xml:space="preserve"> </w:t>
      </w:r>
      <w:proofErr w:type="spellStart"/>
      <w:r w:rsidRPr="009B2942">
        <w:rPr>
          <w:sz w:val="20"/>
          <w:szCs w:val="20"/>
        </w:rPr>
        <w:t>Γαλ</w:t>
      </w:r>
      <w:proofErr w:type="spellEnd"/>
      <w:r w:rsidRPr="009B2942">
        <w:rPr>
          <w:sz w:val="20"/>
          <w:szCs w:val="20"/>
        </w:rPr>
        <w:t xml:space="preserve">. 5, 22-23: «ὁ </w:t>
      </w:r>
      <w:proofErr w:type="spellStart"/>
      <w:r w:rsidRPr="009B2942">
        <w:rPr>
          <w:sz w:val="20"/>
          <w:szCs w:val="20"/>
        </w:rPr>
        <w:t>δὲ</w:t>
      </w:r>
      <w:proofErr w:type="spellEnd"/>
      <w:r w:rsidRPr="009B2942">
        <w:rPr>
          <w:sz w:val="20"/>
          <w:szCs w:val="20"/>
        </w:rPr>
        <w:t xml:space="preserve"> </w:t>
      </w:r>
      <w:proofErr w:type="spellStart"/>
      <w:r w:rsidRPr="009B2942">
        <w:rPr>
          <w:sz w:val="20"/>
          <w:szCs w:val="20"/>
        </w:rPr>
        <w:t>καρπὸς</w:t>
      </w:r>
      <w:proofErr w:type="spellEnd"/>
      <w:r w:rsidRPr="009B2942">
        <w:rPr>
          <w:sz w:val="20"/>
          <w:szCs w:val="20"/>
        </w:rPr>
        <w:t xml:space="preserve"> </w:t>
      </w:r>
      <w:proofErr w:type="spellStart"/>
      <w:r w:rsidRPr="009B2942">
        <w:rPr>
          <w:sz w:val="20"/>
          <w:szCs w:val="20"/>
        </w:rPr>
        <w:t>τοῦ</w:t>
      </w:r>
      <w:proofErr w:type="spellEnd"/>
      <w:r w:rsidRPr="009B2942">
        <w:rPr>
          <w:sz w:val="20"/>
          <w:szCs w:val="20"/>
        </w:rPr>
        <w:t xml:space="preserve"> </w:t>
      </w:r>
      <w:proofErr w:type="spellStart"/>
      <w:r w:rsidRPr="009B2942">
        <w:rPr>
          <w:sz w:val="20"/>
          <w:szCs w:val="20"/>
        </w:rPr>
        <w:t>Πνεύματός</w:t>
      </w:r>
      <w:proofErr w:type="spellEnd"/>
      <w:r w:rsidRPr="009B2942">
        <w:rPr>
          <w:sz w:val="20"/>
          <w:szCs w:val="20"/>
        </w:rPr>
        <w:t xml:space="preserve"> </w:t>
      </w:r>
      <w:proofErr w:type="spellStart"/>
      <w:r w:rsidRPr="009B2942">
        <w:rPr>
          <w:sz w:val="20"/>
          <w:szCs w:val="20"/>
        </w:rPr>
        <w:t>ἐστιν</w:t>
      </w:r>
      <w:proofErr w:type="spellEnd"/>
      <w:r w:rsidRPr="009B2942">
        <w:rPr>
          <w:sz w:val="20"/>
          <w:szCs w:val="20"/>
        </w:rPr>
        <w:t xml:space="preserve"> </w:t>
      </w:r>
      <w:proofErr w:type="spellStart"/>
      <w:r w:rsidRPr="009B2942">
        <w:rPr>
          <w:sz w:val="20"/>
          <w:szCs w:val="20"/>
        </w:rPr>
        <w:t>ἀγάπη</w:t>
      </w:r>
      <w:proofErr w:type="spellEnd"/>
      <w:r w:rsidRPr="009B2942">
        <w:rPr>
          <w:sz w:val="20"/>
          <w:szCs w:val="20"/>
        </w:rPr>
        <w:t xml:space="preserve">, </w:t>
      </w:r>
      <w:proofErr w:type="spellStart"/>
      <w:r w:rsidRPr="009B2942">
        <w:rPr>
          <w:sz w:val="20"/>
          <w:szCs w:val="20"/>
        </w:rPr>
        <w:t>χαρά</w:t>
      </w:r>
      <w:proofErr w:type="spellEnd"/>
      <w:r w:rsidRPr="009B2942">
        <w:rPr>
          <w:sz w:val="20"/>
          <w:szCs w:val="20"/>
        </w:rPr>
        <w:t xml:space="preserve">, </w:t>
      </w:r>
      <w:proofErr w:type="spellStart"/>
      <w:r w:rsidRPr="009B2942">
        <w:rPr>
          <w:sz w:val="20"/>
          <w:szCs w:val="20"/>
        </w:rPr>
        <w:t>εἰρήνη</w:t>
      </w:r>
      <w:proofErr w:type="spellEnd"/>
      <w:r w:rsidRPr="009B2942">
        <w:rPr>
          <w:sz w:val="20"/>
          <w:szCs w:val="20"/>
        </w:rPr>
        <w:t xml:space="preserve">, </w:t>
      </w:r>
      <w:proofErr w:type="spellStart"/>
      <w:r w:rsidRPr="009B2942">
        <w:rPr>
          <w:sz w:val="20"/>
          <w:szCs w:val="20"/>
        </w:rPr>
        <w:t>μακροθυμία</w:t>
      </w:r>
      <w:proofErr w:type="spellEnd"/>
      <w:r w:rsidRPr="009B2942">
        <w:rPr>
          <w:sz w:val="20"/>
          <w:szCs w:val="20"/>
        </w:rPr>
        <w:t xml:space="preserve">, </w:t>
      </w:r>
      <w:proofErr w:type="spellStart"/>
      <w:r w:rsidRPr="009B2942">
        <w:rPr>
          <w:sz w:val="20"/>
          <w:szCs w:val="20"/>
        </w:rPr>
        <w:t>χρηστότης</w:t>
      </w:r>
      <w:proofErr w:type="spellEnd"/>
      <w:r w:rsidRPr="009B2942">
        <w:rPr>
          <w:sz w:val="20"/>
          <w:szCs w:val="20"/>
        </w:rPr>
        <w:t xml:space="preserve">, </w:t>
      </w:r>
      <w:proofErr w:type="spellStart"/>
      <w:r w:rsidRPr="009B2942">
        <w:rPr>
          <w:sz w:val="20"/>
          <w:szCs w:val="20"/>
        </w:rPr>
        <w:t>ἀγαθωσύνη</w:t>
      </w:r>
      <w:proofErr w:type="spellEnd"/>
      <w:r w:rsidRPr="009B2942">
        <w:rPr>
          <w:sz w:val="20"/>
          <w:szCs w:val="20"/>
        </w:rPr>
        <w:t xml:space="preserve">, </w:t>
      </w:r>
      <w:proofErr w:type="spellStart"/>
      <w:r w:rsidRPr="009B2942">
        <w:rPr>
          <w:sz w:val="20"/>
          <w:szCs w:val="20"/>
        </w:rPr>
        <w:t>πίστις</w:t>
      </w:r>
      <w:proofErr w:type="spellEnd"/>
      <w:r w:rsidRPr="009B2942">
        <w:rPr>
          <w:sz w:val="20"/>
          <w:szCs w:val="20"/>
        </w:rPr>
        <w:t xml:space="preserve">,  </w:t>
      </w:r>
      <w:proofErr w:type="spellStart"/>
      <w:r w:rsidRPr="009B2942">
        <w:rPr>
          <w:sz w:val="20"/>
          <w:szCs w:val="20"/>
        </w:rPr>
        <w:t>πρᾳότης</w:t>
      </w:r>
      <w:proofErr w:type="spellEnd"/>
      <w:r w:rsidRPr="009B2942">
        <w:rPr>
          <w:sz w:val="20"/>
          <w:szCs w:val="20"/>
        </w:rPr>
        <w:t xml:space="preserve">, </w:t>
      </w:r>
      <w:proofErr w:type="spellStart"/>
      <w:r w:rsidRPr="009B2942">
        <w:rPr>
          <w:sz w:val="20"/>
          <w:szCs w:val="20"/>
        </w:rPr>
        <w:t>ἐγκράτεια</w:t>
      </w:r>
      <w:proofErr w:type="spellEnd"/>
      <w:r w:rsidRPr="009B2942">
        <w:rPr>
          <w:sz w:val="20"/>
          <w:szCs w:val="20"/>
        </w:rPr>
        <w:t xml:space="preserve">· </w:t>
      </w:r>
      <w:proofErr w:type="spellStart"/>
      <w:r w:rsidRPr="009B2942">
        <w:rPr>
          <w:sz w:val="20"/>
          <w:szCs w:val="20"/>
        </w:rPr>
        <w:t>κατὰ</w:t>
      </w:r>
      <w:proofErr w:type="spellEnd"/>
      <w:r w:rsidRPr="009B2942">
        <w:rPr>
          <w:sz w:val="20"/>
          <w:szCs w:val="20"/>
        </w:rPr>
        <w:t xml:space="preserve"> </w:t>
      </w:r>
      <w:proofErr w:type="spellStart"/>
      <w:r w:rsidRPr="009B2942">
        <w:rPr>
          <w:sz w:val="20"/>
          <w:szCs w:val="20"/>
        </w:rPr>
        <w:t>τῶν</w:t>
      </w:r>
      <w:proofErr w:type="spellEnd"/>
      <w:r w:rsidRPr="009B2942">
        <w:rPr>
          <w:sz w:val="20"/>
          <w:szCs w:val="20"/>
        </w:rPr>
        <w:t xml:space="preserve"> </w:t>
      </w:r>
      <w:proofErr w:type="spellStart"/>
      <w:r w:rsidRPr="009B2942">
        <w:rPr>
          <w:sz w:val="20"/>
          <w:szCs w:val="20"/>
        </w:rPr>
        <w:t>τοιούτων</w:t>
      </w:r>
      <w:proofErr w:type="spellEnd"/>
      <w:r w:rsidRPr="009B2942">
        <w:rPr>
          <w:sz w:val="20"/>
          <w:szCs w:val="20"/>
        </w:rPr>
        <w:t xml:space="preserve"> </w:t>
      </w:r>
      <w:proofErr w:type="spellStart"/>
      <w:r w:rsidRPr="009B2942">
        <w:rPr>
          <w:sz w:val="20"/>
          <w:szCs w:val="20"/>
        </w:rPr>
        <w:t>οὐκ</w:t>
      </w:r>
      <w:proofErr w:type="spellEnd"/>
      <w:r w:rsidRPr="009B2942">
        <w:rPr>
          <w:sz w:val="20"/>
          <w:szCs w:val="20"/>
        </w:rPr>
        <w:t xml:space="preserve"> </w:t>
      </w:r>
      <w:proofErr w:type="spellStart"/>
      <w:r w:rsidRPr="009B2942">
        <w:rPr>
          <w:sz w:val="20"/>
          <w:szCs w:val="20"/>
        </w:rPr>
        <w:t>ἔστι</w:t>
      </w:r>
      <w:proofErr w:type="spellEnd"/>
      <w:r w:rsidRPr="009B2942">
        <w:rPr>
          <w:sz w:val="20"/>
          <w:szCs w:val="20"/>
        </w:rPr>
        <w:t xml:space="preserve"> </w:t>
      </w:r>
      <w:proofErr w:type="spellStart"/>
      <w:r w:rsidRPr="009B2942">
        <w:rPr>
          <w:sz w:val="20"/>
          <w:szCs w:val="20"/>
        </w:rPr>
        <w:t>νόμος</w:t>
      </w:r>
      <w:proofErr w:type="spellEnd"/>
      <w:r w:rsidRPr="009B2942">
        <w:rPr>
          <w:sz w:val="20"/>
          <w:szCs w:val="20"/>
        </w:rPr>
        <w:t>».</w:t>
      </w:r>
    </w:p>
  </w:footnote>
  <w:footnote w:id="220">
    <w:p w:rsidR="00D03FA0" w:rsidRPr="003131E8" w:rsidRDefault="00D03FA0" w:rsidP="00D03FA0">
      <w:pPr>
        <w:pStyle w:val="Default"/>
        <w:jc w:val="both"/>
      </w:pPr>
      <w:r w:rsidRPr="002F5F66">
        <w:rPr>
          <w:rStyle w:val="a5"/>
          <w:sz w:val="20"/>
          <w:szCs w:val="20"/>
        </w:rPr>
        <w:footnoteRef/>
      </w:r>
      <w:r w:rsidRPr="002F5F66">
        <w:rPr>
          <w:sz w:val="20"/>
          <w:szCs w:val="20"/>
        </w:rPr>
        <w:t xml:space="preserve"> </w:t>
      </w:r>
      <w:proofErr w:type="spellStart"/>
      <w:r w:rsidRPr="002F5F66">
        <w:rPr>
          <w:sz w:val="20"/>
          <w:szCs w:val="20"/>
        </w:rPr>
        <w:t>Α΄Τιμ</w:t>
      </w:r>
      <w:proofErr w:type="spellEnd"/>
      <w:r w:rsidRPr="002F5F66">
        <w:rPr>
          <w:sz w:val="20"/>
          <w:szCs w:val="20"/>
        </w:rPr>
        <w:t>. 3,6: «</w:t>
      </w:r>
      <w:proofErr w:type="spellStart"/>
      <w:r w:rsidRPr="002F5F66">
        <w:rPr>
          <w:sz w:val="20"/>
          <w:szCs w:val="20"/>
        </w:rPr>
        <w:t>μ</w:t>
      </w:r>
      <w:r w:rsidRPr="002F5F66">
        <w:rPr>
          <w:rFonts w:ascii="Cambria Math" w:hAnsi="Cambria Math" w:cs="Cambria Math"/>
          <w:sz w:val="20"/>
          <w:szCs w:val="20"/>
        </w:rPr>
        <w:t>ὴ</w:t>
      </w:r>
      <w:proofErr w:type="spellEnd"/>
      <w:r w:rsidRPr="002F5F66">
        <w:rPr>
          <w:sz w:val="20"/>
          <w:szCs w:val="20"/>
        </w:rPr>
        <w:t xml:space="preserve"> </w:t>
      </w:r>
      <w:proofErr w:type="spellStart"/>
      <w:r w:rsidRPr="002F5F66">
        <w:rPr>
          <w:sz w:val="20"/>
          <w:szCs w:val="20"/>
        </w:rPr>
        <w:t>νε</w:t>
      </w:r>
      <w:r w:rsidRPr="002F5F66">
        <w:rPr>
          <w:rFonts w:ascii="Cambria Math" w:hAnsi="Cambria Math" w:cs="Cambria Math"/>
          <w:sz w:val="20"/>
          <w:szCs w:val="20"/>
        </w:rPr>
        <w:t>ό</w:t>
      </w:r>
      <w:r w:rsidRPr="002F5F66">
        <w:rPr>
          <w:sz w:val="20"/>
          <w:szCs w:val="20"/>
        </w:rPr>
        <w:t>φυτον</w:t>
      </w:r>
      <w:proofErr w:type="spellEnd"/>
      <w:r w:rsidRPr="002F5F66">
        <w:rPr>
          <w:sz w:val="20"/>
          <w:szCs w:val="20"/>
        </w:rPr>
        <w:t xml:space="preserve">, </w:t>
      </w:r>
      <w:proofErr w:type="spellStart"/>
      <w:r w:rsidRPr="002F5F66">
        <w:rPr>
          <w:rFonts w:ascii="Cambria Math" w:hAnsi="Cambria Math" w:cs="Cambria Math"/>
          <w:sz w:val="20"/>
          <w:szCs w:val="20"/>
        </w:rPr>
        <w:t>ἵ</w:t>
      </w:r>
      <w:r w:rsidRPr="002F5F66">
        <w:rPr>
          <w:sz w:val="20"/>
          <w:szCs w:val="20"/>
        </w:rPr>
        <w:t>να</w:t>
      </w:r>
      <w:proofErr w:type="spellEnd"/>
      <w:r w:rsidRPr="002F5F66">
        <w:rPr>
          <w:sz w:val="20"/>
          <w:szCs w:val="20"/>
        </w:rPr>
        <w:t xml:space="preserve"> </w:t>
      </w:r>
      <w:proofErr w:type="spellStart"/>
      <w:r w:rsidRPr="002F5F66">
        <w:rPr>
          <w:sz w:val="20"/>
          <w:szCs w:val="20"/>
        </w:rPr>
        <w:t>μ</w:t>
      </w:r>
      <w:r w:rsidRPr="002F5F66">
        <w:rPr>
          <w:rFonts w:ascii="Cambria Math" w:hAnsi="Cambria Math" w:cs="Cambria Math"/>
          <w:sz w:val="20"/>
          <w:szCs w:val="20"/>
        </w:rPr>
        <w:t>ὴ</w:t>
      </w:r>
      <w:proofErr w:type="spellEnd"/>
      <w:r w:rsidRPr="002F5F66">
        <w:rPr>
          <w:sz w:val="20"/>
          <w:szCs w:val="20"/>
        </w:rPr>
        <w:t xml:space="preserve"> </w:t>
      </w:r>
      <w:proofErr w:type="spellStart"/>
      <w:r w:rsidRPr="002F5F66">
        <w:rPr>
          <w:sz w:val="20"/>
          <w:szCs w:val="20"/>
        </w:rPr>
        <w:t>τυφωθε</w:t>
      </w:r>
      <w:r w:rsidRPr="002F5F66">
        <w:rPr>
          <w:rFonts w:ascii="Cambria Math" w:hAnsi="Cambria Math" w:cs="Cambria Math"/>
          <w:sz w:val="20"/>
          <w:szCs w:val="20"/>
        </w:rPr>
        <w:t>ὶ</w:t>
      </w:r>
      <w:r w:rsidRPr="002F5F66">
        <w:rPr>
          <w:sz w:val="20"/>
          <w:szCs w:val="20"/>
        </w:rPr>
        <w:t>ς</w:t>
      </w:r>
      <w:proofErr w:type="spellEnd"/>
      <w:r w:rsidRPr="002F5F66">
        <w:rPr>
          <w:sz w:val="20"/>
          <w:szCs w:val="20"/>
        </w:rPr>
        <w:t xml:space="preserve"> </w:t>
      </w:r>
      <w:proofErr w:type="spellStart"/>
      <w:r w:rsidRPr="002F5F66">
        <w:rPr>
          <w:sz w:val="20"/>
          <w:szCs w:val="20"/>
        </w:rPr>
        <w:t>ε</w:t>
      </w:r>
      <w:r w:rsidRPr="002F5F66">
        <w:rPr>
          <w:rFonts w:ascii="Cambria Math" w:hAnsi="Cambria Math" w:cs="Cambria Math"/>
          <w:sz w:val="20"/>
          <w:szCs w:val="20"/>
        </w:rPr>
        <w:t>ἰ</w:t>
      </w:r>
      <w:r w:rsidRPr="002F5F66">
        <w:rPr>
          <w:sz w:val="20"/>
          <w:szCs w:val="20"/>
        </w:rPr>
        <w:t>ς</w:t>
      </w:r>
      <w:proofErr w:type="spellEnd"/>
      <w:r w:rsidRPr="002F5F66">
        <w:rPr>
          <w:sz w:val="20"/>
          <w:szCs w:val="20"/>
        </w:rPr>
        <w:t xml:space="preserve"> </w:t>
      </w:r>
      <w:proofErr w:type="spellStart"/>
      <w:r w:rsidRPr="002F5F66">
        <w:rPr>
          <w:sz w:val="20"/>
          <w:szCs w:val="20"/>
        </w:rPr>
        <w:t>κρ</w:t>
      </w:r>
      <w:r w:rsidRPr="002F5F66">
        <w:rPr>
          <w:rFonts w:ascii="Cambria Math" w:hAnsi="Cambria Math" w:cs="Cambria Math"/>
          <w:sz w:val="20"/>
          <w:szCs w:val="20"/>
        </w:rPr>
        <w:t>ῖ</w:t>
      </w:r>
      <w:r w:rsidRPr="002F5F66">
        <w:rPr>
          <w:sz w:val="20"/>
          <w:szCs w:val="20"/>
        </w:rPr>
        <w:t>μα</w:t>
      </w:r>
      <w:proofErr w:type="spellEnd"/>
      <w:r w:rsidRPr="002F5F66">
        <w:rPr>
          <w:sz w:val="20"/>
          <w:szCs w:val="20"/>
        </w:rPr>
        <w:t xml:space="preserve"> </w:t>
      </w:r>
      <w:proofErr w:type="spellStart"/>
      <w:r w:rsidRPr="002F5F66">
        <w:rPr>
          <w:rFonts w:ascii="Cambria Math" w:hAnsi="Cambria Math" w:cs="Cambria Math"/>
          <w:sz w:val="20"/>
          <w:szCs w:val="20"/>
        </w:rPr>
        <w:t>ἐ</w:t>
      </w:r>
      <w:r w:rsidRPr="002F5F66">
        <w:rPr>
          <w:sz w:val="20"/>
          <w:szCs w:val="20"/>
        </w:rPr>
        <w:t>μπ</w:t>
      </w:r>
      <w:r w:rsidRPr="002F5F66">
        <w:rPr>
          <w:rFonts w:ascii="Cambria Math" w:hAnsi="Cambria Math" w:cs="Cambria Math"/>
          <w:sz w:val="20"/>
          <w:szCs w:val="20"/>
        </w:rPr>
        <w:t>έ</w:t>
      </w:r>
      <w:r w:rsidRPr="002F5F66">
        <w:rPr>
          <w:sz w:val="20"/>
          <w:szCs w:val="20"/>
        </w:rPr>
        <w:t>σ</w:t>
      </w:r>
      <w:r w:rsidRPr="002F5F66">
        <w:rPr>
          <w:rFonts w:ascii="Cambria Math" w:hAnsi="Cambria Math" w:cs="Cambria Math"/>
          <w:sz w:val="20"/>
          <w:szCs w:val="20"/>
        </w:rPr>
        <w:t>ῃ</w:t>
      </w:r>
      <w:proofErr w:type="spellEnd"/>
      <w:r w:rsidRPr="002F5F66">
        <w:rPr>
          <w:sz w:val="20"/>
          <w:szCs w:val="20"/>
        </w:rPr>
        <w:t xml:space="preserve"> </w:t>
      </w:r>
      <w:proofErr w:type="spellStart"/>
      <w:r w:rsidRPr="002F5F66">
        <w:rPr>
          <w:sz w:val="20"/>
          <w:szCs w:val="20"/>
        </w:rPr>
        <w:t>το</w:t>
      </w:r>
      <w:r w:rsidRPr="002F5F66">
        <w:rPr>
          <w:rFonts w:ascii="Cambria Math" w:hAnsi="Cambria Math" w:cs="Cambria Math"/>
          <w:sz w:val="20"/>
          <w:szCs w:val="20"/>
        </w:rPr>
        <w:t>ῦ</w:t>
      </w:r>
      <w:proofErr w:type="spellEnd"/>
      <w:r w:rsidRPr="002F5F66">
        <w:rPr>
          <w:sz w:val="20"/>
          <w:szCs w:val="20"/>
        </w:rPr>
        <w:t xml:space="preserve"> </w:t>
      </w:r>
      <w:proofErr w:type="spellStart"/>
      <w:r w:rsidRPr="002F5F66">
        <w:rPr>
          <w:sz w:val="20"/>
          <w:szCs w:val="20"/>
        </w:rPr>
        <w:t>διαβ</w:t>
      </w:r>
      <w:r w:rsidRPr="002F5F66">
        <w:rPr>
          <w:rFonts w:ascii="Cambria Math" w:hAnsi="Cambria Math" w:cs="Cambria Math"/>
          <w:sz w:val="20"/>
          <w:szCs w:val="20"/>
        </w:rPr>
        <w:t>ό</w:t>
      </w:r>
      <w:r w:rsidRPr="002F5F66">
        <w:rPr>
          <w:sz w:val="20"/>
          <w:szCs w:val="20"/>
        </w:rPr>
        <w:t>λου</w:t>
      </w:r>
      <w:proofErr w:type="spellEnd"/>
      <w:r w:rsidRPr="002F5F66">
        <w:rPr>
          <w:sz w:val="20"/>
          <w:szCs w:val="20"/>
        </w:rPr>
        <w:t>».</w:t>
      </w:r>
      <w:r w:rsidRPr="003131E8">
        <w:t xml:space="preserve"> </w:t>
      </w:r>
    </w:p>
  </w:footnote>
  <w:footnote w:id="221">
    <w:p w:rsidR="00D03FA0" w:rsidRPr="00F011B0" w:rsidRDefault="00D03FA0" w:rsidP="00D03FA0">
      <w:pPr>
        <w:spacing w:line="240" w:lineRule="auto"/>
        <w:jc w:val="both"/>
        <w:rPr>
          <w:rFonts w:ascii="Times New Roman" w:hAnsi="Times New Roman" w:cs="Times New Roman"/>
          <w:sz w:val="20"/>
          <w:szCs w:val="20"/>
        </w:rPr>
      </w:pPr>
      <w:r w:rsidRPr="003131E8">
        <w:rPr>
          <w:rStyle w:val="a5"/>
          <w:rFonts w:ascii="Times New Roman" w:hAnsi="Times New Roman" w:cs="Times New Roman"/>
          <w:sz w:val="20"/>
          <w:szCs w:val="20"/>
        </w:rPr>
        <w:footnoteRef/>
      </w:r>
      <w:r w:rsidRPr="003131E8">
        <w:rPr>
          <w:rFonts w:ascii="Times New Roman" w:hAnsi="Times New Roman" w:cs="Times New Roman"/>
          <w:sz w:val="20"/>
          <w:szCs w:val="20"/>
        </w:rPr>
        <w:t xml:space="preserve"> </w:t>
      </w:r>
      <w:r w:rsidRPr="00F011B0">
        <w:rPr>
          <w:rStyle w:val="ae"/>
          <w:rFonts w:ascii="Times New Roman" w:hAnsi="Times New Roman" w:cs="Times New Roman"/>
          <w:b w:val="0"/>
          <w:sz w:val="20"/>
          <w:szCs w:val="20"/>
        </w:rPr>
        <w:t xml:space="preserve">Σ. Κούτσα, Μαθητεύσατε: Ομιλίες στους Αποστόλους των Κυριακών  </w:t>
      </w:r>
      <w:r w:rsidRPr="00F011B0">
        <w:rPr>
          <w:rFonts w:ascii="Times New Roman" w:hAnsi="Times New Roman" w:cs="Times New Roman"/>
          <w:sz w:val="20"/>
          <w:szCs w:val="20"/>
        </w:rPr>
        <w:t xml:space="preserve">(Αθήνα: Εκδόσεις </w:t>
      </w:r>
      <w:r w:rsidRPr="00F011B0">
        <w:rPr>
          <w:rStyle w:val="ae"/>
          <w:rFonts w:ascii="Times New Roman" w:hAnsi="Times New Roman" w:cs="Times New Roman"/>
          <w:b w:val="0"/>
          <w:sz w:val="20"/>
          <w:szCs w:val="20"/>
        </w:rPr>
        <w:t>Τήνος</w:t>
      </w:r>
      <w:r w:rsidRPr="00F011B0">
        <w:rPr>
          <w:rFonts w:ascii="Times New Roman" w:hAnsi="Times New Roman" w:cs="Times New Roman"/>
          <w:b/>
          <w:sz w:val="20"/>
          <w:szCs w:val="20"/>
        </w:rPr>
        <w:t>,</w:t>
      </w:r>
      <w:r w:rsidRPr="009707BF">
        <w:rPr>
          <w:rFonts w:ascii="Times New Roman" w:hAnsi="Times New Roman" w:cs="Times New Roman"/>
          <w:b/>
          <w:sz w:val="20"/>
          <w:szCs w:val="20"/>
        </w:rPr>
        <w:t xml:space="preserve"> </w:t>
      </w:r>
      <w:r>
        <w:rPr>
          <w:rFonts w:ascii="Times New Roman" w:hAnsi="Times New Roman" w:cs="Times New Roman"/>
          <w:sz w:val="20"/>
          <w:szCs w:val="20"/>
        </w:rPr>
        <w:t>2017¹2012)</w:t>
      </w:r>
      <w:r w:rsidRPr="00544BD7">
        <w:rPr>
          <w:rStyle w:val="ae"/>
          <w:b w:val="0"/>
          <w:iCs/>
          <w:sz w:val="20"/>
          <w:szCs w:val="20"/>
        </w:rPr>
        <w:t>75.</w:t>
      </w:r>
      <w:r w:rsidRPr="00544BD7">
        <w:t xml:space="preserve"> </w:t>
      </w:r>
    </w:p>
  </w:footnote>
  <w:footnote w:id="222">
    <w:p w:rsidR="00D03FA0" w:rsidRPr="00F10BED" w:rsidRDefault="00D03FA0" w:rsidP="00D03FA0">
      <w:pPr>
        <w:pStyle w:val="Default"/>
        <w:jc w:val="both"/>
      </w:pPr>
      <w:r w:rsidRPr="00FC670D">
        <w:rPr>
          <w:rStyle w:val="a5"/>
          <w:sz w:val="20"/>
          <w:szCs w:val="20"/>
        </w:rPr>
        <w:footnoteRef/>
      </w:r>
      <w:r w:rsidRPr="00544BD7">
        <w:t xml:space="preserve"> </w:t>
      </w:r>
      <w:proofErr w:type="spellStart"/>
      <w:r w:rsidRPr="00140A50">
        <w:rPr>
          <w:sz w:val="20"/>
          <w:szCs w:val="20"/>
        </w:rPr>
        <w:t>Α΄Τιμ</w:t>
      </w:r>
      <w:proofErr w:type="spellEnd"/>
      <w:r w:rsidRPr="00140A50">
        <w:rPr>
          <w:sz w:val="20"/>
          <w:szCs w:val="20"/>
        </w:rPr>
        <w:t>. 4,12: «</w:t>
      </w:r>
      <w:proofErr w:type="spellStart"/>
      <w:r w:rsidRPr="00140A50">
        <w:rPr>
          <w:rStyle w:val="style1"/>
          <w:sz w:val="20"/>
          <w:szCs w:val="20"/>
        </w:rPr>
        <w:t>μηδείς</w:t>
      </w:r>
      <w:proofErr w:type="spellEnd"/>
      <w:r w:rsidRPr="00140A50">
        <w:rPr>
          <w:rStyle w:val="style1"/>
          <w:sz w:val="20"/>
          <w:szCs w:val="20"/>
        </w:rPr>
        <w:t xml:space="preserve"> σου </w:t>
      </w:r>
      <w:proofErr w:type="spellStart"/>
      <w:r w:rsidRPr="00140A50">
        <w:rPr>
          <w:rStyle w:val="style1"/>
          <w:sz w:val="20"/>
          <w:szCs w:val="20"/>
        </w:rPr>
        <w:t>τῆς</w:t>
      </w:r>
      <w:proofErr w:type="spellEnd"/>
      <w:r w:rsidRPr="00140A50">
        <w:rPr>
          <w:rStyle w:val="style1"/>
          <w:sz w:val="20"/>
          <w:szCs w:val="20"/>
        </w:rPr>
        <w:t xml:space="preserve"> </w:t>
      </w:r>
      <w:proofErr w:type="spellStart"/>
      <w:r w:rsidRPr="00140A50">
        <w:rPr>
          <w:rStyle w:val="style1"/>
          <w:sz w:val="20"/>
          <w:szCs w:val="20"/>
        </w:rPr>
        <w:t>νεότητος</w:t>
      </w:r>
      <w:proofErr w:type="spellEnd"/>
      <w:r w:rsidRPr="00140A50">
        <w:rPr>
          <w:rStyle w:val="style1"/>
          <w:sz w:val="20"/>
          <w:szCs w:val="20"/>
        </w:rPr>
        <w:t xml:space="preserve"> </w:t>
      </w:r>
      <w:proofErr w:type="spellStart"/>
      <w:r w:rsidRPr="00140A50">
        <w:rPr>
          <w:rStyle w:val="style1"/>
          <w:sz w:val="20"/>
          <w:szCs w:val="20"/>
        </w:rPr>
        <w:t>καταφρονείτω</w:t>
      </w:r>
      <w:proofErr w:type="spellEnd"/>
      <w:r w:rsidRPr="00140A50">
        <w:rPr>
          <w:rStyle w:val="style1"/>
          <w:sz w:val="20"/>
          <w:szCs w:val="20"/>
        </w:rPr>
        <w:t>».</w:t>
      </w:r>
    </w:p>
  </w:footnote>
  <w:footnote w:id="223">
    <w:p w:rsidR="00D03FA0" w:rsidRDefault="00D03FA0" w:rsidP="00D03FA0">
      <w:pPr>
        <w:pStyle w:val="a4"/>
        <w:jc w:val="both"/>
      </w:pPr>
      <w:r>
        <w:rPr>
          <w:rStyle w:val="a5"/>
        </w:rPr>
        <w:footnoteRef/>
      </w:r>
      <w:r>
        <w:t xml:space="preserve"> </w:t>
      </w:r>
      <w:r w:rsidRPr="003D212C">
        <w:rPr>
          <w:rFonts w:ascii="Times New Roman" w:eastAsia="Calibri" w:hAnsi="Times New Roman" w:cs="Times New Roman"/>
        </w:rPr>
        <w:t xml:space="preserve">Ιωάννου  Δαμασκηνού, «Εις </w:t>
      </w:r>
      <w:proofErr w:type="spellStart"/>
      <w:r w:rsidRPr="003D212C">
        <w:rPr>
          <w:rFonts w:ascii="Times New Roman" w:eastAsia="Calibri" w:hAnsi="Times New Roman" w:cs="Times New Roman"/>
        </w:rPr>
        <w:t>Επιστολήν</w:t>
      </w:r>
      <w:proofErr w:type="spellEnd"/>
      <w:r w:rsidRPr="003D212C">
        <w:rPr>
          <w:rFonts w:ascii="Times New Roman" w:eastAsia="Calibri" w:hAnsi="Times New Roman" w:cs="Times New Roman"/>
        </w:rPr>
        <w:t xml:space="preserve"> προς </w:t>
      </w:r>
      <w:proofErr w:type="spellStart"/>
      <w:r w:rsidRPr="003D212C">
        <w:rPr>
          <w:rFonts w:ascii="Times New Roman" w:eastAsia="Calibri" w:hAnsi="Times New Roman" w:cs="Times New Roman"/>
        </w:rPr>
        <w:t>Τιμόθεον</w:t>
      </w:r>
      <w:proofErr w:type="spellEnd"/>
      <w:r w:rsidRPr="003D212C">
        <w:rPr>
          <w:rFonts w:ascii="Times New Roman" w:eastAsia="Calibri" w:hAnsi="Times New Roman" w:cs="Times New Roman"/>
        </w:rPr>
        <w:t xml:space="preserve"> Α΄», </w:t>
      </w:r>
      <w:proofErr w:type="spellStart"/>
      <w:r w:rsidRPr="003D212C">
        <w:rPr>
          <w:rFonts w:ascii="Times New Roman" w:eastAsia="Calibri" w:hAnsi="Times New Roman" w:cs="Times New Roman"/>
          <w:lang w:val="en-US"/>
        </w:rPr>
        <w:t>Patrologiae</w:t>
      </w:r>
      <w:proofErr w:type="spellEnd"/>
      <w:r w:rsidRPr="003D212C">
        <w:rPr>
          <w:rFonts w:ascii="Times New Roman" w:eastAsia="Calibri" w:hAnsi="Times New Roman" w:cs="Times New Roman"/>
        </w:rPr>
        <w:t xml:space="preserve"> </w:t>
      </w:r>
      <w:proofErr w:type="spellStart"/>
      <w:r w:rsidRPr="003D212C">
        <w:rPr>
          <w:rFonts w:ascii="Times New Roman" w:eastAsia="Calibri" w:hAnsi="Times New Roman" w:cs="Times New Roman"/>
          <w:lang w:val="en-US"/>
        </w:rPr>
        <w:t>Graeca</w:t>
      </w:r>
      <w:proofErr w:type="spellEnd"/>
      <w:r w:rsidRPr="003D212C">
        <w:rPr>
          <w:rFonts w:ascii="Times New Roman" w:eastAsia="Calibri" w:hAnsi="Times New Roman" w:cs="Times New Roman"/>
        </w:rPr>
        <w:t xml:space="preserve">, </w:t>
      </w:r>
      <w:r w:rsidRPr="003D212C">
        <w:rPr>
          <w:rFonts w:ascii="Times New Roman" w:eastAsia="Calibri" w:hAnsi="Times New Roman" w:cs="Times New Roman"/>
          <w:lang w:val="en-US"/>
        </w:rPr>
        <w:t>J</w:t>
      </w:r>
      <w:r w:rsidRPr="003D212C">
        <w:rPr>
          <w:rFonts w:ascii="Times New Roman" w:eastAsia="Calibri" w:hAnsi="Times New Roman" w:cs="Times New Roman"/>
        </w:rPr>
        <w:t xml:space="preserve">. </w:t>
      </w:r>
      <w:proofErr w:type="spellStart"/>
      <w:r w:rsidRPr="003D212C">
        <w:rPr>
          <w:rFonts w:ascii="Times New Roman" w:eastAsia="Calibri" w:hAnsi="Times New Roman" w:cs="Times New Roman"/>
          <w:lang w:val="en-US"/>
        </w:rPr>
        <w:t>Migne</w:t>
      </w:r>
      <w:proofErr w:type="spellEnd"/>
      <w:r w:rsidRPr="003D212C">
        <w:rPr>
          <w:rFonts w:ascii="Times New Roman" w:eastAsia="Calibri" w:hAnsi="Times New Roman" w:cs="Times New Roman"/>
        </w:rPr>
        <w:t xml:space="preserve">, </w:t>
      </w:r>
      <w:proofErr w:type="spellStart"/>
      <w:r w:rsidRPr="003D212C">
        <w:rPr>
          <w:rFonts w:ascii="Times New Roman" w:eastAsia="Calibri" w:hAnsi="Times New Roman" w:cs="Times New Roman"/>
        </w:rPr>
        <w:t>Τομ</w:t>
      </w:r>
      <w:proofErr w:type="spellEnd"/>
      <w:r w:rsidRPr="003D212C">
        <w:rPr>
          <w:rFonts w:ascii="Times New Roman" w:eastAsia="Calibri" w:hAnsi="Times New Roman" w:cs="Times New Roman"/>
        </w:rPr>
        <w:t>. 95, στ.</w:t>
      </w:r>
      <w:r>
        <w:rPr>
          <w:rFonts w:ascii="Times New Roman" w:eastAsia="Calibri" w:hAnsi="Times New Roman" w:cs="Times New Roman"/>
        </w:rPr>
        <w:t>1012</w:t>
      </w:r>
    </w:p>
  </w:footnote>
  <w:footnote w:id="224">
    <w:p w:rsidR="00D03FA0" w:rsidRPr="00F10BED" w:rsidRDefault="00D03FA0" w:rsidP="00D03FA0">
      <w:pPr>
        <w:pStyle w:val="a4"/>
        <w:jc w:val="both"/>
        <w:rPr>
          <w:rFonts w:ascii="Times New Roman" w:hAnsi="Times New Roman" w:cs="Times New Roman"/>
        </w:rPr>
      </w:pPr>
      <w:r w:rsidRPr="00F10BED">
        <w:rPr>
          <w:rStyle w:val="a5"/>
          <w:rFonts w:ascii="Times New Roman" w:hAnsi="Times New Roman" w:cs="Times New Roman"/>
        </w:rPr>
        <w:footnoteRef/>
      </w:r>
      <w:r w:rsidRPr="00F10BED">
        <w:rPr>
          <w:rFonts w:ascii="Times New Roman" w:hAnsi="Times New Roman" w:cs="Times New Roman"/>
        </w:rPr>
        <w:t xml:space="preserve"> </w:t>
      </w:r>
      <w:r>
        <w:rPr>
          <w:rStyle w:val="ae"/>
          <w:rFonts w:ascii="Times New Roman" w:hAnsi="Times New Roman" w:cs="Times New Roman"/>
          <w:b w:val="0"/>
          <w:iCs/>
        </w:rPr>
        <w:t xml:space="preserve">Ι. </w:t>
      </w:r>
      <w:r w:rsidRPr="00F10BED">
        <w:rPr>
          <w:rStyle w:val="ae"/>
          <w:rFonts w:ascii="Times New Roman" w:hAnsi="Times New Roman" w:cs="Times New Roman"/>
          <w:b w:val="0"/>
          <w:iCs/>
        </w:rPr>
        <w:t xml:space="preserve"> </w:t>
      </w:r>
      <w:proofErr w:type="spellStart"/>
      <w:r w:rsidRPr="00F10BED">
        <w:rPr>
          <w:rStyle w:val="ae"/>
          <w:rFonts w:ascii="Times New Roman" w:hAnsi="Times New Roman" w:cs="Times New Roman"/>
          <w:b w:val="0"/>
          <w:iCs/>
        </w:rPr>
        <w:t>Ζηζιούλας</w:t>
      </w:r>
      <w:proofErr w:type="spellEnd"/>
      <w:r w:rsidRPr="00F10BED">
        <w:rPr>
          <w:rStyle w:val="ae"/>
          <w:rFonts w:ascii="Times New Roman" w:hAnsi="Times New Roman" w:cs="Times New Roman"/>
          <w:b w:val="0"/>
          <w:iCs/>
        </w:rPr>
        <w:t xml:space="preserve">, </w:t>
      </w:r>
      <w:r w:rsidRPr="00E20CDF">
        <w:rPr>
          <w:rFonts w:ascii="Times New Roman" w:eastAsia="Calibri" w:hAnsi="Times New Roman" w:cs="Times New Roman"/>
          <w:bCs/>
          <w:iCs/>
        </w:rPr>
        <w:t xml:space="preserve">«Η Συνάντηση Ελληνισμού Και Χριστιανισμού, Η Συμβολή του Παύλου και Του Ιωάννη», στο </w:t>
      </w:r>
      <w:r w:rsidRPr="00E20CDF">
        <w:rPr>
          <w:rFonts w:ascii="Times New Roman" w:eastAsia="Calibri" w:hAnsi="Times New Roman" w:cs="Times New Roman"/>
        </w:rPr>
        <w:t xml:space="preserve"> Π. </w:t>
      </w:r>
      <w:proofErr w:type="spellStart"/>
      <w:r w:rsidRPr="00E20CDF">
        <w:rPr>
          <w:rFonts w:ascii="Times New Roman" w:eastAsia="Calibri" w:hAnsi="Times New Roman" w:cs="Times New Roman"/>
          <w:bCs/>
          <w:iCs/>
        </w:rPr>
        <w:t>Παχής</w:t>
      </w:r>
      <w:proofErr w:type="spellEnd"/>
      <w:r w:rsidRPr="00E20CDF">
        <w:rPr>
          <w:rFonts w:ascii="Times New Roman" w:eastAsia="Calibri" w:hAnsi="Times New Roman" w:cs="Times New Roman"/>
          <w:bCs/>
          <w:iCs/>
        </w:rPr>
        <w:t xml:space="preserve">,  Ι. Γαλάνης, Μ. Κωνσταντίνου, Σ. </w:t>
      </w:r>
      <w:proofErr w:type="spellStart"/>
      <w:r w:rsidRPr="00E20CDF">
        <w:rPr>
          <w:rFonts w:ascii="Times New Roman" w:eastAsia="Calibri" w:hAnsi="Times New Roman" w:cs="Times New Roman"/>
          <w:bCs/>
          <w:iCs/>
        </w:rPr>
        <w:t>Αγουρίδης</w:t>
      </w:r>
      <w:proofErr w:type="spellEnd"/>
      <w:r w:rsidRPr="00E20CDF">
        <w:rPr>
          <w:rFonts w:ascii="Times New Roman" w:eastAsia="Calibri" w:hAnsi="Times New Roman" w:cs="Times New Roman"/>
          <w:bCs/>
          <w:iCs/>
        </w:rPr>
        <w:t xml:space="preserve">, Π. Βασιλειάδης, Ι. </w:t>
      </w:r>
      <w:proofErr w:type="spellStart"/>
      <w:r w:rsidRPr="00E20CDF">
        <w:rPr>
          <w:rFonts w:ascii="Times New Roman" w:eastAsia="Calibri" w:hAnsi="Times New Roman" w:cs="Times New Roman"/>
          <w:bCs/>
          <w:iCs/>
        </w:rPr>
        <w:t>Καραβιδόπουλος</w:t>
      </w:r>
      <w:proofErr w:type="spellEnd"/>
      <w:r w:rsidRPr="00E20CDF">
        <w:rPr>
          <w:rFonts w:ascii="Times New Roman" w:eastAsia="Calibri" w:hAnsi="Times New Roman" w:cs="Times New Roman"/>
          <w:bCs/>
          <w:iCs/>
        </w:rPr>
        <w:t xml:space="preserve">, Δ. </w:t>
      </w:r>
      <w:proofErr w:type="spellStart"/>
      <w:r w:rsidRPr="00E20CDF">
        <w:rPr>
          <w:rFonts w:ascii="Times New Roman" w:eastAsia="Calibri" w:hAnsi="Times New Roman" w:cs="Times New Roman"/>
          <w:bCs/>
          <w:iCs/>
        </w:rPr>
        <w:t>Πασσάκος</w:t>
      </w:r>
      <w:proofErr w:type="spellEnd"/>
      <w:r w:rsidRPr="00E20CDF">
        <w:rPr>
          <w:rFonts w:ascii="Times New Roman" w:eastAsia="Calibri" w:hAnsi="Times New Roman" w:cs="Times New Roman"/>
          <w:bCs/>
          <w:iCs/>
        </w:rPr>
        <w:t xml:space="preserve">, Ε. </w:t>
      </w:r>
      <w:proofErr w:type="spellStart"/>
      <w:r w:rsidRPr="00E20CDF">
        <w:rPr>
          <w:rFonts w:ascii="Times New Roman" w:eastAsia="Calibri" w:hAnsi="Times New Roman" w:cs="Times New Roman"/>
          <w:bCs/>
          <w:iCs/>
        </w:rPr>
        <w:t>Κεσσελούρη</w:t>
      </w:r>
      <w:proofErr w:type="spellEnd"/>
      <w:r w:rsidRPr="00E20CDF">
        <w:rPr>
          <w:rFonts w:ascii="Times New Roman" w:eastAsia="Calibri" w:hAnsi="Times New Roman" w:cs="Times New Roman"/>
          <w:bCs/>
          <w:iCs/>
        </w:rPr>
        <w:t xml:space="preserve">- </w:t>
      </w:r>
      <w:proofErr w:type="spellStart"/>
      <w:r w:rsidRPr="00E20CDF">
        <w:rPr>
          <w:rFonts w:ascii="Times New Roman" w:eastAsia="Calibri" w:hAnsi="Times New Roman" w:cs="Times New Roman"/>
          <w:bCs/>
          <w:iCs/>
        </w:rPr>
        <w:t>Χατζηβασιλειάδη</w:t>
      </w:r>
      <w:proofErr w:type="spellEnd"/>
      <w:r w:rsidRPr="00E20CDF">
        <w:rPr>
          <w:rFonts w:ascii="Times New Roman" w:eastAsia="Calibri" w:hAnsi="Times New Roman" w:cs="Times New Roman"/>
          <w:bCs/>
          <w:iCs/>
        </w:rPr>
        <w:t xml:space="preserve">,  Μ. </w:t>
      </w:r>
      <w:proofErr w:type="spellStart"/>
      <w:r w:rsidRPr="00E20CDF">
        <w:rPr>
          <w:rFonts w:ascii="Times New Roman" w:eastAsia="Calibri" w:hAnsi="Times New Roman" w:cs="Times New Roman"/>
          <w:bCs/>
          <w:iCs/>
        </w:rPr>
        <w:t>Γκουτζιούδης</w:t>
      </w:r>
      <w:proofErr w:type="spellEnd"/>
      <w:r w:rsidRPr="00E20CDF">
        <w:rPr>
          <w:rFonts w:ascii="Times New Roman" w:eastAsia="Calibri" w:hAnsi="Times New Roman" w:cs="Times New Roman"/>
          <w:bCs/>
          <w:iCs/>
        </w:rPr>
        <w:t xml:space="preserve">, Κ. </w:t>
      </w:r>
      <w:proofErr w:type="spellStart"/>
      <w:r w:rsidRPr="00E20CDF">
        <w:rPr>
          <w:rFonts w:ascii="Times New Roman" w:eastAsia="Calibri" w:hAnsi="Times New Roman" w:cs="Times New Roman"/>
          <w:bCs/>
          <w:iCs/>
        </w:rPr>
        <w:t>Χαραλαμπίδης</w:t>
      </w:r>
      <w:proofErr w:type="spellEnd"/>
      <w:r w:rsidRPr="00E20CDF">
        <w:rPr>
          <w:rFonts w:ascii="Times New Roman" w:eastAsia="Calibri" w:hAnsi="Times New Roman" w:cs="Times New Roman"/>
          <w:bCs/>
          <w:iCs/>
        </w:rPr>
        <w:t xml:space="preserve">, Δ. Ι. </w:t>
      </w:r>
      <w:proofErr w:type="spellStart"/>
      <w:r w:rsidRPr="00E20CDF">
        <w:rPr>
          <w:rFonts w:ascii="Times New Roman" w:eastAsia="Calibri" w:hAnsi="Times New Roman" w:cs="Times New Roman"/>
          <w:bCs/>
          <w:iCs/>
        </w:rPr>
        <w:t>Κυρτάτας</w:t>
      </w:r>
      <w:proofErr w:type="spellEnd"/>
      <w:r w:rsidRPr="00E20CDF">
        <w:rPr>
          <w:rFonts w:ascii="Times New Roman" w:eastAsia="Calibri" w:hAnsi="Times New Roman" w:cs="Times New Roman"/>
          <w:bCs/>
          <w:iCs/>
        </w:rPr>
        <w:t xml:space="preserve">, Φ. Ιωαννίδης, Ε. Ν. </w:t>
      </w:r>
      <w:proofErr w:type="spellStart"/>
      <w:r w:rsidRPr="00E20CDF">
        <w:rPr>
          <w:rFonts w:ascii="Times New Roman" w:eastAsia="Calibri" w:hAnsi="Times New Roman" w:cs="Times New Roman"/>
          <w:bCs/>
          <w:iCs/>
        </w:rPr>
        <w:t>Αμοιρίδου</w:t>
      </w:r>
      <w:proofErr w:type="spellEnd"/>
      <w:r w:rsidRPr="00E20CDF">
        <w:rPr>
          <w:rFonts w:ascii="Times New Roman" w:eastAsia="Calibri" w:hAnsi="Times New Roman" w:cs="Times New Roman"/>
          <w:bCs/>
          <w:iCs/>
        </w:rPr>
        <w:t xml:space="preserve"> και Ι. </w:t>
      </w:r>
      <w:proofErr w:type="spellStart"/>
      <w:r w:rsidRPr="00E20CDF">
        <w:rPr>
          <w:rFonts w:ascii="Times New Roman" w:eastAsia="Calibri" w:hAnsi="Times New Roman" w:cs="Times New Roman"/>
          <w:bCs/>
          <w:iCs/>
        </w:rPr>
        <w:t>Ζηζιούλας</w:t>
      </w:r>
      <w:proofErr w:type="spellEnd"/>
      <w:r w:rsidRPr="00E20CDF">
        <w:rPr>
          <w:rFonts w:ascii="Times New Roman" w:eastAsia="Calibri" w:hAnsi="Times New Roman" w:cs="Times New Roman"/>
          <w:bCs/>
          <w:iCs/>
        </w:rPr>
        <w:t xml:space="preserve">, </w:t>
      </w:r>
      <w:r w:rsidRPr="00E20CDF">
        <w:rPr>
          <w:rFonts w:ascii="Times New Roman" w:eastAsia="Calibri" w:hAnsi="Times New Roman" w:cs="Times New Roman"/>
          <w:bCs/>
          <w:i/>
          <w:iCs/>
        </w:rPr>
        <w:t>Ιστορία της Ορθοδοξίας: Οι απαρχές του Χριστιανισμού Τόμος</w:t>
      </w:r>
      <w:r w:rsidRPr="00E20CDF">
        <w:rPr>
          <w:rFonts w:ascii="Times New Roman" w:eastAsia="Calibri" w:hAnsi="Times New Roman" w:cs="Times New Roman"/>
          <w:bCs/>
          <w:iCs/>
        </w:rPr>
        <w:t xml:space="preserve"> 1 </w:t>
      </w:r>
      <w:r w:rsidRPr="00E20CDF">
        <w:rPr>
          <w:rFonts w:ascii="Times New Roman" w:eastAsia="Calibri" w:hAnsi="Times New Roman" w:cs="Times New Roman"/>
        </w:rPr>
        <w:t xml:space="preserve">(Αθήνα: Εκδόσεις </w:t>
      </w:r>
      <w:r w:rsidRPr="00E20CDF">
        <w:rPr>
          <w:rFonts w:ascii="Times New Roman" w:eastAsia="Calibri" w:hAnsi="Times New Roman" w:cs="Times New Roman"/>
          <w:bCs/>
          <w:iCs/>
          <w:lang w:val="en-US"/>
        </w:rPr>
        <w:t>Road</w:t>
      </w:r>
      <w:r w:rsidRPr="00E20CDF">
        <w:rPr>
          <w:rFonts w:ascii="Times New Roman" w:eastAsia="Calibri" w:hAnsi="Times New Roman" w:cs="Times New Roman"/>
        </w:rPr>
        <w:t>, 2009)</w:t>
      </w:r>
      <w:r w:rsidRPr="00E20CDF">
        <w:rPr>
          <w:rStyle w:val="ae"/>
          <w:rFonts w:ascii="Times New Roman" w:hAnsi="Times New Roman" w:cs="Times New Roman"/>
          <w:iCs/>
        </w:rPr>
        <w:t xml:space="preserve"> </w:t>
      </w:r>
      <w:r w:rsidRPr="00E20CDF">
        <w:rPr>
          <w:rStyle w:val="ae"/>
          <w:rFonts w:ascii="Times New Roman" w:hAnsi="Times New Roman" w:cs="Times New Roman"/>
          <w:b w:val="0"/>
          <w:iCs/>
        </w:rPr>
        <w:t>583</w:t>
      </w:r>
      <w:r w:rsidRPr="00E20CDF">
        <w:rPr>
          <w:rStyle w:val="ae"/>
          <w:rFonts w:ascii="Times New Roman" w:hAnsi="Times New Roman" w:cs="Times New Roman"/>
          <w:iCs/>
        </w:rPr>
        <w:t>.</w:t>
      </w:r>
    </w:p>
  </w:footnote>
  <w:footnote w:id="225">
    <w:p w:rsidR="00D03FA0" w:rsidRPr="00CB3452" w:rsidRDefault="00D03FA0" w:rsidP="00D03FA0">
      <w:pPr>
        <w:spacing w:line="240" w:lineRule="auto"/>
        <w:jc w:val="both"/>
        <w:rPr>
          <w:rFonts w:ascii="Calibri" w:eastAsia="Calibri" w:hAnsi="Calibri" w:cs="Times New Roman"/>
          <w:bCs/>
          <w:sz w:val="20"/>
          <w:szCs w:val="20"/>
        </w:rPr>
      </w:pPr>
      <w:r w:rsidRPr="00C356BF">
        <w:rPr>
          <w:rStyle w:val="a5"/>
          <w:rFonts w:ascii="Times New Roman" w:hAnsi="Times New Roman" w:cs="Times New Roman"/>
          <w:sz w:val="20"/>
          <w:szCs w:val="20"/>
        </w:rPr>
        <w:footnoteRef/>
      </w:r>
      <w:r w:rsidRPr="00431961">
        <w:rPr>
          <w:rFonts w:cstheme="minorHAnsi"/>
        </w:rPr>
        <w:t xml:space="preserve"> </w:t>
      </w:r>
      <w:r>
        <w:rPr>
          <w:rFonts w:ascii="Times New Roman" w:eastAsia="Calibri" w:hAnsi="Times New Roman" w:cs="Times New Roman"/>
          <w:sz w:val="20"/>
          <w:szCs w:val="20"/>
        </w:rPr>
        <w:t xml:space="preserve">Μ. </w:t>
      </w:r>
      <w:proofErr w:type="spellStart"/>
      <w:r w:rsidRPr="00CB3452">
        <w:rPr>
          <w:rFonts w:ascii="Times New Roman" w:eastAsia="Calibri" w:hAnsi="Times New Roman" w:cs="Times New Roman"/>
          <w:sz w:val="20"/>
          <w:szCs w:val="20"/>
        </w:rPr>
        <w:t>Ζαβλανός</w:t>
      </w:r>
      <w:proofErr w:type="spellEnd"/>
      <w:r w:rsidRPr="00CB3452">
        <w:rPr>
          <w:rFonts w:ascii="Times New Roman" w:eastAsia="Calibri" w:hAnsi="Times New Roman" w:cs="Times New Roman"/>
          <w:sz w:val="20"/>
          <w:szCs w:val="20"/>
        </w:rPr>
        <w:t xml:space="preserve">, </w:t>
      </w:r>
      <w:r w:rsidRPr="00CB3452">
        <w:rPr>
          <w:rFonts w:ascii="Times New Roman" w:eastAsia="Calibri" w:hAnsi="Times New Roman" w:cs="Times New Roman"/>
          <w:i/>
          <w:sz w:val="20"/>
          <w:szCs w:val="20"/>
        </w:rPr>
        <w:t>Οργάνωση και Διοίκηση: Ανθρώπινες Διαδικασίες στην Λειτουργία της Οργάνωσης</w:t>
      </w:r>
      <w:r w:rsidRPr="00CB3452">
        <w:rPr>
          <w:rFonts w:ascii="Times New Roman" w:eastAsia="Calibri" w:hAnsi="Times New Roman" w:cs="Times New Roman"/>
          <w:sz w:val="20"/>
          <w:szCs w:val="20"/>
        </w:rPr>
        <w:t xml:space="preserve">  </w:t>
      </w:r>
      <w:r w:rsidRPr="00CB3452">
        <w:rPr>
          <w:rFonts w:ascii="Times New Roman" w:eastAsia="Calibri" w:hAnsi="Times New Roman" w:cs="Times New Roman"/>
          <w:bCs/>
          <w:iCs/>
          <w:sz w:val="20"/>
          <w:szCs w:val="20"/>
        </w:rPr>
        <w:t>(Αθήνα: Ε</w:t>
      </w:r>
      <w:r>
        <w:rPr>
          <w:rFonts w:ascii="Times New Roman" w:eastAsia="Calibri" w:hAnsi="Times New Roman" w:cs="Times New Roman"/>
          <w:bCs/>
          <w:iCs/>
          <w:sz w:val="20"/>
          <w:szCs w:val="20"/>
        </w:rPr>
        <w:t>κδόσεις Έλλην,</w:t>
      </w:r>
      <w:r w:rsidRPr="00CB3452">
        <w:rPr>
          <w:rFonts w:ascii="Times New Roman" w:eastAsia="Calibri" w:hAnsi="Times New Roman" w:cs="Times New Roman"/>
          <w:bCs/>
          <w:iCs/>
          <w:sz w:val="20"/>
          <w:szCs w:val="20"/>
        </w:rPr>
        <w:t>1997)</w:t>
      </w:r>
      <w:r>
        <w:rPr>
          <w:rFonts w:ascii="Times New Roman" w:eastAsia="Calibri" w:hAnsi="Times New Roman" w:cs="Times New Roman"/>
          <w:bCs/>
          <w:iCs/>
          <w:sz w:val="20"/>
          <w:szCs w:val="20"/>
        </w:rPr>
        <w:t>52</w:t>
      </w:r>
      <w:r w:rsidRPr="00CB3452">
        <w:rPr>
          <w:rFonts w:ascii="Times New Roman" w:eastAsia="Calibri" w:hAnsi="Times New Roman" w:cs="Times New Roman"/>
          <w:bCs/>
          <w:iCs/>
          <w:sz w:val="20"/>
          <w:szCs w:val="20"/>
        </w:rPr>
        <w:t>.</w:t>
      </w:r>
    </w:p>
    <w:p w:rsidR="00D03FA0" w:rsidRPr="00431961" w:rsidRDefault="00D03FA0" w:rsidP="00D03FA0">
      <w:pPr>
        <w:pStyle w:val="a4"/>
        <w:jc w:val="both"/>
        <w:rPr>
          <w:rFonts w:cstheme="minorHAnsi"/>
        </w:rPr>
      </w:pPr>
    </w:p>
  </w:footnote>
  <w:footnote w:id="226">
    <w:p w:rsidR="00D03FA0" w:rsidRPr="00587754" w:rsidRDefault="00D03FA0" w:rsidP="00D03FA0">
      <w:pPr>
        <w:pStyle w:val="Default"/>
        <w:jc w:val="both"/>
        <w:rPr>
          <w:sz w:val="20"/>
          <w:szCs w:val="20"/>
        </w:rPr>
      </w:pPr>
      <w:r w:rsidRPr="00236F6B">
        <w:rPr>
          <w:rStyle w:val="a5"/>
          <w:rFonts w:cstheme="minorHAnsi"/>
          <w:sz w:val="20"/>
          <w:szCs w:val="20"/>
        </w:rPr>
        <w:footnoteRef/>
      </w:r>
      <w:r w:rsidRPr="00431961">
        <w:rPr>
          <w:rFonts w:cstheme="minorHAnsi"/>
        </w:rPr>
        <w:t xml:space="preserve"> </w:t>
      </w:r>
      <w:r w:rsidRPr="00587754">
        <w:rPr>
          <w:rFonts w:cstheme="minorHAnsi"/>
          <w:sz w:val="20"/>
          <w:szCs w:val="20"/>
        </w:rPr>
        <w:t>Α</w:t>
      </w:r>
      <w:r w:rsidRPr="00587754">
        <w:rPr>
          <w:sz w:val="20"/>
          <w:szCs w:val="20"/>
        </w:rPr>
        <w:t xml:space="preserve">΄ </w:t>
      </w:r>
      <w:proofErr w:type="spellStart"/>
      <w:r w:rsidRPr="00587754">
        <w:rPr>
          <w:sz w:val="20"/>
          <w:szCs w:val="20"/>
        </w:rPr>
        <w:t>Κορ</w:t>
      </w:r>
      <w:proofErr w:type="spellEnd"/>
      <w:r w:rsidRPr="00587754">
        <w:rPr>
          <w:sz w:val="20"/>
          <w:szCs w:val="20"/>
        </w:rPr>
        <w:t>. 15, 1: «</w:t>
      </w:r>
      <w:r w:rsidRPr="00CA3FBB">
        <w:rPr>
          <w:sz w:val="20"/>
          <w:szCs w:val="20"/>
        </w:rPr>
        <w:t>γνωρίζω</w:t>
      </w:r>
      <w:r w:rsidRPr="00587754">
        <w:rPr>
          <w:sz w:val="20"/>
          <w:szCs w:val="20"/>
        </w:rPr>
        <w:t xml:space="preserve"> </w:t>
      </w:r>
      <w:proofErr w:type="spellStart"/>
      <w:r w:rsidRPr="00587754">
        <w:rPr>
          <w:sz w:val="20"/>
          <w:szCs w:val="20"/>
        </w:rPr>
        <w:t>δ</w:t>
      </w:r>
      <w:r w:rsidRPr="00587754">
        <w:rPr>
          <w:rFonts w:ascii="Cambria Math" w:hAnsi="Cambria Math" w:cs="Cambria Math"/>
          <w:sz w:val="20"/>
          <w:szCs w:val="20"/>
        </w:rPr>
        <w:t>ὲ</w:t>
      </w:r>
      <w:proofErr w:type="spellEnd"/>
      <w:r w:rsidRPr="00587754">
        <w:rPr>
          <w:sz w:val="20"/>
          <w:szCs w:val="20"/>
        </w:rPr>
        <w:t xml:space="preserve"> </w:t>
      </w:r>
      <w:proofErr w:type="spellStart"/>
      <w:r w:rsidRPr="00587754">
        <w:rPr>
          <w:rFonts w:ascii="Cambria Math" w:hAnsi="Cambria Math" w:cs="Cambria Math"/>
          <w:sz w:val="20"/>
          <w:szCs w:val="20"/>
        </w:rPr>
        <w:t>ὑ</w:t>
      </w:r>
      <w:r w:rsidRPr="00587754">
        <w:rPr>
          <w:sz w:val="20"/>
          <w:szCs w:val="20"/>
        </w:rPr>
        <w:t>μ</w:t>
      </w:r>
      <w:r w:rsidRPr="00587754">
        <w:rPr>
          <w:rFonts w:ascii="Cambria Math" w:hAnsi="Cambria Math" w:cs="Cambria Math"/>
          <w:sz w:val="20"/>
          <w:szCs w:val="20"/>
        </w:rPr>
        <w:t>ῖ</w:t>
      </w:r>
      <w:r w:rsidRPr="00587754">
        <w:rPr>
          <w:sz w:val="20"/>
          <w:szCs w:val="20"/>
        </w:rPr>
        <w:t>ν</w:t>
      </w:r>
      <w:proofErr w:type="spellEnd"/>
      <w:r w:rsidRPr="00587754">
        <w:rPr>
          <w:sz w:val="20"/>
          <w:szCs w:val="20"/>
        </w:rPr>
        <w:t xml:space="preserve">, </w:t>
      </w:r>
      <w:proofErr w:type="spellStart"/>
      <w:r w:rsidRPr="00587754">
        <w:rPr>
          <w:rFonts w:ascii="Cambria Math" w:hAnsi="Cambria Math" w:cs="Cambria Math"/>
          <w:sz w:val="20"/>
          <w:szCs w:val="20"/>
        </w:rPr>
        <w:t>ἀ</w:t>
      </w:r>
      <w:r w:rsidRPr="00587754">
        <w:rPr>
          <w:sz w:val="20"/>
          <w:szCs w:val="20"/>
        </w:rPr>
        <w:t>δελφο</w:t>
      </w:r>
      <w:r w:rsidRPr="00587754">
        <w:rPr>
          <w:rFonts w:ascii="Cambria Math" w:hAnsi="Cambria Math" w:cs="Cambria Math"/>
          <w:sz w:val="20"/>
          <w:szCs w:val="20"/>
        </w:rPr>
        <w:t>ί</w:t>
      </w:r>
      <w:proofErr w:type="spellEnd"/>
      <w:r w:rsidRPr="00587754">
        <w:rPr>
          <w:sz w:val="20"/>
          <w:szCs w:val="20"/>
        </w:rPr>
        <w:t xml:space="preserve">, </w:t>
      </w:r>
      <w:proofErr w:type="spellStart"/>
      <w:r w:rsidRPr="00587754">
        <w:rPr>
          <w:sz w:val="20"/>
          <w:szCs w:val="20"/>
        </w:rPr>
        <w:t>τ</w:t>
      </w:r>
      <w:r w:rsidRPr="00587754">
        <w:rPr>
          <w:rFonts w:ascii="Cambria Math" w:hAnsi="Cambria Math" w:cs="Cambria Math"/>
          <w:sz w:val="20"/>
          <w:szCs w:val="20"/>
        </w:rPr>
        <w:t>ὸ</w:t>
      </w:r>
      <w:proofErr w:type="spellEnd"/>
      <w:r w:rsidRPr="00587754">
        <w:rPr>
          <w:sz w:val="20"/>
          <w:szCs w:val="20"/>
        </w:rPr>
        <w:t xml:space="preserve"> </w:t>
      </w:r>
      <w:proofErr w:type="spellStart"/>
      <w:r w:rsidRPr="00587754">
        <w:rPr>
          <w:sz w:val="20"/>
          <w:szCs w:val="20"/>
        </w:rPr>
        <w:t>ε</w:t>
      </w:r>
      <w:r w:rsidRPr="00587754">
        <w:rPr>
          <w:rFonts w:ascii="Cambria Math" w:hAnsi="Cambria Math" w:cs="Cambria Math"/>
          <w:sz w:val="20"/>
          <w:szCs w:val="20"/>
        </w:rPr>
        <w:t>ὐ</w:t>
      </w:r>
      <w:r w:rsidRPr="00587754">
        <w:rPr>
          <w:sz w:val="20"/>
          <w:szCs w:val="20"/>
        </w:rPr>
        <w:t>αγγ</w:t>
      </w:r>
      <w:r w:rsidRPr="00587754">
        <w:rPr>
          <w:rFonts w:ascii="Cambria Math" w:hAnsi="Cambria Math" w:cs="Cambria Math"/>
          <w:sz w:val="20"/>
          <w:szCs w:val="20"/>
        </w:rPr>
        <w:t>έ</w:t>
      </w:r>
      <w:r w:rsidRPr="00587754">
        <w:rPr>
          <w:sz w:val="20"/>
          <w:szCs w:val="20"/>
        </w:rPr>
        <w:t>λιον</w:t>
      </w:r>
      <w:proofErr w:type="spellEnd"/>
      <w:r w:rsidRPr="00587754">
        <w:rPr>
          <w:sz w:val="20"/>
          <w:szCs w:val="20"/>
        </w:rPr>
        <w:t xml:space="preserve"> </w:t>
      </w:r>
      <w:r w:rsidRPr="00587754">
        <w:rPr>
          <w:rFonts w:ascii="Cambria Math" w:hAnsi="Cambria Math" w:cs="Cambria Math"/>
          <w:sz w:val="20"/>
          <w:szCs w:val="20"/>
        </w:rPr>
        <w:t>ὃ</w:t>
      </w:r>
      <w:r w:rsidRPr="00587754">
        <w:rPr>
          <w:sz w:val="20"/>
          <w:szCs w:val="20"/>
        </w:rPr>
        <w:t xml:space="preserve"> </w:t>
      </w:r>
      <w:proofErr w:type="spellStart"/>
      <w:r w:rsidRPr="00587754">
        <w:rPr>
          <w:sz w:val="20"/>
          <w:szCs w:val="20"/>
        </w:rPr>
        <w:t>ε</w:t>
      </w:r>
      <w:r w:rsidRPr="00587754">
        <w:rPr>
          <w:rFonts w:ascii="Cambria Math" w:hAnsi="Cambria Math" w:cs="Cambria Math"/>
          <w:sz w:val="20"/>
          <w:szCs w:val="20"/>
        </w:rPr>
        <w:t>ὐ</w:t>
      </w:r>
      <w:r w:rsidRPr="00587754">
        <w:rPr>
          <w:sz w:val="20"/>
          <w:szCs w:val="20"/>
        </w:rPr>
        <w:t>ηγγελισ</w:t>
      </w:r>
      <w:r w:rsidRPr="00587754">
        <w:rPr>
          <w:rFonts w:ascii="Cambria Math" w:hAnsi="Cambria Math" w:cs="Cambria Math"/>
          <w:sz w:val="20"/>
          <w:szCs w:val="20"/>
        </w:rPr>
        <w:t>ά</w:t>
      </w:r>
      <w:r w:rsidRPr="00587754">
        <w:rPr>
          <w:sz w:val="20"/>
          <w:szCs w:val="20"/>
        </w:rPr>
        <w:t>μην</w:t>
      </w:r>
      <w:proofErr w:type="spellEnd"/>
      <w:r w:rsidRPr="00587754">
        <w:rPr>
          <w:sz w:val="20"/>
          <w:szCs w:val="20"/>
        </w:rPr>
        <w:t xml:space="preserve"> </w:t>
      </w:r>
      <w:proofErr w:type="spellStart"/>
      <w:r w:rsidRPr="00587754">
        <w:rPr>
          <w:rFonts w:ascii="Cambria Math" w:hAnsi="Cambria Math" w:cs="Cambria Math"/>
          <w:sz w:val="20"/>
          <w:szCs w:val="20"/>
        </w:rPr>
        <w:t>ὑ</w:t>
      </w:r>
      <w:r w:rsidRPr="00587754">
        <w:rPr>
          <w:sz w:val="20"/>
          <w:szCs w:val="20"/>
        </w:rPr>
        <w:t>μ</w:t>
      </w:r>
      <w:r w:rsidRPr="00587754">
        <w:rPr>
          <w:rFonts w:ascii="Cambria Math" w:hAnsi="Cambria Math" w:cs="Cambria Math"/>
          <w:sz w:val="20"/>
          <w:szCs w:val="20"/>
        </w:rPr>
        <w:t>ῖ</w:t>
      </w:r>
      <w:r w:rsidRPr="00587754">
        <w:rPr>
          <w:sz w:val="20"/>
          <w:szCs w:val="20"/>
        </w:rPr>
        <w:t>ν</w:t>
      </w:r>
      <w:proofErr w:type="spellEnd"/>
      <w:r w:rsidRPr="00587754">
        <w:rPr>
          <w:sz w:val="20"/>
          <w:szCs w:val="20"/>
        </w:rPr>
        <w:t xml:space="preserve">, </w:t>
      </w:r>
      <w:r w:rsidRPr="00587754">
        <w:rPr>
          <w:rFonts w:ascii="Cambria Math" w:hAnsi="Cambria Math" w:cs="Cambria Math"/>
          <w:sz w:val="20"/>
          <w:szCs w:val="20"/>
        </w:rPr>
        <w:t>ὃ</w:t>
      </w:r>
      <w:r w:rsidRPr="00587754">
        <w:rPr>
          <w:sz w:val="20"/>
          <w:szCs w:val="20"/>
        </w:rPr>
        <w:t xml:space="preserve"> </w:t>
      </w:r>
      <w:proofErr w:type="spellStart"/>
      <w:r w:rsidRPr="00587754">
        <w:rPr>
          <w:sz w:val="20"/>
          <w:szCs w:val="20"/>
        </w:rPr>
        <w:t>κα</w:t>
      </w:r>
      <w:r w:rsidRPr="00587754">
        <w:rPr>
          <w:rFonts w:ascii="Cambria Math" w:hAnsi="Cambria Math" w:cs="Cambria Math"/>
          <w:sz w:val="20"/>
          <w:szCs w:val="20"/>
        </w:rPr>
        <w:t>ὶ</w:t>
      </w:r>
      <w:proofErr w:type="spellEnd"/>
      <w:r w:rsidRPr="00587754">
        <w:rPr>
          <w:sz w:val="20"/>
          <w:szCs w:val="20"/>
        </w:rPr>
        <w:t xml:space="preserve"> </w:t>
      </w:r>
      <w:proofErr w:type="spellStart"/>
      <w:r w:rsidRPr="00587754">
        <w:rPr>
          <w:sz w:val="20"/>
          <w:szCs w:val="20"/>
        </w:rPr>
        <w:t>παρελ</w:t>
      </w:r>
      <w:r w:rsidRPr="00587754">
        <w:rPr>
          <w:rFonts w:ascii="Cambria Math" w:hAnsi="Cambria Math" w:cs="Cambria Math"/>
          <w:sz w:val="20"/>
          <w:szCs w:val="20"/>
        </w:rPr>
        <w:t>ά</w:t>
      </w:r>
      <w:r w:rsidRPr="00587754">
        <w:rPr>
          <w:sz w:val="20"/>
          <w:szCs w:val="20"/>
        </w:rPr>
        <w:t>βετε</w:t>
      </w:r>
      <w:proofErr w:type="spellEnd"/>
      <w:r w:rsidRPr="00587754">
        <w:rPr>
          <w:sz w:val="20"/>
          <w:szCs w:val="20"/>
        </w:rPr>
        <w:t xml:space="preserve">, </w:t>
      </w:r>
      <w:proofErr w:type="spellStart"/>
      <w:r w:rsidRPr="00587754">
        <w:rPr>
          <w:rFonts w:ascii="Cambria Math" w:hAnsi="Cambria Math" w:cs="Cambria Math"/>
          <w:sz w:val="20"/>
          <w:szCs w:val="20"/>
        </w:rPr>
        <w:t>ἐ</w:t>
      </w:r>
      <w:r w:rsidRPr="00587754">
        <w:rPr>
          <w:sz w:val="20"/>
          <w:szCs w:val="20"/>
        </w:rPr>
        <w:t>ν</w:t>
      </w:r>
      <w:proofErr w:type="spellEnd"/>
      <w:r w:rsidRPr="00587754">
        <w:rPr>
          <w:sz w:val="20"/>
          <w:szCs w:val="20"/>
        </w:rPr>
        <w:t xml:space="preserve"> </w:t>
      </w:r>
      <w:r w:rsidRPr="00587754">
        <w:rPr>
          <w:rFonts w:ascii="Cambria Math" w:hAnsi="Cambria Math" w:cs="Cambria Math"/>
          <w:sz w:val="20"/>
          <w:szCs w:val="20"/>
        </w:rPr>
        <w:t>ᾧ</w:t>
      </w:r>
      <w:r w:rsidRPr="00587754">
        <w:rPr>
          <w:sz w:val="20"/>
          <w:szCs w:val="20"/>
        </w:rPr>
        <w:t xml:space="preserve"> </w:t>
      </w:r>
      <w:proofErr w:type="spellStart"/>
      <w:r w:rsidRPr="00587754">
        <w:rPr>
          <w:sz w:val="20"/>
          <w:szCs w:val="20"/>
        </w:rPr>
        <w:t>κα</w:t>
      </w:r>
      <w:r w:rsidRPr="00587754">
        <w:rPr>
          <w:rFonts w:ascii="Cambria Math" w:hAnsi="Cambria Math" w:cs="Cambria Math"/>
          <w:sz w:val="20"/>
          <w:szCs w:val="20"/>
        </w:rPr>
        <w:t>ὶ</w:t>
      </w:r>
      <w:proofErr w:type="spellEnd"/>
      <w:r w:rsidRPr="00587754">
        <w:rPr>
          <w:sz w:val="20"/>
          <w:szCs w:val="20"/>
        </w:rPr>
        <w:t xml:space="preserve"> </w:t>
      </w:r>
      <w:proofErr w:type="spellStart"/>
      <w:r w:rsidRPr="00587754">
        <w:rPr>
          <w:rFonts w:ascii="Cambria Math" w:hAnsi="Cambria Math" w:cs="Cambria Math"/>
          <w:sz w:val="20"/>
          <w:szCs w:val="20"/>
        </w:rPr>
        <w:t>ἑ</w:t>
      </w:r>
      <w:r w:rsidRPr="00587754">
        <w:rPr>
          <w:sz w:val="20"/>
          <w:szCs w:val="20"/>
        </w:rPr>
        <w:t>στ</w:t>
      </w:r>
      <w:r w:rsidRPr="00587754">
        <w:rPr>
          <w:rFonts w:ascii="Cambria Math" w:hAnsi="Cambria Math" w:cs="Cambria Math"/>
          <w:sz w:val="20"/>
          <w:szCs w:val="20"/>
        </w:rPr>
        <w:t>ή</w:t>
      </w:r>
      <w:r w:rsidRPr="00587754">
        <w:rPr>
          <w:sz w:val="20"/>
          <w:szCs w:val="20"/>
        </w:rPr>
        <w:t>κατε</w:t>
      </w:r>
      <w:proofErr w:type="spellEnd"/>
      <w:r w:rsidRPr="00587754">
        <w:rPr>
          <w:sz w:val="20"/>
          <w:szCs w:val="20"/>
        </w:rPr>
        <w:t>».</w:t>
      </w:r>
    </w:p>
  </w:footnote>
  <w:footnote w:id="227">
    <w:p w:rsidR="00D03FA0" w:rsidRPr="00587754" w:rsidRDefault="00D03FA0" w:rsidP="00D03FA0">
      <w:pPr>
        <w:pStyle w:val="Default"/>
        <w:jc w:val="both"/>
        <w:rPr>
          <w:sz w:val="20"/>
          <w:szCs w:val="20"/>
        </w:rPr>
      </w:pPr>
      <w:r w:rsidRPr="00587754">
        <w:rPr>
          <w:rStyle w:val="a5"/>
          <w:sz w:val="20"/>
          <w:szCs w:val="20"/>
        </w:rPr>
        <w:footnoteRef/>
      </w:r>
      <w:r w:rsidRPr="00587754">
        <w:rPr>
          <w:sz w:val="20"/>
          <w:szCs w:val="20"/>
        </w:rPr>
        <w:t xml:space="preserve"> </w:t>
      </w:r>
      <w:r w:rsidRPr="00992CE9">
        <w:rPr>
          <w:rFonts w:eastAsia="Calibri"/>
          <w:sz w:val="20"/>
          <w:szCs w:val="20"/>
        </w:rPr>
        <w:t xml:space="preserve">Π. Τρεμπέλας, Π. </w:t>
      </w:r>
      <w:r w:rsidRPr="00992CE9">
        <w:rPr>
          <w:rFonts w:eastAsia="Calibri"/>
          <w:i/>
          <w:sz w:val="20"/>
          <w:szCs w:val="20"/>
        </w:rPr>
        <w:t xml:space="preserve">Υπόμνημα εις τας </w:t>
      </w:r>
      <w:proofErr w:type="spellStart"/>
      <w:r w:rsidRPr="00992CE9">
        <w:rPr>
          <w:rFonts w:eastAsia="Calibri"/>
          <w:i/>
          <w:sz w:val="20"/>
          <w:szCs w:val="20"/>
        </w:rPr>
        <w:t>επιστολάς</w:t>
      </w:r>
      <w:proofErr w:type="spellEnd"/>
      <w:r w:rsidRPr="00992CE9">
        <w:rPr>
          <w:rFonts w:eastAsia="Calibri"/>
          <w:i/>
          <w:sz w:val="20"/>
          <w:szCs w:val="20"/>
        </w:rPr>
        <w:t xml:space="preserve"> της Καινής Διαθήκης</w:t>
      </w:r>
      <w:r w:rsidRPr="00992CE9">
        <w:rPr>
          <w:rFonts w:eastAsia="Calibri"/>
          <w:sz w:val="20"/>
          <w:szCs w:val="20"/>
        </w:rPr>
        <w:t xml:space="preserve"> </w:t>
      </w:r>
      <w:r w:rsidRPr="005918E7">
        <w:rPr>
          <w:rFonts w:eastAsia="Calibri"/>
          <w:i/>
          <w:sz w:val="20"/>
          <w:szCs w:val="20"/>
        </w:rPr>
        <w:t>Τόμος 2</w:t>
      </w:r>
      <w:r w:rsidRPr="00992CE9">
        <w:rPr>
          <w:sz w:val="20"/>
          <w:szCs w:val="20"/>
        </w:rPr>
        <w:t xml:space="preserve"> (Αθήνα: Εκδόσεις </w:t>
      </w:r>
      <w:r w:rsidRPr="00992CE9">
        <w:rPr>
          <w:rFonts w:eastAsia="Calibri"/>
          <w:sz w:val="20"/>
          <w:szCs w:val="20"/>
        </w:rPr>
        <w:t xml:space="preserve">Αδελφότης Θεολόγων «Ο </w:t>
      </w:r>
      <w:proofErr w:type="spellStart"/>
      <w:r w:rsidRPr="00992CE9">
        <w:rPr>
          <w:rFonts w:eastAsia="Calibri"/>
          <w:sz w:val="20"/>
          <w:szCs w:val="20"/>
        </w:rPr>
        <w:t>Σωτήρ</w:t>
      </w:r>
      <w:proofErr w:type="spellEnd"/>
      <w:r w:rsidRPr="00992CE9">
        <w:rPr>
          <w:rFonts w:eastAsia="Calibri"/>
          <w:sz w:val="20"/>
          <w:szCs w:val="20"/>
        </w:rPr>
        <w:t>»</w:t>
      </w:r>
      <w:r w:rsidRPr="00992CE9">
        <w:rPr>
          <w:sz w:val="20"/>
          <w:szCs w:val="20"/>
        </w:rPr>
        <w:t>, 2003)</w:t>
      </w:r>
      <w:r w:rsidRPr="00587754">
        <w:rPr>
          <w:rFonts w:eastAsia="Calibri"/>
          <w:sz w:val="20"/>
          <w:szCs w:val="20"/>
        </w:rPr>
        <w:t>358.</w:t>
      </w:r>
    </w:p>
  </w:footnote>
  <w:footnote w:id="228">
    <w:p w:rsidR="00D03FA0" w:rsidRPr="00B517D5" w:rsidRDefault="00D03FA0" w:rsidP="00D03FA0">
      <w:pPr>
        <w:pStyle w:val="Default"/>
        <w:jc w:val="both"/>
      </w:pPr>
      <w:r w:rsidRPr="00587754">
        <w:rPr>
          <w:rStyle w:val="a5"/>
          <w:sz w:val="20"/>
          <w:szCs w:val="20"/>
        </w:rPr>
        <w:footnoteRef/>
      </w:r>
      <w:r w:rsidRPr="00587754">
        <w:rPr>
          <w:sz w:val="20"/>
          <w:szCs w:val="20"/>
        </w:rPr>
        <w:t xml:space="preserve"> </w:t>
      </w:r>
      <w:proofErr w:type="spellStart"/>
      <w:r w:rsidRPr="00587754">
        <w:rPr>
          <w:sz w:val="20"/>
          <w:szCs w:val="20"/>
        </w:rPr>
        <w:t>Μαρκ</w:t>
      </w:r>
      <w:proofErr w:type="spellEnd"/>
      <w:r w:rsidRPr="00587754">
        <w:rPr>
          <w:sz w:val="20"/>
          <w:szCs w:val="20"/>
        </w:rPr>
        <w:t>. 8, 34: «</w:t>
      </w:r>
      <w:proofErr w:type="spellStart"/>
      <w:r w:rsidRPr="00587754">
        <w:rPr>
          <w:rFonts w:ascii="Cambria Math" w:hAnsi="Cambria Math" w:cs="Cambria Math"/>
          <w:sz w:val="20"/>
          <w:szCs w:val="20"/>
        </w:rPr>
        <w:t>ὅ</w:t>
      </w:r>
      <w:r w:rsidRPr="00587754">
        <w:rPr>
          <w:sz w:val="20"/>
          <w:szCs w:val="20"/>
        </w:rPr>
        <w:t>στις</w:t>
      </w:r>
      <w:proofErr w:type="spellEnd"/>
      <w:r w:rsidRPr="00587754">
        <w:rPr>
          <w:sz w:val="20"/>
          <w:szCs w:val="20"/>
        </w:rPr>
        <w:t xml:space="preserve"> </w:t>
      </w:r>
      <w:proofErr w:type="spellStart"/>
      <w:r w:rsidRPr="00587754">
        <w:rPr>
          <w:sz w:val="20"/>
          <w:szCs w:val="20"/>
        </w:rPr>
        <w:t>θ</w:t>
      </w:r>
      <w:r w:rsidRPr="00587754">
        <w:rPr>
          <w:rFonts w:ascii="Cambria Math" w:hAnsi="Cambria Math" w:cs="Cambria Math"/>
          <w:sz w:val="20"/>
          <w:szCs w:val="20"/>
        </w:rPr>
        <w:t>έ</w:t>
      </w:r>
      <w:r w:rsidRPr="00587754">
        <w:rPr>
          <w:sz w:val="20"/>
          <w:szCs w:val="20"/>
        </w:rPr>
        <w:t>λει</w:t>
      </w:r>
      <w:proofErr w:type="spellEnd"/>
      <w:r w:rsidRPr="00587754">
        <w:rPr>
          <w:sz w:val="20"/>
          <w:szCs w:val="20"/>
        </w:rPr>
        <w:t xml:space="preserve"> </w:t>
      </w:r>
      <w:proofErr w:type="spellStart"/>
      <w:r w:rsidRPr="00587754">
        <w:rPr>
          <w:rFonts w:ascii="Cambria Math" w:hAnsi="Cambria Math" w:cs="Cambria Math"/>
          <w:sz w:val="20"/>
          <w:szCs w:val="20"/>
        </w:rPr>
        <w:t>ὀ</w:t>
      </w:r>
      <w:r w:rsidRPr="00587754">
        <w:rPr>
          <w:sz w:val="20"/>
          <w:szCs w:val="20"/>
        </w:rPr>
        <w:t>π</w:t>
      </w:r>
      <w:r w:rsidRPr="00587754">
        <w:rPr>
          <w:rFonts w:ascii="Cambria Math" w:hAnsi="Cambria Math" w:cs="Cambria Math"/>
          <w:sz w:val="20"/>
          <w:szCs w:val="20"/>
        </w:rPr>
        <w:t>ί</w:t>
      </w:r>
      <w:r w:rsidRPr="00587754">
        <w:rPr>
          <w:sz w:val="20"/>
          <w:szCs w:val="20"/>
        </w:rPr>
        <w:t>σω</w:t>
      </w:r>
      <w:proofErr w:type="spellEnd"/>
      <w:r w:rsidRPr="00587754">
        <w:rPr>
          <w:sz w:val="20"/>
          <w:szCs w:val="20"/>
        </w:rPr>
        <w:t xml:space="preserve"> μου </w:t>
      </w:r>
      <w:proofErr w:type="spellStart"/>
      <w:r w:rsidRPr="00587754">
        <w:rPr>
          <w:rFonts w:ascii="Cambria Math" w:hAnsi="Cambria Math" w:cs="Cambria Math"/>
          <w:sz w:val="20"/>
          <w:szCs w:val="20"/>
        </w:rPr>
        <w:t>ἀ</w:t>
      </w:r>
      <w:r w:rsidRPr="00587754">
        <w:rPr>
          <w:sz w:val="20"/>
          <w:szCs w:val="20"/>
        </w:rPr>
        <w:t>κολουθε</w:t>
      </w:r>
      <w:r w:rsidRPr="00587754">
        <w:rPr>
          <w:rFonts w:ascii="Cambria Math" w:hAnsi="Cambria Math" w:cs="Cambria Math"/>
          <w:sz w:val="20"/>
          <w:szCs w:val="20"/>
        </w:rPr>
        <w:t>ῖ</w:t>
      </w:r>
      <w:r w:rsidRPr="00587754">
        <w:rPr>
          <w:sz w:val="20"/>
          <w:szCs w:val="20"/>
        </w:rPr>
        <w:t>ν</w:t>
      </w:r>
      <w:proofErr w:type="spellEnd"/>
      <w:r w:rsidRPr="00587754">
        <w:rPr>
          <w:sz w:val="20"/>
          <w:szCs w:val="20"/>
        </w:rPr>
        <w:t xml:space="preserve">, </w:t>
      </w:r>
      <w:proofErr w:type="spellStart"/>
      <w:r w:rsidRPr="00587754">
        <w:rPr>
          <w:rFonts w:ascii="Cambria Math" w:hAnsi="Cambria Math" w:cs="Cambria Math"/>
          <w:sz w:val="20"/>
          <w:szCs w:val="20"/>
        </w:rPr>
        <w:t>ἀ</w:t>
      </w:r>
      <w:r w:rsidRPr="00587754">
        <w:rPr>
          <w:sz w:val="20"/>
          <w:szCs w:val="20"/>
        </w:rPr>
        <w:t>παρνησ</w:t>
      </w:r>
      <w:r w:rsidRPr="00587754">
        <w:rPr>
          <w:rFonts w:ascii="Cambria Math" w:hAnsi="Cambria Math" w:cs="Cambria Math"/>
          <w:sz w:val="20"/>
          <w:szCs w:val="20"/>
        </w:rPr>
        <w:t>ά</w:t>
      </w:r>
      <w:r w:rsidRPr="00587754">
        <w:rPr>
          <w:sz w:val="20"/>
          <w:szCs w:val="20"/>
        </w:rPr>
        <w:t>σθω</w:t>
      </w:r>
      <w:proofErr w:type="spellEnd"/>
      <w:r w:rsidRPr="00587754">
        <w:rPr>
          <w:sz w:val="20"/>
          <w:szCs w:val="20"/>
        </w:rPr>
        <w:t xml:space="preserve"> </w:t>
      </w:r>
      <w:proofErr w:type="spellStart"/>
      <w:r w:rsidRPr="00587754">
        <w:rPr>
          <w:rFonts w:ascii="Cambria Math" w:hAnsi="Cambria Math" w:cs="Cambria Math"/>
          <w:sz w:val="20"/>
          <w:szCs w:val="20"/>
        </w:rPr>
        <w:t>ἑ</w:t>
      </w:r>
      <w:r w:rsidRPr="00587754">
        <w:rPr>
          <w:sz w:val="20"/>
          <w:szCs w:val="20"/>
        </w:rPr>
        <w:t>αυτ</w:t>
      </w:r>
      <w:r w:rsidRPr="00587754">
        <w:rPr>
          <w:rFonts w:ascii="Cambria Math" w:hAnsi="Cambria Math" w:cs="Cambria Math"/>
          <w:sz w:val="20"/>
          <w:szCs w:val="20"/>
        </w:rPr>
        <w:t>ὸ</w:t>
      </w:r>
      <w:r w:rsidRPr="00587754">
        <w:rPr>
          <w:sz w:val="20"/>
          <w:szCs w:val="20"/>
        </w:rPr>
        <w:t>ν</w:t>
      </w:r>
      <w:proofErr w:type="spellEnd"/>
      <w:r w:rsidRPr="00587754">
        <w:rPr>
          <w:sz w:val="20"/>
          <w:szCs w:val="20"/>
        </w:rPr>
        <w:t xml:space="preserve"> </w:t>
      </w:r>
      <w:proofErr w:type="spellStart"/>
      <w:r w:rsidRPr="00587754">
        <w:rPr>
          <w:sz w:val="20"/>
          <w:szCs w:val="20"/>
        </w:rPr>
        <w:t>κα</w:t>
      </w:r>
      <w:r w:rsidRPr="00587754">
        <w:rPr>
          <w:rFonts w:ascii="Cambria Math" w:hAnsi="Cambria Math" w:cs="Cambria Math"/>
          <w:sz w:val="20"/>
          <w:szCs w:val="20"/>
        </w:rPr>
        <w:t>ὶ</w:t>
      </w:r>
      <w:proofErr w:type="spellEnd"/>
      <w:r w:rsidRPr="00587754">
        <w:rPr>
          <w:sz w:val="20"/>
          <w:szCs w:val="20"/>
        </w:rPr>
        <w:t xml:space="preserve"> </w:t>
      </w:r>
      <w:proofErr w:type="spellStart"/>
      <w:r w:rsidRPr="00587754">
        <w:rPr>
          <w:rFonts w:ascii="Cambria Math" w:hAnsi="Cambria Math" w:cs="Cambria Math"/>
          <w:sz w:val="20"/>
          <w:szCs w:val="20"/>
        </w:rPr>
        <w:t>ἀ</w:t>
      </w:r>
      <w:r w:rsidRPr="00587754">
        <w:rPr>
          <w:sz w:val="20"/>
          <w:szCs w:val="20"/>
        </w:rPr>
        <w:t>ρ</w:t>
      </w:r>
      <w:r w:rsidRPr="00587754">
        <w:rPr>
          <w:rFonts w:ascii="Cambria Math" w:hAnsi="Cambria Math" w:cs="Cambria Math"/>
          <w:sz w:val="20"/>
          <w:szCs w:val="20"/>
        </w:rPr>
        <w:t>ά</w:t>
      </w:r>
      <w:r w:rsidRPr="00587754">
        <w:rPr>
          <w:sz w:val="20"/>
          <w:szCs w:val="20"/>
        </w:rPr>
        <w:t>τω</w:t>
      </w:r>
      <w:proofErr w:type="spellEnd"/>
      <w:r w:rsidRPr="00587754">
        <w:rPr>
          <w:sz w:val="20"/>
          <w:szCs w:val="20"/>
        </w:rPr>
        <w:t xml:space="preserve"> </w:t>
      </w:r>
      <w:proofErr w:type="spellStart"/>
      <w:r w:rsidRPr="00587754">
        <w:rPr>
          <w:sz w:val="20"/>
          <w:szCs w:val="20"/>
        </w:rPr>
        <w:t>τ</w:t>
      </w:r>
      <w:r w:rsidRPr="00587754">
        <w:rPr>
          <w:rFonts w:ascii="Cambria Math" w:hAnsi="Cambria Math" w:cs="Cambria Math"/>
          <w:sz w:val="20"/>
          <w:szCs w:val="20"/>
        </w:rPr>
        <w:t>ὸ</w:t>
      </w:r>
      <w:r w:rsidRPr="00587754">
        <w:rPr>
          <w:sz w:val="20"/>
          <w:szCs w:val="20"/>
        </w:rPr>
        <w:t>ν</w:t>
      </w:r>
      <w:proofErr w:type="spellEnd"/>
      <w:r w:rsidRPr="00587754">
        <w:rPr>
          <w:sz w:val="20"/>
          <w:szCs w:val="20"/>
        </w:rPr>
        <w:t xml:space="preserve"> </w:t>
      </w:r>
      <w:proofErr w:type="spellStart"/>
      <w:r w:rsidRPr="00587754">
        <w:rPr>
          <w:sz w:val="20"/>
          <w:szCs w:val="20"/>
        </w:rPr>
        <w:t>σταυρ</w:t>
      </w:r>
      <w:r w:rsidRPr="00587754">
        <w:rPr>
          <w:rFonts w:ascii="Cambria Math" w:hAnsi="Cambria Math" w:cs="Cambria Math"/>
          <w:sz w:val="20"/>
          <w:szCs w:val="20"/>
        </w:rPr>
        <w:t>ὸ</w:t>
      </w:r>
      <w:r w:rsidRPr="00587754">
        <w:rPr>
          <w:sz w:val="20"/>
          <w:szCs w:val="20"/>
        </w:rPr>
        <w:t>ν</w:t>
      </w:r>
      <w:proofErr w:type="spellEnd"/>
      <w:r w:rsidRPr="00587754">
        <w:rPr>
          <w:sz w:val="20"/>
          <w:szCs w:val="20"/>
        </w:rPr>
        <w:t xml:space="preserve"> </w:t>
      </w:r>
      <w:proofErr w:type="spellStart"/>
      <w:r w:rsidRPr="00587754">
        <w:rPr>
          <w:sz w:val="20"/>
          <w:szCs w:val="20"/>
        </w:rPr>
        <w:t>α</w:t>
      </w:r>
      <w:r w:rsidRPr="00587754">
        <w:rPr>
          <w:rFonts w:ascii="Cambria Math" w:hAnsi="Cambria Math" w:cs="Cambria Math"/>
          <w:sz w:val="20"/>
          <w:szCs w:val="20"/>
        </w:rPr>
        <w:t>ὐ</w:t>
      </w:r>
      <w:r w:rsidRPr="00587754">
        <w:rPr>
          <w:sz w:val="20"/>
          <w:szCs w:val="20"/>
        </w:rPr>
        <w:t>το</w:t>
      </w:r>
      <w:r w:rsidRPr="00587754">
        <w:rPr>
          <w:rFonts w:ascii="Cambria Math" w:hAnsi="Cambria Math" w:cs="Cambria Math"/>
          <w:sz w:val="20"/>
          <w:szCs w:val="20"/>
        </w:rPr>
        <w:t>ῦ</w:t>
      </w:r>
      <w:proofErr w:type="spellEnd"/>
      <w:r w:rsidRPr="00587754">
        <w:rPr>
          <w:sz w:val="20"/>
          <w:szCs w:val="20"/>
        </w:rPr>
        <w:t xml:space="preserve">, </w:t>
      </w:r>
      <w:proofErr w:type="spellStart"/>
      <w:r w:rsidRPr="00587754">
        <w:rPr>
          <w:sz w:val="20"/>
          <w:szCs w:val="20"/>
        </w:rPr>
        <w:t>κα</w:t>
      </w:r>
      <w:r w:rsidRPr="00587754">
        <w:rPr>
          <w:rFonts w:ascii="Cambria Math" w:hAnsi="Cambria Math" w:cs="Cambria Math"/>
          <w:sz w:val="20"/>
          <w:szCs w:val="20"/>
        </w:rPr>
        <w:t>ὶ</w:t>
      </w:r>
      <w:proofErr w:type="spellEnd"/>
      <w:r w:rsidRPr="00587754">
        <w:rPr>
          <w:sz w:val="20"/>
          <w:szCs w:val="20"/>
        </w:rPr>
        <w:t xml:space="preserve"> </w:t>
      </w:r>
      <w:proofErr w:type="spellStart"/>
      <w:r w:rsidRPr="00587754">
        <w:rPr>
          <w:rFonts w:ascii="Cambria Math" w:hAnsi="Cambria Math" w:cs="Cambria Math"/>
          <w:sz w:val="20"/>
          <w:szCs w:val="20"/>
        </w:rPr>
        <w:t>ἀ</w:t>
      </w:r>
      <w:r w:rsidRPr="00587754">
        <w:rPr>
          <w:sz w:val="20"/>
          <w:szCs w:val="20"/>
        </w:rPr>
        <w:t>κολουθε</w:t>
      </w:r>
      <w:r w:rsidRPr="00587754">
        <w:rPr>
          <w:rFonts w:ascii="Cambria Math" w:hAnsi="Cambria Math" w:cs="Cambria Math"/>
          <w:sz w:val="20"/>
          <w:szCs w:val="20"/>
        </w:rPr>
        <w:t>ί</w:t>
      </w:r>
      <w:r w:rsidRPr="00587754">
        <w:rPr>
          <w:sz w:val="20"/>
          <w:szCs w:val="20"/>
        </w:rPr>
        <w:t>τω</w:t>
      </w:r>
      <w:proofErr w:type="spellEnd"/>
      <w:r w:rsidRPr="00587754">
        <w:rPr>
          <w:sz w:val="20"/>
          <w:szCs w:val="20"/>
        </w:rPr>
        <w:t xml:space="preserve"> </w:t>
      </w:r>
      <w:proofErr w:type="spellStart"/>
      <w:r w:rsidRPr="00587754">
        <w:rPr>
          <w:sz w:val="20"/>
          <w:szCs w:val="20"/>
        </w:rPr>
        <w:t>μοι</w:t>
      </w:r>
      <w:proofErr w:type="spellEnd"/>
      <w:r w:rsidRPr="00587754">
        <w:rPr>
          <w:sz w:val="20"/>
          <w:szCs w:val="20"/>
        </w:rPr>
        <w:t>».</w:t>
      </w:r>
    </w:p>
  </w:footnote>
  <w:footnote w:id="229">
    <w:p w:rsidR="00D03FA0" w:rsidRPr="001629A0" w:rsidRDefault="00D03FA0" w:rsidP="00D03FA0">
      <w:pPr>
        <w:pStyle w:val="a4"/>
        <w:jc w:val="both"/>
        <w:rPr>
          <w:rFonts w:ascii="Times New Roman" w:hAnsi="Times New Roman" w:cs="Times New Roman"/>
        </w:rPr>
      </w:pPr>
      <w:r>
        <w:rPr>
          <w:rStyle w:val="a5"/>
        </w:rPr>
        <w:footnoteRef/>
      </w:r>
      <w:r>
        <w:t xml:space="preserve"> </w:t>
      </w:r>
      <w:r>
        <w:rPr>
          <w:rFonts w:ascii="Times New Roman" w:eastAsia="Calibri" w:hAnsi="Times New Roman" w:cs="Times New Roman"/>
        </w:rPr>
        <w:t xml:space="preserve">Μ. </w:t>
      </w:r>
      <w:proofErr w:type="spellStart"/>
      <w:r w:rsidRPr="00CB3452">
        <w:rPr>
          <w:rFonts w:ascii="Times New Roman" w:eastAsia="Calibri" w:hAnsi="Times New Roman" w:cs="Times New Roman"/>
        </w:rPr>
        <w:t>Ζαβλανός</w:t>
      </w:r>
      <w:proofErr w:type="spellEnd"/>
      <w:r w:rsidRPr="00CB3452">
        <w:rPr>
          <w:rFonts w:ascii="Times New Roman" w:eastAsia="Calibri" w:hAnsi="Times New Roman" w:cs="Times New Roman"/>
        </w:rPr>
        <w:t xml:space="preserve">, </w:t>
      </w:r>
      <w:r w:rsidRPr="00CB3452">
        <w:rPr>
          <w:rFonts w:ascii="Times New Roman" w:eastAsia="Calibri" w:hAnsi="Times New Roman" w:cs="Times New Roman"/>
          <w:i/>
        </w:rPr>
        <w:t>Οργάνωση και Διοίκηση: Ανθρώπινες Διαδικασίες στην Λειτουργία της Οργάνωσης</w:t>
      </w:r>
      <w:r w:rsidRPr="00CB3452">
        <w:rPr>
          <w:rFonts w:ascii="Times New Roman" w:eastAsia="Calibri" w:hAnsi="Times New Roman" w:cs="Times New Roman"/>
        </w:rPr>
        <w:t xml:space="preserve">  </w:t>
      </w:r>
      <w:r w:rsidRPr="00CB3452">
        <w:rPr>
          <w:rFonts w:ascii="Times New Roman" w:eastAsia="Calibri" w:hAnsi="Times New Roman" w:cs="Times New Roman"/>
          <w:bCs/>
          <w:iCs/>
        </w:rPr>
        <w:t>(Αθήνα: Ε</w:t>
      </w:r>
      <w:r>
        <w:rPr>
          <w:rFonts w:ascii="Times New Roman" w:eastAsia="Calibri" w:hAnsi="Times New Roman" w:cs="Times New Roman"/>
          <w:bCs/>
          <w:iCs/>
        </w:rPr>
        <w:t>κδόσεις Έλλην,</w:t>
      </w:r>
      <w:r w:rsidRPr="00CB3452">
        <w:rPr>
          <w:rFonts w:ascii="Times New Roman" w:eastAsia="Calibri" w:hAnsi="Times New Roman" w:cs="Times New Roman"/>
          <w:bCs/>
          <w:iCs/>
        </w:rPr>
        <w:t>1997)</w:t>
      </w:r>
      <w:r w:rsidRPr="001629A0">
        <w:rPr>
          <w:rFonts w:ascii="Times New Roman" w:hAnsi="Times New Roman" w:cs="Times New Roman"/>
        </w:rPr>
        <w:t>55</w:t>
      </w:r>
      <w:r>
        <w:rPr>
          <w:rFonts w:ascii="Times New Roman" w:hAnsi="Times New Roman" w:cs="Times New Roman"/>
        </w:rPr>
        <w:t>.</w:t>
      </w:r>
    </w:p>
  </w:footnote>
  <w:footnote w:id="230">
    <w:p w:rsidR="00D03FA0" w:rsidRPr="00CD36C2" w:rsidRDefault="00D03FA0" w:rsidP="00D03FA0">
      <w:pPr>
        <w:spacing w:after="0" w:line="240" w:lineRule="auto"/>
        <w:jc w:val="both"/>
        <w:rPr>
          <w:rFonts w:ascii="Times New Roman" w:hAnsi="Times New Roman" w:cs="Times New Roman"/>
        </w:rPr>
      </w:pPr>
      <w:r w:rsidRPr="00CD36C2">
        <w:rPr>
          <w:rStyle w:val="a5"/>
          <w:rFonts w:ascii="Times New Roman" w:hAnsi="Times New Roman" w:cs="Times New Roman"/>
          <w:sz w:val="20"/>
          <w:szCs w:val="20"/>
        </w:rPr>
        <w:footnoteRef/>
      </w:r>
      <w:r w:rsidRPr="00CD36C2">
        <w:rPr>
          <w:rFonts w:ascii="Times New Roman" w:hAnsi="Times New Roman" w:cs="Times New Roman"/>
          <w:sz w:val="20"/>
          <w:szCs w:val="20"/>
        </w:rPr>
        <w:t xml:space="preserve"> </w:t>
      </w:r>
      <w:r w:rsidRPr="005918E7">
        <w:rPr>
          <w:rFonts w:ascii="Times New Roman" w:hAnsi="Times New Roman" w:cs="Times New Roman"/>
          <w:sz w:val="20"/>
          <w:szCs w:val="20"/>
        </w:rPr>
        <w:t xml:space="preserve">Γ. </w:t>
      </w:r>
      <w:r w:rsidRPr="005918E7">
        <w:rPr>
          <w:rFonts w:ascii="Times New Roman" w:hAnsi="Times New Roman" w:cs="Times New Roman"/>
          <w:i/>
          <w:sz w:val="20"/>
          <w:szCs w:val="20"/>
        </w:rPr>
        <w:t xml:space="preserve"> </w:t>
      </w:r>
      <w:r w:rsidRPr="005918E7">
        <w:rPr>
          <w:rFonts w:ascii="Times New Roman" w:hAnsi="Times New Roman" w:cs="Times New Roman"/>
          <w:sz w:val="20"/>
          <w:szCs w:val="20"/>
        </w:rPr>
        <w:t xml:space="preserve">Σωτηρίου, </w:t>
      </w:r>
      <w:r w:rsidRPr="005918E7">
        <w:rPr>
          <w:rFonts w:ascii="Times New Roman" w:hAnsi="Times New Roman" w:cs="Times New Roman"/>
          <w:i/>
          <w:sz w:val="20"/>
          <w:szCs w:val="20"/>
        </w:rPr>
        <w:t xml:space="preserve">Ο λόγος της </w:t>
      </w:r>
      <w:proofErr w:type="spellStart"/>
      <w:r w:rsidRPr="005918E7">
        <w:rPr>
          <w:rFonts w:ascii="Times New Roman" w:hAnsi="Times New Roman" w:cs="Times New Roman"/>
          <w:i/>
          <w:sz w:val="20"/>
          <w:szCs w:val="20"/>
        </w:rPr>
        <w:t>χάριτος:Εισαγωγή</w:t>
      </w:r>
      <w:proofErr w:type="spellEnd"/>
      <w:r w:rsidRPr="005918E7">
        <w:rPr>
          <w:rFonts w:ascii="Times New Roman" w:hAnsi="Times New Roman" w:cs="Times New Roman"/>
          <w:i/>
          <w:sz w:val="20"/>
          <w:szCs w:val="20"/>
        </w:rPr>
        <w:t xml:space="preserve"> στην Καινή Διαθήκη </w:t>
      </w:r>
      <w:r w:rsidRPr="005918E7">
        <w:rPr>
          <w:rFonts w:ascii="Times New Roman" w:hAnsi="Times New Roman" w:cs="Times New Roman"/>
          <w:sz w:val="20"/>
          <w:szCs w:val="20"/>
        </w:rPr>
        <w:t>Θεωρία και Πράξη  Τόμος 5 (Αθήνα: Εκδόσεις Αποστολική Διακονία, 2011¹1992)</w:t>
      </w:r>
      <w:r w:rsidRPr="00CD36C2">
        <w:rPr>
          <w:rFonts w:ascii="Times New Roman" w:hAnsi="Times New Roman" w:cs="Times New Roman"/>
          <w:sz w:val="20"/>
          <w:szCs w:val="20"/>
        </w:rPr>
        <w:t>113.</w:t>
      </w:r>
      <w:r w:rsidRPr="00CD36C2">
        <w:rPr>
          <w:rFonts w:ascii="Times New Roman" w:hAnsi="Times New Roman" w:cs="Times New Roman"/>
        </w:rPr>
        <w:t xml:space="preserve"> </w:t>
      </w:r>
    </w:p>
  </w:footnote>
  <w:footnote w:id="231">
    <w:p w:rsidR="00D03FA0" w:rsidRPr="00073A98" w:rsidRDefault="00D03FA0" w:rsidP="00D03FA0">
      <w:pPr>
        <w:spacing w:line="360" w:lineRule="auto"/>
        <w:jc w:val="both"/>
        <w:rPr>
          <w:rFonts w:ascii="Calibri" w:eastAsia="Calibri" w:hAnsi="Calibri" w:cs="Times New Roman"/>
          <w:sz w:val="20"/>
          <w:szCs w:val="20"/>
        </w:rPr>
      </w:pPr>
      <w:r w:rsidRPr="00CD36C2">
        <w:rPr>
          <w:rStyle w:val="a5"/>
          <w:rFonts w:ascii="Times New Roman" w:hAnsi="Times New Roman" w:cs="Times New Roman"/>
        </w:rPr>
        <w:footnoteRef/>
      </w:r>
      <w:r w:rsidRPr="00073A98">
        <w:rPr>
          <w:rFonts w:ascii="Times New Roman" w:eastAsia="Calibri" w:hAnsi="Times New Roman" w:cs="Times New Roman"/>
          <w:sz w:val="20"/>
          <w:szCs w:val="20"/>
        </w:rPr>
        <w:t xml:space="preserve"> Κ. </w:t>
      </w:r>
      <w:proofErr w:type="spellStart"/>
      <w:r w:rsidRPr="00073A98">
        <w:rPr>
          <w:rFonts w:ascii="Times New Roman" w:eastAsia="Calibri" w:hAnsi="Times New Roman" w:cs="Times New Roman"/>
          <w:sz w:val="20"/>
          <w:szCs w:val="20"/>
        </w:rPr>
        <w:t>Λυμπερόπουλος</w:t>
      </w:r>
      <w:proofErr w:type="spellEnd"/>
      <w:r w:rsidRPr="00073A98">
        <w:rPr>
          <w:rFonts w:ascii="Times New Roman" w:eastAsia="Calibri" w:hAnsi="Times New Roman" w:cs="Times New Roman"/>
          <w:sz w:val="20"/>
          <w:szCs w:val="20"/>
        </w:rPr>
        <w:t xml:space="preserve">, </w:t>
      </w:r>
      <w:r w:rsidRPr="00073A98">
        <w:rPr>
          <w:rFonts w:ascii="Times New Roman" w:eastAsia="Calibri" w:hAnsi="Times New Roman" w:cs="Times New Roman"/>
          <w:i/>
          <w:sz w:val="20"/>
          <w:szCs w:val="20"/>
        </w:rPr>
        <w:t xml:space="preserve">Η Εργασία απ’ τον αυταρχισμό στη συμμετοχή </w:t>
      </w:r>
      <w:r w:rsidRPr="00073A98">
        <w:rPr>
          <w:rFonts w:ascii="Times New Roman" w:eastAsia="Calibri" w:hAnsi="Times New Roman" w:cs="Times New Roman"/>
          <w:sz w:val="20"/>
          <w:szCs w:val="20"/>
        </w:rPr>
        <w:t xml:space="preserve">(Αθήνα: Εκδόσεις </w:t>
      </w:r>
      <w:proofErr w:type="spellStart"/>
      <w:r w:rsidRPr="00073A98">
        <w:rPr>
          <w:rFonts w:ascii="Times New Roman" w:eastAsia="Calibri" w:hAnsi="Times New Roman" w:cs="Times New Roman"/>
          <w:sz w:val="20"/>
          <w:szCs w:val="20"/>
        </w:rPr>
        <w:t>Παπαζήση</w:t>
      </w:r>
      <w:proofErr w:type="spellEnd"/>
      <w:r w:rsidRPr="00073A98">
        <w:rPr>
          <w:rFonts w:ascii="Times New Roman" w:eastAsia="Calibri" w:hAnsi="Times New Roman" w:cs="Times New Roman"/>
          <w:sz w:val="20"/>
          <w:szCs w:val="20"/>
        </w:rPr>
        <w:t>, 1990)</w:t>
      </w:r>
      <w:r w:rsidRPr="00073A98">
        <w:rPr>
          <w:rFonts w:ascii="Times New Roman" w:hAnsi="Times New Roman" w:cs="Times New Roman"/>
          <w:sz w:val="20"/>
          <w:szCs w:val="20"/>
        </w:rPr>
        <w:t>71.</w:t>
      </w:r>
    </w:p>
  </w:footnote>
  <w:footnote w:id="232">
    <w:p w:rsidR="00D03FA0" w:rsidRPr="0043409F" w:rsidRDefault="00D03FA0" w:rsidP="00D03FA0">
      <w:pPr>
        <w:pStyle w:val="Default"/>
        <w:jc w:val="both"/>
        <w:rPr>
          <w:sz w:val="20"/>
          <w:szCs w:val="20"/>
        </w:rPr>
      </w:pPr>
      <w:r w:rsidRPr="0043409F">
        <w:rPr>
          <w:rStyle w:val="a5"/>
          <w:sz w:val="20"/>
          <w:szCs w:val="20"/>
        </w:rPr>
        <w:footnoteRef/>
      </w:r>
      <w:r w:rsidRPr="0043409F">
        <w:rPr>
          <w:sz w:val="20"/>
          <w:szCs w:val="20"/>
        </w:rPr>
        <w:t xml:space="preserve"> </w:t>
      </w:r>
      <w:r w:rsidRPr="0043409F">
        <w:rPr>
          <w:rStyle w:val="reference-text"/>
          <w:sz w:val="20"/>
          <w:szCs w:val="20"/>
        </w:rPr>
        <w:t>Α΄ Τιμόθεος  3,1: «</w:t>
      </w:r>
      <w:proofErr w:type="spellStart"/>
      <w:r w:rsidRPr="0043409F">
        <w:rPr>
          <w:sz w:val="20"/>
          <w:szCs w:val="20"/>
          <w:shd w:val="clear" w:color="auto" w:fill="FFFFFF" w:themeFill="background1"/>
        </w:rPr>
        <w:t>Πιστὸς</w:t>
      </w:r>
      <w:proofErr w:type="spellEnd"/>
      <w:r w:rsidRPr="0043409F">
        <w:rPr>
          <w:sz w:val="20"/>
          <w:szCs w:val="20"/>
          <w:shd w:val="clear" w:color="auto" w:fill="FFFFFF" w:themeFill="background1"/>
        </w:rPr>
        <w:t xml:space="preserve"> ὁ λόγος· </w:t>
      </w:r>
      <w:proofErr w:type="spellStart"/>
      <w:r w:rsidRPr="0043409F">
        <w:rPr>
          <w:sz w:val="20"/>
          <w:szCs w:val="20"/>
          <w:shd w:val="clear" w:color="auto" w:fill="FFFFFF" w:themeFill="background1"/>
        </w:rPr>
        <w:t>εἴ</w:t>
      </w:r>
      <w:proofErr w:type="spellEnd"/>
      <w:r w:rsidRPr="0043409F">
        <w:rPr>
          <w:sz w:val="20"/>
          <w:szCs w:val="20"/>
          <w:shd w:val="clear" w:color="auto" w:fill="FFFFFF" w:themeFill="background1"/>
        </w:rPr>
        <w:t xml:space="preserve"> τις </w:t>
      </w:r>
      <w:proofErr w:type="spellStart"/>
      <w:r w:rsidRPr="0043409F">
        <w:rPr>
          <w:sz w:val="20"/>
          <w:szCs w:val="20"/>
          <w:shd w:val="clear" w:color="auto" w:fill="FFFFFF" w:themeFill="background1"/>
        </w:rPr>
        <w:t>ἐπισκοπῆς</w:t>
      </w:r>
      <w:proofErr w:type="spellEnd"/>
      <w:r w:rsidRPr="0043409F">
        <w:rPr>
          <w:sz w:val="20"/>
          <w:szCs w:val="20"/>
          <w:shd w:val="clear" w:color="auto" w:fill="FFFFFF" w:themeFill="background1"/>
        </w:rPr>
        <w:t xml:space="preserve"> </w:t>
      </w:r>
      <w:proofErr w:type="spellStart"/>
      <w:r w:rsidRPr="0043409F">
        <w:rPr>
          <w:sz w:val="20"/>
          <w:szCs w:val="20"/>
          <w:shd w:val="clear" w:color="auto" w:fill="FFFFFF" w:themeFill="background1"/>
        </w:rPr>
        <w:t>ὀρέγεται</w:t>
      </w:r>
      <w:proofErr w:type="spellEnd"/>
      <w:r w:rsidRPr="0043409F">
        <w:rPr>
          <w:sz w:val="20"/>
          <w:szCs w:val="20"/>
          <w:shd w:val="clear" w:color="auto" w:fill="FFFFFF" w:themeFill="background1"/>
        </w:rPr>
        <w:t xml:space="preserve">, </w:t>
      </w:r>
      <w:proofErr w:type="spellStart"/>
      <w:r w:rsidRPr="0043409F">
        <w:rPr>
          <w:sz w:val="20"/>
          <w:szCs w:val="20"/>
          <w:shd w:val="clear" w:color="auto" w:fill="FFFFFF" w:themeFill="background1"/>
        </w:rPr>
        <w:t>καλοῦ</w:t>
      </w:r>
      <w:proofErr w:type="spellEnd"/>
      <w:r w:rsidRPr="0043409F">
        <w:rPr>
          <w:sz w:val="20"/>
          <w:szCs w:val="20"/>
          <w:shd w:val="clear" w:color="auto" w:fill="FFFFFF" w:themeFill="background1"/>
        </w:rPr>
        <w:t xml:space="preserve"> </w:t>
      </w:r>
      <w:proofErr w:type="spellStart"/>
      <w:r w:rsidRPr="0043409F">
        <w:rPr>
          <w:sz w:val="20"/>
          <w:szCs w:val="20"/>
          <w:shd w:val="clear" w:color="auto" w:fill="FFFFFF" w:themeFill="background1"/>
        </w:rPr>
        <w:t>ἔργου</w:t>
      </w:r>
      <w:proofErr w:type="spellEnd"/>
      <w:r w:rsidRPr="0043409F">
        <w:rPr>
          <w:sz w:val="20"/>
          <w:szCs w:val="20"/>
          <w:shd w:val="clear" w:color="auto" w:fill="FFFFFF" w:themeFill="background1"/>
        </w:rPr>
        <w:t xml:space="preserve"> </w:t>
      </w:r>
      <w:proofErr w:type="spellStart"/>
      <w:r w:rsidRPr="0043409F">
        <w:rPr>
          <w:sz w:val="20"/>
          <w:szCs w:val="20"/>
          <w:shd w:val="clear" w:color="auto" w:fill="FFFFFF" w:themeFill="background1"/>
        </w:rPr>
        <w:t>ἐπιθυμεῖ</w:t>
      </w:r>
      <w:proofErr w:type="spellEnd"/>
      <w:r w:rsidRPr="0043409F">
        <w:rPr>
          <w:sz w:val="20"/>
          <w:szCs w:val="20"/>
          <w:shd w:val="clear" w:color="auto" w:fill="FFFFFF" w:themeFill="background1"/>
        </w:rPr>
        <w:t>».</w:t>
      </w:r>
    </w:p>
  </w:footnote>
  <w:footnote w:id="233">
    <w:p w:rsidR="00D03FA0" w:rsidRPr="0066061F" w:rsidRDefault="00D03FA0" w:rsidP="00D03FA0">
      <w:pPr>
        <w:spacing w:line="240" w:lineRule="auto"/>
        <w:jc w:val="both"/>
        <w:rPr>
          <w:rStyle w:val="ae"/>
          <w:rFonts w:ascii="Times New Roman" w:hAnsi="Times New Roman" w:cs="Times New Roman"/>
          <w:b w:val="0"/>
          <w:bCs w:val="0"/>
          <w:sz w:val="20"/>
          <w:szCs w:val="20"/>
        </w:rPr>
      </w:pPr>
      <w:r w:rsidRPr="00063C48">
        <w:rPr>
          <w:rStyle w:val="a5"/>
          <w:sz w:val="20"/>
          <w:szCs w:val="20"/>
        </w:rPr>
        <w:footnoteRef/>
      </w:r>
      <w:r w:rsidRPr="00063C48">
        <w:rPr>
          <w:sz w:val="20"/>
          <w:szCs w:val="20"/>
        </w:rPr>
        <w:t xml:space="preserve"> </w:t>
      </w:r>
      <w:r w:rsidRPr="002466A4">
        <w:rPr>
          <w:rFonts w:ascii="Times New Roman" w:eastAsia="Times New Roman" w:hAnsi="Times New Roman" w:cs="Times New Roman"/>
          <w:bCs/>
          <w:iCs/>
          <w:sz w:val="20"/>
          <w:szCs w:val="20"/>
          <w:lang w:eastAsia="el-GR"/>
        </w:rPr>
        <w:t xml:space="preserve">Σ.  </w:t>
      </w:r>
      <w:proofErr w:type="spellStart"/>
      <w:r w:rsidRPr="002466A4">
        <w:rPr>
          <w:rFonts w:ascii="Times New Roman" w:eastAsia="Times New Roman" w:hAnsi="Times New Roman" w:cs="Times New Roman"/>
          <w:bCs/>
          <w:iCs/>
          <w:sz w:val="20"/>
          <w:szCs w:val="20"/>
          <w:lang w:eastAsia="el-GR"/>
        </w:rPr>
        <w:t>Σαχάρωφ</w:t>
      </w:r>
      <w:proofErr w:type="spellEnd"/>
      <w:r w:rsidRPr="002466A4">
        <w:rPr>
          <w:rFonts w:ascii="Times New Roman" w:eastAsia="Times New Roman" w:hAnsi="Times New Roman" w:cs="Times New Roman"/>
          <w:bCs/>
          <w:iCs/>
          <w:sz w:val="20"/>
          <w:szCs w:val="20"/>
          <w:lang w:eastAsia="el-GR"/>
        </w:rPr>
        <w:t xml:space="preserve">, </w:t>
      </w:r>
      <w:r w:rsidRPr="002466A4">
        <w:rPr>
          <w:rFonts w:ascii="Times New Roman" w:eastAsia="Times New Roman" w:hAnsi="Times New Roman" w:cs="Times New Roman"/>
          <w:bCs/>
          <w:i/>
          <w:iCs/>
          <w:sz w:val="20"/>
          <w:szCs w:val="20"/>
          <w:lang w:eastAsia="el-GR"/>
        </w:rPr>
        <w:t xml:space="preserve">Ο Άγιος </w:t>
      </w:r>
      <w:proofErr w:type="spellStart"/>
      <w:r w:rsidRPr="002466A4">
        <w:rPr>
          <w:rFonts w:ascii="Times New Roman" w:eastAsia="Times New Roman" w:hAnsi="Times New Roman" w:cs="Times New Roman"/>
          <w:bCs/>
          <w:i/>
          <w:iCs/>
          <w:sz w:val="20"/>
          <w:szCs w:val="20"/>
          <w:lang w:eastAsia="el-GR"/>
        </w:rPr>
        <w:t>Σιλουανός</w:t>
      </w:r>
      <w:proofErr w:type="spellEnd"/>
      <w:r w:rsidRPr="002466A4">
        <w:rPr>
          <w:rFonts w:ascii="Times New Roman" w:eastAsia="Times New Roman" w:hAnsi="Times New Roman" w:cs="Times New Roman"/>
          <w:bCs/>
          <w:i/>
          <w:iCs/>
          <w:sz w:val="20"/>
          <w:szCs w:val="20"/>
          <w:lang w:eastAsia="el-GR"/>
        </w:rPr>
        <w:t xml:space="preserve"> ο Αθωνίτης,</w:t>
      </w:r>
      <w:r w:rsidRPr="002466A4">
        <w:rPr>
          <w:rFonts w:ascii="Times New Roman" w:eastAsia="Times New Roman" w:hAnsi="Times New Roman" w:cs="Times New Roman"/>
          <w:bCs/>
          <w:iCs/>
          <w:sz w:val="20"/>
          <w:szCs w:val="20"/>
          <w:lang w:eastAsia="el-GR"/>
        </w:rPr>
        <w:t xml:space="preserve"> </w:t>
      </w:r>
      <w:r w:rsidRPr="002466A4">
        <w:rPr>
          <w:rFonts w:ascii="Times New Roman" w:hAnsi="Times New Roman" w:cs="Times New Roman"/>
          <w:sz w:val="20"/>
          <w:szCs w:val="20"/>
        </w:rPr>
        <w:t xml:space="preserve">(Έσσεξ: Εκδόσεις </w:t>
      </w:r>
      <w:r w:rsidRPr="002466A4">
        <w:rPr>
          <w:rFonts w:ascii="Times New Roman" w:eastAsia="Times New Roman" w:hAnsi="Times New Roman" w:cs="Times New Roman"/>
          <w:bCs/>
          <w:iCs/>
          <w:sz w:val="20"/>
          <w:szCs w:val="20"/>
          <w:lang w:eastAsia="el-GR"/>
        </w:rPr>
        <w:t>Ιερά Σταυροπηγιακή Μονή Τιμίου Προδρόμου Έσσεξ Αγγλίας</w:t>
      </w:r>
      <w:r w:rsidRPr="002466A4">
        <w:rPr>
          <w:rFonts w:ascii="Times New Roman" w:hAnsi="Times New Roman" w:cs="Times New Roman"/>
          <w:sz w:val="20"/>
          <w:szCs w:val="20"/>
        </w:rPr>
        <w:t xml:space="preserve">, </w:t>
      </w:r>
      <w:r w:rsidRPr="002466A4">
        <w:rPr>
          <w:rFonts w:ascii="Times New Roman" w:eastAsia="Times New Roman" w:hAnsi="Times New Roman" w:cs="Times New Roman"/>
          <w:bCs/>
          <w:iCs/>
          <w:sz w:val="20"/>
          <w:szCs w:val="20"/>
          <w:lang w:eastAsia="el-GR"/>
        </w:rPr>
        <w:t>2005 ¹1973</w:t>
      </w:r>
      <w:r w:rsidRPr="002466A4">
        <w:rPr>
          <w:rFonts w:ascii="Times New Roman" w:hAnsi="Times New Roman" w:cs="Times New Roman"/>
          <w:sz w:val="20"/>
          <w:szCs w:val="20"/>
        </w:rPr>
        <w:t>)</w:t>
      </w:r>
      <w:r w:rsidRPr="00063C48">
        <w:rPr>
          <w:rStyle w:val="ae"/>
          <w:b w:val="0"/>
          <w:iCs/>
          <w:sz w:val="20"/>
          <w:szCs w:val="20"/>
        </w:rPr>
        <w:t>483.</w:t>
      </w:r>
    </w:p>
    <w:p w:rsidR="00D03FA0" w:rsidRDefault="00D03FA0" w:rsidP="00D03FA0">
      <w:pPr>
        <w:pStyle w:val="a4"/>
        <w:jc w:val="both"/>
      </w:pPr>
    </w:p>
  </w:footnote>
  <w:footnote w:id="234">
    <w:p w:rsidR="00D03FA0" w:rsidRPr="001C08F5" w:rsidRDefault="00D03FA0" w:rsidP="00D03FA0">
      <w:pPr>
        <w:spacing w:line="240" w:lineRule="auto"/>
        <w:jc w:val="both"/>
        <w:rPr>
          <w:rFonts w:ascii="Times New Roman" w:hAnsi="Times New Roman" w:cs="Times New Roman"/>
          <w:sz w:val="20"/>
          <w:szCs w:val="20"/>
        </w:rPr>
      </w:pPr>
      <w:r>
        <w:rPr>
          <w:rStyle w:val="a5"/>
        </w:rPr>
        <w:footnoteRef/>
      </w:r>
      <w:r>
        <w:t xml:space="preserve"> </w:t>
      </w:r>
      <w:r>
        <w:rPr>
          <w:rFonts w:cstheme="minorHAnsi"/>
        </w:rPr>
        <w:t xml:space="preserve"> </w:t>
      </w:r>
      <w:r>
        <w:rPr>
          <w:rFonts w:ascii="Times New Roman" w:hAnsi="Times New Roman" w:cs="Times New Roman"/>
          <w:sz w:val="20"/>
          <w:szCs w:val="20"/>
        </w:rPr>
        <w:t xml:space="preserve">Χ. </w:t>
      </w:r>
      <w:proofErr w:type="spellStart"/>
      <w:r w:rsidRPr="00B9241D">
        <w:rPr>
          <w:rFonts w:ascii="Times New Roman" w:hAnsi="Times New Roman" w:cs="Times New Roman"/>
          <w:sz w:val="20"/>
          <w:szCs w:val="20"/>
        </w:rPr>
        <w:t>Κρικώνης</w:t>
      </w:r>
      <w:proofErr w:type="spellEnd"/>
      <w:r w:rsidRPr="00B9241D">
        <w:rPr>
          <w:rFonts w:ascii="Times New Roman" w:hAnsi="Times New Roman" w:cs="Times New Roman"/>
          <w:sz w:val="20"/>
          <w:szCs w:val="20"/>
        </w:rPr>
        <w:t xml:space="preserve">,  </w:t>
      </w:r>
      <w:r w:rsidRPr="00B9241D">
        <w:rPr>
          <w:rFonts w:ascii="Times New Roman" w:hAnsi="Times New Roman" w:cs="Times New Roman"/>
          <w:i/>
          <w:sz w:val="20"/>
          <w:szCs w:val="20"/>
        </w:rPr>
        <w:t>Απόστολος Παύλος: Διδάσκαλος της Οικουμένης και οι συνεργάτες του Τιμόθεος και Σίλας, Σειρά Θεολογικών Μελετημάτων Τόμος.1</w:t>
      </w:r>
      <w:r w:rsidRPr="00B9241D">
        <w:rPr>
          <w:rFonts w:ascii="Times New Roman" w:hAnsi="Times New Roman" w:cs="Times New Roman"/>
          <w:sz w:val="20"/>
          <w:szCs w:val="20"/>
        </w:rPr>
        <w:t xml:space="preserve"> </w:t>
      </w:r>
      <w:r w:rsidRPr="00056312">
        <w:rPr>
          <w:rStyle w:val="ae"/>
          <w:rFonts w:ascii="Times New Roman" w:hAnsi="Times New Roman" w:cs="Times New Roman"/>
          <w:b w:val="0"/>
          <w:sz w:val="20"/>
          <w:szCs w:val="20"/>
        </w:rPr>
        <w:t>(Θεσσαλονίκη: Εκδόσεις</w:t>
      </w:r>
      <w:r w:rsidRPr="00B9241D">
        <w:rPr>
          <w:rStyle w:val="ae"/>
          <w:rFonts w:ascii="Times New Roman" w:hAnsi="Times New Roman" w:cs="Times New Roman"/>
          <w:sz w:val="20"/>
          <w:szCs w:val="20"/>
        </w:rPr>
        <w:t xml:space="preserve"> </w:t>
      </w:r>
      <w:r w:rsidRPr="00B9241D">
        <w:rPr>
          <w:rFonts w:ascii="Times New Roman" w:hAnsi="Times New Roman" w:cs="Times New Roman"/>
          <w:sz w:val="20"/>
          <w:szCs w:val="20"/>
          <w:lang w:val="en-US"/>
        </w:rPr>
        <w:t>University</w:t>
      </w:r>
      <w:r w:rsidRPr="00B9241D">
        <w:rPr>
          <w:rFonts w:ascii="Times New Roman" w:hAnsi="Times New Roman" w:cs="Times New Roman"/>
          <w:sz w:val="20"/>
          <w:szCs w:val="20"/>
        </w:rPr>
        <w:t xml:space="preserve"> </w:t>
      </w:r>
      <w:r w:rsidRPr="00B9241D">
        <w:rPr>
          <w:rFonts w:ascii="Times New Roman" w:hAnsi="Times New Roman" w:cs="Times New Roman"/>
          <w:sz w:val="20"/>
          <w:szCs w:val="20"/>
          <w:lang w:val="en-US"/>
        </w:rPr>
        <w:t>Studio</w:t>
      </w:r>
      <w:r w:rsidRPr="00B9241D">
        <w:rPr>
          <w:rFonts w:ascii="Times New Roman" w:hAnsi="Times New Roman" w:cs="Times New Roman"/>
          <w:sz w:val="20"/>
          <w:szCs w:val="20"/>
        </w:rPr>
        <w:t xml:space="preserve"> </w:t>
      </w:r>
      <w:r w:rsidRPr="00B9241D">
        <w:rPr>
          <w:rFonts w:ascii="Times New Roman" w:hAnsi="Times New Roman" w:cs="Times New Roman"/>
          <w:sz w:val="20"/>
          <w:szCs w:val="20"/>
          <w:lang w:val="en-US"/>
        </w:rPr>
        <w:t>Press</w:t>
      </w:r>
      <w:r w:rsidRPr="00B9241D">
        <w:rPr>
          <w:rStyle w:val="ae"/>
          <w:rFonts w:ascii="Times New Roman" w:hAnsi="Times New Roman" w:cs="Times New Roman"/>
          <w:sz w:val="20"/>
          <w:szCs w:val="20"/>
        </w:rPr>
        <w:t xml:space="preserve">, </w:t>
      </w:r>
      <w:r w:rsidRPr="00B9241D">
        <w:rPr>
          <w:rFonts w:ascii="Times New Roman" w:hAnsi="Times New Roman" w:cs="Times New Roman"/>
          <w:sz w:val="20"/>
          <w:szCs w:val="20"/>
        </w:rPr>
        <w:t>2001</w:t>
      </w:r>
      <w:r w:rsidRPr="00B9241D">
        <w:rPr>
          <w:rStyle w:val="ae"/>
          <w:rFonts w:ascii="Times New Roman" w:hAnsi="Times New Roman" w:cs="Times New Roman"/>
          <w:sz w:val="20"/>
          <w:szCs w:val="20"/>
        </w:rPr>
        <w:t>)</w:t>
      </w:r>
      <w:r w:rsidRPr="001C08F5">
        <w:rPr>
          <w:rFonts w:ascii="Times New Roman" w:hAnsi="Times New Roman" w:cs="Times New Roman"/>
          <w:sz w:val="20"/>
          <w:szCs w:val="20"/>
        </w:rPr>
        <w:t>95.</w:t>
      </w:r>
    </w:p>
    <w:p w:rsidR="00D03FA0" w:rsidRDefault="00D03FA0" w:rsidP="00D03FA0">
      <w:pPr>
        <w:pStyle w:val="a4"/>
        <w:jc w:val="both"/>
      </w:pPr>
    </w:p>
  </w:footnote>
  <w:footnote w:id="235">
    <w:p w:rsidR="00D03FA0" w:rsidRPr="000978B0" w:rsidRDefault="00D03FA0" w:rsidP="00D03FA0">
      <w:pPr>
        <w:pStyle w:val="Default"/>
        <w:jc w:val="both"/>
        <w:rPr>
          <w:sz w:val="20"/>
          <w:szCs w:val="20"/>
        </w:rPr>
      </w:pPr>
      <w:r w:rsidRPr="000978B0">
        <w:rPr>
          <w:rStyle w:val="a5"/>
          <w:sz w:val="20"/>
          <w:szCs w:val="20"/>
        </w:rPr>
        <w:footnoteRef/>
      </w:r>
      <w:r w:rsidRPr="000978B0">
        <w:rPr>
          <w:sz w:val="20"/>
          <w:szCs w:val="20"/>
        </w:rPr>
        <w:t xml:space="preserve"> Α΄ </w:t>
      </w:r>
      <w:proofErr w:type="spellStart"/>
      <w:r w:rsidRPr="000978B0">
        <w:rPr>
          <w:sz w:val="20"/>
          <w:szCs w:val="20"/>
        </w:rPr>
        <w:t>Τιμόθ</w:t>
      </w:r>
      <w:proofErr w:type="spellEnd"/>
      <w:r w:rsidRPr="000978B0">
        <w:rPr>
          <w:sz w:val="20"/>
          <w:szCs w:val="20"/>
        </w:rPr>
        <w:t>. 1, 5: «</w:t>
      </w:r>
      <w:proofErr w:type="spellStart"/>
      <w:r w:rsidRPr="000978B0">
        <w:rPr>
          <w:sz w:val="20"/>
          <w:szCs w:val="20"/>
        </w:rPr>
        <w:t>τὸ</w:t>
      </w:r>
      <w:proofErr w:type="spellEnd"/>
      <w:r w:rsidRPr="000978B0">
        <w:rPr>
          <w:sz w:val="20"/>
          <w:szCs w:val="20"/>
        </w:rPr>
        <w:t xml:space="preserve"> </w:t>
      </w:r>
      <w:proofErr w:type="spellStart"/>
      <w:r w:rsidRPr="000978B0">
        <w:rPr>
          <w:sz w:val="20"/>
          <w:szCs w:val="20"/>
        </w:rPr>
        <w:t>δὲ</w:t>
      </w:r>
      <w:proofErr w:type="spellEnd"/>
      <w:r w:rsidRPr="000978B0">
        <w:rPr>
          <w:sz w:val="20"/>
          <w:szCs w:val="20"/>
        </w:rPr>
        <w:t xml:space="preserve"> </w:t>
      </w:r>
      <w:proofErr w:type="spellStart"/>
      <w:r w:rsidRPr="000978B0">
        <w:rPr>
          <w:sz w:val="20"/>
          <w:szCs w:val="20"/>
        </w:rPr>
        <w:t>τέλος</w:t>
      </w:r>
      <w:proofErr w:type="spellEnd"/>
      <w:r w:rsidRPr="000978B0">
        <w:rPr>
          <w:sz w:val="20"/>
          <w:szCs w:val="20"/>
        </w:rPr>
        <w:t xml:space="preserve"> </w:t>
      </w:r>
      <w:proofErr w:type="spellStart"/>
      <w:r w:rsidRPr="000978B0">
        <w:rPr>
          <w:sz w:val="20"/>
          <w:szCs w:val="20"/>
        </w:rPr>
        <w:t>τῆς</w:t>
      </w:r>
      <w:proofErr w:type="spellEnd"/>
      <w:r w:rsidRPr="000978B0">
        <w:rPr>
          <w:sz w:val="20"/>
          <w:szCs w:val="20"/>
        </w:rPr>
        <w:t xml:space="preserve"> </w:t>
      </w:r>
      <w:proofErr w:type="spellStart"/>
      <w:r w:rsidRPr="000978B0">
        <w:rPr>
          <w:sz w:val="20"/>
          <w:szCs w:val="20"/>
        </w:rPr>
        <w:t>παραγγελίας</w:t>
      </w:r>
      <w:proofErr w:type="spellEnd"/>
      <w:r w:rsidRPr="000978B0">
        <w:rPr>
          <w:sz w:val="20"/>
          <w:szCs w:val="20"/>
        </w:rPr>
        <w:t xml:space="preserve"> </w:t>
      </w:r>
      <w:proofErr w:type="spellStart"/>
      <w:r w:rsidRPr="000978B0">
        <w:rPr>
          <w:sz w:val="20"/>
          <w:szCs w:val="20"/>
        </w:rPr>
        <w:t>ἐστὶν</w:t>
      </w:r>
      <w:proofErr w:type="spellEnd"/>
      <w:r w:rsidRPr="000978B0">
        <w:rPr>
          <w:sz w:val="20"/>
          <w:szCs w:val="20"/>
        </w:rPr>
        <w:t xml:space="preserve"> </w:t>
      </w:r>
      <w:proofErr w:type="spellStart"/>
      <w:r w:rsidRPr="000978B0">
        <w:rPr>
          <w:sz w:val="20"/>
          <w:szCs w:val="20"/>
        </w:rPr>
        <w:t>ἀγάπη</w:t>
      </w:r>
      <w:proofErr w:type="spellEnd"/>
      <w:r w:rsidRPr="000978B0">
        <w:rPr>
          <w:sz w:val="20"/>
          <w:szCs w:val="20"/>
        </w:rPr>
        <w:t xml:space="preserve"> </w:t>
      </w:r>
      <w:proofErr w:type="spellStart"/>
      <w:r w:rsidRPr="000978B0">
        <w:rPr>
          <w:sz w:val="20"/>
          <w:szCs w:val="20"/>
        </w:rPr>
        <w:t>ἐκ</w:t>
      </w:r>
      <w:proofErr w:type="spellEnd"/>
      <w:r w:rsidRPr="000978B0">
        <w:rPr>
          <w:sz w:val="20"/>
          <w:szCs w:val="20"/>
        </w:rPr>
        <w:t xml:space="preserve"> </w:t>
      </w:r>
      <w:proofErr w:type="spellStart"/>
      <w:r w:rsidRPr="000978B0">
        <w:rPr>
          <w:sz w:val="20"/>
          <w:szCs w:val="20"/>
        </w:rPr>
        <w:t>καθαρᾶς</w:t>
      </w:r>
      <w:proofErr w:type="spellEnd"/>
      <w:r w:rsidRPr="000978B0">
        <w:rPr>
          <w:sz w:val="20"/>
          <w:szCs w:val="20"/>
        </w:rPr>
        <w:t xml:space="preserve"> </w:t>
      </w:r>
      <w:proofErr w:type="spellStart"/>
      <w:r w:rsidRPr="000978B0">
        <w:rPr>
          <w:sz w:val="20"/>
          <w:szCs w:val="20"/>
        </w:rPr>
        <w:t>καρδίας</w:t>
      </w:r>
      <w:proofErr w:type="spellEnd"/>
      <w:r w:rsidRPr="000978B0">
        <w:rPr>
          <w:sz w:val="20"/>
          <w:szCs w:val="20"/>
        </w:rPr>
        <w:t xml:space="preserve"> </w:t>
      </w:r>
      <w:proofErr w:type="spellStart"/>
      <w:r w:rsidRPr="000978B0">
        <w:rPr>
          <w:sz w:val="20"/>
          <w:szCs w:val="20"/>
        </w:rPr>
        <w:t>καὶ</w:t>
      </w:r>
      <w:proofErr w:type="spellEnd"/>
      <w:r w:rsidRPr="000978B0">
        <w:rPr>
          <w:sz w:val="20"/>
          <w:szCs w:val="20"/>
        </w:rPr>
        <w:t xml:space="preserve"> </w:t>
      </w:r>
      <w:proofErr w:type="spellStart"/>
      <w:r w:rsidRPr="000978B0">
        <w:rPr>
          <w:sz w:val="20"/>
          <w:szCs w:val="20"/>
        </w:rPr>
        <w:t>συνειδήσεως</w:t>
      </w:r>
      <w:proofErr w:type="spellEnd"/>
      <w:r w:rsidRPr="000978B0">
        <w:rPr>
          <w:sz w:val="20"/>
          <w:szCs w:val="20"/>
        </w:rPr>
        <w:t xml:space="preserve"> </w:t>
      </w:r>
      <w:proofErr w:type="spellStart"/>
      <w:r w:rsidRPr="000978B0">
        <w:rPr>
          <w:sz w:val="20"/>
          <w:szCs w:val="20"/>
        </w:rPr>
        <w:t>ἀγαθῆς</w:t>
      </w:r>
      <w:proofErr w:type="spellEnd"/>
      <w:r w:rsidRPr="000978B0">
        <w:rPr>
          <w:sz w:val="20"/>
          <w:szCs w:val="20"/>
        </w:rPr>
        <w:t xml:space="preserve"> </w:t>
      </w:r>
      <w:proofErr w:type="spellStart"/>
      <w:r w:rsidRPr="000978B0">
        <w:rPr>
          <w:sz w:val="20"/>
          <w:szCs w:val="20"/>
        </w:rPr>
        <w:t>καὶ</w:t>
      </w:r>
      <w:proofErr w:type="spellEnd"/>
      <w:r w:rsidRPr="000978B0">
        <w:rPr>
          <w:sz w:val="20"/>
          <w:szCs w:val="20"/>
        </w:rPr>
        <w:t xml:space="preserve"> </w:t>
      </w:r>
      <w:proofErr w:type="spellStart"/>
      <w:r w:rsidRPr="000978B0">
        <w:rPr>
          <w:sz w:val="20"/>
          <w:szCs w:val="20"/>
        </w:rPr>
        <w:t>πίστεως</w:t>
      </w:r>
      <w:proofErr w:type="spellEnd"/>
      <w:r w:rsidRPr="000978B0">
        <w:rPr>
          <w:sz w:val="20"/>
          <w:szCs w:val="20"/>
        </w:rPr>
        <w:t xml:space="preserve"> </w:t>
      </w:r>
      <w:proofErr w:type="spellStart"/>
      <w:r w:rsidRPr="000978B0">
        <w:rPr>
          <w:sz w:val="20"/>
          <w:szCs w:val="20"/>
        </w:rPr>
        <w:t>ἀνυποκρίτου</w:t>
      </w:r>
      <w:proofErr w:type="spellEnd"/>
      <w:r w:rsidRPr="000978B0">
        <w:rPr>
          <w:sz w:val="20"/>
          <w:szCs w:val="20"/>
        </w:rPr>
        <w:t>».</w:t>
      </w:r>
    </w:p>
  </w:footnote>
  <w:footnote w:id="236">
    <w:p w:rsidR="00D03FA0" w:rsidRPr="00A1668E" w:rsidRDefault="00D03FA0" w:rsidP="00D03FA0">
      <w:pPr>
        <w:pStyle w:val="Default"/>
        <w:jc w:val="both"/>
      </w:pPr>
      <w:r w:rsidRPr="000978B0">
        <w:rPr>
          <w:rStyle w:val="a5"/>
          <w:sz w:val="20"/>
          <w:szCs w:val="20"/>
        </w:rPr>
        <w:footnoteRef/>
      </w:r>
      <w:r w:rsidRPr="000978B0">
        <w:rPr>
          <w:sz w:val="20"/>
          <w:szCs w:val="20"/>
        </w:rPr>
        <w:t xml:space="preserve"> </w:t>
      </w:r>
      <w:r w:rsidRPr="000978B0">
        <w:rPr>
          <w:rStyle w:val="reference-text"/>
          <w:sz w:val="20"/>
          <w:szCs w:val="20"/>
        </w:rPr>
        <w:t>Β΄ Τιμόθεος  4, 6: «</w:t>
      </w:r>
      <w:proofErr w:type="spellStart"/>
      <w:r w:rsidRPr="000978B0">
        <w:rPr>
          <w:sz w:val="20"/>
          <w:szCs w:val="20"/>
        </w:rPr>
        <w:t>ἐγὼ</w:t>
      </w:r>
      <w:proofErr w:type="spellEnd"/>
      <w:r w:rsidRPr="000978B0">
        <w:rPr>
          <w:sz w:val="20"/>
          <w:szCs w:val="20"/>
        </w:rPr>
        <w:t xml:space="preserve"> </w:t>
      </w:r>
      <w:proofErr w:type="spellStart"/>
      <w:r w:rsidRPr="000978B0">
        <w:rPr>
          <w:sz w:val="20"/>
          <w:szCs w:val="20"/>
        </w:rPr>
        <w:t>γὰρ</w:t>
      </w:r>
      <w:proofErr w:type="spellEnd"/>
      <w:r w:rsidRPr="000978B0">
        <w:rPr>
          <w:sz w:val="20"/>
          <w:szCs w:val="20"/>
        </w:rPr>
        <w:t xml:space="preserve"> </w:t>
      </w:r>
      <w:proofErr w:type="spellStart"/>
      <w:r w:rsidRPr="000978B0">
        <w:rPr>
          <w:sz w:val="20"/>
          <w:szCs w:val="20"/>
        </w:rPr>
        <w:t>ἤδη</w:t>
      </w:r>
      <w:proofErr w:type="spellEnd"/>
      <w:r w:rsidRPr="000978B0">
        <w:rPr>
          <w:sz w:val="20"/>
          <w:szCs w:val="20"/>
        </w:rPr>
        <w:t xml:space="preserve"> </w:t>
      </w:r>
      <w:proofErr w:type="spellStart"/>
      <w:r w:rsidRPr="000978B0">
        <w:rPr>
          <w:sz w:val="20"/>
          <w:szCs w:val="20"/>
        </w:rPr>
        <w:t>σπένδομαι</w:t>
      </w:r>
      <w:proofErr w:type="spellEnd"/>
      <w:r w:rsidRPr="000978B0">
        <w:rPr>
          <w:sz w:val="20"/>
          <w:szCs w:val="20"/>
        </w:rPr>
        <w:t xml:space="preserve">, </w:t>
      </w:r>
      <w:proofErr w:type="spellStart"/>
      <w:r w:rsidRPr="000978B0">
        <w:rPr>
          <w:sz w:val="20"/>
          <w:szCs w:val="20"/>
        </w:rPr>
        <w:t>καὶ</w:t>
      </w:r>
      <w:proofErr w:type="spellEnd"/>
      <w:r w:rsidRPr="000978B0">
        <w:rPr>
          <w:sz w:val="20"/>
          <w:szCs w:val="20"/>
        </w:rPr>
        <w:t xml:space="preserve"> ὁ </w:t>
      </w:r>
      <w:proofErr w:type="spellStart"/>
      <w:r w:rsidRPr="000978B0">
        <w:rPr>
          <w:sz w:val="20"/>
          <w:szCs w:val="20"/>
        </w:rPr>
        <w:t>καιρὸς</w:t>
      </w:r>
      <w:proofErr w:type="spellEnd"/>
      <w:r w:rsidRPr="000978B0">
        <w:rPr>
          <w:sz w:val="20"/>
          <w:szCs w:val="20"/>
        </w:rPr>
        <w:t xml:space="preserve"> </w:t>
      </w:r>
      <w:proofErr w:type="spellStart"/>
      <w:r w:rsidRPr="000978B0">
        <w:rPr>
          <w:sz w:val="20"/>
          <w:szCs w:val="20"/>
        </w:rPr>
        <w:t>τῆς</w:t>
      </w:r>
      <w:proofErr w:type="spellEnd"/>
      <w:r w:rsidRPr="000978B0">
        <w:rPr>
          <w:sz w:val="20"/>
          <w:szCs w:val="20"/>
        </w:rPr>
        <w:t xml:space="preserve"> </w:t>
      </w:r>
      <w:proofErr w:type="spellStart"/>
      <w:r w:rsidRPr="000978B0">
        <w:rPr>
          <w:sz w:val="20"/>
          <w:szCs w:val="20"/>
        </w:rPr>
        <w:t>ἐμῆς</w:t>
      </w:r>
      <w:proofErr w:type="spellEnd"/>
      <w:r w:rsidRPr="000978B0">
        <w:rPr>
          <w:sz w:val="20"/>
          <w:szCs w:val="20"/>
        </w:rPr>
        <w:t xml:space="preserve"> </w:t>
      </w:r>
      <w:proofErr w:type="spellStart"/>
      <w:r w:rsidRPr="000978B0">
        <w:rPr>
          <w:sz w:val="20"/>
          <w:szCs w:val="20"/>
        </w:rPr>
        <w:t>ἀναλύσεως</w:t>
      </w:r>
      <w:proofErr w:type="spellEnd"/>
      <w:r w:rsidRPr="000978B0">
        <w:rPr>
          <w:sz w:val="20"/>
          <w:szCs w:val="20"/>
        </w:rPr>
        <w:t xml:space="preserve"> </w:t>
      </w:r>
      <w:proofErr w:type="spellStart"/>
      <w:r w:rsidRPr="000978B0">
        <w:rPr>
          <w:sz w:val="20"/>
          <w:szCs w:val="20"/>
        </w:rPr>
        <w:t>ἐφέστηκε</w:t>
      </w:r>
      <w:proofErr w:type="spellEnd"/>
      <w:r w:rsidRPr="000978B0">
        <w:rPr>
          <w:sz w:val="20"/>
          <w:szCs w:val="20"/>
        </w:rPr>
        <w:t>».</w:t>
      </w:r>
    </w:p>
  </w:footnote>
  <w:footnote w:id="237">
    <w:p w:rsidR="00D03FA0" w:rsidRPr="00527F47" w:rsidRDefault="00D03FA0" w:rsidP="00D03FA0">
      <w:pPr>
        <w:pStyle w:val="Default"/>
        <w:jc w:val="both"/>
        <w:rPr>
          <w:sz w:val="20"/>
          <w:szCs w:val="20"/>
        </w:rPr>
      </w:pPr>
      <w:r w:rsidRPr="00527F47">
        <w:rPr>
          <w:rStyle w:val="a5"/>
          <w:sz w:val="20"/>
          <w:szCs w:val="20"/>
        </w:rPr>
        <w:footnoteRef/>
      </w:r>
      <w:r w:rsidRPr="00527F47">
        <w:rPr>
          <w:sz w:val="20"/>
          <w:szCs w:val="20"/>
        </w:rPr>
        <w:t xml:space="preserve"> </w:t>
      </w:r>
      <w:proofErr w:type="spellStart"/>
      <w:r w:rsidRPr="00527F47">
        <w:rPr>
          <w:sz w:val="20"/>
          <w:szCs w:val="20"/>
        </w:rPr>
        <w:t>Ιω</w:t>
      </w:r>
      <w:proofErr w:type="spellEnd"/>
      <w:r w:rsidRPr="00527F47">
        <w:rPr>
          <w:sz w:val="20"/>
          <w:szCs w:val="20"/>
        </w:rPr>
        <w:t>. 10, 11: «</w:t>
      </w:r>
      <w:proofErr w:type="spellStart"/>
      <w:r w:rsidRPr="00527F47">
        <w:rPr>
          <w:rFonts w:ascii="Cambria Math" w:hAnsi="Cambria Math" w:cs="Cambria Math"/>
          <w:sz w:val="20"/>
          <w:szCs w:val="20"/>
        </w:rPr>
        <w:t>ἐ</w:t>
      </w:r>
      <w:r w:rsidRPr="00527F47">
        <w:rPr>
          <w:sz w:val="20"/>
          <w:szCs w:val="20"/>
        </w:rPr>
        <w:t>γ</w:t>
      </w:r>
      <w:r w:rsidRPr="00527F47">
        <w:rPr>
          <w:rFonts w:ascii="Cambria Math" w:hAnsi="Cambria Math" w:cs="Cambria Math"/>
          <w:sz w:val="20"/>
          <w:szCs w:val="20"/>
        </w:rPr>
        <w:t>ώ</w:t>
      </w:r>
      <w:proofErr w:type="spellEnd"/>
      <w:r w:rsidRPr="00527F47">
        <w:rPr>
          <w:sz w:val="20"/>
          <w:szCs w:val="20"/>
        </w:rPr>
        <w:t xml:space="preserve"> </w:t>
      </w:r>
      <w:proofErr w:type="spellStart"/>
      <w:r w:rsidRPr="00527F47">
        <w:rPr>
          <w:sz w:val="20"/>
          <w:szCs w:val="20"/>
        </w:rPr>
        <w:t>ε</w:t>
      </w:r>
      <w:r w:rsidRPr="00527F47">
        <w:rPr>
          <w:rFonts w:ascii="Cambria Math" w:hAnsi="Cambria Math" w:cs="Cambria Math"/>
          <w:sz w:val="20"/>
          <w:szCs w:val="20"/>
        </w:rPr>
        <w:t>ἰ</w:t>
      </w:r>
      <w:r w:rsidRPr="00527F47">
        <w:rPr>
          <w:sz w:val="20"/>
          <w:szCs w:val="20"/>
        </w:rPr>
        <w:t>μι</w:t>
      </w:r>
      <w:proofErr w:type="spellEnd"/>
      <w:r w:rsidRPr="00527F47">
        <w:rPr>
          <w:sz w:val="20"/>
          <w:szCs w:val="20"/>
        </w:rPr>
        <w:t xml:space="preserve"> </w:t>
      </w:r>
      <w:r w:rsidRPr="00527F47">
        <w:rPr>
          <w:rFonts w:ascii="Cambria Math" w:hAnsi="Cambria Math" w:cs="Cambria Math"/>
          <w:sz w:val="20"/>
          <w:szCs w:val="20"/>
        </w:rPr>
        <w:t>ὁ</w:t>
      </w:r>
      <w:r w:rsidRPr="00527F47">
        <w:rPr>
          <w:sz w:val="20"/>
          <w:szCs w:val="20"/>
        </w:rPr>
        <w:t xml:space="preserve"> </w:t>
      </w:r>
      <w:proofErr w:type="spellStart"/>
      <w:r w:rsidRPr="00527F47">
        <w:rPr>
          <w:sz w:val="20"/>
          <w:szCs w:val="20"/>
        </w:rPr>
        <w:t>ποιμ</w:t>
      </w:r>
      <w:r w:rsidRPr="00527F47">
        <w:rPr>
          <w:rFonts w:ascii="Cambria Math" w:hAnsi="Cambria Math" w:cs="Cambria Math"/>
          <w:sz w:val="20"/>
          <w:szCs w:val="20"/>
        </w:rPr>
        <w:t>ὴ</w:t>
      </w:r>
      <w:r w:rsidRPr="00527F47">
        <w:rPr>
          <w:sz w:val="20"/>
          <w:szCs w:val="20"/>
        </w:rPr>
        <w:t>ν</w:t>
      </w:r>
      <w:proofErr w:type="spellEnd"/>
      <w:r w:rsidRPr="00527F47">
        <w:rPr>
          <w:sz w:val="20"/>
          <w:szCs w:val="20"/>
        </w:rPr>
        <w:t xml:space="preserve"> </w:t>
      </w:r>
      <w:r w:rsidRPr="00527F47">
        <w:rPr>
          <w:rFonts w:ascii="Cambria Math" w:hAnsi="Cambria Math" w:cs="Cambria Math"/>
          <w:sz w:val="20"/>
          <w:szCs w:val="20"/>
        </w:rPr>
        <w:t>ὁ</w:t>
      </w:r>
      <w:r w:rsidRPr="00527F47">
        <w:rPr>
          <w:sz w:val="20"/>
          <w:szCs w:val="20"/>
        </w:rPr>
        <w:t xml:space="preserve"> </w:t>
      </w:r>
      <w:proofErr w:type="spellStart"/>
      <w:r w:rsidRPr="00527F47">
        <w:rPr>
          <w:sz w:val="20"/>
          <w:szCs w:val="20"/>
        </w:rPr>
        <w:t>καλ</w:t>
      </w:r>
      <w:r w:rsidRPr="00527F47">
        <w:rPr>
          <w:rFonts w:ascii="Cambria Math" w:hAnsi="Cambria Math" w:cs="Cambria Math"/>
          <w:sz w:val="20"/>
          <w:szCs w:val="20"/>
        </w:rPr>
        <w:t>ό</w:t>
      </w:r>
      <w:r w:rsidRPr="00527F47">
        <w:rPr>
          <w:sz w:val="20"/>
          <w:szCs w:val="20"/>
        </w:rPr>
        <w:t>ς</w:t>
      </w:r>
      <w:proofErr w:type="spellEnd"/>
      <w:r w:rsidRPr="00527F47">
        <w:rPr>
          <w:sz w:val="20"/>
          <w:szCs w:val="20"/>
        </w:rPr>
        <w:t xml:space="preserve">. </w:t>
      </w:r>
      <w:r w:rsidRPr="00527F47">
        <w:rPr>
          <w:rFonts w:ascii="Cambria Math" w:hAnsi="Cambria Math" w:cs="Cambria Math"/>
          <w:sz w:val="20"/>
          <w:szCs w:val="20"/>
        </w:rPr>
        <w:t>ὁ</w:t>
      </w:r>
      <w:r w:rsidRPr="00527F47">
        <w:rPr>
          <w:sz w:val="20"/>
          <w:szCs w:val="20"/>
        </w:rPr>
        <w:t xml:space="preserve"> </w:t>
      </w:r>
      <w:proofErr w:type="spellStart"/>
      <w:r w:rsidRPr="00527F47">
        <w:rPr>
          <w:sz w:val="20"/>
          <w:szCs w:val="20"/>
        </w:rPr>
        <w:t>ποιμ</w:t>
      </w:r>
      <w:r w:rsidRPr="00527F47">
        <w:rPr>
          <w:rFonts w:ascii="Cambria Math" w:hAnsi="Cambria Math" w:cs="Cambria Math"/>
          <w:sz w:val="20"/>
          <w:szCs w:val="20"/>
        </w:rPr>
        <w:t>ὴ</w:t>
      </w:r>
      <w:r w:rsidRPr="00527F47">
        <w:rPr>
          <w:sz w:val="20"/>
          <w:szCs w:val="20"/>
        </w:rPr>
        <w:t>ν</w:t>
      </w:r>
      <w:proofErr w:type="spellEnd"/>
      <w:r w:rsidRPr="00527F47">
        <w:rPr>
          <w:sz w:val="20"/>
          <w:szCs w:val="20"/>
        </w:rPr>
        <w:t xml:space="preserve"> </w:t>
      </w:r>
      <w:r w:rsidRPr="00527F47">
        <w:rPr>
          <w:rFonts w:ascii="Cambria Math" w:hAnsi="Cambria Math" w:cs="Cambria Math"/>
          <w:sz w:val="20"/>
          <w:szCs w:val="20"/>
        </w:rPr>
        <w:t>ὁ</w:t>
      </w:r>
      <w:r w:rsidRPr="00527F47">
        <w:rPr>
          <w:sz w:val="20"/>
          <w:szCs w:val="20"/>
        </w:rPr>
        <w:t xml:space="preserve"> </w:t>
      </w:r>
      <w:proofErr w:type="spellStart"/>
      <w:r w:rsidRPr="00527F47">
        <w:rPr>
          <w:sz w:val="20"/>
          <w:szCs w:val="20"/>
        </w:rPr>
        <w:t>καλ</w:t>
      </w:r>
      <w:r w:rsidRPr="00527F47">
        <w:rPr>
          <w:rFonts w:ascii="Cambria Math" w:hAnsi="Cambria Math" w:cs="Cambria Math"/>
          <w:sz w:val="20"/>
          <w:szCs w:val="20"/>
        </w:rPr>
        <w:t>ὸ</w:t>
      </w:r>
      <w:r w:rsidRPr="00527F47">
        <w:rPr>
          <w:sz w:val="20"/>
          <w:szCs w:val="20"/>
        </w:rPr>
        <w:t>ς</w:t>
      </w:r>
      <w:proofErr w:type="spellEnd"/>
      <w:r w:rsidRPr="00527F47">
        <w:rPr>
          <w:sz w:val="20"/>
          <w:szCs w:val="20"/>
        </w:rPr>
        <w:t xml:space="preserve"> </w:t>
      </w:r>
      <w:proofErr w:type="spellStart"/>
      <w:r w:rsidRPr="00527F47">
        <w:rPr>
          <w:sz w:val="20"/>
          <w:szCs w:val="20"/>
        </w:rPr>
        <w:t>τ</w:t>
      </w:r>
      <w:r w:rsidRPr="00527F47">
        <w:rPr>
          <w:rFonts w:ascii="Cambria Math" w:hAnsi="Cambria Math" w:cs="Cambria Math"/>
          <w:sz w:val="20"/>
          <w:szCs w:val="20"/>
        </w:rPr>
        <w:t>ὴ</w:t>
      </w:r>
      <w:r w:rsidRPr="00527F47">
        <w:rPr>
          <w:sz w:val="20"/>
          <w:szCs w:val="20"/>
        </w:rPr>
        <w:t>ν</w:t>
      </w:r>
      <w:proofErr w:type="spellEnd"/>
      <w:r w:rsidRPr="00527F47">
        <w:rPr>
          <w:sz w:val="20"/>
          <w:szCs w:val="20"/>
        </w:rPr>
        <w:t xml:space="preserve"> </w:t>
      </w:r>
      <w:proofErr w:type="spellStart"/>
      <w:r w:rsidRPr="00527F47">
        <w:rPr>
          <w:sz w:val="20"/>
          <w:szCs w:val="20"/>
        </w:rPr>
        <w:t>ψυχ</w:t>
      </w:r>
      <w:r w:rsidRPr="00527F47">
        <w:rPr>
          <w:rFonts w:ascii="Cambria Math" w:hAnsi="Cambria Math" w:cs="Cambria Math"/>
          <w:sz w:val="20"/>
          <w:szCs w:val="20"/>
        </w:rPr>
        <w:t>ὴ</w:t>
      </w:r>
      <w:r w:rsidRPr="00527F47">
        <w:rPr>
          <w:sz w:val="20"/>
          <w:szCs w:val="20"/>
        </w:rPr>
        <w:t>ν</w:t>
      </w:r>
      <w:proofErr w:type="spellEnd"/>
      <w:r w:rsidRPr="00527F47">
        <w:rPr>
          <w:sz w:val="20"/>
          <w:szCs w:val="20"/>
        </w:rPr>
        <w:t xml:space="preserve"> </w:t>
      </w:r>
      <w:proofErr w:type="spellStart"/>
      <w:r w:rsidRPr="00527F47">
        <w:rPr>
          <w:sz w:val="20"/>
          <w:szCs w:val="20"/>
        </w:rPr>
        <w:t>α</w:t>
      </w:r>
      <w:r w:rsidRPr="00527F47">
        <w:rPr>
          <w:rFonts w:ascii="Cambria Math" w:hAnsi="Cambria Math" w:cs="Cambria Math"/>
          <w:sz w:val="20"/>
          <w:szCs w:val="20"/>
        </w:rPr>
        <w:t>ὐ</w:t>
      </w:r>
      <w:r w:rsidRPr="00527F47">
        <w:rPr>
          <w:sz w:val="20"/>
          <w:szCs w:val="20"/>
        </w:rPr>
        <w:t>το</w:t>
      </w:r>
      <w:r w:rsidRPr="00527F47">
        <w:rPr>
          <w:rFonts w:ascii="Cambria Math" w:hAnsi="Cambria Math" w:cs="Cambria Math"/>
          <w:sz w:val="20"/>
          <w:szCs w:val="20"/>
        </w:rPr>
        <w:t>ῦ</w:t>
      </w:r>
      <w:proofErr w:type="spellEnd"/>
      <w:r w:rsidRPr="00527F47">
        <w:rPr>
          <w:sz w:val="20"/>
          <w:szCs w:val="20"/>
        </w:rPr>
        <w:t xml:space="preserve"> </w:t>
      </w:r>
      <w:proofErr w:type="spellStart"/>
      <w:r w:rsidRPr="00527F47">
        <w:rPr>
          <w:sz w:val="20"/>
          <w:szCs w:val="20"/>
        </w:rPr>
        <w:t>τ</w:t>
      </w:r>
      <w:r w:rsidRPr="00527F47">
        <w:rPr>
          <w:rFonts w:ascii="Cambria Math" w:hAnsi="Cambria Math" w:cs="Cambria Math"/>
          <w:sz w:val="20"/>
          <w:szCs w:val="20"/>
        </w:rPr>
        <w:t>ί</w:t>
      </w:r>
      <w:r w:rsidRPr="00527F47">
        <w:rPr>
          <w:sz w:val="20"/>
          <w:szCs w:val="20"/>
        </w:rPr>
        <w:t>θησιν</w:t>
      </w:r>
      <w:proofErr w:type="spellEnd"/>
      <w:r w:rsidRPr="00527F47">
        <w:rPr>
          <w:sz w:val="20"/>
          <w:szCs w:val="20"/>
        </w:rPr>
        <w:t xml:space="preserve"> </w:t>
      </w:r>
      <w:proofErr w:type="spellStart"/>
      <w:r w:rsidRPr="00527F47">
        <w:rPr>
          <w:rFonts w:ascii="Cambria Math" w:hAnsi="Cambria Math" w:cs="Cambria Math"/>
          <w:sz w:val="20"/>
          <w:szCs w:val="20"/>
        </w:rPr>
        <w:t>ὑ</w:t>
      </w:r>
      <w:r w:rsidRPr="00527F47">
        <w:rPr>
          <w:sz w:val="20"/>
          <w:szCs w:val="20"/>
        </w:rPr>
        <w:t>π</w:t>
      </w:r>
      <w:r w:rsidRPr="00527F47">
        <w:rPr>
          <w:rFonts w:ascii="Cambria Math" w:hAnsi="Cambria Math" w:cs="Cambria Math"/>
          <w:sz w:val="20"/>
          <w:szCs w:val="20"/>
        </w:rPr>
        <w:t>ὲ</w:t>
      </w:r>
      <w:r w:rsidRPr="00527F47">
        <w:rPr>
          <w:sz w:val="20"/>
          <w:szCs w:val="20"/>
        </w:rPr>
        <w:t>ρ</w:t>
      </w:r>
      <w:proofErr w:type="spellEnd"/>
      <w:r w:rsidRPr="00527F47">
        <w:rPr>
          <w:sz w:val="20"/>
          <w:szCs w:val="20"/>
        </w:rPr>
        <w:t xml:space="preserve"> </w:t>
      </w:r>
      <w:proofErr w:type="spellStart"/>
      <w:r w:rsidRPr="00527F47">
        <w:rPr>
          <w:sz w:val="20"/>
          <w:szCs w:val="20"/>
        </w:rPr>
        <w:t>τ</w:t>
      </w:r>
      <w:r w:rsidRPr="00527F47">
        <w:rPr>
          <w:rFonts w:ascii="Cambria Math" w:hAnsi="Cambria Math" w:cs="Cambria Math"/>
          <w:sz w:val="20"/>
          <w:szCs w:val="20"/>
        </w:rPr>
        <w:t>ῶ</w:t>
      </w:r>
      <w:r w:rsidRPr="00527F47">
        <w:rPr>
          <w:sz w:val="20"/>
          <w:szCs w:val="20"/>
        </w:rPr>
        <w:t>ν</w:t>
      </w:r>
      <w:proofErr w:type="spellEnd"/>
      <w:r w:rsidRPr="00527F47">
        <w:rPr>
          <w:sz w:val="20"/>
          <w:szCs w:val="20"/>
        </w:rPr>
        <w:t xml:space="preserve"> </w:t>
      </w:r>
      <w:proofErr w:type="spellStart"/>
      <w:r w:rsidRPr="00527F47">
        <w:rPr>
          <w:sz w:val="20"/>
          <w:szCs w:val="20"/>
        </w:rPr>
        <w:t>προβ</w:t>
      </w:r>
      <w:r w:rsidRPr="00527F47">
        <w:rPr>
          <w:rFonts w:ascii="Cambria Math" w:hAnsi="Cambria Math" w:cs="Cambria Math"/>
          <w:sz w:val="20"/>
          <w:szCs w:val="20"/>
        </w:rPr>
        <w:t>ά</w:t>
      </w:r>
      <w:r w:rsidRPr="00527F47">
        <w:rPr>
          <w:sz w:val="20"/>
          <w:szCs w:val="20"/>
        </w:rPr>
        <w:t>των</w:t>
      </w:r>
      <w:proofErr w:type="spellEnd"/>
      <w:r w:rsidRPr="00527F47">
        <w:rPr>
          <w:sz w:val="20"/>
          <w:szCs w:val="20"/>
        </w:rPr>
        <w:t>».</w:t>
      </w:r>
    </w:p>
  </w:footnote>
  <w:footnote w:id="238">
    <w:p w:rsidR="00D03FA0" w:rsidRPr="00527F47" w:rsidRDefault="00D03FA0" w:rsidP="00D03FA0">
      <w:pPr>
        <w:spacing w:line="240" w:lineRule="auto"/>
        <w:jc w:val="both"/>
        <w:rPr>
          <w:rFonts w:ascii="Times New Roman" w:hAnsi="Times New Roman" w:cs="Times New Roman"/>
          <w:b/>
          <w:bCs/>
          <w:iCs/>
          <w:sz w:val="20"/>
          <w:szCs w:val="20"/>
        </w:rPr>
      </w:pPr>
      <w:r>
        <w:rPr>
          <w:rStyle w:val="a5"/>
        </w:rPr>
        <w:footnoteRef/>
      </w:r>
      <w:r>
        <w:t xml:space="preserve"> </w:t>
      </w:r>
      <w:r w:rsidRPr="00527F47">
        <w:rPr>
          <w:rStyle w:val="a3"/>
          <w:rFonts w:ascii="Times New Roman" w:hAnsi="Times New Roman" w:cs="Times New Roman"/>
          <w:sz w:val="20"/>
          <w:szCs w:val="20"/>
          <w:shd w:val="clear" w:color="auto" w:fill="FFFFFF" w:themeFill="background1"/>
        </w:rPr>
        <w:t xml:space="preserve"> </w:t>
      </w:r>
      <w:r w:rsidRPr="00527F47">
        <w:rPr>
          <w:rStyle w:val="ae"/>
          <w:rFonts w:ascii="Times New Roman" w:hAnsi="Times New Roman" w:cs="Times New Roman"/>
          <w:b w:val="0"/>
          <w:sz w:val="20"/>
          <w:szCs w:val="20"/>
          <w:shd w:val="clear" w:color="auto" w:fill="FFFFFF" w:themeFill="background1"/>
        </w:rPr>
        <w:t xml:space="preserve">Χ. Σωτηρόπουλος, </w:t>
      </w:r>
      <w:r w:rsidRPr="00527F47">
        <w:rPr>
          <w:rStyle w:val="ae"/>
          <w:rFonts w:ascii="Times New Roman" w:hAnsi="Times New Roman" w:cs="Times New Roman"/>
          <w:b w:val="0"/>
          <w:i/>
          <w:sz w:val="20"/>
          <w:szCs w:val="20"/>
          <w:shd w:val="clear" w:color="auto" w:fill="FFFFFF" w:themeFill="background1"/>
        </w:rPr>
        <w:t>Νηπτική Θεολογία και Ζωή: Βασικά Στοιχεία και Αρετές της Κατά Χριστόν Ζωής και η Σημασία τους κατά τους Νηπτικούς Πατέρες</w:t>
      </w:r>
      <w:r w:rsidRPr="00527F47">
        <w:rPr>
          <w:rStyle w:val="ae"/>
          <w:rFonts w:ascii="Times New Roman" w:hAnsi="Times New Roman" w:cs="Times New Roman"/>
          <w:b w:val="0"/>
          <w:sz w:val="20"/>
          <w:szCs w:val="20"/>
          <w:shd w:val="clear" w:color="auto" w:fill="FFFFFF" w:themeFill="background1"/>
        </w:rPr>
        <w:t xml:space="preserve"> (Κάλαμος: Εκδόσεις Σταυροπηγιακή και Συνοδική Ιερά Μονή Οσίου Συμεών του Νέου Θεολόγου, 2009)</w:t>
      </w:r>
      <w:r w:rsidRPr="00527F47">
        <w:rPr>
          <w:rFonts w:ascii="Times New Roman" w:hAnsi="Times New Roman" w:cs="Times New Roman"/>
          <w:b/>
          <w:sz w:val="20"/>
          <w:szCs w:val="20"/>
        </w:rPr>
        <w:t xml:space="preserve"> </w:t>
      </w:r>
      <w:r w:rsidRPr="00527F47">
        <w:rPr>
          <w:rFonts w:ascii="Times New Roman" w:hAnsi="Times New Roman" w:cs="Times New Roman"/>
          <w:sz w:val="20"/>
          <w:szCs w:val="20"/>
        </w:rPr>
        <w:t>100</w:t>
      </w:r>
      <w:r w:rsidRPr="00527F47">
        <w:rPr>
          <w:rStyle w:val="ae"/>
          <w:rFonts w:ascii="Times New Roman" w:hAnsi="Times New Roman" w:cs="Times New Roman"/>
          <w:sz w:val="20"/>
          <w:szCs w:val="20"/>
          <w:shd w:val="clear" w:color="auto" w:fill="FFFFFF" w:themeFill="background1"/>
        </w:rPr>
        <w:t>.</w:t>
      </w:r>
    </w:p>
    <w:p w:rsidR="00D03FA0" w:rsidRDefault="00D03FA0" w:rsidP="00D03FA0">
      <w:pPr>
        <w:pStyle w:val="a4"/>
        <w:jc w:val="both"/>
      </w:pPr>
    </w:p>
  </w:footnote>
  <w:footnote w:id="239">
    <w:p w:rsidR="00D03FA0" w:rsidRPr="00C626FA" w:rsidRDefault="00D03FA0" w:rsidP="00D03FA0">
      <w:pPr>
        <w:pStyle w:val="Default"/>
        <w:jc w:val="both"/>
        <w:rPr>
          <w:sz w:val="20"/>
          <w:szCs w:val="20"/>
        </w:rPr>
      </w:pPr>
      <w:r w:rsidRPr="00C626FA">
        <w:rPr>
          <w:rStyle w:val="a5"/>
          <w:sz w:val="20"/>
          <w:szCs w:val="20"/>
        </w:rPr>
        <w:footnoteRef/>
      </w:r>
      <w:r w:rsidRPr="00C626FA">
        <w:rPr>
          <w:sz w:val="20"/>
          <w:szCs w:val="20"/>
        </w:rPr>
        <w:t xml:space="preserve"> Ματ. 24, 12: «</w:t>
      </w:r>
      <w:proofErr w:type="spellStart"/>
      <w:r w:rsidRPr="00C626FA">
        <w:rPr>
          <w:sz w:val="20"/>
          <w:szCs w:val="20"/>
        </w:rPr>
        <w:t>καὶ</w:t>
      </w:r>
      <w:proofErr w:type="spellEnd"/>
      <w:r w:rsidRPr="00C626FA">
        <w:rPr>
          <w:sz w:val="20"/>
          <w:szCs w:val="20"/>
        </w:rPr>
        <w:t xml:space="preserve"> </w:t>
      </w:r>
      <w:proofErr w:type="spellStart"/>
      <w:r w:rsidRPr="00C626FA">
        <w:rPr>
          <w:sz w:val="20"/>
          <w:szCs w:val="20"/>
        </w:rPr>
        <w:t>διὰ</w:t>
      </w:r>
      <w:proofErr w:type="spellEnd"/>
      <w:r w:rsidRPr="00C626FA">
        <w:rPr>
          <w:sz w:val="20"/>
          <w:szCs w:val="20"/>
        </w:rPr>
        <w:t xml:space="preserve"> </w:t>
      </w:r>
      <w:proofErr w:type="spellStart"/>
      <w:r w:rsidRPr="00C626FA">
        <w:rPr>
          <w:sz w:val="20"/>
          <w:szCs w:val="20"/>
        </w:rPr>
        <w:t>τὸ</w:t>
      </w:r>
      <w:proofErr w:type="spellEnd"/>
      <w:r w:rsidRPr="00C626FA">
        <w:rPr>
          <w:sz w:val="20"/>
          <w:szCs w:val="20"/>
        </w:rPr>
        <w:t xml:space="preserve"> </w:t>
      </w:r>
      <w:proofErr w:type="spellStart"/>
      <w:r w:rsidRPr="00C626FA">
        <w:rPr>
          <w:sz w:val="20"/>
          <w:szCs w:val="20"/>
        </w:rPr>
        <w:t>πληθυνθῆναι</w:t>
      </w:r>
      <w:proofErr w:type="spellEnd"/>
      <w:r w:rsidRPr="00C626FA">
        <w:rPr>
          <w:sz w:val="20"/>
          <w:szCs w:val="20"/>
        </w:rPr>
        <w:t xml:space="preserve"> </w:t>
      </w:r>
      <w:proofErr w:type="spellStart"/>
      <w:r w:rsidRPr="00C626FA">
        <w:rPr>
          <w:sz w:val="20"/>
          <w:szCs w:val="20"/>
        </w:rPr>
        <w:t>τὴν</w:t>
      </w:r>
      <w:proofErr w:type="spellEnd"/>
      <w:r w:rsidRPr="00C626FA">
        <w:rPr>
          <w:sz w:val="20"/>
          <w:szCs w:val="20"/>
        </w:rPr>
        <w:t xml:space="preserve"> </w:t>
      </w:r>
      <w:proofErr w:type="spellStart"/>
      <w:r w:rsidRPr="00C626FA">
        <w:rPr>
          <w:sz w:val="20"/>
          <w:szCs w:val="20"/>
        </w:rPr>
        <w:t>ἀνομίαν</w:t>
      </w:r>
      <w:proofErr w:type="spellEnd"/>
      <w:r w:rsidRPr="00C626FA">
        <w:rPr>
          <w:sz w:val="20"/>
          <w:szCs w:val="20"/>
        </w:rPr>
        <w:t xml:space="preserve"> </w:t>
      </w:r>
      <w:proofErr w:type="spellStart"/>
      <w:r w:rsidRPr="00C626FA">
        <w:rPr>
          <w:sz w:val="20"/>
          <w:szCs w:val="20"/>
        </w:rPr>
        <w:t>ψυγήσεται</w:t>
      </w:r>
      <w:proofErr w:type="spellEnd"/>
      <w:r w:rsidRPr="00C626FA">
        <w:rPr>
          <w:sz w:val="20"/>
          <w:szCs w:val="20"/>
        </w:rPr>
        <w:t xml:space="preserve"> ἡ </w:t>
      </w:r>
      <w:proofErr w:type="spellStart"/>
      <w:r w:rsidRPr="00C626FA">
        <w:rPr>
          <w:sz w:val="20"/>
          <w:szCs w:val="20"/>
        </w:rPr>
        <w:t>ἀγάπη</w:t>
      </w:r>
      <w:proofErr w:type="spellEnd"/>
      <w:r w:rsidRPr="00C626FA">
        <w:rPr>
          <w:sz w:val="20"/>
          <w:szCs w:val="20"/>
        </w:rPr>
        <w:t xml:space="preserve"> </w:t>
      </w:r>
      <w:proofErr w:type="spellStart"/>
      <w:r w:rsidRPr="00C626FA">
        <w:rPr>
          <w:sz w:val="20"/>
          <w:szCs w:val="20"/>
        </w:rPr>
        <w:t>τῶν</w:t>
      </w:r>
      <w:proofErr w:type="spellEnd"/>
      <w:r w:rsidRPr="00C626FA">
        <w:rPr>
          <w:sz w:val="20"/>
          <w:szCs w:val="20"/>
        </w:rPr>
        <w:t xml:space="preserve"> </w:t>
      </w:r>
      <w:proofErr w:type="spellStart"/>
      <w:r w:rsidRPr="00C626FA">
        <w:rPr>
          <w:sz w:val="20"/>
          <w:szCs w:val="20"/>
        </w:rPr>
        <w:t>πολλῶν</w:t>
      </w:r>
      <w:proofErr w:type="spellEnd"/>
      <w:r w:rsidRPr="00C626FA">
        <w:rPr>
          <w:sz w:val="20"/>
          <w:szCs w:val="20"/>
        </w:rPr>
        <w:t>».</w:t>
      </w:r>
    </w:p>
  </w:footnote>
  <w:footnote w:id="240">
    <w:p w:rsidR="00D03FA0" w:rsidRPr="00C626FA" w:rsidRDefault="00D03FA0" w:rsidP="00D03FA0">
      <w:pPr>
        <w:pStyle w:val="Default"/>
        <w:jc w:val="both"/>
        <w:rPr>
          <w:sz w:val="20"/>
          <w:szCs w:val="20"/>
        </w:rPr>
      </w:pPr>
      <w:r w:rsidRPr="00C626FA">
        <w:rPr>
          <w:rStyle w:val="a5"/>
          <w:sz w:val="20"/>
          <w:szCs w:val="20"/>
        </w:rPr>
        <w:footnoteRef/>
      </w:r>
      <w:r w:rsidRPr="00C626FA">
        <w:rPr>
          <w:sz w:val="20"/>
          <w:szCs w:val="20"/>
        </w:rPr>
        <w:t xml:space="preserve"> </w:t>
      </w:r>
      <w:proofErr w:type="spellStart"/>
      <w:r w:rsidRPr="00C626FA">
        <w:rPr>
          <w:sz w:val="20"/>
          <w:szCs w:val="20"/>
        </w:rPr>
        <w:t>Ρωμ</w:t>
      </w:r>
      <w:proofErr w:type="spellEnd"/>
      <w:r w:rsidRPr="00C626FA">
        <w:rPr>
          <w:sz w:val="20"/>
          <w:szCs w:val="20"/>
        </w:rPr>
        <w:t>. 13, 8: «</w:t>
      </w:r>
      <w:proofErr w:type="spellStart"/>
      <w:r w:rsidRPr="00C626FA">
        <w:rPr>
          <w:sz w:val="20"/>
          <w:szCs w:val="20"/>
        </w:rPr>
        <w:t>Μηδενὶ</w:t>
      </w:r>
      <w:proofErr w:type="spellEnd"/>
      <w:r w:rsidRPr="00C626FA">
        <w:rPr>
          <w:sz w:val="20"/>
          <w:szCs w:val="20"/>
        </w:rPr>
        <w:t xml:space="preserve"> </w:t>
      </w:r>
      <w:proofErr w:type="spellStart"/>
      <w:r w:rsidRPr="00C626FA">
        <w:rPr>
          <w:sz w:val="20"/>
          <w:szCs w:val="20"/>
        </w:rPr>
        <w:t>μηδὲν</w:t>
      </w:r>
      <w:proofErr w:type="spellEnd"/>
      <w:r w:rsidRPr="00C626FA">
        <w:rPr>
          <w:sz w:val="20"/>
          <w:szCs w:val="20"/>
        </w:rPr>
        <w:t xml:space="preserve"> </w:t>
      </w:r>
      <w:proofErr w:type="spellStart"/>
      <w:r w:rsidRPr="00C626FA">
        <w:rPr>
          <w:sz w:val="20"/>
          <w:szCs w:val="20"/>
        </w:rPr>
        <w:t>ὀφείλετε</w:t>
      </w:r>
      <w:proofErr w:type="spellEnd"/>
      <w:r w:rsidRPr="00C626FA">
        <w:rPr>
          <w:sz w:val="20"/>
          <w:szCs w:val="20"/>
        </w:rPr>
        <w:t xml:space="preserve"> </w:t>
      </w:r>
      <w:proofErr w:type="spellStart"/>
      <w:r w:rsidRPr="00C626FA">
        <w:rPr>
          <w:sz w:val="20"/>
          <w:szCs w:val="20"/>
        </w:rPr>
        <w:t>εἰ</w:t>
      </w:r>
      <w:proofErr w:type="spellEnd"/>
      <w:r w:rsidRPr="00C626FA">
        <w:rPr>
          <w:sz w:val="20"/>
          <w:szCs w:val="20"/>
        </w:rPr>
        <w:t xml:space="preserve"> </w:t>
      </w:r>
      <w:proofErr w:type="spellStart"/>
      <w:r w:rsidRPr="00C626FA">
        <w:rPr>
          <w:sz w:val="20"/>
          <w:szCs w:val="20"/>
        </w:rPr>
        <w:t>μὴ</w:t>
      </w:r>
      <w:proofErr w:type="spellEnd"/>
      <w:r w:rsidRPr="00C626FA">
        <w:rPr>
          <w:sz w:val="20"/>
          <w:szCs w:val="20"/>
        </w:rPr>
        <w:t xml:space="preserve"> </w:t>
      </w:r>
      <w:proofErr w:type="spellStart"/>
      <w:r w:rsidRPr="00C626FA">
        <w:rPr>
          <w:sz w:val="20"/>
          <w:szCs w:val="20"/>
        </w:rPr>
        <w:t>τὸ</w:t>
      </w:r>
      <w:proofErr w:type="spellEnd"/>
      <w:r w:rsidRPr="00C626FA">
        <w:rPr>
          <w:sz w:val="20"/>
          <w:szCs w:val="20"/>
        </w:rPr>
        <w:t xml:space="preserve"> </w:t>
      </w:r>
      <w:proofErr w:type="spellStart"/>
      <w:r w:rsidRPr="00C626FA">
        <w:rPr>
          <w:sz w:val="20"/>
          <w:szCs w:val="20"/>
        </w:rPr>
        <w:t>ἀγαπᾶν</w:t>
      </w:r>
      <w:proofErr w:type="spellEnd"/>
      <w:r w:rsidRPr="00C626FA">
        <w:rPr>
          <w:sz w:val="20"/>
          <w:szCs w:val="20"/>
        </w:rPr>
        <w:t xml:space="preserve"> </w:t>
      </w:r>
      <w:proofErr w:type="spellStart"/>
      <w:r w:rsidRPr="00C626FA">
        <w:rPr>
          <w:sz w:val="20"/>
          <w:szCs w:val="20"/>
        </w:rPr>
        <w:t>ἀλλήλους</w:t>
      </w:r>
      <w:proofErr w:type="spellEnd"/>
      <w:r w:rsidRPr="00C626FA">
        <w:rPr>
          <w:sz w:val="20"/>
          <w:szCs w:val="20"/>
        </w:rPr>
        <w:t xml:space="preserve">. ὁ </w:t>
      </w:r>
      <w:proofErr w:type="spellStart"/>
      <w:r w:rsidRPr="00C626FA">
        <w:rPr>
          <w:sz w:val="20"/>
          <w:szCs w:val="20"/>
        </w:rPr>
        <w:t>γὰρ</w:t>
      </w:r>
      <w:proofErr w:type="spellEnd"/>
      <w:r w:rsidRPr="00C626FA">
        <w:rPr>
          <w:sz w:val="20"/>
          <w:szCs w:val="20"/>
        </w:rPr>
        <w:t xml:space="preserve"> </w:t>
      </w:r>
      <w:proofErr w:type="spellStart"/>
      <w:r w:rsidRPr="00C626FA">
        <w:rPr>
          <w:sz w:val="20"/>
          <w:szCs w:val="20"/>
        </w:rPr>
        <w:t>ἀγαπῶν</w:t>
      </w:r>
      <w:proofErr w:type="spellEnd"/>
      <w:r w:rsidRPr="00C626FA">
        <w:rPr>
          <w:sz w:val="20"/>
          <w:szCs w:val="20"/>
        </w:rPr>
        <w:t xml:space="preserve"> </w:t>
      </w:r>
      <w:proofErr w:type="spellStart"/>
      <w:r w:rsidRPr="00C626FA">
        <w:rPr>
          <w:sz w:val="20"/>
          <w:szCs w:val="20"/>
        </w:rPr>
        <w:t>τὸν</w:t>
      </w:r>
      <w:proofErr w:type="spellEnd"/>
      <w:r w:rsidRPr="00C626FA">
        <w:rPr>
          <w:sz w:val="20"/>
          <w:szCs w:val="20"/>
        </w:rPr>
        <w:t xml:space="preserve"> </w:t>
      </w:r>
      <w:proofErr w:type="spellStart"/>
      <w:r w:rsidRPr="00C626FA">
        <w:rPr>
          <w:sz w:val="20"/>
          <w:szCs w:val="20"/>
        </w:rPr>
        <w:t>ἕτερον</w:t>
      </w:r>
      <w:proofErr w:type="spellEnd"/>
      <w:r w:rsidRPr="00C626FA">
        <w:rPr>
          <w:sz w:val="20"/>
          <w:szCs w:val="20"/>
        </w:rPr>
        <w:t xml:space="preserve"> </w:t>
      </w:r>
      <w:proofErr w:type="spellStart"/>
      <w:r w:rsidRPr="00C626FA">
        <w:rPr>
          <w:sz w:val="20"/>
          <w:szCs w:val="20"/>
        </w:rPr>
        <w:t>νόμον</w:t>
      </w:r>
      <w:proofErr w:type="spellEnd"/>
      <w:r w:rsidRPr="00C626FA">
        <w:rPr>
          <w:sz w:val="20"/>
          <w:szCs w:val="20"/>
        </w:rPr>
        <w:t xml:space="preserve"> </w:t>
      </w:r>
      <w:proofErr w:type="spellStart"/>
      <w:r w:rsidRPr="00C626FA">
        <w:rPr>
          <w:sz w:val="20"/>
          <w:szCs w:val="20"/>
        </w:rPr>
        <w:t>πεπλήρωκε</w:t>
      </w:r>
      <w:proofErr w:type="spellEnd"/>
      <w:r w:rsidRPr="00C626FA">
        <w:rPr>
          <w:sz w:val="20"/>
          <w:szCs w:val="20"/>
        </w:rPr>
        <w:t>».</w:t>
      </w:r>
    </w:p>
  </w:footnote>
  <w:footnote w:id="241">
    <w:p w:rsidR="00D03FA0" w:rsidRPr="00BF7F70" w:rsidRDefault="00D03FA0" w:rsidP="00D03FA0">
      <w:pPr>
        <w:spacing w:after="0" w:line="240" w:lineRule="auto"/>
        <w:jc w:val="both"/>
        <w:rPr>
          <w:rFonts w:ascii="Times New Roman" w:eastAsia="Calibri" w:hAnsi="Times New Roman" w:cs="Times New Roman"/>
          <w:sz w:val="20"/>
          <w:szCs w:val="20"/>
        </w:rPr>
      </w:pPr>
      <w:r w:rsidRPr="003B09DD">
        <w:rPr>
          <w:rStyle w:val="a5"/>
          <w:rFonts w:ascii="Times New Roman" w:hAnsi="Times New Roman" w:cs="Times New Roman"/>
          <w:sz w:val="20"/>
          <w:szCs w:val="20"/>
        </w:rPr>
        <w:footnoteRef/>
      </w:r>
      <w:r w:rsidRPr="003B09DD">
        <w:rPr>
          <w:rFonts w:ascii="Times New Roman" w:hAnsi="Times New Roman" w:cs="Times New Roman"/>
          <w:sz w:val="20"/>
          <w:szCs w:val="20"/>
        </w:rPr>
        <w:t xml:space="preserve">  </w:t>
      </w:r>
      <w:proofErr w:type="spellStart"/>
      <w:r>
        <w:rPr>
          <w:rFonts w:ascii="Times New Roman" w:eastAsia="Calibri" w:hAnsi="Times New Roman" w:cs="Times New Roman"/>
          <w:sz w:val="20"/>
          <w:szCs w:val="20"/>
        </w:rPr>
        <w:t>Γ.</w:t>
      </w:r>
      <w:r w:rsidRPr="00B02F7D">
        <w:rPr>
          <w:rFonts w:ascii="Times New Roman" w:eastAsia="Calibri" w:hAnsi="Times New Roman" w:cs="Times New Roman"/>
          <w:sz w:val="20"/>
          <w:szCs w:val="20"/>
        </w:rPr>
        <w:t>Παπατζανάκης</w:t>
      </w:r>
      <w:proofErr w:type="spellEnd"/>
      <w:r w:rsidRPr="00B02F7D">
        <w:rPr>
          <w:rFonts w:ascii="Times New Roman" w:eastAsia="Calibri" w:hAnsi="Times New Roman" w:cs="Times New Roman"/>
          <w:sz w:val="20"/>
          <w:szCs w:val="20"/>
        </w:rPr>
        <w:t xml:space="preserve">,  </w:t>
      </w:r>
      <w:r w:rsidRPr="00B02F7D">
        <w:rPr>
          <w:rFonts w:ascii="Times New Roman" w:eastAsia="Calibri" w:hAnsi="Times New Roman" w:cs="Times New Roman"/>
          <w:i/>
          <w:sz w:val="20"/>
          <w:szCs w:val="20"/>
        </w:rPr>
        <w:t>Η Έννοια της Διακονίας και τα Γνωρίσματά της στις Ποιμαντικές Επιστολές του Αποστόλου Παύλου</w:t>
      </w:r>
      <w:r w:rsidRPr="00B02F7D">
        <w:rPr>
          <w:rFonts w:ascii="Times New Roman" w:eastAsia="Calibri" w:hAnsi="Times New Roman" w:cs="Times New Roman"/>
          <w:sz w:val="20"/>
          <w:szCs w:val="20"/>
        </w:rPr>
        <w:t xml:space="preserve"> (Αθήνα: Εκδό</w:t>
      </w:r>
      <w:r>
        <w:rPr>
          <w:rFonts w:ascii="Times New Roman" w:eastAsia="Calibri" w:hAnsi="Times New Roman" w:cs="Times New Roman"/>
          <w:sz w:val="20"/>
          <w:szCs w:val="20"/>
        </w:rPr>
        <w:t>σεις Αποστολική Διακονία, 2011)</w:t>
      </w:r>
      <w:r w:rsidRPr="003B09DD">
        <w:rPr>
          <w:rFonts w:ascii="Times New Roman" w:hAnsi="Times New Roman" w:cs="Times New Roman"/>
          <w:sz w:val="20"/>
          <w:szCs w:val="20"/>
        </w:rPr>
        <w:t>43.</w:t>
      </w:r>
      <w:r>
        <w:t xml:space="preserve"> </w:t>
      </w:r>
    </w:p>
  </w:footnote>
  <w:footnote w:id="242">
    <w:p w:rsidR="00D03FA0" w:rsidRPr="00BF7F70" w:rsidRDefault="00D03FA0" w:rsidP="00D03FA0">
      <w:pPr>
        <w:spacing w:line="240" w:lineRule="auto"/>
        <w:jc w:val="both"/>
        <w:rPr>
          <w:rStyle w:val="ae"/>
          <w:rFonts w:ascii="Times New Roman" w:hAnsi="Times New Roman" w:cs="Times New Roman"/>
          <w:b w:val="0"/>
          <w:bCs w:val="0"/>
          <w:sz w:val="20"/>
          <w:szCs w:val="20"/>
        </w:rPr>
      </w:pPr>
      <w:r w:rsidRPr="00C803C0">
        <w:rPr>
          <w:rStyle w:val="a5"/>
          <w:rFonts w:ascii="Calibri" w:hAnsi="Calibri" w:cs="Calibri"/>
          <w:sz w:val="20"/>
          <w:szCs w:val="20"/>
        </w:rPr>
        <w:footnoteRef/>
      </w:r>
      <w:r w:rsidRPr="00C803C0">
        <w:rPr>
          <w:rFonts w:ascii="Calibri" w:hAnsi="Calibri" w:cs="Calibri"/>
          <w:sz w:val="20"/>
          <w:szCs w:val="20"/>
        </w:rPr>
        <w:t xml:space="preserve"> </w:t>
      </w:r>
      <w:r>
        <w:rPr>
          <w:rFonts w:ascii="Times New Roman" w:eastAsia="Times New Roman" w:hAnsi="Times New Roman" w:cs="Times New Roman"/>
          <w:bCs/>
          <w:iCs/>
          <w:sz w:val="20"/>
          <w:szCs w:val="20"/>
          <w:lang w:eastAsia="el-GR"/>
        </w:rPr>
        <w:t xml:space="preserve">Σ. </w:t>
      </w:r>
      <w:proofErr w:type="spellStart"/>
      <w:r w:rsidRPr="002466A4">
        <w:rPr>
          <w:rFonts w:ascii="Times New Roman" w:eastAsia="Times New Roman" w:hAnsi="Times New Roman" w:cs="Times New Roman"/>
          <w:bCs/>
          <w:iCs/>
          <w:sz w:val="20"/>
          <w:szCs w:val="20"/>
          <w:lang w:eastAsia="el-GR"/>
        </w:rPr>
        <w:t>Σαχάρωφ</w:t>
      </w:r>
      <w:proofErr w:type="spellEnd"/>
      <w:r w:rsidRPr="002466A4">
        <w:rPr>
          <w:rFonts w:ascii="Times New Roman" w:eastAsia="Times New Roman" w:hAnsi="Times New Roman" w:cs="Times New Roman"/>
          <w:bCs/>
          <w:iCs/>
          <w:sz w:val="20"/>
          <w:szCs w:val="20"/>
          <w:lang w:eastAsia="el-GR"/>
        </w:rPr>
        <w:t xml:space="preserve">, </w:t>
      </w:r>
      <w:r w:rsidRPr="002466A4">
        <w:rPr>
          <w:rFonts w:ascii="Times New Roman" w:eastAsia="Times New Roman" w:hAnsi="Times New Roman" w:cs="Times New Roman"/>
          <w:bCs/>
          <w:i/>
          <w:iCs/>
          <w:sz w:val="20"/>
          <w:szCs w:val="20"/>
          <w:lang w:eastAsia="el-GR"/>
        </w:rPr>
        <w:t xml:space="preserve">Ο Άγιος </w:t>
      </w:r>
      <w:proofErr w:type="spellStart"/>
      <w:r w:rsidRPr="002466A4">
        <w:rPr>
          <w:rFonts w:ascii="Times New Roman" w:eastAsia="Times New Roman" w:hAnsi="Times New Roman" w:cs="Times New Roman"/>
          <w:bCs/>
          <w:i/>
          <w:iCs/>
          <w:sz w:val="20"/>
          <w:szCs w:val="20"/>
          <w:lang w:eastAsia="el-GR"/>
        </w:rPr>
        <w:t>Σιλουανός</w:t>
      </w:r>
      <w:proofErr w:type="spellEnd"/>
      <w:r w:rsidRPr="002466A4">
        <w:rPr>
          <w:rFonts w:ascii="Times New Roman" w:eastAsia="Times New Roman" w:hAnsi="Times New Roman" w:cs="Times New Roman"/>
          <w:bCs/>
          <w:i/>
          <w:iCs/>
          <w:sz w:val="20"/>
          <w:szCs w:val="20"/>
          <w:lang w:eastAsia="el-GR"/>
        </w:rPr>
        <w:t xml:space="preserve"> ο Αθωνίτης,</w:t>
      </w:r>
      <w:r w:rsidRPr="002466A4">
        <w:rPr>
          <w:rFonts w:ascii="Times New Roman" w:eastAsia="Times New Roman" w:hAnsi="Times New Roman" w:cs="Times New Roman"/>
          <w:bCs/>
          <w:iCs/>
          <w:sz w:val="20"/>
          <w:szCs w:val="20"/>
          <w:lang w:eastAsia="el-GR"/>
        </w:rPr>
        <w:t xml:space="preserve"> </w:t>
      </w:r>
      <w:r w:rsidRPr="002466A4">
        <w:rPr>
          <w:rFonts w:ascii="Times New Roman" w:hAnsi="Times New Roman" w:cs="Times New Roman"/>
          <w:sz w:val="20"/>
          <w:szCs w:val="20"/>
        </w:rPr>
        <w:t xml:space="preserve">(Έσσεξ: Εκδόσεις </w:t>
      </w:r>
      <w:r w:rsidRPr="002466A4">
        <w:rPr>
          <w:rFonts w:ascii="Times New Roman" w:eastAsia="Times New Roman" w:hAnsi="Times New Roman" w:cs="Times New Roman"/>
          <w:bCs/>
          <w:iCs/>
          <w:sz w:val="20"/>
          <w:szCs w:val="20"/>
          <w:lang w:eastAsia="el-GR"/>
        </w:rPr>
        <w:t>Ιερά Σταυροπηγιακή Μονή Τιμίου Προδρόμου Έσσεξ Αγγλίας</w:t>
      </w:r>
      <w:r w:rsidRPr="002466A4">
        <w:rPr>
          <w:rFonts w:ascii="Times New Roman" w:hAnsi="Times New Roman" w:cs="Times New Roman"/>
          <w:sz w:val="20"/>
          <w:szCs w:val="20"/>
        </w:rPr>
        <w:t xml:space="preserve">, </w:t>
      </w:r>
      <w:r w:rsidRPr="002466A4">
        <w:rPr>
          <w:rFonts w:ascii="Times New Roman" w:eastAsia="Times New Roman" w:hAnsi="Times New Roman" w:cs="Times New Roman"/>
          <w:bCs/>
          <w:iCs/>
          <w:sz w:val="20"/>
          <w:szCs w:val="20"/>
          <w:lang w:eastAsia="el-GR"/>
        </w:rPr>
        <w:t>2005 ¹1973</w:t>
      </w:r>
      <w:r w:rsidRPr="002466A4">
        <w:rPr>
          <w:rFonts w:ascii="Times New Roman" w:hAnsi="Times New Roman" w:cs="Times New Roman"/>
          <w:sz w:val="20"/>
          <w:szCs w:val="20"/>
        </w:rPr>
        <w:t>)</w:t>
      </w:r>
      <w:r w:rsidRPr="00C671CB">
        <w:rPr>
          <w:rStyle w:val="ae"/>
          <w:b w:val="0"/>
          <w:iCs/>
          <w:sz w:val="20"/>
          <w:szCs w:val="20"/>
        </w:rPr>
        <w:t>440.</w:t>
      </w:r>
    </w:p>
    <w:p w:rsidR="00D03FA0" w:rsidRDefault="00D03FA0" w:rsidP="00D03FA0">
      <w:pPr>
        <w:pStyle w:val="a4"/>
        <w:jc w:val="both"/>
      </w:pPr>
    </w:p>
  </w:footnote>
  <w:footnote w:id="243">
    <w:p w:rsidR="00D03FA0" w:rsidRPr="00E3414C" w:rsidRDefault="00D03FA0" w:rsidP="00D03FA0">
      <w:pPr>
        <w:spacing w:line="240" w:lineRule="auto"/>
        <w:jc w:val="both"/>
        <w:rPr>
          <w:rFonts w:ascii="Times New Roman" w:hAnsi="Times New Roman" w:cs="Times New Roman"/>
          <w:b/>
          <w:bCs/>
          <w:iCs/>
          <w:sz w:val="20"/>
          <w:szCs w:val="20"/>
        </w:rPr>
      </w:pPr>
      <w:r>
        <w:rPr>
          <w:rStyle w:val="a5"/>
        </w:rPr>
        <w:footnoteRef/>
      </w:r>
      <w:r>
        <w:t xml:space="preserve"> </w:t>
      </w:r>
      <w:r w:rsidRPr="00E2768C">
        <w:rPr>
          <w:rStyle w:val="ae"/>
          <w:rFonts w:ascii="Times New Roman" w:hAnsi="Times New Roman" w:cs="Times New Roman"/>
          <w:b w:val="0"/>
          <w:sz w:val="20"/>
          <w:szCs w:val="20"/>
          <w:shd w:val="clear" w:color="auto" w:fill="FFFFFF" w:themeFill="background1"/>
        </w:rPr>
        <w:t xml:space="preserve">Χ. Σωτηρόπουλος, </w:t>
      </w:r>
      <w:r w:rsidRPr="00E2768C">
        <w:rPr>
          <w:rStyle w:val="ae"/>
          <w:rFonts w:ascii="Times New Roman" w:hAnsi="Times New Roman" w:cs="Times New Roman"/>
          <w:b w:val="0"/>
          <w:i/>
          <w:sz w:val="20"/>
          <w:szCs w:val="20"/>
          <w:shd w:val="clear" w:color="auto" w:fill="FFFFFF" w:themeFill="background1"/>
        </w:rPr>
        <w:t>Νηπτική Θεολογία και Ζωή: Βασικά Στοιχεία και Αρετές της Κατά Χριστόν Ζωής και η Σημασία τους κατά τους Νηπτικούς Πατέρες</w:t>
      </w:r>
      <w:r w:rsidRPr="00E2768C">
        <w:rPr>
          <w:rStyle w:val="ae"/>
          <w:rFonts w:ascii="Times New Roman" w:hAnsi="Times New Roman" w:cs="Times New Roman"/>
          <w:b w:val="0"/>
          <w:sz w:val="20"/>
          <w:szCs w:val="20"/>
          <w:shd w:val="clear" w:color="auto" w:fill="FFFFFF" w:themeFill="background1"/>
        </w:rPr>
        <w:t xml:space="preserve"> (Κάλαμος: Εκδόσεις Σταυροπηγιακή και Συνοδική Ιερά Μονή Οσίου Συμεών του Νέου Θεολόγου, 2009)</w:t>
      </w:r>
      <w:r w:rsidRPr="00E2768C">
        <w:rPr>
          <w:rFonts w:ascii="Times New Roman" w:hAnsi="Times New Roman" w:cs="Times New Roman"/>
          <w:b/>
        </w:rPr>
        <w:t xml:space="preserve"> </w:t>
      </w:r>
      <w:r w:rsidRPr="00E2768C">
        <w:rPr>
          <w:rFonts w:ascii="Times New Roman" w:hAnsi="Times New Roman" w:cs="Times New Roman"/>
        </w:rPr>
        <w:t>104</w:t>
      </w:r>
      <w:r w:rsidRPr="00E2768C">
        <w:rPr>
          <w:rStyle w:val="ae"/>
          <w:rFonts w:ascii="Times New Roman" w:hAnsi="Times New Roman" w:cs="Times New Roman"/>
          <w:sz w:val="20"/>
          <w:szCs w:val="20"/>
          <w:shd w:val="clear" w:color="auto" w:fill="FFFFFF" w:themeFill="background1"/>
        </w:rPr>
        <w:t>.</w:t>
      </w:r>
    </w:p>
    <w:p w:rsidR="00D03FA0" w:rsidRDefault="00D03FA0" w:rsidP="00D03FA0">
      <w:pPr>
        <w:pStyle w:val="a4"/>
        <w:jc w:val="both"/>
      </w:pPr>
    </w:p>
  </w:footnote>
  <w:footnote w:id="244">
    <w:p w:rsidR="00D03FA0" w:rsidRPr="00D371AD" w:rsidRDefault="00D03FA0" w:rsidP="00D03FA0">
      <w:pPr>
        <w:spacing w:line="240" w:lineRule="auto"/>
        <w:jc w:val="both"/>
        <w:rPr>
          <w:rStyle w:val="ae"/>
          <w:rFonts w:ascii="Times New Roman" w:hAnsi="Times New Roman" w:cs="Times New Roman"/>
          <w:b w:val="0"/>
          <w:bCs w:val="0"/>
          <w:sz w:val="20"/>
          <w:szCs w:val="20"/>
        </w:rPr>
      </w:pPr>
      <w:r w:rsidRPr="005D35C9">
        <w:rPr>
          <w:rStyle w:val="a5"/>
          <w:sz w:val="20"/>
          <w:szCs w:val="20"/>
        </w:rPr>
        <w:footnoteRef/>
      </w:r>
      <w:r w:rsidRPr="005D35C9">
        <w:rPr>
          <w:sz w:val="20"/>
          <w:szCs w:val="20"/>
        </w:rPr>
        <w:t xml:space="preserve"> </w:t>
      </w:r>
      <w:r w:rsidRPr="00D371AD">
        <w:rPr>
          <w:rStyle w:val="ae"/>
          <w:rFonts w:ascii="Times New Roman" w:hAnsi="Times New Roman" w:cs="Times New Roman"/>
          <w:b w:val="0"/>
          <w:iCs/>
          <w:sz w:val="20"/>
          <w:szCs w:val="20"/>
        </w:rPr>
        <w:t xml:space="preserve">Δ. Μπαθρέλλος, </w:t>
      </w:r>
      <w:r w:rsidRPr="00D371AD">
        <w:rPr>
          <w:rStyle w:val="ae"/>
          <w:rFonts w:ascii="Times New Roman" w:hAnsi="Times New Roman" w:cs="Times New Roman"/>
          <w:b w:val="0"/>
          <w:i/>
          <w:sz w:val="20"/>
          <w:szCs w:val="20"/>
        </w:rPr>
        <w:t>Σχεδίασμα Δογματικής Θεολογίας: Με βάση το συγγραφικό έργο του Αγίου Συμεών Θεσσαλονίκης (1429)</w:t>
      </w:r>
      <w:r w:rsidRPr="00D371AD">
        <w:rPr>
          <w:rStyle w:val="ae"/>
          <w:rFonts w:ascii="Times New Roman" w:hAnsi="Times New Roman" w:cs="Times New Roman"/>
          <w:b w:val="0"/>
          <w:sz w:val="20"/>
          <w:szCs w:val="20"/>
        </w:rPr>
        <w:t xml:space="preserve"> </w:t>
      </w:r>
      <w:r w:rsidRPr="00D371AD">
        <w:rPr>
          <w:rFonts w:ascii="Times New Roman" w:hAnsi="Times New Roman" w:cs="Times New Roman"/>
          <w:b/>
          <w:sz w:val="20"/>
          <w:szCs w:val="20"/>
        </w:rPr>
        <w:t>(</w:t>
      </w:r>
      <w:r w:rsidRPr="00D371AD">
        <w:rPr>
          <w:rFonts w:ascii="Times New Roman" w:hAnsi="Times New Roman" w:cs="Times New Roman"/>
          <w:sz w:val="20"/>
          <w:szCs w:val="20"/>
        </w:rPr>
        <w:t>Αθήνα: Εκδόσεις</w:t>
      </w:r>
      <w:r w:rsidRPr="00D371AD">
        <w:rPr>
          <w:rFonts w:ascii="Times New Roman" w:hAnsi="Times New Roman" w:cs="Times New Roman"/>
          <w:b/>
          <w:sz w:val="20"/>
          <w:szCs w:val="20"/>
        </w:rPr>
        <w:t xml:space="preserve"> </w:t>
      </w:r>
      <w:r w:rsidRPr="00D371AD">
        <w:rPr>
          <w:rStyle w:val="ae"/>
          <w:rFonts w:ascii="Times New Roman" w:hAnsi="Times New Roman" w:cs="Times New Roman"/>
          <w:b w:val="0"/>
          <w:sz w:val="20"/>
          <w:szCs w:val="20"/>
        </w:rPr>
        <w:t xml:space="preserve">Εν </w:t>
      </w:r>
      <w:proofErr w:type="spellStart"/>
      <w:r w:rsidRPr="00D371AD">
        <w:rPr>
          <w:rStyle w:val="ae"/>
          <w:rFonts w:ascii="Times New Roman" w:hAnsi="Times New Roman" w:cs="Times New Roman"/>
          <w:b w:val="0"/>
          <w:sz w:val="20"/>
          <w:szCs w:val="20"/>
        </w:rPr>
        <w:t>Πλώ</w:t>
      </w:r>
      <w:proofErr w:type="spellEnd"/>
      <w:r w:rsidRPr="00D371AD">
        <w:rPr>
          <w:rFonts w:ascii="Times New Roman" w:hAnsi="Times New Roman" w:cs="Times New Roman"/>
          <w:b/>
          <w:sz w:val="20"/>
          <w:szCs w:val="20"/>
        </w:rPr>
        <w:t xml:space="preserve">, </w:t>
      </w:r>
      <w:r w:rsidRPr="00D371AD">
        <w:rPr>
          <w:rStyle w:val="ae"/>
          <w:rFonts w:ascii="Times New Roman" w:hAnsi="Times New Roman" w:cs="Times New Roman"/>
          <w:b w:val="0"/>
          <w:sz w:val="20"/>
          <w:szCs w:val="20"/>
        </w:rPr>
        <w:t>2008</w:t>
      </w:r>
      <w:r w:rsidRPr="00D371AD">
        <w:rPr>
          <w:rFonts w:ascii="Times New Roman" w:hAnsi="Times New Roman" w:cs="Times New Roman"/>
          <w:b/>
          <w:sz w:val="20"/>
          <w:szCs w:val="20"/>
        </w:rPr>
        <w:t>)</w:t>
      </w:r>
      <w:r w:rsidRPr="00D371AD">
        <w:rPr>
          <w:rStyle w:val="ae"/>
          <w:rFonts w:ascii="Times New Roman" w:hAnsi="Times New Roman" w:cs="Times New Roman"/>
          <w:b w:val="0"/>
          <w:iCs/>
          <w:sz w:val="20"/>
          <w:szCs w:val="20"/>
        </w:rPr>
        <w:t>331.</w:t>
      </w:r>
    </w:p>
    <w:p w:rsidR="00D03FA0" w:rsidRDefault="00D03FA0" w:rsidP="00D03FA0">
      <w:pPr>
        <w:pStyle w:val="a4"/>
        <w:jc w:val="both"/>
      </w:pPr>
    </w:p>
  </w:footnote>
  <w:footnote w:id="245">
    <w:p w:rsidR="00D03FA0" w:rsidRPr="002D0BB3" w:rsidRDefault="00D03FA0" w:rsidP="00D03FA0">
      <w:pPr>
        <w:pStyle w:val="Default"/>
        <w:jc w:val="both"/>
        <w:rPr>
          <w:sz w:val="20"/>
          <w:szCs w:val="20"/>
        </w:rPr>
      </w:pPr>
      <w:r w:rsidRPr="005C7F9A">
        <w:rPr>
          <w:rStyle w:val="a5"/>
        </w:rPr>
        <w:footnoteRef/>
      </w:r>
      <w:r w:rsidRPr="005C7F9A">
        <w:t xml:space="preserve"> </w:t>
      </w:r>
      <w:r w:rsidRPr="002D0BB3">
        <w:rPr>
          <w:sz w:val="20"/>
          <w:szCs w:val="20"/>
        </w:rPr>
        <w:t>Α΄ Τιμ. 1, 15: «</w:t>
      </w:r>
      <w:proofErr w:type="spellStart"/>
      <w:r w:rsidRPr="002D0BB3">
        <w:rPr>
          <w:sz w:val="20"/>
          <w:szCs w:val="20"/>
        </w:rPr>
        <w:t>Πιστ</w:t>
      </w:r>
      <w:r w:rsidRPr="002D0BB3">
        <w:rPr>
          <w:rFonts w:ascii="Cambria Math" w:hAnsi="Cambria Math" w:cs="Cambria Math"/>
          <w:sz w:val="20"/>
          <w:szCs w:val="20"/>
        </w:rPr>
        <w:t>ὸ</w:t>
      </w:r>
      <w:r w:rsidRPr="002D0BB3">
        <w:rPr>
          <w:sz w:val="20"/>
          <w:szCs w:val="20"/>
        </w:rPr>
        <w:t>ς</w:t>
      </w:r>
      <w:proofErr w:type="spellEnd"/>
      <w:r w:rsidRPr="002D0BB3">
        <w:rPr>
          <w:sz w:val="20"/>
          <w:szCs w:val="20"/>
        </w:rPr>
        <w:t xml:space="preserve"> </w:t>
      </w:r>
      <w:r w:rsidRPr="002D0BB3">
        <w:rPr>
          <w:rFonts w:ascii="Cambria Math" w:hAnsi="Cambria Math" w:cs="Cambria Math"/>
          <w:sz w:val="20"/>
          <w:szCs w:val="20"/>
        </w:rPr>
        <w:t>ὁ</w:t>
      </w:r>
      <w:r w:rsidRPr="002D0BB3">
        <w:rPr>
          <w:sz w:val="20"/>
          <w:szCs w:val="20"/>
        </w:rPr>
        <w:t xml:space="preserve"> </w:t>
      </w:r>
      <w:proofErr w:type="spellStart"/>
      <w:r w:rsidRPr="002D0BB3">
        <w:rPr>
          <w:sz w:val="20"/>
          <w:szCs w:val="20"/>
        </w:rPr>
        <w:t>λ</w:t>
      </w:r>
      <w:r w:rsidRPr="002D0BB3">
        <w:rPr>
          <w:rFonts w:ascii="Cambria Math" w:hAnsi="Cambria Math" w:cs="Cambria Math"/>
          <w:sz w:val="20"/>
          <w:szCs w:val="20"/>
        </w:rPr>
        <w:t>ό</w:t>
      </w:r>
      <w:r w:rsidRPr="002D0BB3">
        <w:rPr>
          <w:sz w:val="20"/>
          <w:szCs w:val="20"/>
        </w:rPr>
        <w:t>γος</w:t>
      </w:r>
      <w:proofErr w:type="spellEnd"/>
      <w:r w:rsidRPr="002D0BB3">
        <w:rPr>
          <w:sz w:val="20"/>
          <w:szCs w:val="20"/>
        </w:rPr>
        <w:t xml:space="preserve"> </w:t>
      </w:r>
      <w:proofErr w:type="spellStart"/>
      <w:r w:rsidRPr="002D0BB3">
        <w:rPr>
          <w:sz w:val="20"/>
          <w:szCs w:val="20"/>
        </w:rPr>
        <w:t>κα</w:t>
      </w:r>
      <w:r w:rsidRPr="002D0BB3">
        <w:rPr>
          <w:rFonts w:ascii="Cambria Math" w:hAnsi="Cambria Math" w:cs="Cambria Math"/>
          <w:sz w:val="20"/>
          <w:szCs w:val="20"/>
        </w:rPr>
        <w:t>ὶ</w:t>
      </w:r>
      <w:proofErr w:type="spellEnd"/>
      <w:r w:rsidRPr="002D0BB3">
        <w:rPr>
          <w:sz w:val="20"/>
          <w:szCs w:val="20"/>
        </w:rPr>
        <w:t xml:space="preserve"> </w:t>
      </w:r>
      <w:proofErr w:type="spellStart"/>
      <w:r w:rsidRPr="002D0BB3">
        <w:rPr>
          <w:sz w:val="20"/>
          <w:szCs w:val="20"/>
        </w:rPr>
        <w:t>π</w:t>
      </w:r>
      <w:r w:rsidRPr="002D0BB3">
        <w:rPr>
          <w:rFonts w:ascii="Cambria Math" w:hAnsi="Cambria Math" w:cs="Cambria Math"/>
          <w:sz w:val="20"/>
          <w:szCs w:val="20"/>
        </w:rPr>
        <w:t>ά</w:t>
      </w:r>
      <w:r w:rsidRPr="002D0BB3">
        <w:rPr>
          <w:sz w:val="20"/>
          <w:szCs w:val="20"/>
        </w:rPr>
        <w:t>σης</w:t>
      </w:r>
      <w:proofErr w:type="spellEnd"/>
      <w:r w:rsidRPr="002D0BB3">
        <w:rPr>
          <w:sz w:val="20"/>
          <w:szCs w:val="20"/>
        </w:rPr>
        <w:t xml:space="preserve"> </w:t>
      </w:r>
      <w:proofErr w:type="spellStart"/>
      <w:r w:rsidRPr="002D0BB3">
        <w:rPr>
          <w:rFonts w:ascii="Cambria Math" w:hAnsi="Cambria Math" w:cs="Cambria Math"/>
          <w:sz w:val="20"/>
          <w:szCs w:val="20"/>
        </w:rPr>
        <w:t>ἀ</w:t>
      </w:r>
      <w:r w:rsidRPr="002D0BB3">
        <w:rPr>
          <w:sz w:val="20"/>
          <w:szCs w:val="20"/>
        </w:rPr>
        <w:t>ποδοχ</w:t>
      </w:r>
      <w:r w:rsidRPr="002D0BB3">
        <w:rPr>
          <w:rFonts w:ascii="Cambria Math" w:hAnsi="Cambria Math" w:cs="Cambria Math"/>
          <w:sz w:val="20"/>
          <w:szCs w:val="20"/>
        </w:rPr>
        <w:t>ῆ</w:t>
      </w:r>
      <w:r w:rsidRPr="002D0BB3">
        <w:rPr>
          <w:sz w:val="20"/>
          <w:szCs w:val="20"/>
        </w:rPr>
        <w:t>ς</w:t>
      </w:r>
      <w:proofErr w:type="spellEnd"/>
      <w:r w:rsidRPr="002D0BB3">
        <w:rPr>
          <w:sz w:val="20"/>
          <w:szCs w:val="20"/>
        </w:rPr>
        <w:t xml:space="preserve"> </w:t>
      </w:r>
      <w:proofErr w:type="spellStart"/>
      <w:r w:rsidRPr="002D0BB3">
        <w:rPr>
          <w:rFonts w:ascii="Cambria Math" w:hAnsi="Cambria Math" w:cs="Cambria Math"/>
          <w:sz w:val="20"/>
          <w:szCs w:val="20"/>
        </w:rPr>
        <w:t>ἄ</w:t>
      </w:r>
      <w:r w:rsidRPr="002D0BB3">
        <w:rPr>
          <w:sz w:val="20"/>
          <w:szCs w:val="20"/>
        </w:rPr>
        <w:t>ξιος</w:t>
      </w:r>
      <w:proofErr w:type="spellEnd"/>
      <w:r w:rsidRPr="002D0BB3">
        <w:rPr>
          <w:sz w:val="20"/>
          <w:szCs w:val="20"/>
        </w:rPr>
        <w:t xml:space="preserve">, </w:t>
      </w:r>
      <w:proofErr w:type="spellStart"/>
      <w:r w:rsidRPr="002D0BB3">
        <w:rPr>
          <w:rFonts w:ascii="Cambria Math" w:hAnsi="Cambria Math" w:cs="Cambria Math"/>
          <w:sz w:val="20"/>
          <w:szCs w:val="20"/>
        </w:rPr>
        <w:t>ὅ</w:t>
      </w:r>
      <w:r w:rsidRPr="002D0BB3">
        <w:rPr>
          <w:sz w:val="20"/>
          <w:szCs w:val="20"/>
        </w:rPr>
        <w:t>τι</w:t>
      </w:r>
      <w:proofErr w:type="spellEnd"/>
      <w:r w:rsidRPr="002D0BB3">
        <w:rPr>
          <w:sz w:val="20"/>
          <w:szCs w:val="20"/>
        </w:rPr>
        <w:t xml:space="preserve"> </w:t>
      </w:r>
      <w:proofErr w:type="spellStart"/>
      <w:r w:rsidRPr="002D0BB3">
        <w:rPr>
          <w:sz w:val="20"/>
          <w:szCs w:val="20"/>
        </w:rPr>
        <w:t>Χριστ</w:t>
      </w:r>
      <w:r w:rsidRPr="002D0BB3">
        <w:rPr>
          <w:rFonts w:ascii="Cambria Math" w:hAnsi="Cambria Math" w:cs="Cambria Math"/>
          <w:sz w:val="20"/>
          <w:szCs w:val="20"/>
        </w:rPr>
        <w:t>ὸ</w:t>
      </w:r>
      <w:r w:rsidRPr="002D0BB3">
        <w:rPr>
          <w:sz w:val="20"/>
          <w:szCs w:val="20"/>
        </w:rPr>
        <w:t>ς</w:t>
      </w:r>
      <w:proofErr w:type="spellEnd"/>
      <w:r w:rsidRPr="002D0BB3">
        <w:rPr>
          <w:sz w:val="20"/>
          <w:szCs w:val="20"/>
        </w:rPr>
        <w:t xml:space="preserve"> </w:t>
      </w:r>
      <w:proofErr w:type="spellStart"/>
      <w:r w:rsidRPr="002D0BB3">
        <w:rPr>
          <w:rFonts w:ascii="Cambria Math" w:hAnsi="Cambria Math" w:cs="Cambria Math"/>
          <w:sz w:val="20"/>
          <w:szCs w:val="20"/>
        </w:rPr>
        <w:t>᾿</w:t>
      </w:r>
      <w:r w:rsidRPr="002D0BB3">
        <w:rPr>
          <w:sz w:val="20"/>
          <w:szCs w:val="20"/>
        </w:rPr>
        <w:t>Ιησο</w:t>
      </w:r>
      <w:r w:rsidRPr="002D0BB3">
        <w:rPr>
          <w:rFonts w:ascii="Cambria Math" w:hAnsi="Cambria Math" w:cs="Cambria Math"/>
          <w:sz w:val="20"/>
          <w:szCs w:val="20"/>
        </w:rPr>
        <w:t>ῦ</w:t>
      </w:r>
      <w:r w:rsidRPr="002D0BB3">
        <w:rPr>
          <w:sz w:val="20"/>
          <w:szCs w:val="20"/>
        </w:rPr>
        <w:t>ς</w:t>
      </w:r>
      <w:proofErr w:type="spellEnd"/>
      <w:r w:rsidRPr="002D0BB3">
        <w:rPr>
          <w:sz w:val="20"/>
          <w:szCs w:val="20"/>
        </w:rPr>
        <w:t xml:space="preserve"> </w:t>
      </w:r>
      <w:proofErr w:type="spellStart"/>
      <w:r w:rsidRPr="002D0BB3">
        <w:rPr>
          <w:rFonts w:ascii="Cambria Math" w:hAnsi="Cambria Math" w:cs="Cambria Math"/>
          <w:sz w:val="20"/>
          <w:szCs w:val="20"/>
        </w:rPr>
        <w:t>ἦ</w:t>
      </w:r>
      <w:r w:rsidRPr="002D0BB3">
        <w:rPr>
          <w:sz w:val="20"/>
          <w:szCs w:val="20"/>
        </w:rPr>
        <w:t>λθεν</w:t>
      </w:r>
      <w:proofErr w:type="spellEnd"/>
      <w:r w:rsidRPr="002D0BB3">
        <w:rPr>
          <w:sz w:val="20"/>
          <w:szCs w:val="20"/>
        </w:rPr>
        <w:t xml:space="preserve"> </w:t>
      </w:r>
      <w:proofErr w:type="spellStart"/>
      <w:r w:rsidRPr="002D0BB3">
        <w:rPr>
          <w:sz w:val="20"/>
          <w:szCs w:val="20"/>
        </w:rPr>
        <w:t>ε</w:t>
      </w:r>
      <w:r w:rsidRPr="002D0BB3">
        <w:rPr>
          <w:rFonts w:ascii="Cambria Math" w:hAnsi="Cambria Math" w:cs="Cambria Math"/>
          <w:sz w:val="20"/>
          <w:szCs w:val="20"/>
        </w:rPr>
        <w:t>ἰ</w:t>
      </w:r>
      <w:r w:rsidRPr="002D0BB3">
        <w:rPr>
          <w:sz w:val="20"/>
          <w:szCs w:val="20"/>
        </w:rPr>
        <w:t>ς</w:t>
      </w:r>
      <w:proofErr w:type="spellEnd"/>
      <w:r w:rsidRPr="002D0BB3">
        <w:rPr>
          <w:sz w:val="20"/>
          <w:szCs w:val="20"/>
        </w:rPr>
        <w:t xml:space="preserve"> </w:t>
      </w:r>
      <w:proofErr w:type="spellStart"/>
      <w:r w:rsidRPr="002D0BB3">
        <w:rPr>
          <w:sz w:val="20"/>
          <w:szCs w:val="20"/>
        </w:rPr>
        <w:t>τ</w:t>
      </w:r>
      <w:r w:rsidRPr="002D0BB3">
        <w:rPr>
          <w:rFonts w:ascii="Cambria Math" w:hAnsi="Cambria Math" w:cs="Cambria Math"/>
          <w:sz w:val="20"/>
          <w:szCs w:val="20"/>
        </w:rPr>
        <w:t>ὸ</w:t>
      </w:r>
      <w:r w:rsidRPr="002D0BB3">
        <w:rPr>
          <w:sz w:val="20"/>
          <w:szCs w:val="20"/>
        </w:rPr>
        <w:t>ν</w:t>
      </w:r>
      <w:proofErr w:type="spellEnd"/>
      <w:r w:rsidRPr="002D0BB3">
        <w:rPr>
          <w:sz w:val="20"/>
          <w:szCs w:val="20"/>
        </w:rPr>
        <w:t xml:space="preserve"> </w:t>
      </w:r>
      <w:proofErr w:type="spellStart"/>
      <w:r w:rsidRPr="002D0BB3">
        <w:rPr>
          <w:sz w:val="20"/>
          <w:szCs w:val="20"/>
        </w:rPr>
        <w:t>κ</w:t>
      </w:r>
      <w:r w:rsidRPr="002D0BB3">
        <w:rPr>
          <w:rFonts w:ascii="Cambria Math" w:hAnsi="Cambria Math" w:cs="Cambria Math"/>
          <w:sz w:val="20"/>
          <w:szCs w:val="20"/>
        </w:rPr>
        <w:t>ό</w:t>
      </w:r>
      <w:r w:rsidRPr="002D0BB3">
        <w:rPr>
          <w:sz w:val="20"/>
          <w:szCs w:val="20"/>
        </w:rPr>
        <w:t>σμον</w:t>
      </w:r>
      <w:proofErr w:type="spellEnd"/>
      <w:r w:rsidRPr="002D0BB3">
        <w:rPr>
          <w:sz w:val="20"/>
          <w:szCs w:val="20"/>
        </w:rPr>
        <w:t xml:space="preserve"> </w:t>
      </w:r>
      <w:proofErr w:type="spellStart"/>
      <w:r w:rsidRPr="002D0BB3">
        <w:rPr>
          <w:rFonts w:ascii="Cambria Math" w:hAnsi="Cambria Math" w:cs="Cambria Math"/>
          <w:sz w:val="20"/>
          <w:szCs w:val="20"/>
        </w:rPr>
        <w:t>ἁ</w:t>
      </w:r>
      <w:r w:rsidRPr="002D0BB3">
        <w:rPr>
          <w:sz w:val="20"/>
          <w:szCs w:val="20"/>
        </w:rPr>
        <w:t>μαρτωλο</w:t>
      </w:r>
      <w:r w:rsidRPr="002D0BB3">
        <w:rPr>
          <w:rFonts w:ascii="Cambria Math" w:hAnsi="Cambria Math" w:cs="Cambria Math"/>
          <w:sz w:val="20"/>
          <w:szCs w:val="20"/>
        </w:rPr>
        <w:t>ὺ</w:t>
      </w:r>
      <w:r w:rsidRPr="002D0BB3">
        <w:rPr>
          <w:sz w:val="20"/>
          <w:szCs w:val="20"/>
        </w:rPr>
        <w:t>ς</w:t>
      </w:r>
      <w:proofErr w:type="spellEnd"/>
      <w:r w:rsidRPr="002D0BB3">
        <w:rPr>
          <w:sz w:val="20"/>
          <w:szCs w:val="20"/>
        </w:rPr>
        <w:t xml:space="preserve"> </w:t>
      </w:r>
      <w:proofErr w:type="spellStart"/>
      <w:r w:rsidRPr="002D0BB3">
        <w:rPr>
          <w:sz w:val="20"/>
          <w:szCs w:val="20"/>
        </w:rPr>
        <w:t>σ</w:t>
      </w:r>
      <w:r w:rsidRPr="002D0BB3">
        <w:rPr>
          <w:rFonts w:ascii="Cambria Math" w:hAnsi="Cambria Math" w:cs="Cambria Math"/>
          <w:sz w:val="20"/>
          <w:szCs w:val="20"/>
        </w:rPr>
        <w:t>ῶ</w:t>
      </w:r>
      <w:r w:rsidRPr="002D0BB3">
        <w:rPr>
          <w:sz w:val="20"/>
          <w:szCs w:val="20"/>
        </w:rPr>
        <w:t>σαι</w:t>
      </w:r>
      <w:proofErr w:type="spellEnd"/>
      <w:r w:rsidRPr="002D0BB3">
        <w:rPr>
          <w:sz w:val="20"/>
          <w:szCs w:val="20"/>
        </w:rPr>
        <w:t xml:space="preserve">, </w:t>
      </w:r>
      <w:proofErr w:type="spellStart"/>
      <w:r w:rsidRPr="002D0BB3">
        <w:rPr>
          <w:rFonts w:ascii="Cambria Math" w:hAnsi="Cambria Math" w:cs="Cambria Math"/>
          <w:sz w:val="20"/>
          <w:szCs w:val="20"/>
        </w:rPr>
        <w:t>ὧ</w:t>
      </w:r>
      <w:r w:rsidRPr="002D0BB3">
        <w:rPr>
          <w:sz w:val="20"/>
          <w:szCs w:val="20"/>
        </w:rPr>
        <w:t>ν</w:t>
      </w:r>
      <w:proofErr w:type="spellEnd"/>
      <w:r w:rsidRPr="002D0BB3">
        <w:rPr>
          <w:sz w:val="20"/>
          <w:szCs w:val="20"/>
        </w:rPr>
        <w:t xml:space="preserve"> </w:t>
      </w:r>
      <w:proofErr w:type="spellStart"/>
      <w:r w:rsidRPr="002D0BB3">
        <w:rPr>
          <w:sz w:val="20"/>
          <w:szCs w:val="20"/>
        </w:rPr>
        <w:t>πρ</w:t>
      </w:r>
      <w:r w:rsidRPr="002D0BB3">
        <w:rPr>
          <w:rFonts w:ascii="Cambria Math" w:hAnsi="Cambria Math" w:cs="Cambria Math"/>
          <w:sz w:val="20"/>
          <w:szCs w:val="20"/>
        </w:rPr>
        <w:t>ῶ</w:t>
      </w:r>
      <w:r w:rsidRPr="002D0BB3">
        <w:rPr>
          <w:sz w:val="20"/>
          <w:szCs w:val="20"/>
        </w:rPr>
        <w:t>τ</w:t>
      </w:r>
      <w:r w:rsidRPr="002D0BB3">
        <w:rPr>
          <w:rFonts w:ascii="Cambria Math" w:hAnsi="Cambria Math" w:cs="Cambria Math"/>
          <w:sz w:val="20"/>
          <w:szCs w:val="20"/>
        </w:rPr>
        <w:t>ό</w:t>
      </w:r>
      <w:r w:rsidRPr="002D0BB3">
        <w:rPr>
          <w:sz w:val="20"/>
          <w:szCs w:val="20"/>
        </w:rPr>
        <w:t>ς</w:t>
      </w:r>
      <w:proofErr w:type="spellEnd"/>
      <w:r w:rsidRPr="002D0BB3">
        <w:rPr>
          <w:sz w:val="20"/>
          <w:szCs w:val="20"/>
        </w:rPr>
        <w:t xml:space="preserve"> </w:t>
      </w:r>
      <w:proofErr w:type="spellStart"/>
      <w:r w:rsidRPr="002D0BB3">
        <w:rPr>
          <w:sz w:val="20"/>
          <w:szCs w:val="20"/>
        </w:rPr>
        <w:t>ε</w:t>
      </w:r>
      <w:r w:rsidRPr="002D0BB3">
        <w:rPr>
          <w:rFonts w:ascii="Cambria Math" w:hAnsi="Cambria Math" w:cs="Cambria Math"/>
          <w:sz w:val="20"/>
          <w:szCs w:val="20"/>
        </w:rPr>
        <w:t>ἰ</w:t>
      </w:r>
      <w:r w:rsidRPr="002D0BB3">
        <w:rPr>
          <w:sz w:val="20"/>
          <w:szCs w:val="20"/>
        </w:rPr>
        <w:t>μι</w:t>
      </w:r>
      <w:proofErr w:type="spellEnd"/>
      <w:r w:rsidRPr="002D0BB3">
        <w:rPr>
          <w:sz w:val="20"/>
          <w:szCs w:val="20"/>
        </w:rPr>
        <w:t xml:space="preserve"> </w:t>
      </w:r>
      <w:proofErr w:type="spellStart"/>
      <w:r w:rsidRPr="002D0BB3">
        <w:rPr>
          <w:rFonts w:ascii="Cambria Math" w:hAnsi="Cambria Math" w:cs="Cambria Math"/>
          <w:sz w:val="20"/>
          <w:szCs w:val="20"/>
        </w:rPr>
        <w:t>ἐ</w:t>
      </w:r>
      <w:r w:rsidRPr="002D0BB3">
        <w:rPr>
          <w:sz w:val="20"/>
          <w:szCs w:val="20"/>
        </w:rPr>
        <w:t>γ</w:t>
      </w:r>
      <w:r w:rsidRPr="002D0BB3">
        <w:rPr>
          <w:rFonts w:ascii="Cambria Math" w:hAnsi="Cambria Math" w:cs="Cambria Math"/>
          <w:sz w:val="20"/>
          <w:szCs w:val="20"/>
        </w:rPr>
        <w:t>ώ</w:t>
      </w:r>
      <w:proofErr w:type="spellEnd"/>
      <w:r w:rsidRPr="002D0BB3">
        <w:rPr>
          <w:sz w:val="20"/>
          <w:szCs w:val="20"/>
        </w:rPr>
        <w:t>».</w:t>
      </w:r>
    </w:p>
  </w:footnote>
  <w:footnote w:id="246">
    <w:p w:rsidR="00D03FA0" w:rsidRPr="002D0BB3" w:rsidRDefault="00D03FA0" w:rsidP="00D03FA0">
      <w:pPr>
        <w:pStyle w:val="Default"/>
        <w:jc w:val="both"/>
        <w:rPr>
          <w:sz w:val="20"/>
          <w:szCs w:val="20"/>
        </w:rPr>
      </w:pPr>
      <w:r w:rsidRPr="002D0BB3">
        <w:rPr>
          <w:rStyle w:val="a5"/>
          <w:sz w:val="20"/>
          <w:szCs w:val="20"/>
        </w:rPr>
        <w:footnoteRef/>
      </w:r>
      <w:r w:rsidRPr="002D0BB3">
        <w:rPr>
          <w:sz w:val="20"/>
          <w:szCs w:val="20"/>
        </w:rPr>
        <w:t>Α΄ Τιμ. 4, 13-15: «</w:t>
      </w:r>
      <w:proofErr w:type="spellStart"/>
      <w:r w:rsidRPr="002D0BB3">
        <w:rPr>
          <w:rStyle w:val="style1"/>
          <w:rFonts w:ascii="Cambria Math" w:hAnsi="Cambria Math" w:cs="Cambria Math"/>
          <w:sz w:val="20"/>
          <w:szCs w:val="20"/>
        </w:rPr>
        <w:t>ἕ</w:t>
      </w:r>
      <w:r w:rsidRPr="002D0BB3">
        <w:rPr>
          <w:rStyle w:val="style1"/>
          <w:sz w:val="20"/>
          <w:szCs w:val="20"/>
        </w:rPr>
        <w:t>ως</w:t>
      </w:r>
      <w:proofErr w:type="spellEnd"/>
      <w:r w:rsidRPr="002D0BB3">
        <w:rPr>
          <w:rStyle w:val="style1"/>
          <w:sz w:val="20"/>
          <w:szCs w:val="20"/>
        </w:rPr>
        <w:t xml:space="preserve"> </w:t>
      </w:r>
      <w:proofErr w:type="spellStart"/>
      <w:r w:rsidRPr="002D0BB3">
        <w:rPr>
          <w:rStyle w:val="style1"/>
          <w:rFonts w:ascii="Cambria Math" w:hAnsi="Cambria Math" w:cs="Cambria Math"/>
          <w:sz w:val="20"/>
          <w:szCs w:val="20"/>
        </w:rPr>
        <w:t>ἔ</w:t>
      </w:r>
      <w:r w:rsidRPr="002D0BB3">
        <w:rPr>
          <w:rStyle w:val="style1"/>
          <w:sz w:val="20"/>
          <w:szCs w:val="20"/>
        </w:rPr>
        <w:t>ρχομαι</w:t>
      </w:r>
      <w:proofErr w:type="spellEnd"/>
      <w:r w:rsidRPr="002D0BB3">
        <w:rPr>
          <w:rStyle w:val="style1"/>
          <w:sz w:val="20"/>
          <w:szCs w:val="20"/>
        </w:rPr>
        <w:t xml:space="preserve"> </w:t>
      </w:r>
      <w:proofErr w:type="spellStart"/>
      <w:r w:rsidRPr="002D0BB3">
        <w:rPr>
          <w:rStyle w:val="style1"/>
          <w:sz w:val="20"/>
          <w:szCs w:val="20"/>
        </w:rPr>
        <w:t>πρ</w:t>
      </w:r>
      <w:r w:rsidRPr="002D0BB3">
        <w:rPr>
          <w:rStyle w:val="style1"/>
          <w:rFonts w:ascii="Cambria Math" w:hAnsi="Cambria Math" w:cs="Cambria Math"/>
          <w:sz w:val="20"/>
          <w:szCs w:val="20"/>
        </w:rPr>
        <w:t>ό</w:t>
      </w:r>
      <w:r w:rsidRPr="002D0BB3">
        <w:rPr>
          <w:rStyle w:val="style1"/>
          <w:sz w:val="20"/>
          <w:szCs w:val="20"/>
        </w:rPr>
        <w:t>σεχε</w:t>
      </w:r>
      <w:proofErr w:type="spellEnd"/>
      <w:r w:rsidRPr="002D0BB3">
        <w:rPr>
          <w:rStyle w:val="style1"/>
          <w:sz w:val="20"/>
          <w:szCs w:val="20"/>
        </w:rPr>
        <w:t xml:space="preserve"> </w:t>
      </w:r>
      <w:proofErr w:type="spellStart"/>
      <w:r w:rsidRPr="002D0BB3">
        <w:rPr>
          <w:rStyle w:val="style1"/>
          <w:sz w:val="20"/>
          <w:szCs w:val="20"/>
        </w:rPr>
        <w:t>τ</w:t>
      </w:r>
      <w:r w:rsidRPr="002D0BB3">
        <w:rPr>
          <w:rStyle w:val="style1"/>
          <w:rFonts w:ascii="Cambria Math" w:hAnsi="Cambria Math" w:cs="Cambria Math"/>
          <w:sz w:val="20"/>
          <w:szCs w:val="20"/>
        </w:rPr>
        <w:t>ῇ</w:t>
      </w:r>
      <w:proofErr w:type="spellEnd"/>
      <w:r w:rsidRPr="002D0BB3">
        <w:rPr>
          <w:rStyle w:val="style1"/>
          <w:sz w:val="20"/>
          <w:szCs w:val="20"/>
        </w:rPr>
        <w:t xml:space="preserve"> </w:t>
      </w:r>
      <w:proofErr w:type="spellStart"/>
      <w:r w:rsidRPr="002D0BB3">
        <w:rPr>
          <w:rStyle w:val="style1"/>
          <w:rFonts w:ascii="Cambria Math" w:hAnsi="Cambria Math" w:cs="Cambria Math"/>
          <w:sz w:val="20"/>
          <w:szCs w:val="20"/>
        </w:rPr>
        <w:t>ἀ</w:t>
      </w:r>
      <w:r w:rsidRPr="002D0BB3">
        <w:rPr>
          <w:rStyle w:val="style1"/>
          <w:sz w:val="20"/>
          <w:szCs w:val="20"/>
        </w:rPr>
        <w:t>ναγν</w:t>
      </w:r>
      <w:r w:rsidRPr="002D0BB3">
        <w:rPr>
          <w:rStyle w:val="style1"/>
          <w:rFonts w:ascii="Cambria Math" w:hAnsi="Cambria Math" w:cs="Cambria Math"/>
          <w:sz w:val="20"/>
          <w:szCs w:val="20"/>
        </w:rPr>
        <w:t>ώ</w:t>
      </w:r>
      <w:r w:rsidRPr="002D0BB3">
        <w:rPr>
          <w:rStyle w:val="style1"/>
          <w:sz w:val="20"/>
          <w:szCs w:val="20"/>
        </w:rPr>
        <w:t>σει</w:t>
      </w:r>
      <w:proofErr w:type="spellEnd"/>
      <w:r w:rsidRPr="002D0BB3">
        <w:rPr>
          <w:rStyle w:val="style1"/>
          <w:sz w:val="20"/>
          <w:szCs w:val="20"/>
        </w:rPr>
        <w:t xml:space="preserve">, </w:t>
      </w:r>
      <w:proofErr w:type="spellStart"/>
      <w:r w:rsidRPr="002D0BB3">
        <w:rPr>
          <w:rStyle w:val="style1"/>
          <w:sz w:val="20"/>
          <w:szCs w:val="20"/>
        </w:rPr>
        <w:t>τ</w:t>
      </w:r>
      <w:r w:rsidRPr="002D0BB3">
        <w:rPr>
          <w:rStyle w:val="style1"/>
          <w:rFonts w:ascii="Cambria Math" w:hAnsi="Cambria Math" w:cs="Cambria Math"/>
          <w:sz w:val="20"/>
          <w:szCs w:val="20"/>
        </w:rPr>
        <w:t>ῇ</w:t>
      </w:r>
      <w:proofErr w:type="spellEnd"/>
      <w:r w:rsidRPr="002D0BB3">
        <w:rPr>
          <w:rStyle w:val="style1"/>
          <w:sz w:val="20"/>
          <w:szCs w:val="20"/>
        </w:rPr>
        <w:t xml:space="preserve"> </w:t>
      </w:r>
      <w:proofErr w:type="spellStart"/>
      <w:r w:rsidRPr="002D0BB3">
        <w:rPr>
          <w:rStyle w:val="style1"/>
          <w:sz w:val="20"/>
          <w:szCs w:val="20"/>
        </w:rPr>
        <w:t>παρακλ</w:t>
      </w:r>
      <w:r w:rsidRPr="002D0BB3">
        <w:rPr>
          <w:rStyle w:val="style1"/>
          <w:rFonts w:ascii="Cambria Math" w:hAnsi="Cambria Math" w:cs="Cambria Math"/>
          <w:sz w:val="20"/>
          <w:szCs w:val="20"/>
        </w:rPr>
        <w:t>ή</w:t>
      </w:r>
      <w:r w:rsidRPr="002D0BB3">
        <w:rPr>
          <w:rStyle w:val="style1"/>
          <w:sz w:val="20"/>
          <w:szCs w:val="20"/>
        </w:rPr>
        <w:t>σει</w:t>
      </w:r>
      <w:proofErr w:type="spellEnd"/>
      <w:r w:rsidRPr="002D0BB3">
        <w:rPr>
          <w:rStyle w:val="style1"/>
          <w:sz w:val="20"/>
          <w:szCs w:val="20"/>
        </w:rPr>
        <w:t xml:space="preserve">, </w:t>
      </w:r>
      <w:proofErr w:type="spellStart"/>
      <w:r w:rsidRPr="002D0BB3">
        <w:rPr>
          <w:rStyle w:val="style1"/>
          <w:sz w:val="20"/>
          <w:szCs w:val="20"/>
        </w:rPr>
        <w:t>τ</w:t>
      </w:r>
      <w:r w:rsidRPr="002D0BB3">
        <w:rPr>
          <w:rStyle w:val="style1"/>
          <w:rFonts w:ascii="Cambria Math" w:hAnsi="Cambria Math" w:cs="Cambria Math"/>
          <w:sz w:val="20"/>
          <w:szCs w:val="20"/>
        </w:rPr>
        <w:t>ῇ</w:t>
      </w:r>
      <w:proofErr w:type="spellEnd"/>
      <w:r w:rsidRPr="002D0BB3">
        <w:rPr>
          <w:rStyle w:val="style1"/>
          <w:sz w:val="20"/>
          <w:szCs w:val="20"/>
        </w:rPr>
        <w:t xml:space="preserve"> </w:t>
      </w:r>
      <w:proofErr w:type="spellStart"/>
      <w:r w:rsidRPr="002D0BB3">
        <w:rPr>
          <w:rStyle w:val="style1"/>
          <w:sz w:val="20"/>
          <w:szCs w:val="20"/>
        </w:rPr>
        <w:t>διδασκαλ</w:t>
      </w:r>
      <w:r w:rsidRPr="002D0BB3">
        <w:rPr>
          <w:rStyle w:val="style1"/>
          <w:rFonts w:ascii="Cambria Math" w:hAnsi="Cambria Math" w:cs="Cambria Math"/>
          <w:sz w:val="20"/>
          <w:szCs w:val="20"/>
        </w:rPr>
        <w:t>ίᾳ</w:t>
      </w:r>
      <w:proofErr w:type="spellEnd"/>
      <w:r>
        <w:rPr>
          <w:rStyle w:val="style1"/>
          <w:sz w:val="20"/>
          <w:szCs w:val="20"/>
        </w:rPr>
        <w:t xml:space="preserve">. </w:t>
      </w:r>
      <w:proofErr w:type="spellStart"/>
      <w:r w:rsidRPr="002D0BB3">
        <w:rPr>
          <w:rStyle w:val="style1"/>
          <w:sz w:val="20"/>
          <w:szCs w:val="20"/>
        </w:rPr>
        <w:t>μ</w:t>
      </w:r>
      <w:r w:rsidRPr="002D0BB3">
        <w:rPr>
          <w:rStyle w:val="style1"/>
          <w:rFonts w:ascii="Cambria Math" w:hAnsi="Cambria Math" w:cs="Cambria Math"/>
          <w:sz w:val="20"/>
          <w:szCs w:val="20"/>
        </w:rPr>
        <w:t>ὴ</w:t>
      </w:r>
      <w:proofErr w:type="spellEnd"/>
      <w:r w:rsidRPr="002D0BB3">
        <w:rPr>
          <w:rStyle w:val="style1"/>
          <w:sz w:val="20"/>
          <w:szCs w:val="20"/>
        </w:rPr>
        <w:t xml:space="preserve"> </w:t>
      </w:r>
      <w:proofErr w:type="spellStart"/>
      <w:r w:rsidRPr="002D0BB3">
        <w:rPr>
          <w:rStyle w:val="style1"/>
          <w:rFonts w:ascii="Cambria Math" w:hAnsi="Cambria Math" w:cs="Cambria Math"/>
          <w:sz w:val="20"/>
          <w:szCs w:val="20"/>
        </w:rPr>
        <w:t>ἀ</w:t>
      </w:r>
      <w:r w:rsidRPr="002D0BB3">
        <w:rPr>
          <w:rStyle w:val="style1"/>
          <w:sz w:val="20"/>
          <w:szCs w:val="20"/>
        </w:rPr>
        <w:t>μ</w:t>
      </w:r>
      <w:r w:rsidRPr="002D0BB3">
        <w:rPr>
          <w:rStyle w:val="style1"/>
          <w:rFonts w:ascii="Cambria Math" w:hAnsi="Cambria Math" w:cs="Cambria Math"/>
          <w:sz w:val="20"/>
          <w:szCs w:val="20"/>
        </w:rPr>
        <w:t>έ</w:t>
      </w:r>
      <w:r w:rsidRPr="002D0BB3">
        <w:rPr>
          <w:rStyle w:val="style1"/>
          <w:sz w:val="20"/>
          <w:szCs w:val="20"/>
        </w:rPr>
        <w:t>λει</w:t>
      </w:r>
      <w:proofErr w:type="spellEnd"/>
      <w:r w:rsidRPr="002D0BB3">
        <w:rPr>
          <w:rStyle w:val="style1"/>
          <w:sz w:val="20"/>
          <w:szCs w:val="20"/>
        </w:rPr>
        <w:t xml:space="preserve"> </w:t>
      </w:r>
      <w:proofErr w:type="spellStart"/>
      <w:r w:rsidRPr="002D0BB3">
        <w:rPr>
          <w:rStyle w:val="style1"/>
          <w:sz w:val="20"/>
          <w:szCs w:val="20"/>
        </w:rPr>
        <w:t>το</w:t>
      </w:r>
      <w:r w:rsidRPr="002D0BB3">
        <w:rPr>
          <w:rStyle w:val="style1"/>
          <w:rFonts w:ascii="Cambria Math" w:hAnsi="Cambria Math" w:cs="Cambria Math"/>
          <w:sz w:val="20"/>
          <w:szCs w:val="20"/>
        </w:rPr>
        <w:t>ῦ</w:t>
      </w:r>
      <w:proofErr w:type="spellEnd"/>
      <w:r w:rsidRPr="002D0BB3">
        <w:rPr>
          <w:rStyle w:val="style1"/>
          <w:sz w:val="20"/>
          <w:szCs w:val="20"/>
        </w:rPr>
        <w:t xml:space="preserve"> </w:t>
      </w:r>
      <w:proofErr w:type="spellStart"/>
      <w:r w:rsidRPr="002D0BB3">
        <w:rPr>
          <w:rStyle w:val="style1"/>
          <w:rFonts w:ascii="Cambria Math" w:hAnsi="Cambria Math" w:cs="Cambria Math"/>
          <w:sz w:val="20"/>
          <w:szCs w:val="20"/>
        </w:rPr>
        <w:t>ἐ</w:t>
      </w:r>
      <w:r w:rsidRPr="002D0BB3">
        <w:rPr>
          <w:rStyle w:val="style1"/>
          <w:sz w:val="20"/>
          <w:szCs w:val="20"/>
        </w:rPr>
        <w:t>ν</w:t>
      </w:r>
      <w:proofErr w:type="spellEnd"/>
      <w:r w:rsidRPr="002D0BB3">
        <w:rPr>
          <w:rStyle w:val="style1"/>
          <w:sz w:val="20"/>
          <w:szCs w:val="20"/>
        </w:rPr>
        <w:t xml:space="preserve"> </w:t>
      </w:r>
      <w:proofErr w:type="spellStart"/>
      <w:r w:rsidRPr="002D0BB3">
        <w:rPr>
          <w:rStyle w:val="style1"/>
          <w:sz w:val="20"/>
          <w:szCs w:val="20"/>
        </w:rPr>
        <w:t>σο</w:t>
      </w:r>
      <w:r w:rsidRPr="002D0BB3">
        <w:rPr>
          <w:rStyle w:val="style1"/>
          <w:rFonts w:ascii="Cambria Math" w:hAnsi="Cambria Math" w:cs="Cambria Math"/>
          <w:sz w:val="20"/>
          <w:szCs w:val="20"/>
        </w:rPr>
        <w:t>ὶ</w:t>
      </w:r>
      <w:proofErr w:type="spellEnd"/>
      <w:r w:rsidRPr="002D0BB3">
        <w:rPr>
          <w:rStyle w:val="style1"/>
          <w:sz w:val="20"/>
          <w:szCs w:val="20"/>
        </w:rPr>
        <w:t xml:space="preserve"> </w:t>
      </w:r>
      <w:proofErr w:type="spellStart"/>
      <w:r w:rsidRPr="002D0BB3">
        <w:rPr>
          <w:rStyle w:val="style1"/>
          <w:sz w:val="20"/>
          <w:szCs w:val="20"/>
        </w:rPr>
        <w:t>χαρ</w:t>
      </w:r>
      <w:r w:rsidRPr="002D0BB3">
        <w:rPr>
          <w:rStyle w:val="style1"/>
          <w:rFonts w:ascii="Cambria Math" w:hAnsi="Cambria Math" w:cs="Cambria Math"/>
          <w:sz w:val="20"/>
          <w:szCs w:val="20"/>
        </w:rPr>
        <w:t>ί</w:t>
      </w:r>
      <w:r w:rsidRPr="002D0BB3">
        <w:rPr>
          <w:rStyle w:val="style1"/>
          <w:sz w:val="20"/>
          <w:szCs w:val="20"/>
        </w:rPr>
        <w:t>σματος</w:t>
      </w:r>
      <w:proofErr w:type="spellEnd"/>
      <w:r w:rsidRPr="002D0BB3">
        <w:rPr>
          <w:rStyle w:val="style1"/>
          <w:sz w:val="20"/>
          <w:szCs w:val="20"/>
        </w:rPr>
        <w:t xml:space="preserve">, </w:t>
      </w:r>
      <w:r w:rsidRPr="002D0BB3">
        <w:rPr>
          <w:rStyle w:val="style1"/>
          <w:rFonts w:ascii="Cambria Math" w:hAnsi="Cambria Math" w:cs="Cambria Math"/>
          <w:sz w:val="20"/>
          <w:szCs w:val="20"/>
        </w:rPr>
        <w:t>ὃ</w:t>
      </w:r>
      <w:r w:rsidRPr="002D0BB3">
        <w:rPr>
          <w:rStyle w:val="style1"/>
          <w:sz w:val="20"/>
          <w:szCs w:val="20"/>
        </w:rPr>
        <w:t xml:space="preserve"> </w:t>
      </w:r>
      <w:proofErr w:type="spellStart"/>
      <w:r w:rsidRPr="002D0BB3">
        <w:rPr>
          <w:rStyle w:val="style1"/>
          <w:rFonts w:ascii="Cambria Math" w:hAnsi="Cambria Math" w:cs="Cambria Math"/>
          <w:sz w:val="20"/>
          <w:szCs w:val="20"/>
        </w:rPr>
        <w:t>ἐ</w:t>
      </w:r>
      <w:r w:rsidRPr="002D0BB3">
        <w:rPr>
          <w:rStyle w:val="style1"/>
          <w:sz w:val="20"/>
          <w:szCs w:val="20"/>
        </w:rPr>
        <w:t>δ</w:t>
      </w:r>
      <w:r w:rsidRPr="002D0BB3">
        <w:rPr>
          <w:rStyle w:val="style1"/>
          <w:rFonts w:ascii="Cambria Math" w:hAnsi="Cambria Math" w:cs="Cambria Math"/>
          <w:sz w:val="20"/>
          <w:szCs w:val="20"/>
        </w:rPr>
        <w:t>ό</w:t>
      </w:r>
      <w:r w:rsidRPr="002D0BB3">
        <w:rPr>
          <w:rStyle w:val="style1"/>
          <w:sz w:val="20"/>
          <w:szCs w:val="20"/>
        </w:rPr>
        <w:t>θη</w:t>
      </w:r>
      <w:proofErr w:type="spellEnd"/>
      <w:r w:rsidRPr="002D0BB3">
        <w:rPr>
          <w:rStyle w:val="style1"/>
          <w:sz w:val="20"/>
          <w:szCs w:val="20"/>
        </w:rPr>
        <w:t xml:space="preserve"> σοι </w:t>
      </w:r>
      <w:proofErr w:type="spellStart"/>
      <w:r w:rsidRPr="002D0BB3">
        <w:rPr>
          <w:rStyle w:val="style1"/>
          <w:sz w:val="20"/>
          <w:szCs w:val="20"/>
        </w:rPr>
        <w:t>δι</w:t>
      </w:r>
      <w:r w:rsidRPr="002D0BB3">
        <w:rPr>
          <w:rStyle w:val="style1"/>
          <w:rFonts w:ascii="Cambria Math" w:hAnsi="Cambria Math" w:cs="Cambria Math"/>
          <w:sz w:val="20"/>
          <w:szCs w:val="20"/>
        </w:rPr>
        <w:t>ὰ</w:t>
      </w:r>
      <w:proofErr w:type="spellEnd"/>
      <w:r w:rsidRPr="002D0BB3">
        <w:rPr>
          <w:rStyle w:val="style1"/>
          <w:sz w:val="20"/>
          <w:szCs w:val="20"/>
        </w:rPr>
        <w:t xml:space="preserve"> </w:t>
      </w:r>
      <w:proofErr w:type="spellStart"/>
      <w:r w:rsidRPr="002D0BB3">
        <w:rPr>
          <w:rStyle w:val="style1"/>
          <w:sz w:val="20"/>
          <w:szCs w:val="20"/>
        </w:rPr>
        <w:t>προφητε</w:t>
      </w:r>
      <w:r w:rsidRPr="002D0BB3">
        <w:rPr>
          <w:rStyle w:val="style1"/>
          <w:rFonts w:ascii="Cambria Math" w:hAnsi="Cambria Math" w:cs="Cambria Math"/>
          <w:sz w:val="20"/>
          <w:szCs w:val="20"/>
        </w:rPr>
        <w:t>ί</w:t>
      </w:r>
      <w:r w:rsidRPr="002D0BB3">
        <w:rPr>
          <w:rStyle w:val="style1"/>
          <w:sz w:val="20"/>
          <w:szCs w:val="20"/>
        </w:rPr>
        <w:t>ας</w:t>
      </w:r>
      <w:proofErr w:type="spellEnd"/>
      <w:r w:rsidRPr="002D0BB3">
        <w:rPr>
          <w:rStyle w:val="style1"/>
          <w:sz w:val="20"/>
          <w:szCs w:val="20"/>
        </w:rPr>
        <w:t xml:space="preserve"> </w:t>
      </w:r>
      <w:proofErr w:type="spellStart"/>
      <w:r w:rsidRPr="002D0BB3">
        <w:rPr>
          <w:rStyle w:val="style1"/>
          <w:sz w:val="20"/>
          <w:szCs w:val="20"/>
        </w:rPr>
        <w:t>μετ</w:t>
      </w:r>
      <w:r w:rsidRPr="002D0BB3">
        <w:rPr>
          <w:rStyle w:val="style1"/>
          <w:rFonts w:ascii="Cambria Math" w:hAnsi="Cambria Math" w:cs="Cambria Math"/>
          <w:sz w:val="20"/>
          <w:szCs w:val="20"/>
        </w:rPr>
        <w:t>ὰ</w:t>
      </w:r>
      <w:proofErr w:type="spellEnd"/>
      <w:r w:rsidRPr="002D0BB3">
        <w:rPr>
          <w:rStyle w:val="style1"/>
          <w:sz w:val="20"/>
          <w:szCs w:val="20"/>
        </w:rPr>
        <w:t xml:space="preserve"> </w:t>
      </w:r>
      <w:proofErr w:type="spellStart"/>
      <w:r w:rsidRPr="002D0BB3">
        <w:rPr>
          <w:rStyle w:val="style1"/>
          <w:rFonts w:ascii="Cambria Math" w:hAnsi="Cambria Math" w:cs="Cambria Math"/>
          <w:sz w:val="20"/>
          <w:szCs w:val="20"/>
        </w:rPr>
        <w:t>ἐ</w:t>
      </w:r>
      <w:r w:rsidRPr="002D0BB3">
        <w:rPr>
          <w:rStyle w:val="style1"/>
          <w:sz w:val="20"/>
          <w:szCs w:val="20"/>
        </w:rPr>
        <w:t>πιθ</w:t>
      </w:r>
      <w:r w:rsidRPr="002D0BB3">
        <w:rPr>
          <w:rStyle w:val="style1"/>
          <w:rFonts w:ascii="Cambria Math" w:hAnsi="Cambria Math" w:cs="Cambria Math"/>
          <w:sz w:val="20"/>
          <w:szCs w:val="20"/>
        </w:rPr>
        <w:t>έ</w:t>
      </w:r>
      <w:r w:rsidRPr="002D0BB3">
        <w:rPr>
          <w:rStyle w:val="style1"/>
          <w:sz w:val="20"/>
          <w:szCs w:val="20"/>
        </w:rPr>
        <w:t>σεως</w:t>
      </w:r>
      <w:proofErr w:type="spellEnd"/>
      <w:r w:rsidRPr="002D0BB3">
        <w:rPr>
          <w:rStyle w:val="style1"/>
          <w:sz w:val="20"/>
          <w:szCs w:val="20"/>
        </w:rPr>
        <w:t xml:space="preserve"> </w:t>
      </w:r>
      <w:proofErr w:type="spellStart"/>
      <w:r w:rsidRPr="002D0BB3">
        <w:rPr>
          <w:rStyle w:val="style1"/>
          <w:sz w:val="20"/>
          <w:szCs w:val="20"/>
        </w:rPr>
        <w:t>τ</w:t>
      </w:r>
      <w:r w:rsidRPr="002D0BB3">
        <w:rPr>
          <w:rStyle w:val="style1"/>
          <w:rFonts w:ascii="Cambria Math" w:hAnsi="Cambria Math" w:cs="Cambria Math"/>
          <w:sz w:val="20"/>
          <w:szCs w:val="20"/>
        </w:rPr>
        <w:t>ῶ</w:t>
      </w:r>
      <w:r w:rsidRPr="002D0BB3">
        <w:rPr>
          <w:rStyle w:val="style1"/>
          <w:sz w:val="20"/>
          <w:szCs w:val="20"/>
        </w:rPr>
        <w:t>ν</w:t>
      </w:r>
      <w:proofErr w:type="spellEnd"/>
      <w:r w:rsidRPr="002D0BB3">
        <w:rPr>
          <w:rStyle w:val="style1"/>
          <w:sz w:val="20"/>
          <w:szCs w:val="20"/>
        </w:rPr>
        <w:t xml:space="preserve"> </w:t>
      </w:r>
      <w:proofErr w:type="spellStart"/>
      <w:r w:rsidRPr="002D0BB3">
        <w:rPr>
          <w:rStyle w:val="style1"/>
          <w:sz w:val="20"/>
          <w:szCs w:val="20"/>
        </w:rPr>
        <w:t>χειρ</w:t>
      </w:r>
      <w:r w:rsidRPr="002D0BB3">
        <w:rPr>
          <w:rStyle w:val="style1"/>
          <w:rFonts w:ascii="Cambria Math" w:hAnsi="Cambria Math" w:cs="Cambria Math"/>
          <w:sz w:val="20"/>
          <w:szCs w:val="20"/>
        </w:rPr>
        <w:t>ῶ</w:t>
      </w:r>
      <w:r w:rsidRPr="002D0BB3">
        <w:rPr>
          <w:rStyle w:val="style1"/>
          <w:sz w:val="20"/>
          <w:szCs w:val="20"/>
        </w:rPr>
        <w:t>ν</w:t>
      </w:r>
      <w:proofErr w:type="spellEnd"/>
      <w:r w:rsidRPr="002D0BB3">
        <w:rPr>
          <w:rStyle w:val="style1"/>
          <w:sz w:val="20"/>
          <w:szCs w:val="20"/>
        </w:rPr>
        <w:t xml:space="preserve"> </w:t>
      </w:r>
      <w:proofErr w:type="spellStart"/>
      <w:r w:rsidRPr="002D0BB3">
        <w:rPr>
          <w:rStyle w:val="style1"/>
          <w:sz w:val="20"/>
          <w:szCs w:val="20"/>
        </w:rPr>
        <w:t>το</w:t>
      </w:r>
      <w:r w:rsidRPr="002D0BB3">
        <w:rPr>
          <w:rStyle w:val="style1"/>
          <w:rFonts w:ascii="Cambria Math" w:hAnsi="Cambria Math" w:cs="Cambria Math"/>
          <w:sz w:val="20"/>
          <w:szCs w:val="20"/>
        </w:rPr>
        <w:t>ῦ</w:t>
      </w:r>
      <w:proofErr w:type="spellEnd"/>
      <w:r w:rsidRPr="002D0BB3">
        <w:rPr>
          <w:rStyle w:val="style1"/>
          <w:sz w:val="20"/>
          <w:szCs w:val="20"/>
        </w:rPr>
        <w:t xml:space="preserve"> </w:t>
      </w:r>
      <w:proofErr w:type="spellStart"/>
      <w:r w:rsidRPr="002D0BB3">
        <w:rPr>
          <w:rStyle w:val="style1"/>
          <w:sz w:val="20"/>
          <w:szCs w:val="20"/>
        </w:rPr>
        <w:t>πρεσβυτερ</w:t>
      </w:r>
      <w:r w:rsidRPr="002D0BB3">
        <w:rPr>
          <w:rStyle w:val="style1"/>
          <w:rFonts w:ascii="Cambria Math" w:hAnsi="Cambria Math" w:cs="Cambria Math"/>
          <w:sz w:val="20"/>
          <w:szCs w:val="20"/>
        </w:rPr>
        <w:t>ί</w:t>
      </w:r>
      <w:r>
        <w:rPr>
          <w:rStyle w:val="style1"/>
          <w:sz w:val="20"/>
          <w:szCs w:val="20"/>
        </w:rPr>
        <w:t>ου</w:t>
      </w:r>
      <w:proofErr w:type="spellEnd"/>
      <w:r>
        <w:rPr>
          <w:rStyle w:val="style1"/>
          <w:sz w:val="20"/>
          <w:szCs w:val="20"/>
        </w:rPr>
        <w:t xml:space="preserve">. </w:t>
      </w:r>
      <w:r w:rsidRPr="002D0BB3">
        <w:rPr>
          <w:rStyle w:val="style1"/>
          <w:sz w:val="20"/>
          <w:szCs w:val="20"/>
        </w:rPr>
        <w:t xml:space="preserve"> </w:t>
      </w:r>
      <w:proofErr w:type="spellStart"/>
      <w:r w:rsidRPr="002D0BB3">
        <w:rPr>
          <w:rStyle w:val="style1"/>
          <w:sz w:val="20"/>
          <w:szCs w:val="20"/>
        </w:rPr>
        <w:t>τα</w:t>
      </w:r>
      <w:r w:rsidRPr="002D0BB3">
        <w:rPr>
          <w:rStyle w:val="style1"/>
          <w:rFonts w:ascii="Cambria Math" w:hAnsi="Cambria Math" w:cs="Cambria Math"/>
          <w:sz w:val="20"/>
          <w:szCs w:val="20"/>
        </w:rPr>
        <w:t>ῦ</w:t>
      </w:r>
      <w:r w:rsidRPr="002D0BB3">
        <w:rPr>
          <w:rStyle w:val="style1"/>
          <w:sz w:val="20"/>
          <w:szCs w:val="20"/>
        </w:rPr>
        <w:t>τα</w:t>
      </w:r>
      <w:proofErr w:type="spellEnd"/>
      <w:r w:rsidRPr="002D0BB3">
        <w:rPr>
          <w:rStyle w:val="style1"/>
          <w:sz w:val="20"/>
          <w:szCs w:val="20"/>
        </w:rPr>
        <w:t xml:space="preserve"> </w:t>
      </w:r>
      <w:proofErr w:type="spellStart"/>
      <w:r w:rsidRPr="002D0BB3">
        <w:rPr>
          <w:rStyle w:val="style1"/>
          <w:sz w:val="20"/>
          <w:szCs w:val="20"/>
        </w:rPr>
        <w:t>μελ</w:t>
      </w:r>
      <w:r w:rsidRPr="002D0BB3">
        <w:rPr>
          <w:rStyle w:val="style1"/>
          <w:rFonts w:ascii="Cambria Math" w:hAnsi="Cambria Math" w:cs="Cambria Math"/>
          <w:sz w:val="20"/>
          <w:szCs w:val="20"/>
        </w:rPr>
        <w:t>έ</w:t>
      </w:r>
      <w:r w:rsidRPr="002D0BB3">
        <w:rPr>
          <w:rStyle w:val="style1"/>
          <w:sz w:val="20"/>
          <w:szCs w:val="20"/>
        </w:rPr>
        <w:t>τα</w:t>
      </w:r>
      <w:proofErr w:type="spellEnd"/>
      <w:r w:rsidRPr="002D0BB3">
        <w:rPr>
          <w:rStyle w:val="style1"/>
          <w:sz w:val="20"/>
          <w:szCs w:val="20"/>
        </w:rPr>
        <w:t xml:space="preserve">, </w:t>
      </w:r>
      <w:proofErr w:type="spellStart"/>
      <w:r w:rsidRPr="002D0BB3">
        <w:rPr>
          <w:rStyle w:val="style1"/>
          <w:rFonts w:ascii="Cambria Math" w:hAnsi="Cambria Math" w:cs="Cambria Math"/>
          <w:sz w:val="20"/>
          <w:szCs w:val="20"/>
        </w:rPr>
        <w:t>ἐ</w:t>
      </w:r>
      <w:r w:rsidRPr="002D0BB3">
        <w:rPr>
          <w:rStyle w:val="style1"/>
          <w:sz w:val="20"/>
          <w:szCs w:val="20"/>
        </w:rPr>
        <w:t>ν</w:t>
      </w:r>
      <w:proofErr w:type="spellEnd"/>
      <w:r w:rsidRPr="002D0BB3">
        <w:rPr>
          <w:rStyle w:val="style1"/>
          <w:sz w:val="20"/>
          <w:szCs w:val="20"/>
        </w:rPr>
        <w:t xml:space="preserve"> </w:t>
      </w:r>
      <w:proofErr w:type="spellStart"/>
      <w:r w:rsidRPr="002D0BB3">
        <w:rPr>
          <w:rStyle w:val="style1"/>
          <w:sz w:val="20"/>
          <w:szCs w:val="20"/>
        </w:rPr>
        <w:t>το</w:t>
      </w:r>
      <w:r w:rsidRPr="002D0BB3">
        <w:rPr>
          <w:rStyle w:val="style1"/>
          <w:rFonts w:ascii="Cambria Math" w:hAnsi="Cambria Math" w:cs="Cambria Math"/>
          <w:sz w:val="20"/>
          <w:szCs w:val="20"/>
        </w:rPr>
        <w:t>ύ</w:t>
      </w:r>
      <w:r w:rsidRPr="002D0BB3">
        <w:rPr>
          <w:rStyle w:val="style1"/>
          <w:sz w:val="20"/>
          <w:szCs w:val="20"/>
        </w:rPr>
        <w:t>τοις</w:t>
      </w:r>
      <w:proofErr w:type="spellEnd"/>
      <w:r w:rsidRPr="002D0BB3">
        <w:rPr>
          <w:rStyle w:val="style1"/>
          <w:sz w:val="20"/>
          <w:szCs w:val="20"/>
        </w:rPr>
        <w:t xml:space="preserve"> </w:t>
      </w:r>
      <w:proofErr w:type="spellStart"/>
      <w:r w:rsidRPr="002D0BB3">
        <w:rPr>
          <w:rStyle w:val="style1"/>
          <w:rFonts w:ascii="Cambria Math" w:hAnsi="Cambria Math" w:cs="Cambria Math"/>
          <w:sz w:val="20"/>
          <w:szCs w:val="20"/>
        </w:rPr>
        <w:t>ἴ</w:t>
      </w:r>
      <w:r w:rsidRPr="002D0BB3">
        <w:rPr>
          <w:rStyle w:val="style1"/>
          <w:sz w:val="20"/>
          <w:szCs w:val="20"/>
        </w:rPr>
        <w:t>σθι</w:t>
      </w:r>
      <w:proofErr w:type="spellEnd"/>
      <w:r w:rsidRPr="002D0BB3">
        <w:rPr>
          <w:rStyle w:val="style1"/>
          <w:sz w:val="20"/>
          <w:szCs w:val="20"/>
        </w:rPr>
        <w:t xml:space="preserve">, </w:t>
      </w:r>
      <w:proofErr w:type="spellStart"/>
      <w:r w:rsidRPr="002D0BB3">
        <w:rPr>
          <w:rStyle w:val="style1"/>
          <w:rFonts w:ascii="Cambria Math" w:hAnsi="Cambria Math" w:cs="Cambria Math"/>
          <w:sz w:val="20"/>
          <w:szCs w:val="20"/>
        </w:rPr>
        <w:t>ἵ</w:t>
      </w:r>
      <w:r w:rsidRPr="002D0BB3">
        <w:rPr>
          <w:rStyle w:val="style1"/>
          <w:sz w:val="20"/>
          <w:szCs w:val="20"/>
        </w:rPr>
        <w:t>να</w:t>
      </w:r>
      <w:proofErr w:type="spellEnd"/>
      <w:r w:rsidRPr="002D0BB3">
        <w:rPr>
          <w:rStyle w:val="style1"/>
          <w:sz w:val="20"/>
          <w:szCs w:val="20"/>
        </w:rPr>
        <w:t xml:space="preserve"> σου </w:t>
      </w:r>
      <w:r w:rsidRPr="002D0BB3">
        <w:rPr>
          <w:rStyle w:val="style1"/>
          <w:rFonts w:ascii="Cambria Math" w:hAnsi="Cambria Math" w:cs="Cambria Math"/>
          <w:sz w:val="20"/>
          <w:szCs w:val="20"/>
        </w:rPr>
        <w:t>ἡ</w:t>
      </w:r>
      <w:r w:rsidRPr="002D0BB3">
        <w:rPr>
          <w:rStyle w:val="style1"/>
          <w:sz w:val="20"/>
          <w:szCs w:val="20"/>
        </w:rPr>
        <w:t xml:space="preserve"> </w:t>
      </w:r>
      <w:proofErr w:type="spellStart"/>
      <w:r w:rsidRPr="002D0BB3">
        <w:rPr>
          <w:rStyle w:val="style1"/>
          <w:sz w:val="20"/>
          <w:szCs w:val="20"/>
        </w:rPr>
        <w:t>προκοπ</w:t>
      </w:r>
      <w:r w:rsidRPr="002D0BB3">
        <w:rPr>
          <w:rStyle w:val="style1"/>
          <w:rFonts w:ascii="Cambria Math" w:hAnsi="Cambria Math" w:cs="Cambria Math"/>
          <w:sz w:val="20"/>
          <w:szCs w:val="20"/>
        </w:rPr>
        <w:t>ὴ</w:t>
      </w:r>
      <w:proofErr w:type="spellEnd"/>
      <w:r w:rsidRPr="002D0BB3">
        <w:rPr>
          <w:rStyle w:val="style1"/>
          <w:sz w:val="20"/>
          <w:szCs w:val="20"/>
        </w:rPr>
        <w:t xml:space="preserve"> </w:t>
      </w:r>
      <w:proofErr w:type="spellStart"/>
      <w:r w:rsidRPr="002D0BB3">
        <w:rPr>
          <w:rStyle w:val="style1"/>
          <w:sz w:val="20"/>
          <w:szCs w:val="20"/>
        </w:rPr>
        <w:t>φανερ</w:t>
      </w:r>
      <w:r w:rsidRPr="002D0BB3">
        <w:rPr>
          <w:rStyle w:val="style1"/>
          <w:rFonts w:ascii="Cambria Math" w:hAnsi="Cambria Math" w:cs="Cambria Math"/>
          <w:sz w:val="20"/>
          <w:szCs w:val="20"/>
        </w:rPr>
        <w:t>ὰ</w:t>
      </w:r>
      <w:proofErr w:type="spellEnd"/>
      <w:r w:rsidRPr="002D0BB3">
        <w:rPr>
          <w:rStyle w:val="style1"/>
          <w:sz w:val="20"/>
          <w:szCs w:val="20"/>
        </w:rPr>
        <w:t xml:space="preserve"> </w:t>
      </w:r>
      <w:r w:rsidRPr="002D0BB3">
        <w:rPr>
          <w:rStyle w:val="style1"/>
          <w:rFonts w:ascii="Cambria Math" w:hAnsi="Cambria Math" w:cs="Cambria Math"/>
          <w:sz w:val="20"/>
          <w:szCs w:val="20"/>
        </w:rPr>
        <w:t>ᾖ</w:t>
      </w:r>
      <w:r w:rsidRPr="002D0BB3">
        <w:rPr>
          <w:rStyle w:val="style1"/>
          <w:sz w:val="20"/>
          <w:szCs w:val="20"/>
        </w:rPr>
        <w:t xml:space="preserve"> </w:t>
      </w:r>
      <w:proofErr w:type="spellStart"/>
      <w:r w:rsidRPr="002D0BB3">
        <w:rPr>
          <w:rStyle w:val="style1"/>
          <w:rFonts w:ascii="Cambria Math" w:hAnsi="Cambria Math" w:cs="Cambria Math"/>
          <w:sz w:val="20"/>
          <w:szCs w:val="20"/>
        </w:rPr>
        <w:t>ἐ</w:t>
      </w:r>
      <w:r w:rsidRPr="002D0BB3">
        <w:rPr>
          <w:rStyle w:val="style1"/>
          <w:sz w:val="20"/>
          <w:szCs w:val="20"/>
        </w:rPr>
        <w:t>ν</w:t>
      </w:r>
      <w:proofErr w:type="spellEnd"/>
      <w:r w:rsidRPr="002D0BB3">
        <w:rPr>
          <w:rStyle w:val="style1"/>
          <w:sz w:val="20"/>
          <w:szCs w:val="20"/>
        </w:rPr>
        <w:t xml:space="preserve"> </w:t>
      </w:r>
      <w:proofErr w:type="spellStart"/>
      <w:r w:rsidRPr="002D0BB3">
        <w:rPr>
          <w:rStyle w:val="style1"/>
          <w:sz w:val="20"/>
          <w:szCs w:val="20"/>
        </w:rPr>
        <w:t>π</w:t>
      </w:r>
      <w:r w:rsidRPr="002D0BB3">
        <w:rPr>
          <w:rStyle w:val="style1"/>
          <w:rFonts w:ascii="Cambria Math" w:hAnsi="Cambria Math" w:cs="Cambria Math"/>
          <w:sz w:val="20"/>
          <w:szCs w:val="20"/>
        </w:rPr>
        <w:t>ᾶ</w:t>
      </w:r>
      <w:r w:rsidRPr="002D0BB3">
        <w:rPr>
          <w:rStyle w:val="style1"/>
          <w:sz w:val="20"/>
          <w:szCs w:val="20"/>
        </w:rPr>
        <w:t>σιν</w:t>
      </w:r>
      <w:proofErr w:type="spellEnd"/>
      <w:r w:rsidRPr="002D0BB3">
        <w:rPr>
          <w:rStyle w:val="style1"/>
          <w:sz w:val="20"/>
          <w:szCs w:val="20"/>
        </w:rPr>
        <w:t>.».</w:t>
      </w:r>
    </w:p>
  </w:footnote>
  <w:footnote w:id="247">
    <w:p w:rsidR="00D03FA0" w:rsidRPr="002D0BB3" w:rsidRDefault="00D03FA0" w:rsidP="00D03FA0">
      <w:pPr>
        <w:pStyle w:val="Default"/>
        <w:jc w:val="both"/>
        <w:rPr>
          <w:sz w:val="20"/>
          <w:szCs w:val="20"/>
        </w:rPr>
      </w:pPr>
      <w:r w:rsidRPr="002D0BB3">
        <w:rPr>
          <w:rStyle w:val="a5"/>
          <w:sz w:val="20"/>
          <w:szCs w:val="20"/>
        </w:rPr>
        <w:footnoteRef/>
      </w:r>
      <w:r w:rsidRPr="002D0BB3">
        <w:rPr>
          <w:sz w:val="20"/>
          <w:szCs w:val="20"/>
        </w:rPr>
        <w:t xml:space="preserve"> Β΄ Τιμ. 3, 16: «</w:t>
      </w:r>
      <w:proofErr w:type="spellStart"/>
      <w:r w:rsidRPr="002D0BB3">
        <w:rPr>
          <w:sz w:val="20"/>
          <w:szCs w:val="20"/>
        </w:rPr>
        <w:t>π</w:t>
      </w:r>
      <w:r w:rsidRPr="002D0BB3">
        <w:rPr>
          <w:rFonts w:ascii="Cambria Math" w:hAnsi="Cambria Math" w:cs="Cambria Math"/>
          <w:sz w:val="20"/>
          <w:szCs w:val="20"/>
        </w:rPr>
        <w:t>ᾶ</w:t>
      </w:r>
      <w:r w:rsidRPr="002D0BB3">
        <w:rPr>
          <w:sz w:val="20"/>
          <w:szCs w:val="20"/>
        </w:rPr>
        <w:t>σα</w:t>
      </w:r>
      <w:proofErr w:type="spellEnd"/>
      <w:r w:rsidRPr="002D0BB3">
        <w:rPr>
          <w:sz w:val="20"/>
          <w:szCs w:val="20"/>
        </w:rPr>
        <w:t xml:space="preserve"> </w:t>
      </w:r>
      <w:proofErr w:type="spellStart"/>
      <w:r w:rsidRPr="002D0BB3">
        <w:rPr>
          <w:sz w:val="20"/>
          <w:szCs w:val="20"/>
        </w:rPr>
        <w:t>γραφ</w:t>
      </w:r>
      <w:r w:rsidRPr="002D0BB3">
        <w:rPr>
          <w:rFonts w:ascii="Cambria Math" w:hAnsi="Cambria Math" w:cs="Cambria Math"/>
          <w:sz w:val="20"/>
          <w:szCs w:val="20"/>
        </w:rPr>
        <w:t>ὴ</w:t>
      </w:r>
      <w:proofErr w:type="spellEnd"/>
      <w:r w:rsidRPr="002D0BB3">
        <w:rPr>
          <w:sz w:val="20"/>
          <w:szCs w:val="20"/>
        </w:rPr>
        <w:t xml:space="preserve"> </w:t>
      </w:r>
      <w:proofErr w:type="spellStart"/>
      <w:r w:rsidRPr="002D0BB3">
        <w:rPr>
          <w:sz w:val="20"/>
          <w:szCs w:val="20"/>
        </w:rPr>
        <w:t>θε</w:t>
      </w:r>
      <w:r w:rsidRPr="002D0BB3">
        <w:rPr>
          <w:rFonts w:ascii="Cambria Math" w:hAnsi="Cambria Math" w:cs="Cambria Math"/>
          <w:sz w:val="20"/>
          <w:szCs w:val="20"/>
        </w:rPr>
        <w:t>ό</w:t>
      </w:r>
      <w:r w:rsidRPr="002D0BB3">
        <w:rPr>
          <w:sz w:val="20"/>
          <w:szCs w:val="20"/>
        </w:rPr>
        <w:t>πνευστος</w:t>
      </w:r>
      <w:proofErr w:type="spellEnd"/>
      <w:r w:rsidRPr="002D0BB3">
        <w:rPr>
          <w:sz w:val="20"/>
          <w:szCs w:val="20"/>
        </w:rPr>
        <w:t xml:space="preserve"> </w:t>
      </w:r>
      <w:proofErr w:type="spellStart"/>
      <w:r w:rsidRPr="002D0BB3">
        <w:rPr>
          <w:sz w:val="20"/>
          <w:szCs w:val="20"/>
        </w:rPr>
        <w:t>κα</w:t>
      </w:r>
      <w:r w:rsidRPr="002D0BB3">
        <w:rPr>
          <w:rFonts w:ascii="Cambria Math" w:hAnsi="Cambria Math" w:cs="Cambria Math"/>
          <w:sz w:val="20"/>
          <w:szCs w:val="20"/>
        </w:rPr>
        <w:t>ὶ</w:t>
      </w:r>
      <w:proofErr w:type="spellEnd"/>
      <w:r w:rsidRPr="002D0BB3">
        <w:rPr>
          <w:sz w:val="20"/>
          <w:szCs w:val="20"/>
        </w:rPr>
        <w:t xml:space="preserve"> </w:t>
      </w:r>
      <w:proofErr w:type="spellStart"/>
      <w:r w:rsidRPr="002D0BB3">
        <w:rPr>
          <w:rFonts w:ascii="Cambria Math" w:hAnsi="Cambria Math" w:cs="Cambria Math"/>
          <w:sz w:val="20"/>
          <w:szCs w:val="20"/>
        </w:rPr>
        <w:t>ὠ</w:t>
      </w:r>
      <w:r w:rsidRPr="002D0BB3">
        <w:rPr>
          <w:sz w:val="20"/>
          <w:szCs w:val="20"/>
        </w:rPr>
        <w:t>φ</w:t>
      </w:r>
      <w:r w:rsidRPr="002D0BB3">
        <w:rPr>
          <w:rFonts w:ascii="Cambria Math" w:hAnsi="Cambria Math" w:cs="Cambria Math"/>
          <w:sz w:val="20"/>
          <w:szCs w:val="20"/>
        </w:rPr>
        <w:t>έ</w:t>
      </w:r>
      <w:r w:rsidRPr="002D0BB3">
        <w:rPr>
          <w:sz w:val="20"/>
          <w:szCs w:val="20"/>
        </w:rPr>
        <w:t>λιμος</w:t>
      </w:r>
      <w:proofErr w:type="spellEnd"/>
      <w:r w:rsidRPr="002D0BB3">
        <w:rPr>
          <w:sz w:val="20"/>
          <w:szCs w:val="20"/>
        </w:rPr>
        <w:t xml:space="preserve"> </w:t>
      </w:r>
      <w:proofErr w:type="spellStart"/>
      <w:r w:rsidRPr="002D0BB3">
        <w:rPr>
          <w:sz w:val="20"/>
          <w:szCs w:val="20"/>
        </w:rPr>
        <w:t>πρ</w:t>
      </w:r>
      <w:r w:rsidRPr="002D0BB3">
        <w:rPr>
          <w:rFonts w:ascii="Cambria Math" w:hAnsi="Cambria Math" w:cs="Cambria Math"/>
          <w:sz w:val="20"/>
          <w:szCs w:val="20"/>
        </w:rPr>
        <w:t>ὸ</w:t>
      </w:r>
      <w:r w:rsidRPr="002D0BB3">
        <w:rPr>
          <w:sz w:val="20"/>
          <w:szCs w:val="20"/>
        </w:rPr>
        <w:t>ς</w:t>
      </w:r>
      <w:proofErr w:type="spellEnd"/>
      <w:r w:rsidRPr="002D0BB3">
        <w:rPr>
          <w:sz w:val="20"/>
          <w:szCs w:val="20"/>
        </w:rPr>
        <w:t xml:space="preserve"> </w:t>
      </w:r>
      <w:proofErr w:type="spellStart"/>
      <w:r w:rsidRPr="002D0BB3">
        <w:rPr>
          <w:sz w:val="20"/>
          <w:szCs w:val="20"/>
        </w:rPr>
        <w:t>διδασκαλ</w:t>
      </w:r>
      <w:r w:rsidRPr="002D0BB3">
        <w:rPr>
          <w:rFonts w:ascii="Cambria Math" w:hAnsi="Cambria Math" w:cs="Cambria Math"/>
          <w:sz w:val="20"/>
          <w:szCs w:val="20"/>
        </w:rPr>
        <w:t>ί</w:t>
      </w:r>
      <w:r w:rsidRPr="002D0BB3">
        <w:rPr>
          <w:sz w:val="20"/>
          <w:szCs w:val="20"/>
        </w:rPr>
        <w:t>αν</w:t>
      </w:r>
      <w:proofErr w:type="spellEnd"/>
      <w:r w:rsidRPr="002D0BB3">
        <w:rPr>
          <w:sz w:val="20"/>
          <w:szCs w:val="20"/>
        </w:rPr>
        <w:t xml:space="preserve">, </w:t>
      </w:r>
      <w:proofErr w:type="spellStart"/>
      <w:r w:rsidRPr="002D0BB3">
        <w:rPr>
          <w:sz w:val="20"/>
          <w:szCs w:val="20"/>
        </w:rPr>
        <w:t>πρ</w:t>
      </w:r>
      <w:r w:rsidRPr="002D0BB3">
        <w:rPr>
          <w:rFonts w:ascii="Cambria Math" w:hAnsi="Cambria Math" w:cs="Cambria Math"/>
          <w:sz w:val="20"/>
          <w:szCs w:val="20"/>
        </w:rPr>
        <w:t>ὸ</w:t>
      </w:r>
      <w:r w:rsidRPr="002D0BB3">
        <w:rPr>
          <w:sz w:val="20"/>
          <w:szCs w:val="20"/>
        </w:rPr>
        <w:t>ς</w:t>
      </w:r>
      <w:proofErr w:type="spellEnd"/>
      <w:r w:rsidRPr="002D0BB3">
        <w:rPr>
          <w:sz w:val="20"/>
          <w:szCs w:val="20"/>
        </w:rPr>
        <w:t xml:space="preserve"> </w:t>
      </w:r>
      <w:proofErr w:type="spellStart"/>
      <w:r w:rsidRPr="002D0BB3">
        <w:rPr>
          <w:rFonts w:ascii="Cambria Math" w:hAnsi="Cambria Math" w:cs="Cambria Math"/>
          <w:sz w:val="20"/>
          <w:szCs w:val="20"/>
        </w:rPr>
        <w:t>ἔ</w:t>
      </w:r>
      <w:r w:rsidRPr="002D0BB3">
        <w:rPr>
          <w:sz w:val="20"/>
          <w:szCs w:val="20"/>
        </w:rPr>
        <w:t>λεγχον</w:t>
      </w:r>
      <w:proofErr w:type="spellEnd"/>
      <w:r w:rsidRPr="002D0BB3">
        <w:rPr>
          <w:sz w:val="20"/>
          <w:szCs w:val="20"/>
        </w:rPr>
        <w:t xml:space="preserve">, </w:t>
      </w:r>
      <w:proofErr w:type="spellStart"/>
      <w:r w:rsidRPr="002D0BB3">
        <w:rPr>
          <w:sz w:val="20"/>
          <w:szCs w:val="20"/>
        </w:rPr>
        <w:t>πρ</w:t>
      </w:r>
      <w:r w:rsidRPr="002D0BB3">
        <w:rPr>
          <w:rFonts w:ascii="Cambria Math" w:hAnsi="Cambria Math" w:cs="Cambria Math"/>
          <w:sz w:val="20"/>
          <w:szCs w:val="20"/>
        </w:rPr>
        <w:t>ὸ</w:t>
      </w:r>
      <w:r w:rsidRPr="002D0BB3">
        <w:rPr>
          <w:sz w:val="20"/>
          <w:szCs w:val="20"/>
        </w:rPr>
        <w:t>ς</w:t>
      </w:r>
      <w:proofErr w:type="spellEnd"/>
      <w:r w:rsidRPr="002D0BB3">
        <w:rPr>
          <w:sz w:val="20"/>
          <w:szCs w:val="20"/>
        </w:rPr>
        <w:t xml:space="preserve"> </w:t>
      </w:r>
      <w:proofErr w:type="spellStart"/>
      <w:r w:rsidRPr="002D0BB3">
        <w:rPr>
          <w:rFonts w:ascii="Cambria Math" w:hAnsi="Cambria Math" w:cs="Cambria Math"/>
          <w:sz w:val="20"/>
          <w:szCs w:val="20"/>
        </w:rPr>
        <w:t>ἐ</w:t>
      </w:r>
      <w:r w:rsidRPr="002D0BB3">
        <w:rPr>
          <w:sz w:val="20"/>
          <w:szCs w:val="20"/>
        </w:rPr>
        <w:t>παν</w:t>
      </w:r>
      <w:r w:rsidRPr="002D0BB3">
        <w:rPr>
          <w:rFonts w:ascii="Cambria Math" w:hAnsi="Cambria Math" w:cs="Cambria Math"/>
          <w:sz w:val="20"/>
          <w:szCs w:val="20"/>
        </w:rPr>
        <w:t>ό</w:t>
      </w:r>
      <w:r w:rsidRPr="002D0BB3">
        <w:rPr>
          <w:sz w:val="20"/>
          <w:szCs w:val="20"/>
        </w:rPr>
        <w:t>ρθωσιν</w:t>
      </w:r>
      <w:proofErr w:type="spellEnd"/>
      <w:r w:rsidRPr="002D0BB3">
        <w:rPr>
          <w:sz w:val="20"/>
          <w:szCs w:val="20"/>
        </w:rPr>
        <w:t xml:space="preserve">, </w:t>
      </w:r>
      <w:proofErr w:type="spellStart"/>
      <w:r w:rsidRPr="002D0BB3">
        <w:rPr>
          <w:sz w:val="20"/>
          <w:szCs w:val="20"/>
        </w:rPr>
        <w:t>πρ</w:t>
      </w:r>
      <w:r w:rsidRPr="002D0BB3">
        <w:rPr>
          <w:rFonts w:ascii="Cambria Math" w:hAnsi="Cambria Math" w:cs="Cambria Math"/>
          <w:sz w:val="20"/>
          <w:szCs w:val="20"/>
        </w:rPr>
        <w:t>ὸ</w:t>
      </w:r>
      <w:r w:rsidRPr="002D0BB3">
        <w:rPr>
          <w:sz w:val="20"/>
          <w:szCs w:val="20"/>
        </w:rPr>
        <w:t>ς</w:t>
      </w:r>
      <w:proofErr w:type="spellEnd"/>
      <w:r w:rsidRPr="002D0BB3">
        <w:rPr>
          <w:sz w:val="20"/>
          <w:szCs w:val="20"/>
        </w:rPr>
        <w:t xml:space="preserve"> </w:t>
      </w:r>
      <w:proofErr w:type="spellStart"/>
      <w:r w:rsidRPr="002D0BB3">
        <w:rPr>
          <w:sz w:val="20"/>
          <w:szCs w:val="20"/>
        </w:rPr>
        <w:t>παιδε</w:t>
      </w:r>
      <w:r w:rsidRPr="002D0BB3">
        <w:rPr>
          <w:rFonts w:ascii="Cambria Math" w:hAnsi="Cambria Math" w:cs="Cambria Math"/>
          <w:sz w:val="20"/>
          <w:szCs w:val="20"/>
        </w:rPr>
        <w:t>ί</w:t>
      </w:r>
      <w:r w:rsidRPr="002D0BB3">
        <w:rPr>
          <w:sz w:val="20"/>
          <w:szCs w:val="20"/>
        </w:rPr>
        <w:t>αν</w:t>
      </w:r>
      <w:proofErr w:type="spellEnd"/>
      <w:r w:rsidRPr="002D0BB3">
        <w:rPr>
          <w:sz w:val="20"/>
          <w:szCs w:val="20"/>
        </w:rPr>
        <w:t xml:space="preserve"> </w:t>
      </w:r>
      <w:proofErr w:type="spellStart"/>
      <w:r w:rsidRPr="002D0BB3">
        <w:rPr>
          <w:sz w:val="20"/>
          <w:szCs w:val="20"/>
        </w:rPr>
        <w:t>τ</w:t>
      </w:r>
      <w:r w:rsidRPr="002D0BB3">
        <w:rPr>
          <w:rFonts w:ascii="Cambria Math" w:hAnsi="Cambria Math" w:cs="Cambria Math"/>
          <w:sz w:val="20"/>
          <w:szCs w:val="20"/>
        </w:rPr>
        <w:t>ὴ</w:t>
      </w:r>
      <w:r w:rsidRPr="002D0BB3">
        <w:rPr>
          <w:sz w:val="20"/>
          <w:szCs w:val="20"/>
        </w:rPr>
        <w:t>ν</w:t>
      </w:r>
      <w:proofErr w:type="spellEnd"/>
      <w:r w:rsidRPr="002D0BB3">
        <w:rPr>
          <w:sz w:val="20"/>
          <w:szCs w:val="20"/>
        </w:rPr>
        <w:t xml:space="preserve"> </w:t>
      </w:r>
      <w:proofErr w:type="spellStart"/>
      <w:r w:rsidRPr="002D0BB3">
        <w:rPr>
          <w:rFonts w:ascii="Cambria Math" w:hAnsi="Cambria Math" w:cs="Cambria Math"/>
          <w:sz w:val="20"/>
          <w:szCs w:val="20"/>
        </w:rPr>
        <w:t>ἐ</w:t>
      </w:r>
      <w:r w:rsidRPr="002D0BB3">
        <w:rPr>
          <w:sz w:val="20"/>
          <w:szCs w:val="20"/>
        </w:rPr>
        <w:t>ν</w:t>
      </w:r>
      <w:proofErr w:type="spellEnd"/>
      <w:r w:rsidRPr="002D0BB3">
        <w:rPr>
          <w:sz w:val="20"/>
          <w:szCs w:val="20"/>
        </w:rPr>
        <w:t xml:space="preserve"> </w:t>
      </w:r>
      <w:proofErr w:type="spellStart"/>
      <w:r w:rsidRPr="002D0BB3">
        <w:rPr>
          <w:sz w:val="20"/>
          <w:szCs w:val="20"/>
        </w:rPr>
        <w:t>δικαιοσ</w:t>
      </w:r>
      <w:r w:rsidRPr="002D0BB3">
        <w:rPr>
          <w:rFonts w:ascii="Cambria Math" w:hAnsi="Cambria Math" w:cs="Cambria Math"/>
          <w:sz w:val="20"/>
          <w:szCs w:val="20"/>
        </w:rPr>
        <w:t>ύ</w:t>
      </w:r>
      <w:r w:rsidRPr="002D0BB3">
        <w:rPr>
          <w:sz w:val="20"/>
          <w:szCs w:val="20"/>
        </w:rPr>
        <w:t>ν</w:t>
      </w:r>
      <w:r w:rsidRPr="002D0BB3">
        <w:rPr>
          <w:rFonts w:ascii="Cambria Math" w:hAnsi="Cambria Math" w:cs="Cambria Math"/>
          <w:sz w:val="20"/>
          <w:szCs w:val="20"/>
        </w:rPr>
        <w:t>ῃ</w:t>
      </w:r>
      <w:proofErr w:type="spellEnd"/>
      <w:r w:rsidRPr="002D0BB3">
        <w:rPr>
          <w:sz w:val="20"/>
          <w:szCs w:val="20"/>
        </w:rPr>
        <w:t>,».</w:t>
      </w:r>
    </w:p>
  </w:footnote>
  <w:footnote w:id="248">
    <w:p w:rsidR="00D03FA0" w:rsidRPr="00D371AD" w:rsidRDefault="00D03FA0" w:rsidP="00D03FA0">
      <w:pPr>
        <w:spacing w:line="240" w:lineRule="auto"/>
        <w:jc w:val="both"/>
        <w:rPr>
          <w:rStyle w:val="ae"/>
          <w:rFonts w:ascii="Times New Roman" w:hAnsi="Times New Roman" w:cs="Times New Roman"/>
          <w:b w:val="0"/>
          <w:bCs w:val="0"/>
          <w:sz w:val="20"/>
          <w:szCs w:val="20"/>
        </w:rPr>
      </w:pPr>
      <w:r w:rsidRPr="002D0BB3">
        <w:rPr>
          <w:rStyle w:val="a5"/>
          <w:sz w:val="20"/>
          <w:szCs w:val="20"/>
        </w:rPr>
        <w:footnoteRef/>
      </w:r>
      <w:r w:rsidRPr="002D0BB3">
        <w:rPr>
          <w:sz w:val="20"/>
          <w:szCs w:val="20"/>
        </w:rPr>
        <w:t xml:space="preserve"> </w:t>
      </w:r>
      <w:r w:rsidRPr="002D0BB3">
        <w:rPr>
          <w:rStyle w:val="ae"/>
          <w:b w:val="0"/>
          <w:iCs/>
          <w:sz w:val="20"/>
          <w:szCs w:val="20"/>
        </w:rPr>
        <w:t xml:space="preserve"> </w:t>
      </w:r>
      <w:r w:rsidRPr="00D371AD">
        <w:rPr>
          <w:rStyle w:val="ae"/>
          <w:rFonts w:ascii="Times New Roman" w:hAnsi="Times New Roman" w:cs="Times New Roman"/>
          <w:b w:val="0"/>
          <w:sz w:val="20"/>
          <w:szCs w:val="20"/>
        </w:rPr>
        <w:t xml:space="preserve">Σ. Κούτσα, </w:t>
      </w:r>
      <w:r w:rsidRPr="00D371AD">
        <w:rPr>
          <w:rStyle w:val="ae"/>
          <w:rFonts w:ascii="Times New Roman" w:hAnsi="Times New Roman" w:cs="Times New Roman"/>
          <w:b w:val="0"/>
          <w:i/>
          <w:sz w:val="20"/>
          <w:szCs w:val="20"/>
        </w:rPr>
        <w:t>Μαθητεύσατε: Ομιλίες στους Αποστόλους των Κυριακών</w:t>
      </w:r>
      <w:r w:rsidRPr="00D371AD">
        <w:rPr>
          <w:rStyle w:val="ae"/>
          <w:rFonts w:ascii="Times New Roman" w:hAnsi="Times New Roman" w:cs="Times New Roman"/>
          <w:b w:val="0"/>
          <w:sz w:val="20"/>
          <w:szCs w:val="20"/>
        </w:rPr>
        <w:t xml:space="preserve">  </w:t>
      </w:r>
      <w:r w:rsidRPr="00D371AD">
        <w:rPr>
          <w:rFonts w:ascii="Times New Roman" w:hAnsi="Times New Roman" w:cs="Times New Roman"/>
          <w:b/>
          <w:sz w:val="20"/>
          <w:szCs w:val="20"/>
        </w:rPr>
        <w:t>(</w:t>
      </w:r>
      <w:r w:rsidRPr="00D371AD">
        <w:rPr>
          <w:rFonts w:ascii="Times New Roman" w:hAnsi="Times New Roman" w:cs="Times New Roman"/>
          <w:sz w:val="20"/>
          <w:szCs w:val="20"/>
        </w:rPr>
        <w:t>Αθήνα: Εκδόσεις</w:t>
      </w:r>
      <w:r w:rsidRPr="00D371AD">
        <w:rPr>
          <w:rFonts w:ascii="Times New Roman" w:hAnsi="Times New Roman" w:cs="Times New Roman"/>
          <w:b/>
          <w:sz w:val="20"/>
          <w:szCs w:val="20"/>
        </w:rPr>
        <w:t xml:space="preserve"> </w:t>
      </w:r>
      <w:r w:rsidRPr="00D371AD">
        <w:rPr>
          <w:rStyle w:val="ae"/>
          <w:rFonts w:ascii="Times New Roman" w:hAnsi="Times New Roman" w:cs="Times New Roman"/>
          <w:b w:val="0"/>
          <w:sz w:val="20"/>
          <w:szCs w:val="20"/>
        </w:rPr>
        <w:t>Τήνος</w:t>
      </w:r>
      <w:r w:rsidRPr="00D371AD">
        <w:rPr>
          <w:rFonts w:ascii="Times New Roman" w:hAnsi="Times New Roman" w:cs="Times New Roman"/>
          <w:b/>
          <w:sz w:val="20"/>
          <w:szCs w:val="20"/>
        </w:rPr>
        <w:t>,</w:t>
      </w:r>
      <w:r w:rsidRPr="009707BF">
        <w:rPr>
          <w:rFonts w:ascii="Times New Roman" w:hAnsi="Times New Roman" w:cs="Times New Roman"/>
          <w:b/>
          <w:sz w:val="20"/>
          <w:szCs w:val="20"/>
        </w:rPr>
        <w:t xml:space="preserve"> </w:t>
      </w:r>
      <w:r>
        <w:rPr>
          <w:rFonts w:ascii="Times New Roman" w:hAnsi="Times New Roman" w:cs="Times New Roman"/>
          <w:sz w:val="20"/>
          <w:szCs w:val="20"/>
        </w:rPr>
        <w:t>2017¹2012)</w:t>
      </w:r>
      <w:r w:rsidRPr="002D0BB3">
        <w:rPr>
          <w:rStyle w:val="ae"/>
          <w:b w:val="0"/>
          <w:iCs/>
          <w:sz w:val="20"/>
          <w:szCs w:val="20"/>
        </w:rPr>
        <w:t>50-51.</w:t>
      </w:r>
    </w:p>
    <w:p w:rsidR="00D03FA0" w:rsidRDefault="00D03FA0" w:rsidP="00D03FA0">
      <w:pPr>
        <w:pStyle w:val="a4"/>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789" w:type="dxa"/>
      <w:tblCellMar>
        <w:left w:w="10" w:type="dxa"/>
        <w:right w:w="10" w:type="dxa"/>
      </w:tblCellMar>
      <w:tblLook w:val="0000"/>
    </w:tblPr>
    <w:tblGrid>
      <w:gridCol w:w="2235"/>
      <w:gridCol w:w="6554"/>
    </w:tblGrid>
    <w:tr w:rsidR="00D03FA0">
      <w:trPr>
        <w:trHeight w:val="851"/>
      </w:trPr>
      <w:tc>
        <w:tcPr>
          <w:tcW w:w="2235" w:type="dxa"/>
          <w:shd w:val="clear" w:color="auto" w:fill="auto"/>
          <w:tcMar>
            <w:top w:w="0" w:type="dxa"/>
            <w:left w:w="108" w:type="dxa"/>
            <w:bottom w:w="0" w:type="dxa"/>
            <w:right w:w="108" w:type="dxa"/>
          </w:tcMar>
          <w:vAlign w:val="center"/>
        </w:tcPr>
        <w:p w:rsidR="00D03FA0" w:rsidRDefault="00D03FA0">
          <w:pPr>
            <w:pStyle w:val="a6"/>
          </w:pPr>
          <w:r>
            <w:rPr>
              <w:noProof/>
              <w:lang w:eastAsia="el-GR"/>
            </w:rPr>
            <w:drawing>
              <wp:inline distT="0" distB="0" distL="0" distR="0">
                <wp:extent cx="1123953" cy="419096"/>
                <wp:effectExtent l="0" t="0" r="0" b="4"/>
                <wp:docPr id="3" name="Picture 4" descr="logo_eap_new_e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23953" cy="419096"/>
                        </a:xfrm>
                        <a:prstGeom prst="rect">
                          <a:avLst/>
                        </a:prstGeom>
                        <a:noFill/>
                        <a:ln>
                          <a:noFill/>
                          <a:prstDash/>
                        </a:ln>
                      </pic:spPr>
                    </pic:pic>
                  </a:graphicData>
                </a:graphic>
              </wp:inline>
            </w:drawing>
          </w:r>
        </w:p>
      </w:tc>
      <w:tc>
        <w:tcPr>
          <w:tcW w:w="6554" w:type="dxa"/>
          <w:shd w:val="clear" w:color="auto" w:fill="auto"/>
          <w:tcMar>
            <w:top w:w="0" w:type="dxa"/>
            <w:left w:w="108" w:type="dxa"/>
            <w:bottom w:w="0" w:type="dxa"/>
            <w:right w:w="108" w:type="dxa"/>
          </w:tcMar>
          <w:vAlign w:val="center"/>
        </w:tcPr>
        <w:p w:rsidR="00D03FA0" w:rsidRPr="00AB3B77" w:rsidRDefault="00D03FA0">
          <w:pPr>
            <w:pStyle w:val="a6"/>
            <w:tabs>
              <w:tab w:val="clear" w:pos="4153"/>
            </w:tabs>
            <w:rPr>
              <w:rFonts w:ascii="Times New Roman" w:hAnsi="Times New Roman"/>
              <w:i/>
            </w:rPr>
          </w:pPr>
          <w:r>
            <w:rPr>
              <w:rFonts w:ascii="Times New Roman" w:hAnsi="Times New Roman"/>
              <w:i/>
            </w:rPr>
            <w:t>Παναγιώτης Ξενόπουλος</w:t>
          </w:r>
          <w:r w:rsidRPr="00AB3B77">
            <w:rPr>
              <w:rFonts w:ascii="Times New Roman" w:hAnsi="Times New Roman"/>
              <w:i/>
            </w:rPr>
            <w:t>:</w:t>
          </w:r>
          <w:r>
            <w:rPr>
              <w:rFonts w:ascii="Times New Roman" w:hAnsi="Times New Roman"/>
              <w:i/>
            </w:rPr>
            <w:t xml:space="preserve"> Οι αρετές του Ηγέτη σύμφωνα με τις Ποιμαντικές Επιστολές του Αποστόλου Παύλου</w:t>
          </w:r>
        </w:p>
      </w:tc>
    </w:tr>
  </w:tbl>
  <w:p w:rsidR="00D03FA0" w:rsidRDefault="00D03FA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5E41"/>
    <w:multiLevelType w:val="hybridMultilevel"/>
    <w:tmpl w:val="58F880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16D68D7"/>
    <w:multiLevelType w:val="hybridMultilevel"/>
    <w:tmpl w:val="8DF476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25F1E2F"/>
    <w:multiLevelType w:val="multilevel"/>
    <w:tmpl w:val="2C866A86"/>
    <w:lvl w:ilvl="0">
      <w:start w:val="1"/>
      <w:numFmt w:val="decimal"/>
      <w:lvlText w:val="%1"/>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
    <w:nsid w:val="138B7503"/>
    <w:multiLevelType w:val="hybridMultilevel"/>
    <w:tmpl w:val="BACEE8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7E85535"/>
    <w:multiLevelType w:val="hybridMultilevel"/>
    <w:tmpl w:val="3EF24D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0BF6B09"/>
    <w:multiLevelType w:val="hybridMultilevel"/>
    <w:tmpl w:val="0CA2F11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22E26E8A"/>
    <w:multiLevelType w:val="multilevel"/>
    <w:tmpl w:val="BD4CC318"/>
    <w:lvl w:ilvl="0">
      <w:start w:val="1"/>
      <w:numFmt w:val="decimal"/>
      <w:lvlText w:val="%1"/>
      <w:lvlJc w:val="left"/>
      <w:pPr>
        <w:ind w:left="600" w:hanging="6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880" w:hanging="2880"/>
      </w:pPr>
      <w:rPr>
        <w:rFonts w:hint="default"/>
        <w:b/>
      </w:rPr>
    </w:lvl>
  </w:abstractNum>
  <w:abstractNum w:abstractNumId="7">
    <w:nsid w:val="250F5C4B"/>
    <w:multiLevelType w:val="hybridMultilevel"/>
    <w:tmpl w:val="830250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8226D6F"/>
    <w:multiLevelType w:val="hybridMultilevel"/>
    <w:tmpl w:val="F3C8D31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2CB721E1"/>
    <w:multiLevelType w:val="hybridMultilevel"/>
    <w:tmpl w:val="5B2873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D431A07"/>
    <w:multiLevelType w:val="multilevel"/>
    <w:tmpl w:val="79866546"/>
    <w:lvl w:ilvl="0">
      <w:start w:val="1"/>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332559C"/>
    <w:multiLevelType w:val="hybridMultilevel"/>
    <w:tmpl w:val="EECEED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3BC6AF4"/>
    <w:multiLevelType w:val="hybridMultilevel"/>
    <w:tmpl w:val="D8E44838"/>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CEF6FCC"/>
    <w:multiLevelType w:val="hybridMultilevel"/>
    <w:tmpl w:val="76C04166"/>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770470B"/>
    <w:multiLevelType w:val="hybridMultilevel"/>
    <w:tmpl w:val="8B4689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nsid w:val="49E17359"/>
    <w:multiLevelType w:val="hybridMultilevel"/>
    <w:tmpl w:val="3DFA044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nsid w:val="4A281BE6"/>
    <w:multiLevelType w:val="hybridMultilevel"/>
    <w:tmpl w:val="EEDCF1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FFD7311"/>
    <w:multiLevelType w:val="multilevel"/>
    <w:tmpl w:val="3F122A54"/>
    <w:lvl w:ilvl="0">
      <w:start w:val="1"/>
      <w:numFmt w:val="decimal"/>
      <w:lvlText w:val="%1"/>
      <w:lvlJc w:val="left"/>
      <w:pPr>
        <w:ind w:left="375" w:hanging="375"/>
      </w:pPr>
      <w:rPr>
        <w:rFonts w:hint="default"/>
      </w:rPr>
    </w:lvl>
    <w:lvl w:ilvl="1">
      <w:start w:val="3"/>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18">
    <w:nsid w:val="55B5487E"/>
    <w:multiLevelType w:val="hybridMultilevel"/>
    <w:tmpl w:val="93F23DD4"/>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9">
    <w:nsid w:val="60A84C70"/>
    <w:multiLevelType w:val="hybridMultilevel"/>
    <w:tmpl w:val="2DB257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6005671"/>
    <w:multiLevelType w:val="hybridMultilevel"/>
    <w:tmpl w:val="D4C416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2F500FD"/>
    <w:multiLevelType w:val="hybridMultilevel"/>
    <w:tmpl w:val="3BFA79B4"/>
    <w:lvl w:ilvl="0" w:tplc="04080001">
      <w:start w:val="1"/>
      <w:numFmt w:val="bullet"/>
      <w:lvlText w:val=""/>
      <w:lvlJc w:val="left"/>
      <w:pPr>
        <w:ind w:left="1364" w:hanging="360"/>
      </w:pPr>
      <w:rPr>
        <w:rFonts w:ascii="Symbol" w:hAnsi="Symbol" w:hint="default"/>
      </w:rPr>
    </w:lvl>
    <w:lvl w:ilvl="1" w:tplc="04080003" w:tentative="1">
      <w:start w:val="1"/>
      <w:numFmt w:val="bullet"/>
      <w:lvlText w:val="o"/>
      <w:lvlJc w:val="left"/>
      <w:pPr>
        <w:ind w:left="2084" w:hanging="360"/>
      </w:pPr>
      <w:rPr>
        <w:rFonts w:ascii="Courier New" w:hAnsi="Courier New" w:cs="Courier New" w:hint="default"/>
      </w:rPr>
    </w:lvl>
    <w:lvl w:ilvl="2" w:tplc="04080005" w:tentative="1">
      <w:start w:val="1"/>
      <w:numFmt w:val="bullet"/>
      <w:lvlText w:val=""/>
      <w:lvlJc w:val="left"/>
      <w:pPr>
        <w:ind w:left="2804" w:hanging="360"/>
      </w:pPr>
      <w:rPr>
        <w:rFonts w:ascii="Wingdings" w:hAnsi="Wingdings" w:hint="default"/>
      </w:rPr>
    </w:lvl>
    <w:lvl w:ilvl="3" w:tplc="04080001" w:tentative="1">
      <w:start w:val="1"/>
      <w:numFmt w:val="bullet"/>
      <w:lvlText w:val=""/>
      <w:lvlJc w:val="left"/>
      <w:pPr>
        <w:ind w:left="3524" w:hanging="360"/>
      </w:pPr>
      <w:rPr>
        <w:rFonts w:ascii="Symbol" w:hAnsi="Symbol" w:hint="default"/>
      </w:rPr>
    </w:lvl>
    <w:lvl w:ilvl="4" w:tplc="04080003" w:tentative="1">
      <w:start w:val="1"/>
      <w:numFmt w:val="bullet"/>
      <w:lvlText w:val="o"/>
      <w:lvlJc w:val="left"/>
      <w:pPr>
        <w:ind w:left="4244" w:hanging="360"/>
      </w:pPr>
      <w:rPr>
        <w:rFonts w:ascii="Courier New" w:hAnsi="Courier New" w:cs="Courier New" w:hint="default"/>
      </w:rPr>
    </w:lvl>
    <w:lvl w:ilvl="5" w:tplc="04080005" w:tentative="1">
      <w:start w:val="1"/>
      <w:numFmt w:val="bullet"/>
      <w:lvlText w:val=""/>
      <w:lvlJc w:val="left"/>
      <w:pPr>
        <w:ind w:left="4964" w:hanging="360"/>
      </w:pPr>
      <w:rPr>
        <w:rFonts w:ascii="Wingdings" w:hAnsi="Wingdings" w:hint="default"/>
      </w:rPr>
    </w:lvl>
    <w:lvl w:ilvl="6" w:tplc="04080001" w:tentative="1">
      <w:start w:val="1"/>
      <w:numFmt w:val="bullet"/>
      <w:lvlText w:val=""/>
      <w:lvlJc w:val="left"/>
      <w:pPr>
        <w:ind w:left="5684" w:hanging="360"/>
      </w:pPr>
      <w:rPr>
        <w:rFonts w:ascii="Symbol" w:hAnsi="Symbol" w:hint="default"/>
      </w:rPr>
    </w:lvl>
    <w:lvl w:ilvl="7" w:tplc="04080003" w:tentative="1">
      <w:start w:val="1"/>
      <w:numFmt w:val="bullet"/>
      <w:lvlText w:val="o"/>
      <w:lvlJc w:val="left"/>
      <w:pPr>
        <w:ind w:left="6404" w:hanging="360"/>
      </w:pPr>
      <w:rPr>
        <w:rFonts w:ascii="Courier New" w:hAnsi="Courier New" w:cs="Courier New" w:hint="default"/>
      </w:rPr>
    </w:lvl>
    <w:lvl w:ilvl="8" w:tplc="04080005" w:tentative="1">
      <w:start w:val="1"/>
      <w:numFmt w:val="bullet"/>
      <w:lvlText w:val=""/>
      <w:lvlJc w:val="left"/>
      <w:pPr>
        <w:ind w:left="7124" w:hanging="360"/>
      </w:pPr>
      <w:rPr>
        <w:rFonts w:ascii="Wingdings" w:hAnsi="Wingdings" w:hint="default"/>
      </w:rPr>
    </w:lvl>
  </w:abstractNum>
  <w:abstractNum w:abstractNumId="22">
    <w:nsid w:val="755334A1"/>
    <w:multiLevelType w:val="hybridMultilevel"/>
    <w:tmpl w:val="981006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798C3E20"/>
    <w:multiLevelType w:val="hybridMultilevel"/>
    <w:tmpl w:val="30E053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C0A6606"/>
    <w:multiLevelType w:val="hybridMultilevel"/>
    <w:tmpl w:val="8A0C622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nsid w:val="7DD65CDD"/>
    <w:multiLevelType w:val="hybridMultilevel"/>
    <w:tmpl w:val="C97E904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F1237A9"/>
    <w:multiLevelType w:val="hybridMultilevel"/>
    <w:tmpl w:val="2EF6DF3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18"/>
  </w:num>
  <w:num w:numId="4">
    <w:abstractNumId w:val="21"/>
  </w:num>
  <w:num w:numId="5">
    <w:abstractNumId w:val="19"/>
  </w:num>
  <w:num w:numId="6">
    <w:abstractNumId w:val="3"/>
  </w:num>
  <w:num w:numId="7">
    <w:abstractNumId w:val="5"/>
  </w:num>
  <w:num w:numId="8">
    <w:abstractNumId w:val="16"/>
  </w:num>
  <w:num w:numId="9">
    <w:abstractNumId w:val="25"/>
  </w:num>
  <w:num w:numId="10">
    <w:abstractNumId w:val="22"/>
  </w:num>
  <w:num w:numId="11">
    <w:abstractNumId w:val="13"/>
  </w:num>
  <w:num w:numId="12">
    <w:abstractNumId w:val="11"/>
  </w:num>
  <w:num w:numId="13">
    <w:abstractNumId w:val="12"/>
  </w:num>
  <w:num w:numId="14">
    <w:abstractNumId w:val="0"/>
  </w:num>
  <w:num w:numId="15">
    <w:abstractNumId w:val="2"/>
  </w:num>
  <w:num w:numId="16">
    <w:abstractNumId w:val="20"/>
  </w:num>
  <w:num w:numId="17">
    <w:abstractNumId w:val="17"/>
  </w:num>
  <w:num w:numId="18">
    <w:abstractNumId w:val="10"/>
  </w:num>
  <w:num w:numId="19">
    <w:abstractNumId w:val="15"/>
  </w:num>
  <w:num w:numId="20">
    <w:abstractNumId w:val="24"/>
  </w:num>
  <w:num w:numId="21">
    <w:abstractNumId w:val="26"/>
  </w:num>
  <w:num w:numId="22">
    <w:abstractNumId w:val="14"/>
  </w:num>
  <w:num w:numId="23">
    <w:abstractNumId w:val="8"/>
  </w:num>
  <w:num w:numId="24">
    <w:abstractNumId w:val="1"/>
  </w:num>
  <w:num w:numId="25">
    <w:abstractNumId w:val="4"/>
  </w:num>
  <w:num w:numId="26">
    <w:abstractNumId w:val="9"/>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B301EF"/>
    <w:rsid w:val="000000A5"/>
    <w:rsid w:val="0000041D"/>
    <w:rsid w:val="00000565"/>
    <w:rsid w:val="000012FC"/>
    <w:rsid w:val="00001C76"/>
    <w:rsid w:val="0000229F"/>
    <w:rsid w:val="00003A0F"/>
    <w:rsid w:val="00004ED5"/>
    <w:rsid w:val="00005285"/>
    <w:rsid w:val="000076CE"/>
    <w:rsid w:val="00011453"/>
    <w:rsid w:val="000134A8"/>
    <w:rsid w:val="000146C0"/>
    <w:rsid w:val="00014E12"/>
    <w:rsid w:val="0001501E"/>
    <w:rsid w:val="0001589A"/>
    <w:rsid w:val="00015B88"/>
    <w:rsid w:val="00016420"/>
    <w:rsid w:val="00017001"/>
    <w:rsid w:val="00020C22"/>
    <w:rsid w:val="0002100D"/>
    <w:rsid w:val="00021171"/>
    <w:rsid w:val="000212EA"/>
    <w:rsid w:val="0002425B"/>
    <w:rsid w:val="000265BA"/>
    <w:rsid w:val="00027049"/>
    <w:rsid w:val="00027444"/>
    <w:rsid w:val="00030202"/>
    <w:rsid w:val="00033791"/>
    <w:rsid w:val="00033A6A"/>
    <w:rsid w:val="00035130"/>
    <w:rsid w:val="00037082"/>
    <w:rsid w:val="00037CC5"/>
    <w:rsid w:val="0004102C"/>
    <w:rsid w:val="0004263C"/>
    <w:rsid w:val="00042707"/>
    <w:rsid w:val="00042D9F"/>
    <w:rsid w:val="00042E59"/>
    <w:rsid w:val="00043E70"/>
    <w:rsid w:val="00045F32"/>
    <w:rsid w:val="0004716D"/>
    <w:rsid w:val="0004730A"/>
    <w:rsid w:val="000473ED"/>
    <w:rsid w:val="00050115"/>
    <w:rsid w:val="00050212"/>
    <w:rsid w:val="00050619"/>
    <w:rsid w:val="00050D38"/>
    <w:rsid w:val="00052487"/>
    <w:rsid w:val="0005282C"/>
    <w:rsid w:val="00052E03"/>
    <w:rsid w:val="000530BA"/>
    <w:rsid w:val="00053573"/>
    <w:rsid w:val="000540D7"/>
    <w:rsid w:val="0005442F"/>
    <w:rsid w:val="000544DF"/>
    <w:rsid w:val="00055E42"/>
    <w:rsid w:val="00055EFA"/>
    <w:rsid w:val="00056312"/>
    <w:rsid w:val="000563EA"/>
    <w:rsid w:val="00056F29"/>
    <w:rsid w:val="000579CA"/>
    <w:rsid w:val="00060B43"/>
    <w:rsid w:val="00061006"/>
    <w:rsid w:val="00061320"/>
    <w:rsid w:val="00062CB7"/>
    <w:rsid w:val="00062D7E"/>
    <w:rsid w:val="00063926"/>
    <w:rsid w:val="00063C48"/>
    <w:rsid w:val="00065676"/>
    <w:rsid w:val="00065F82"/>
    <w:rsid w:val="000661DF"/>
    <w:rsid w:val="000679D6"/>
    <w:rsid w:val="00070017"/>
    <w:rsid w:val="00070771"/>
    <w:rsid w:val="0007116A"/>
    <w:rsid w:val="000717BE"/>
    <w:rsid w:val="0007264C"/>
    <w:rsid w:val="00073A98"/>
    <w:rsid w:val="000757F4"/>
    <w:rsid w:val="00075941"/>
    <w:rsid w:val="00076098"/>
    <w:rsid w:val="00076891"/>
    <w:rsid w:val="0007758D"/>
    <w:rsid w:val="00077AD1"/>
    <w:rsid w:val="0008014A"/>
    <w:rsid w:val="000817AB"/>
    <w:rsid w:val="00081B84"/>
    <w:rsid w:val="000835B2"/>
    <w:rsid w:val="00084618"/>
    <w:rsid w:val="000847C3"/>
    <w:rsid w:val="00084B9C"/>
    <w:rsid w:val="00084CD1"/>
    <w:rsid w:val="00085121"/>
    <w:rsid w:val="0008588F"/>
    <w:rsid w:val="000860A5"/>
    <w:rsid w:val="00087690"/>
    <w:rsid w:val="0008789E"/>
    <w:rsid w:val="00091622"/>
    <w:rsid w:val="00091FCF"/>
    <w:rsid w:val="00092874"/>
    <w:rsid w:val="000938C9"/>
    <w:rsid w:val="00095750"/>
    <w:rsid w:val="00095943"/>
    <w:rsid w:val="00095ED6"/>
    <w:rsid w:val="000962DD"/>
    <w:rsid w:val="000976C9"/>
    <w:rsid w:val="0009785A"/>
    <w:rsid w:val="000978B0"/>
    <w:rsid w:val="00097D5C"/>
    <w:rsid w:val="00097E92"/>
    <w:rsid w:val="000A0213"/>
    <w:rsid w:val="000A0858"/>
    <w:rsid w:val="000A12F2"/>
    <w:rsid w:val="000A2833"/>
    <w:rsid w:val="000A3AA9"/>
    <w:rsid w:val="000A44A8"/>
    <w:rsid w:val="000A6C7F"/>
    <w:rsid w:val="000B135B"/>
    <w:rsid w:val="000B138A"/>
    <w:rsid w:val="000B2477"/>
    <w:rsid w:val="000B2719"/>
    <w:rsid w:val="000B2DAA"/>
    <w:rsid w:val="000B4B35"/>
    <w:rsid w:val="000B4C3E"/>
    <w:rsid w:val="000B59EA"/>
    <w:rsid w:val="000B6517"/>
    <w:rsid w:val="000B69BB"/>
    <w:rsid w:val="000C009E"/>
    <w:rsid w:val="000C0FFB"/>
    <w:rsid w:val="000C207A"/>
    <w:rsid w:val="000C418D"/>
    <w:rsid w:val="000C61C3"/>
    <w:rsid w:val="000C627D"/>
    <w:rsid w:val="000C6B29"/>
    <w:rsid w:val="000C6CD7"/>
    <w:rsid w:val="000C70B1"/>
    <w:rsid w:val="000D0C21"/>
    <w:rsid w:val="000D2E6C"/>
    <w:rsid w:val="000D2E8A"/>
    <w:rsid w:val="000D2EBE"/>
    <w:rsid w:val="000D3829"/>
    <w:rsid w:val="000D391E"/>
    <w:rsid w:val="000D3964"/>
    <w:rsid w:val="000D4757"/>
    <w:rsid w:val="000D6806"/>
    <w:rsid w:val="000D7141"/>
    <w:rsid w:val="000D783C"/>
    <w:rsid w:val="000E085F"/>
    <w:rsid w:val="000E08CA"/>
    <w:rsid w:val="000E1273"/>
    <w:rsid w:val="000E132D"/>
    <w:rsid w:val="000E2DCC"/>
    <w:rsid w:val="000E304E"/>
    <w:rsid w:val="000E37A7"/>
    <w:rsid w:val="000E4119"/>
    <w:rsid w:val="000E4303"/>
    <w:rsid w:val="000E4A79"/>
    <w:rsid w:val="000E5330"/>
    <w:rsid w:val="000E6411"/>
    <w:rsid w:val="000E643C"/>
    <w:rsid w:val="000E6499"/>
    <w:rsid w:val="000F03A6"/>
    <w:rsid w:val="000F0646"/>
    <w:rsid w:val="000F0A60"/>
    <w:rsid w:val="000F195C"/>
    <w:rsid w:val="000F1CD0"/>
    <w:rsid w:val="000F25C9"/>
    <w:rsid w:val="000F3371"/>
    <w:rsid w:val="000F4502"/>
    <w:rsid w:val="000F4559"/>
    <w:rsid w:val="000F62BB"/>
    <w:rsid w:val="000F6FB0"/>
    <w:rsid w:val="000F7780"/>
    <w:rsid w:val="000F77FD"/>
    <w:rsid w:val="001006BF"/>
    <w:rsid w:val="00102031"/>
    <w:rsid w:val="00103066"/>
    <w:rsid w:val="00104F61"/>
    <w:rsid w:val="00105673"/>
    <w:rsid w:val="00106409"/>
    <w:rsid w:val="00106612"/>
    <w:rsid w:val="0010695C"/>
    <w:rsid w:val="00107A50"/>
    <w:rsid w:val="00111230"/>
    <w:rsid w:val="001119D6"/>
    <w:rsid w:val="00111B7E"/>
    <w:rsid w:val="00112881"/>
    <w:rsid w:val="00113241"/>
    <w:rsid w:val="00113B6A"/>
    <w:rsid w:val="00114298"/>
    <w:rsid w:val="001156EF"/>
    <w:rsid w:val="00115701"/>
    <w:rsid w:val="001172C4"/>
    <w:rsid w:val="00117307"/>
    <w:rsid w:val="00117BBC"/>
    <w:rsid w:val="00122B43"/>
    <w:rsid w:val="00122CA0"/>
    <w:rsid w:val="00124CC1"/>
    <w:rsid w:val="00125754"/>
    <w:rsid w:val="0012716C"/>
    <w:rsid w:val="00127652"/>
    <w:rsid w:val="0012773C"/>
    <w:rsid w:val="00127D7B"/>
    <w:rsid w:val="00130424"/>
    <w:rsid w:val="00130E30"/>
    <w:rsid w:val="001316C8"/>
    <w:rsid w:val="00131CFF"/>
    <w:rsid w:val="00134ED2"/>
    <w:rsid w:val="0013557C"/>
    <w:rsid w:val="00136675"/>
    <w:rsid w:val="001374B9"/>
    <w:rsid w:val="00140770"/>
    <w:rsid w:val="00140A50"/>
    <w:rsid w:val="001411C1"/>
    <w:rsid w:val="00141795"/>
    <w:rsid w:val="001430B2"/>
    <w:rsid w:val="00143789"/>
    <w:rsid w:val="001439FB"/>
    <w:rsid w:val="001440FD"/>
    <w:rsid w:val="00144BE7"/>
    <w:rsid w:val="00144E1B"/>
    <w:rsid w:val="00146D53"/>
    <w:rsid w:val="001471C8"/>
    <w:rsid w:val="00147DF6"/>
    <w:rsid w:val="001517CA"/>
    <w:rsid w:val="00151A50"/>
    <w:rsid w:val="00151AFB"/>
    <w:rsid w:val="0015215B"/>
    <w:rsid w:val="00152670"/>
    <w:rsid w:val="0015280C"/>
    <w:rsid w:val="00154237"/>
    <w:rsid w:val="00154289"/>
    <w:rsid w:val="0015530F"/>
    <w:rsid w:val="0015598B"/>
    <w:rsid w:val="001559DC"/>
    <w:rsid w:val="00160417"/>
    <w:rsid w:val="001611E0"/>
    <w:rsid w:val="00161205"/>
    <w:rsid w:val="00161308"/>
    <w:rsid w:val="001619D2"/>
    <w:rsid w:val="001624D7"/>
    <w:rsid w:val="0016278B"/>
    <w:rsid w:val="001629A0"/>
    <w:rsid w:val="00162FDD"/>
    <w:rsid w:val="00166152"/>
    <w:rsid w:val="00166215"/>
    <w:rsid w:val="00166DE0"/>
    <w:rsid w:val="00167374"/>
    <w:rsid w:val="001675F5"/>
    <w:rsid w:val="001677D2"/>
    <w:rsid w:val="0017166D"/>
    <w:rsid w:val="00171EA8"/>
    <w:rsid w:val="00172303"/>
    <w:rsid w:val="0017297B"/>
    <w:rsid w:val="001731D9"/>
    <w:rsid w:val="001737F1"/>
    <w:rsid w:val="00181AF9"/>
    <w:rsid w:val="00181DE0"/>
    <w:rsid w:val="0018238E"/>
    <w:rsid w:val="00183399"/>
    <w:rsid w:val="00183B0F"/>
    <w:rsid w:val="00185371"/>
    <w:rsid w:val="00187621"/>
    <w:rsid w:val="00187B10"/>
    <w:rsid w:val="00187B80"/>
    <w:rsid w:val="00190FF3"/>
    <w:rsid w:val="0019138C"/>
    <w:rsid w:val="0019169D"/>
    <w:rsid w:val="00192250"/>
    <w:rsid w:val="00192C78"/>
    <w:rsid w:val="00192DEA"/>
    <w:rsid w:val="00194430"/>
    <w:rsid w:val="00194ADB"/>
    <w:rsid w:val="00194CD0"/>
    <w:rsid w:val="0019612D"/>
    <w:rsid w:val="00196597"/>
    <w:rsid w:val="001966D4"/>
    <w:rsid w:val="001974E2"/>
    <w:rsid w:val="001976E8"/>
    <w:rsid w:val="00197A34"/>
    <w:rsid w:val="001A00F2"/>
    <w:rsid w:val="001A0569"/>
    <w:rsid w:val="001A0B4B"/>
    <w:rsid w:val="001A0C06"/>
    <w:rsid w:val="001A15D6"/>
    <w:rsid w:val="001A2257"/>
    <w:rsid w:val="001A271F"/>
    <w:rsid w:val="001A2BD3"/>
    <w:rsid w:val="001A3667"/>
    <w:rsid w:val="001A4983"/>
    <w:rsid w:val="001A5EF1"/>
    <w:rsid w:val="001A60CD"/>
    <w:rsid w:val="001A749C"/>
    <w:rsid w:val="001A7C47"/>
    <w:rsid w:val="001A7F4D"/>
    <w:rsid w:val="001B0796"/>
    <w:rsid w:val="001B2D5F"/>
    <w:rsid w:val="001B3FCD"/>
    <w:rsid w:val="001B4071"/>
    <w:rsid w:val="001B54C5"/>
    <w:rsid w:val="001B5725"/>
    <w:rsid w:val="001B5CC2"/>
    <w:rsid w:val="001B7279"/>
    <w:rsid w:val="001B7B16"/>
    <w:rsid w:val="001B7D57"/>
    <w:rsid w:val="001B7EE4"/>
    <w:rsid w:val="001C08F5"/>
    <w:rsid w:val="001C118A"/>
    <w:rsid w:val="001C178D"/>
    <w:rsid w:val="001C29E6"/>
    <w:rsid w:val="001C2B55"/>
    <w:rsid w:val="001C3059"/>
    <w:rsid w:val="001C349D"/>
    <w:rsid w:val="001C3A12"/>
    <w:rsid w:val="001C3B53"/>
    <w:rsid w:val="001C7915"/>
    <w:rsid w:val="001C7F5C"/>
    <w:rsid w:val="001D1FDC"/>
    <w:rsid w:val="001D2374"/>
    <w:rsid w:val="001D27A0"/>
    <w:rsid w:val="001D370A"/>
    <w:rsid w:val="001D4D4E"/>
    <w:rsid w:val="001E0E59"/>
    <w:rsid w:val="001E1C0A"/>
    <w:rsid w:val="001E2312"/>
    <w:rsid w:val="001E24E4"/>
    <w:rsid w:val="001E33B1"/>
    <w:rsid w:val="001E40E1"/>
    <w:rsid w:val="001E6074"/>
    <w:rsid w:val="001E66DE"/>
    <w:rsid w:val="001E6D24"/>
    <w:rsid w:val="001E6D46"/>
    <w:rsid w:val="001F1A66"/>
    <w:rsid w:val="001F443B"/>
    <w:rsid w:val="001F4440"/>
    <w:rsid w:val="001F4DB5"/>
    <w:rsid w:val="001F5C77"/>
    <w:rsid w:val="001F6D47"/>
    <w:rsid w:val="001F6DEA"/>
    <w:rsid w:val="001F7A4A"/>
    <w:rsid w:val="0020091B"/>
    <w:rsid w:val="002020A7"/>
    <w:rsid w:val="00202DB4"/>
    <w:rsid w:val="00203360"/>
    <w:rsid w:val="00204956"/>
    <w:rsid w:val="00205E89"/>
    <w:rsid w:val="00206759"/>
    <w:rsid w:val="0020699E"/>
    <w:rsid w:val="00206B9F"/>
    <w:rsid w:val="00207B00"/>
    <w:rsid w:val="00207BCD"/>
    <w:rsid w:val="00210B2A"/>
    <w:rsid w:val="002112BB"/>
    <w:rsid w:val="002132D0"/>
    <w:rsid w:val="00213A46"/>
    <w:rsid w:val="00213ACC"/>
    <w:rsid w:val="00214B02"/>
    <w:rsid w:val="00215CEA"/>
    <w:rsid w:val="00216A31"/>
    <w:rsid w:val="00216B57"/>
    <w:rsid w:val="002176DE"/>
    <w:rsid w:val="00220574"/>
    <w:rsid w:val="00220B31"/>
    <w:rsid w:val="00220BC5"/>
    <w:rsid w:val="00221024"/>
    <w:rsid w:val="0022103F"/>
    <w:rsid w:val="002216C5"/>
    <w:rsid w:val="00221A3F"/>
    <w:rsid w:val="00221BAB"/>
    <w:rsid w:val="00222511"/>
    <w:rsid w:val="00222867"/>
    <w:rsid w:val="00223472"/>
    <w:rsid w:val="002242E9"/>
    <w:rsid w:val="00225EBF"/>
    <w:rsid w:val="00227652"/>
    <w:rsid w:val="00227C1B"/>
    <w:rsid w:val="0023025D"/>
    <w:rsid w:val="00231033"/>
    <w:rsid w:val="00235321"/>
    <w:rsid w:val="00235620"/>
    <w:rsid w:val="00235DDD"/>
    <w:rsid w:val="0023691A"/>
    <w:rsid w:val="00236C2A"/>
    <w:rsid w:val="00236F6B"/>
    <w:rsid w:val="00237AD6"/>
    <w:rsid w:val="0024149E"/>
    <w:rsid w:val="00242CB5"/>
    <w:rsid w:val="00243256"/>
    <w:rsid w:val="002435AF"/>
    <w:rsid w:val="002438CF"/>
    <w:rsid w:val="00244544"/>
    <w:rsid w:val="002446BA"/>
    <w:rsid w:val="002462F3"/>
    <w:rsid w:val="00246565"/>
    <w:rsid w:val="00247BF8"/>
    <w:rsid w:val="00247D1F"/>
    <w:rsid w:val="002511D5"/>
    <w:rsid w:val="0025148D"/>
    <w:rsid w:val="002548A9"/>
    <w:rsid w:val="002555DD"/>
    <w:rsid w:val="00255E05"/>
    <w:rsid w:val="002560FF"/>
    <w:rsid w:val="00257904"/>
    <w:rsid w:val="00257933"/>
    <w:rsid w:val="00257F29"/>
    <w:rsid w:val="00260412"/>
    <w:rsid w:val="00260505"/>
    <w:rsid w:val="00261D7D"/>
    <w:rsid w:val="0026212A"/>
    <w:rsid w:val="0026232F"/>
    <w:rsid w:val="00265423"/>
    <w:rsid w:val="002663FC"/>
    <w:rsid w:val="00266564"/>
    <w:rsid w:val="00266DAE"/>
    <w:rsid w:val="00267261"/>
    <w:rsid w:val="00271A63"/>
    <w:rsid w:val="00272502"/>
    <w:rsid w:val="00273DD8"/>
    <w:rsid w:val="00274C3F"/>
    <w:rsid w:val="00275068"/>
    <w:rsid w:val="00275726"/>
    <w:rsid w:val="0027640F"/>
    <w:rsid w:val="00276B7F"/>
    <w:rsid w:val="0027737D"/>
    <w:rsid w:val="002777BD"/>
    <w:rsid w:val="00280442"/>
    <w:rsid w:val="00282004"/>
    <w:rsid w:val="00284628"/>
    <w:rsid w:val="002858DF"/>
    <w:rsid w:val="0028679E"/>
    <w:rsid w:val="00287459"/>
    <w:rsid w:val="00287C0C"/>
    <w:rsid w:val="00287F94"/>
    <w:rsid w:val="002908DC"/>
    <w:rsid w:val="00290C77"/>
    <w:rsid w:val="00295299"/>
    <w:rsid w:val="00295D51"/>
    <w:rsid w:val="00296D10"/>
    <w:rsid w:val="00297413"/>
    <w:rsid w:val="00297658"/>
    <w:rsid w:val="00297803"/>
    <w:rsid w:val="002A034E"/>
    <w:rsid w:val="002A0D69"/>
    <w:rsid w:val="002A458E"/>
    <w:rsid w:val="002A45B3"/>
    <w:rsid w:val="002A56AB"/>
    <w:rsid w:val="002A5737"/>
    <w:rsid w:val="002A5BA1"/>
    <w:rsid w:val="002A5F48"/>
    <w:rsid w:val="002A648A"/>
    <w:rsid w:val="002A69DB"/>
    <w:rsid w:val="002A70EB"/>
    <w:rsid w:val="002A7301"/>
    <w:rsid w:val="002A736C"/>
    <w:rsid w:val="002A7920"/>
    <w:rsid w:val="002A7E92"/>
    <w:rsid w:val="002A7F78"/>
    <w:rsid w:val="002B04AD"/>
    <w:rsid w:val="002B0718"/>
    <w:rsid w:val="002B106A"/>
    <w:rsid w:val="002B12BC"/>
    <w:rsid w:val="002B2417"/>
    <w:rsid w:val="002B3637"/>
    <w:rsid w:val="002B45D1"/>
    <w:rsid w:val="002B5639"/>
    <w:rsid w:val="002B609A"/>
    <w:rsid w:val="002C060D"/>
    <w:rsid w:val="002C0F9D"/>
    <w:rsid w:val="002C3D23"/>
    <w:rsid w:val="002C4FB9"/>
    <w:rsid w:val="002C4FFD"/>
    <w:rsid w:val="002C5D52"/>
    <w:rsid w:val="002C6C7D"/>
    <w:rsid w:val="002C7398"/>
    <w:rsid w:val="002D0533"/>
    <w:rsid w:val="002D062F"/>
    <w:rsid w:val="002D0A52"/>
    <w:rsid w:val="002D0BB3"/>
    <w:rsid w:val="002D2F53"/>
    <w:rsid w:val="002D33BF"/>
    <w:rsid w:val="002D44BB"/>
    <w:rsid w:val="002D4A7E"/>
    <w:rsid w:val="002D52A5"/>
    <w:rsid w:val="002D59F3"/>
    <w:rsid w:val="002D5CA3"/>
    <w:rsid w:val="002D6573"/>
    <w:rsid w:val="002D6778"/>
    <w:rsid w:val="002D78D0"/>
    <w:rsid w:val="002E124E"/>
    <w:rsid w:val="002E15B4"/>
    <w:rsid w:val="002E1BEB"/>
    <w:rsid w:val="002E1E10"/>
    <w:rsid w:val="002E2752"/>
    <w:rsid w:val="002E2FDA"/>
    <w:rsid w:val="002E3EAE"/>
    <w:rsid w:val="002E6567"/>
    <w:rsid w:val="002E7606"/>
    <w:rsid w:val="002F01CB"/>
    <w:rsid w:val="002F0B1E"/>
    <w:rsid w:val="002F1408"/>
    <w:rsid w:val="002F226A"/>
    <w:rsid w:val="002F22E9"/>
    <w:rsid w:val="002F2B91"/>
    <w:rsid w:val="002F3C91"/>
    <w:rsid w:val="002F43D5"/>
    <w:rsid w:val="002F449A"/>
    <w:rsid w:val="002F4BCA"/>
    <w:rsid w:val="002F5F66"/>
    <w:rsid w:val="002F6120"/>
    <w:rsid w:val="002F6969"/>
    <w:rsid w:val="002F6B0D"/>
    <w:rsid w:val="002F6C43"/>
    <w:rsid w:val="002F76AB"/>
    <w:rsid w:val="002F7944"/>
    <w:rsid w:val="002F7ACD"/>
    <w:rsid w:val="00300113"/>
    <w:rsid w:val="00300D3F"/>
    <w:rsid w:val="003016B4"/>
    <w:rsid w:val="00301916"/>
    <w:rsid w:val="00302A98"/>
    <w:rsid w:val="003034D1"/>
    <w:rsid w:val="003047DA"/>
    <w:rsid w:val="00304AD5"/>
    <w:rsid w:val="003050E8"/>
    <w:rsid w:val="0030526A"/>
    <w:rsid w:val="00305F29"/>
    <w:rsid w:val="00307251"/>
    <w:rsid w:val="0030752C"/>
    <w:rsid w:val="0031040D"/>
    <w:rsid w:val="00310C02"/>
    <w:rsid w:val="003110D3"/>
    <w:rsid w:val="00312D28"/>
    <w:rsid w:val="003131E8"/>
    <w:rsid w:val="0031322B"/>
    <w:rsid w:val="003134B3"/>
    <w:rsid w:val="0031491A"/>
    <w:rsid w:val="00314AFC"/>
    <w:rsid w:val="00315B38"/>
    <w:rsid w:val="003161CD"/>
    <w:rsid w:val="00316517"/>
    <w:rsid w:val="0032012B"/>
    <w:rsid w:val="00320685"/>
    <w:rsid w:val="00320DEF"/>
    <w:rsid w:val="00320E30"/>
    <w:rsid w:val="00321367"/>
    <w:rsid w:val="00321CA7"/>
    <w:rsid w:val="00322005"/>
    <w:rsid w:val="003227C6"/>
    <w:rsid w:val="00322ECA"/>
    <w:rsid w:val="003232A9"/>
    <w:rsid w:val="00323AA4"/>
    <w:rsid w:val="00324C16"/>
    <w:rsid w:val="00324D9F"/>
    <w:rsid w:val="00325D6D"/>
    <w:rsid w:val="003272C2"/>
    <w:rsid w:val="003272FA"/>
    <w:rsid w:val="0032752D"/>
    <w:rsid w:val="00332234"/>
    <w:rsid w:val="003327C3"/>
    <w:rsid w:val="00334B37"/>
    <w:rsid w:val="0033572B"/>
    <w:rsid w:val="003358B3"/>
    <w:rsid w:val="00336743"/>
    <w:rsid w:val="00336A6C"/>
    <w:rsid w:val="00336A76"/>
    <w:rsid w:val="00341C00"/>
    <w:rsid w:val="00341D6D"/>
    <w:rsid w:val="00342AF8"/>
    <w:rsid w:val="0034341B"/>
    <w:rsid w:val="003435D5"/>
    <w:rsid w:val="00344A70"/>
    <w:rsid w:val="00344AF7"/>
    <w:rsid w:val="00345027"/>
    <w:rsid w:val="00345632"/>
    <w:rsid w:val="003457F3"/>
    <w:rsid w:val="00345E30"/>
    <w:rsid w:val="0034634F"/>
    <w:rsid w:val="0034755A"/>
    <w:rsid w:val="00347A69"/>
    <w:rsid w:val="00351062"/>
    <w:rsid w:val="00351352"/>
    <w:rsid w:val="003514DF"/>
    <w:rsid w:val="00351B5A"/>
    <w:rsid w:val="00351DBB"/>
    <w:rsid w:val="0035248B"/>
    <w:rsid w:val="00353247"/>
    <w:rsid w:val="003533D3"/>
    <w:rsid w:val="00353433"/>
    <w:rsid w:val="00353AD0"/>
    <w:rsid w:val="00353C20"/>
    <w:rsid w:val="0035532E"/>
    <w:rsid w:val="003562EB"/>
    <w:rsid w:val="003572E3"/>
    <w:rsid w:val="00357406"/>
    <w:rsid w:val="0035741A"/>
    <w:rsid w:val="00357992"/>
    <w:rsid w:val="003579CB"/>
    <w:rsid w:val="00360DE0"/>
    <w:rsid w:val="00361EAC"/>
    <w:rsid w:val="00361FDF"/>
    <w:rsid w:val="00362611"/>
    <w:rsid w:val="00362B88"/>
    <w:rsid w:val="00362CC7"/>
    <w:rsid w:val="00363D78"/>
    <w:rsid w:val="0036413A"/>
    <w:rsid w:val="003643B2"/>
    <w:rsid w:val="003650DA"/>
    <w:rsid w:val="00366931"/>
    <w:rsid w:val="00366EFF"/>
    <w:rsid w:val="00366FC9"/>
    <w:rsid w:val="00366FDE"/>
    <w:rsid w:val="003679A9"/>
    <w:rsid w:val="003720A1"/>
    <w:rsid w:val="00372388"/>
    <w:rsid w:val="00372666"/>
    <w:rsid w:val="00372CBB"/>
    <w:rsid w:val="00374B0C"/>
    <w:rsid w:val="00376116"/>
    <w:rsid w:val="003764A0"/>
    <w:rsid w:val="00376584"/>
    <w:rsid w:val="003770FF"/>
    <w:rsid w:val="003803C2"/>
    <w:rsid w:val="00380632"/>
    <w:rsid w:val="003806E9"/>
    <w:rsid w:val="00381BAC"/>
    <w:rsid w:val="003827CA"/>
    <w:rsid w:val="00383804"/>
    <w:rsid w:val="003840CB"/>
    <w:rsid w:val="0038481A"/>
    <w:rsid w:val="003900CA"/>
    <w:rsid w:val="00390187"/>
    <w:rsid w:val="00391452"/>
    <w:rsid w:val="0039218C"/>
    <w:rsid w:val="00392F2B"/>
    <w:rsid w:val="00393456"/>
    <w:rsid w:val="00393623"/>
    <w:rsid w:val="00393C9D"/>
    <w:rsid w:val="00393DD9"/>
    <w:rsid w:val="00394328"/>
    <w:rsid w:val="003957BE"/>
    <w:rsid w:val="00395E5B"/>
    <w:rsid w:val="0039690D"/>
    <w:rsid w:val="00396CF5"/>
    <w:rsid w:val="0039754F"/>
    <w:rsid w:val="003A02FA"/>
    <w:rsid w:val="003A0A22"/>
    <w:rsid w:val="003A14D2"/>
    <w:rsid w:val="003A3380"/>
    <w:rsid w:val="003A3772"/>
    <w:rsid w:val="003A3EA3"/>
    <w:rsid w:val="003A594D"/>
    <w:rsid w:val="003B00A4"/>
    <w:rsid w:val="003B09DD"/>
    <w:rsid w:val="003B0A2F"/>
    <w:rsid w:val="003B0AF6"/>
    <w:rsid w:val="003B0B59"/>
    <w:rsid w:val="003B180C"/>
    <w:rsid w:val="003B1E77"/>
    <w:rsid w:val="003B2638"/>
    <w:rsid w:val="003B2B2F"/>
    <w:rsid w:val="003B2F04"/>
    <w:rsid w:val="003B3E33"/>
    <w:rsid w:val="003B4673"/>
    <w:rsid w:val="003B486F"/>
    <w:rsid w:val="003B5736"/>
    <w:rsid w:val="003B5832"/>
    <w:rsid w:val="003B6C54"/>
    <w:rsid w:val="003B6E93"/>
    <w:rsid w:val="003B7FCE"/>
    <w:rsid w:val="003C06DF"/>
    <w:rsid w:val="003C1664"/>
    <w:rsid w:val="003C1759"/>
    <w:rsid w:val="003C1F28"/>
    <w:rsid w:val="003C2685"/>
    <w:rsid w:val="003C269C"/>
    <w:rsid w:val="003C5E53"/>
    <w:rsid w:val="003C65E0"/>
    <w:rsid w:val="003C6D5C"/>
    <w:rsid w:val="003C6E7D"/>
    <w:rsid w:val="003C7B99"/>
    <w:rsid w:val="003D001C"/>
    <w:rsid w:val="003D001F"/>
    <w:rsid w:val="003D0181"/>
    <w:rsid w:val="003D0517"/>
    <w:rsid w:val="003D3269"/>
    <w:rsid w:val="003D3F23"/>
    <w:rsid w:val="003D40C6"/>
    <w:rsid w:val="003D49D7"/>
    <w:rsid w:val="003D671B"/>
    <w:rsid w:val="003D6736"/>
    <w:rsid w:val="003D75E0"/>
    <w:rsid w:val="003E0264"/>
    <w:rsid w:val="003E07A1"/>
    <w:rsid w:val="003E1337"/>
    <w:rsid w:val="003E1A65"/>
    <w:rsid w:val="003E217D"/>
    <w:rsid w:val="003E3DF7"/>
    <w:rsid w:val="003E46D1"/>
    <w:rsid w:val="003E4B20"/>
    <w:rsid w:val="003E4F93"/>
    <w:rsid w:val="003E5180"/>
    <w:rsid w:val="003E693E"/>
    <w:rsid w:val="003E6F31"/>
    <w:rsid w:val="003E7338"/>
    <w:rsid w:val="003E7722"/>
    <w:rsid w:val="003F20C6"/>
    <w:rsid w:val="003F2379"/>
    <w:rsid w:val="003F2527"/>
    <w:rsid w:val="003F2D7D"/>
    <w:rsid w:val="003F3A90"/>
    <w:rsid w:val="003F3C15"/>
    <w:rsid w:val="003F4C64"/>
    <w:rsid w:val="003F52DF"/>
    <w:rsid w:val="003F5E15"/>
    <w:rsid w:val="003F61C8"/>
    <w:rsid w:val="003F6725"/>
    <w:rsid w:val="003F6891"/>
    <w:rsid w:val="003F68EC"/>
    <w:rsid w:val="003F6A3A"/>
    <w:rsid w:val="003F78DE"/>
    <w:rsid w:val="003F7BC0"/>
    <w:rsid w:val="0040069C"/>
    <w:rsid w:val="004017ED"/>
    <w:rsid w:val="0040227E"/>
    <w:rsid w:val="004024CF"/>
    <w:rsid w:val="0040291F"/>
    <w:rsid w:val="00404863"/>
    <w:rsid w:val="00404B16"/>
    <w:rsid w:val="0040610A"/>
    <w:rsid w:val="00406590"/>
    <w:rsid w:val="0040667E"/>
    <w:rsid w:val="00406CD9"/>
    <w:rsid w:val="00406FB4"/>
    <w:rsid w:val="00411279"/>
    <w:rsid w:val="004115DA"/>
    <w:rsid w:val="004125EE"/>
    <w:rsid w:val="00412DB7"/>
    <w:rsid w:val="0041335A"/>
    <w:rsid w:val="00413EDC"/>
    <w:rsid w:val="00415441"/>
    <w:rsid w:val="00415902"/>
    <w:rsid w:val="00415AAB"/>
    <w:rsid w:val="00415B98"/>
    <w:rsid w:val="00416DEC"/>
    <w:rsid w:val="00416EB5"/>
    <w:rsid w:val="00420895"/>
    <w:rsid w:val="004209AC"/>
    <w:rsid w:val="00420F84"/>
    <w:rsid w:val="00421E60"/>
    <w:rsid w:val="0042204A"/>
    <w:rsid w:val="00422AEB"/>
    <w:rsid w:val="00423CC8"/>
    <w:rsid w:val="00424AFC"/>
    <w:rsid w:val="004257E3"/>
    <w:rsid w:val="004265C1"/>
    <w:rsid w:val="00426B71"/>
    <w:rsid w:val="00430495"/>
    <w:rsid w:val="00431726"/>
    <w:rsid w:val="00431961"/>
    <w:rsid w:val="004326D1"/>
    <w:rsid w:val="00432FB2"/>
    <w:rsid w:val="004332FB"/>
    <w:rsid w:val="00433673"/>
    <w:rsid w:val="0043409F"/>
    <w:rsid w:val="004356E6"/>
    <w:rsid w:val="004359FE"/>
    <w:rsid w:val="00435ABA"/>
    <w:rsid w:val="00436204"/>
    <w:rsid w:val="00437A68"/>
    <w:rsid w:val="004400AD"/>
    <w:rsid w:val="004402AD"/>
    <w:rsid w:val="004407CC"/>
    <w:rsid w:val="00441E04"/>
    <w:rsid w:val="00443742"/>
    <w:rsid w:val="00443975"/>
    <w:rsid w:val="00443ACD"/>
    <w:rsid w:val="00444893"/>
    <w:rsid w:val="0044490B"/>
    <w:rsid w:val="0044491E"/>
    <w:rsid w:val="00445CEF"/>
    <w:rsid w:val="00445D5D"/>
    <w:rsid w:val="00445D7D"/>
    <w:rsid w:val="004467E2"/>
    <w:rsid w:val="00446A33"/>
    <w:rsid w:val="0045052C"/>
    <w:rsid w:val="004507DD"/>
    <w:rsid w:val="00450A4D"/>
    <w:rsid w:val="00451900"/>
    <w:rsid w:val="00451A39"/>
    <w:rsid w:val="00451DDB"/>
    <w:rsid w:val="004525B1"/>
    <w:rsid w:val="00452896"/>
    <w:rsid w:val="00453004"/>
    <w:rsid w:val="0045363E"/>
    <w:rsid w:val="00454BF9"/>
    <w:rsid w:val="004551C0"/>
    <w:rsid w:val="00455995"/>
    <w:rsid w:val="00457F1D"/>
    <w:rsid w:val="004614B8"/>
    <w:rsid w:val="004614FB"/>
    <w:rsid w:val="00461D95"/>
    <w:rsid w:val="004624A0"/>
    <w:rsid w:val="00462D4C"/>
    <w:rsid w:val="00463B39"/>
    <w:rsid w:val="004646F9"/>
    <w:rsid w:val="00465865"/>
    <w:rsid w:val="00467574"/>
    <w:rsid w:val="004677B8"/>
    <w:rsid w:val="0047049A"/>
    <w:rsid w:val="0047140F"/>
    <w:rsid w:val="00471DC3"/>
    <w:rsid w:val="004741B6"/>
    <w:rsid w:val="0047484F"/>
    <w:rsid w:val="00474D65"/>
    <w:rsid w:val="00474FC3"/>
    <w:rsid w:val="00474FCA"/>
    <w:rsid w:val="00476503"/>
    <w:rsid w:val="004773A9"/>
    <w:rsid w:val="00477537"/>
    <w:rsid w:val="00477880"/>
    <w:rsid w:val="004778C2"/>
    <w:rsid w:val="00480213"/>
    <w:rsid w:val="004804E1"/>
    <w:rsid w:val="00480E3E"/>
    <w:rsid w:val="00482E22"/>
    <w:rsid w:val="0048378A"/>
    <w:rsid w:val="004840C4"/>
    <w:rsid w:val="0048673D"/>
    <w:rsid w:val="0048684E"/>
    <w:rsid w:val="00486903"/>
    <w:rsid w:val="0049052A"/>
    <w:rsid w:val="00490540"/>
    <w:rsid w:val="00490E9B"/>
    <w:rsid w:val="00492F9A"/>
    <w:rsid w:val="0049302B"/>
    <w:rsid w:val="0049333C"/>
    <w:rsid w:val="00494F03"/>
    <w:rsid w:val="004957B5"/>
    <w:rsid w:val="00495C59"/>
    <w:rsid w:val="004964A5"/>
    <w:rsid w:val="00497C55"/>
    <w:rsid w:val="004A0DA0"/>
    <w:rsid w:val="004A17D3"/>
    <w:rsid w:val="004A2068"/>
    <w:rsid w:val="004A2A67"/>
    <w:rsid w:val="004A2B01"/>
    <w:rsid w:val="004A54BF"/>
    <w:rsid w:val="004A60D9"/>
    <w:rsid w:val="004A67EF"/>
    <w:rsid w:val="004A6F0B"/>
    <w:rsid w:val="004A7187"/>
    <w:rsid w:val="004A7483"/>
    <w:rsid w:val="004A7D32"/>
    <w:rsid w:val="004B1BB8"/>
    <w:rsid w:val="004B1E36"/>
    <w:rsid w:val="004B2B14"/>
    <w:rsid w:val="004B2CF5"/>
    <w:rsid w:val="004B2DA5"/>
    <w:rsid w:val="004B3519"/>
    <w:rsid w:val="004B3BA4"/>
    <w:rsid w:val="004B3FBB"/>
    <w:rsid w:val="004B43EF"/>
    <w:rsid w:val="004B59E3"/>
    <w:rsid w:val="004B6169"/>
    <w:rsid w:val="004B6523"/>
    <w:rsid w:val="004B76DE"/>
    <w:rsid w:val="004B7D3C"/>
    <w:rsid w:val="004C13E6"/>
    <w:rsid w:val="004C1C7D"/>
    <w:rsid w:val="004C200B"/>
    <w:rsid w:val="004C2903"/>
    <w:rsid w:val="004C2C43"/>
    <w:rsid w:val="004C3436"/>
    <w:rsid w:val="004C4512"/>
    <w:rsid w:val="004C4877"/>
    <w:rsid w:val="004C52C9"/>
    <w:rsid w:val="004C53F0"/>
    <w:rsid w:val="004C5A77"/>
    <w:rsid w:val="004C63E1"/>
    <w:rsid w:val="004C6FB3"/>
    <w:rsid w:val="004C7A2C"/>
    <w:rsid w:val="004D042D"/>
    <w:rsid w:val="004D1B60"/>
    <w:rsid w:val="004D1F67"/>
    <w:rsid w:val="004D3959"/>
    <w:rsid w:val="004D516C"/>
    <w:rsid w:val="004D5C76"/>
    <w:rsid w:val="004D70CD"/>
    <w:rsid w:val="004E2B2A"/>
    <w:rsid w:val="004E2B50"/>
    <w:rsid w:val="004E2F5A"/>
    <w:rsid w:val="004E4335"/>
    <w:rsid w:val="004E562C"/>
    <w:rsid w:val="004E5C7B"/>
    <w:rsid w:val="004E5E04"/>
    <w:rsid w:val="004E621F"/>
    <w:rsid w:val="004E6AEF"/>
    <w:rsid w:val="004E703D"/>
    <w:rsid w:val="004E7046"/>
    <w:rsid w:val="004E7D7A"/>
    <w:rsid w:val="004F0265"/>
    <w:rsid w:val="004F06C1"/>
    <w:rsid w:val="004F1E7B"/>
    <w:rsid w:val="004F259F"/>
    <w:rsid w:val="004F35CC"/>
    <w:rsid w:val="004F3CEC"/>
    <w:rsid w:val="004F5C38"/>
    <w:rsid w:val="004F69A0"/>
    <w:rsid w:val="004F6E10"/>
    <w:rsid w:val="004F6E1F"/>
    <w:rsid w:val="005013EE"/>
    <w:rsid w:val="005019A9"/>
    <w:rsid w:val="00501A39"/>
    <w:rsid w:val="00501D3C"/>
    <w:rsid w:val="005025E1"/>
    <w:rsid w:val="00504622"/>
    <w:rsid w:val="00505183"/>
    <w:rsid w:val="00510BC1"/>
    <w:rsid w:val="0051225D"/>
    <w:rsid w:val="005135F7"/>
    <w:rsid w:val="005163FC"/>
    <w:rsid w:val="0051655F"/>
    <w:rsid w:val="00516D22"/>
    <w:rsid w:val="00516FA9"/>
    <w:rsid w:val="00520803"/>
    <w:rsid w:val="00522A2B"/>
    <w:rsid w:val="00523066"/>
    <w:rsid w:val="00523803"/>
    <w:rsid w:val="005247A8"/>
    <w:rsid w:val="005256C9"/>
    <w:rsid w:val="00525ED3"/>
    <w:rsid w:val="005262F0"/>
    <w:rsid w:val="005266D1"/>
    <w:rsid w:val="00527F47"/>
    <w:rsid w:val="0053087C"/>
    <w:rsid w:val="00530894"/>
    <w:rsid w:val="005327A2"/>
    <w:rsid w:val="005335F7"/>
    <w:rsid w:val="005347A7"/>
    <w:rsid w:val="005348F6"/>
    <w:rsid w:val="005351CA"/>
    <w:rsid w:val="00535C54"/>
    <w:rsid w:val="00535EE6"/>
    <w:rsid w:val="005363F6"/>
    <w:rsid w:val="00536B46"/>
    <w:rsid w:val="00540E8B"/>
    <w:rsid w:val="005414BC"/>
    <w:rsid w:val="005427A3"/>
    <w:rsid w:val="00542A37"/>
    <w:rsid w:val="00542B34"/>
    <w:rsid w:val="0054446A"/>
    <w:rsid w:val="005444E1"/>
    <w:rsid w:val="00544BD7"/>
    <w:rsid w:val="00545820"/>
    <w:rsid w:val="00545B75"/>
    <w:rsid w:val="0054647A"/>
    <w:rsid w:val="00547380"/>
    <w:rsid w:val="00547BBF"/>
    <w:rsid w:val="00550744"/>
    <w:rsid w:val="00553726"/>
    <w:rsid w:val="00553C47"/>
    <w:rsid w:val="00554993"/>
    <w:rsid w:val="00554FF6"/>
    <w:rsid w:val="0055523C"/>
    <w:rsid w:val="005564B7"/>
    <w:rsid w:val="00556593"/>
    <w:rsid w:val="00557922"/>
    <w:rsid w:val="00562358"/>
    <w:rsid w:val="00563143"/>
    <w:rsid w:val="005658B1"/>
    <w:rsid w:val="00565D95"/>
    <w:rsid w:val="00565DFA"/>
    <w:rsid w:val="00565E06"/>
    <w:rsid w:val="00566A2E"/>
    <w:rsid w:val="00570912"/>
    <w:rsid w:val="0057106F"/>
    <w:rsid w:val="005716B3"/>
    <w:rsid w:val="005725C0"/>
    <w:rsid w:val="00572882"/>
    <w:rsid w:val="0057385D"/>
    <w:rsid w:val="00573936"/>
    <w:rsid w:val="0057402D"/>
    <w:rsid w:val="0057449A"/>
    <w:rsid w:val="0057468C"/>
    <w:rsid w:val="00575474"/>
    <w:rsid w:val="00575962"/>
    <w:rsid w:val="005761BD"/>
    <w:rsid w:val="0057630F"/>
    <w:rsid w:val="005764DB"/>
    <w:rsid w:val="005768C2"/>
    <w:rsid w:val="00576FE6"/>
    <w:rsid w:val="0057798F"/>
    <w:rsid w:val="00577A18"/>
    <w:rsid w:val="005810A2"/>
    <w:rsid w:val="00582816"/>
    <w:rsid w:val="00582821"/>
    <w:rsid w:val="0058387E"/>
    <w:rsid w:val="005838DF"/>
    <w:rsid w:val="00583BB8"/>
    <w:rsid w:val="00583BFF"/>
    <w:rsid w:val="00583DE4"/>
    <w:rsid w:val="005844A7"/>
    <w:rsid w:val="00584858"/>
    <w:rsid w:val="00584ACB"/>
    <w:rsid w:val="0058507F"/>
    <w:rsid w:val="00585A31"/>
    <w:rsid w:val="00587754"/>
    <w:rsid w:val="00587A3D"/>
    <w:rsid w:val="00587EEA"/>
    <w:rsid w:val="00592103"/>
    <w:rsid w:val="005923FE"/>
    <w:rsid w:val="005927C1"/>
    <w:rsid w:val="00592A83"/>
    <w:rsid w:val="0059329E"/>
    <w:rsid w:val="00595A1D"/>
    <w:rsid w:val="00595FC7"/>
    <w:rsid w:val="0059739C"/>
    <w:rsid w:val="005977D3"/>
    <w:rsid w:val="005A031D"/>
    <w:rsid w:val="005A0E9C"/>
    <w:rsid w:val="005A147D"/>
    <w:rsid w:val="005A2B9B"/>
    <w:rsid w:val="005A41D6"/>
    <w:rsid w:val="005A4261"/>
    <w:rsid w:val="005A43A9"/>
    <w:rsid w:val="005A461A"/>
    <w:rsid w:val="005A4C45"/>
    <w:rsid w:val="005B079C"/>
    <w:rsid w:val="005B07F7"/>
    <w:rsid w:val="005B097C"/>
    <w:rsid w:val="005B0BD3"/>
    <w:rsid w:val="005B0C3D"/>
    <w:rsid w:val="005B21F1"/>
    <w:rsid w:val="005B2AFE"/>
    <w:rsid w:val="005B5C7A"/>
    <w:rsid w:val="005B6119"/>
    <w:rsid w:val="005B66A6"/>
    <w:rsid w:val="005B7AF5"/>
    <w:rsid w:val="005C1703"/>
    <w:rsid w:val="005C2E89"/>
    <w:rsid w:val="005C4906"/>
    <w:rsid w:val="005C4D3D"/>
    <w:rsid w:val="005C5708"/>
    <w:rsid w:val="005C5D34"/>
    <w:rsid w:val="005C688A"/>
    <w:rsid w:val="005C7814"/>
    <w:rsid w:val="005C7F9A"/>
    <w:rsid w:val="005D07A8"/>
    <w:rsid w:val="005D0A07"/>
    <w:rsid w:val="005D1813"/>
    <w:rsid w:val="005D2028"/>
    <w:rsid w:val="005D35C9"/>
    <w:rsid w:val="005D4107"/>
    <w:rsid w:val="005D60C4"/>
    <w:rsid w:val="005D6550"/>
    <w:rsid w:val="005D6D1E"/>
    <w:rsid w:val="005D7824"/>
    <w:rsid w:val="005E05AA"/>
    <w:rsid w:val="005E204C"/>
    <w:rsid w:val="005E2388"/>
    <w:rsid w:val="005E2C91"/>
    <w:rsid w:val="005E3555"/>
    <w:rsid w:val="005E3C65"/>
    <w:rsid w:val="005E4EE7"/>
    <w:rsid w:val="005E527A"/>
    <w:rsid w:val="005E5601"/>
    <w:rsid w:val="005E6B73"/>
    <w:rsid w:val="005E6F60"/>
    <w:rsid w:val="005E7F7F"/>
    <w:rsid w:val="005F07A0"/>
    <w:rsid w:val="005F0B5A"/>
    <w:rsid w:val="005F185A"/>
    <w:rsid w:val="005F26C5"/>
    <w:rsid w:val="005F2D7A"/>
    <w:rsid w:val="005F3941"/>
    <w:rsid w:val="005F4366"/>
    <w:rsid w:val="005F4EA1"/>
    <w:rsid w:val="005F4F1E"/>
    <w:rsid w:val="005F57C8"/>
    <w:rsid w:val="005F5E8D"/>
    <w:rsid w:val="005F6781"/>
    <w:rsid w:val="005F727F"/>
    <w:rsid w:val="006000F4"/>
    <w:rsid w:val="006006D4"/>
    <w:rsid w:val="00600870"/>
    <w:rsid w:val="00600C39"/>
    <w:rsid w:val="00602622"/>
    <w:rsid w:val="006034F1"/>
    <w:rsid w:val="006039AA"/>
    <w:rsid w:val="00603C0C"/>
    <w:rsid w:val="00603C33"/>
    <w:rsid w:val="006040C6"/>
    <w:rsid w:val="006056CE"/>
    <w:rsid w:val="0060589E"/>
    <w:rsid w:val="00606A01"/>
    <w:rsid w:val="006073D1"/>
    <w:rsid w:val="00610DFC"/>
    <w:rsid w:val="00612AAF"/>
    <w:rsid w:val="0061353C"/>
    <w:rsid w:val="00614147"/>
    <w:rsid w:val="0061627D"/>
    <w:rsid w:val="00616A97"/>
    <w:rsid w:val="0061731B"/>
    <w:rsid w:val="0061782A"/>
    <w:rsid w:val="00621CED"/>
    <w:rsid w:val="00621ECA"/>
    <w:rsid w:val="00622059"/>
    <w:rsid w:val="00622A51"/>
    <w:rsid w:val="00622C38"/>
    <w:rsid w:val="00623DEE"/>
    <w:rsid w:val="00625ECB"/>
    <w:rsid w:val="0062658D"/>
    <w:rsid w:val="006266C8"/>
    <w:rsid w:val="0062686F"/>
    <w:rsid w:val="00627A16"/>
    <w:rsid w:val="00627C48"/>
    <w:rsid w:val="00627EFD"/>
    <w:rsid w:val="00630C87"/>
    <w:rsid w:val="00631079"/>
    <w:rsid w:val="006313BC"/>
    <w:rsid w:val="0063153B"/>
    <w:rsid w:val="00632782"/>
    <w:rsid w:val="00633E06"/>
    <w:rsid w:val="006348AE"/>
    <w:rsid w:val="006360DB"/>
    <w:rsid w:val="006361B6"/>
    <w:rsid w:val="00636EF7"/>
    <w:rsid w:val="00637532"/>
    <w:rsid w:val="00637D05"/>
    <w:rsid w:val="006404D6"/>
    <w:rsid w:val="006412CE"/>
    <w:rsid w:val="00641423"/>
    <w:rsid w:val="006417BB"/>
    <w:rsid w:val="00641C1E"/>
    <w:rsid w:val="00641C6E"/>
    <w:rsid w:val="006420CB"/>
    <w:rsid w:val="00642317"/>
    <w:rsid w:val="006426D8"/>
    <w:rsid w:val="00643371"/>
    <w:rsid w:val="006438B2"/>
    <w:rsid w:val="00643C3F"/>
    <w:rsid w:val="00646047"/>
    <w:rsid w:val="006461C0"/>
    <w:rsid w:val="00646251"/>
    <w:rsid w:val="00646698"/>
    <w:rsid w:val="00647F19"/>
    <w:rsid w:val="006519D6"/>
    <w:rsid w:val="00651F5E"/>
    <w:rsid w:val="00652A7D"/>
    <w:rsid w:val="00652DFE"/>
    <w:rsid w:val="006538D6"/>
    <w:rsid w:val="0065507D"/>
    <w:rsid w:val="00655249"/>
    <w:rsid w:val="00656257"/>
    <w:rsid w:val="0066061F"/>
    <w:rsid w:val="00660C01"/>
    <w:rsid w:val="00662886"/>
    <w:rsid w:val="00663289"/>
    <w:rsid w:val="00665D0E"/>
    <w:rsid w:val="00665FC6"/>
    <w:rsid w:val="006664E5"/>
    <w:rsid w:val="00671ED3"/>
    <w:rsid w:val="0067239D"/>
    <w:rsid w:val="006725E3"/>
    <w:rsid w:val="006727BA"/>
    <w:rsid w:val="00672A9F"/>
    <w:rsid w:val="00672F5E"/>
    <w:rsid w:val="00673FB7"/>
    <w:rsid w:val="006753CF"/>
    <w:rsid w:val="00675CCC"/>
    <w:rsid w:val="00675ED6"/>
    <w:rsid w:val="006763AF"/>
    <w:rsid w:val="006775D9"/>
    <w:rsid w:val="00677622"/>
    <w:rsid w:val="0067796B"/>
    <w:rsid w:val="00677A2E"/>
    <w:rsid w:val="0068063A"/>
    <w:rsid w:val="0068093E"/>
    <w:rsid w:val="0068199C"/>
    <w:rsid w:val="00681DFD"/>
    <w:rsid w:val="006824D5"/>
    <w:rsid w:val="0068304D"/>
    <w:rsid w:val="006838EE"/>
    <w:rsid w:val="00683DD8"/>
    <w:rsid w:val="00684211"/>
    <w:rsid w:val="0068456F"/>
    <w:rsid w:val="006848E7"/>
    <w:rsid w:val="00685225"/>
    <w:rsid w:val="00685FE2"/>
    <w:rsid w:val="006860D3"/>
    <w:rsid w:val="00686F34"/>
    <w:rsid w:val="00690901"/>
    <w:rsid w:val="00691584"/>
    <w:rsid w:val="00691B6F"/>
    <w:rsid w:val="00692238"/>
    <w:rsid w:val="00692A0B"/>
    <w:rsid w:val="00692C7C"/>
    <w:rsid w:val="00694E7B"/>
    <w:rsid w:val="00695EFB"/>
    <w:rsid w:val="00696127"/>
    <w:rsid w:val="0069663B"/>
    <w:rsid w:val="00697230"/>
    <w:rsid w:val="00697CFE"/>
    <w:rsid w:val="006A0B1B"/>
    <w:rsid w:val="006A0F06"/>
    <w:rsid w:val="006A126D"/>
    <w:rsid w:val="006A1825"/>
    <w:rsid w:val="006A2F17"/>
    <w:rsid w:val="006A3571"/>
    <w:rsid w:val="006A3B4B"/>
    <w:rsid w:val="006A4C8E"/>
    <w:rsid w:val="006A5713"/>
    <w:rsid w:val="006A5FD9"/>
    <w:rsid w:val="006A6142"/>
    <w:rsid w:val="006A7464"/>
    <w:rsid w:val="006A752E"/>
    <w:rsid w:val="006B0D66"/>
    <w:rsid w:val="006B117E"/>
    <w:rsid w:val="006B32EA"/>
    <w:rsid w:val="006B339E"/>
    <w:rsid w:val="006B37E7"/>
    <w:rsid w:val="006B3DB3"/>
    <w:rsid w:val="006B40BC"/>
    <w:rsid w:val="006B586B"/>
    <w:rsid w:val="006B5D06"/>
    <w:rsid w:val="006B74DE"/>
    <w:rsid w:val="006B77F4"/>
    <w:rsid w:val="006B7BAE"/>
    <w:rsid w:val="006C0C41"/>
    <w:rsid w:val="006C1658"/>
    <w:rsid w:val="006C2D9D"/>
    <w:rsid w:val="006C387E"/>
    <w:rsid w:val="006C4D06"/>
    <w:rsid w:val="006C5268"/>
    <w:rsid w:val="006C5F25"/>
    <w:rsid w:val="006C71CE"/>
    <w:rsid w:val="006C774B"/>
    <w:rsid w:val="006D02A7"/>
    <w:rsid w:val="006D02FA"/>
    <w:rsid w:val="006D158D"/>
    <w:rsid w:val="006D1992"/>
    <w:rsid w:val="006D3FBC"/>
    <w:rsid w:val="006D4253"/>
    <w:rsid w:val="006D726A"/>
    <w:rsid w:val="006D7488"/>
    <w:rsid w:val="006D78BD"/>
    <w:rsid w:val="006E0ACA"/>
    <w:rsid w:val="006E17F4"/>
    <w:rsid w:val="006E184B"/>
    <w:rsid w:val="006E28D5"/>
    <w:rsid w:val="006E3303"/>
    <w:rsid w:val="006E33D8"/>
    <w:rsid w:val="006E49BE"/>
    <w:rsid w:val="006E4B02"/>
    <w:rsid w:val="006E5F91"/>
    <w:rsid w:val="006E6B89"/>
    <w:rsid w:val="006E783E"/>
    <w:rsid w:val="006F0322"/>
    <w:rsid w:val="006F1980"/>
    <w:rsid w:val="006F267C"/>
    <w:rsid w:val="006F2F1D"/>
    <w:rsid w:val="006F2F98"/>
    <w:rsid w:val="006F392B"/>
    <w:rsid w:val="006F3FAA"/>
    <w:rsid w:val="006F3FD8"/>
    <w:rsid w:val="006F40BA"/>
    <w:rsid w:val="006F40E0"/>
    <w:rsid w:val="006F4A71"/>
    <w:rsid w:val="006F50D2"/>
    <w:rsid w:val="006F52DC"/>
    <w:rsid w:val="006F6E65"/>
    <w:rsid w:val="006F7043"/>
    <w:rsid w:val="00700B71"/>
    <w:rsid w:val="00701455"/>
    <w:rsid w:val="00701985"/>
    <w:rsid w:val="00702B08"/>
    <w:rsid w:val="007034A4"/>
    <w:rsid w:val="007036D6"/>
    <w:rsid w:val="007037B7"/>
    <w:rsid w:val="007038A3"/>
    <w:rsid w:val="00705308"/>
    <w:rsid w:val="007061E1"/>
    <w:rsid w:val="00710411"/>
    <w:rsid w:val="00710775"/>
    <w:rsid w:val="00710FA7"/>
    <w:rsid w:val="007110E9"/>
    <w:rsid w:val="0071190A"/>
    <w:rsid w:val="0071386A"/>
    <w:rsid w:val="007140F0"/>
    <w:rsid w:val="007143BB"/>
    <w:rsid w:val="00714762"/>
    <w:rsid w:val="007153C3"/>
    <w:rsid w:val="00717F6A"/>
    <w:rsid w:val="0072009A"/>
    <w:rsid w:val="00720D1F"/>
    <w:rsid w:val="00722414"/>
    <w:rsid w:val="00722558"/>
    <w:rsid w:val="0072314E"/>
    <w:rsid w:val="007246D0"/>
    <w:rsid w:val="00724762"/>
    <w:rsid w:val="007247D4"/>
    <w:rsid w:val="00724A8A"/>
    <w:rsid w:val="00724E7F"/>
    <w:rsid w:val="00725458"/>
    <w:rsid w:val="00725502"/>
    <w:rsid w:val="0072679D"/>
    <w:rsid w:val="00727655"/>
    <w:rsid w:val="007308E6"/>
    <w:rsid w:val="00730EAC"/>
    <w:rsid w:val="0073128D"/>
    <w:rsid w:val="00731AA6"/>
    <w:rsid w:val="00733940"/>
    <w:rsid w:val="00734489"/>
    <w:rsid w:val="0073494F"/>
    <w:rsid w:val="007364E7"/>
    <w:rsid w:val="00737F6E"/>
    <w:rsid w:val="007410FE"/>
    <w:rsid w:val="0074327E"/>
    <w:rsid w:val="00744C32"/>
    <w:rsid w:val="00744EEF"/>
    <w:rsid w:val="00746663"/>
    <w:rsid w:val="00746FB9"/>
    <w:rsid w:val="00750DC7"/>
    <w:rsid w:val="00751AC1"/>
    <w:rsid w:val="00751B2A"/>
    <w:rsid w:val="00752134"/>
    <w:rsid w:val="00752205"/>
    <w:rsid w:val="0075248C"/>
    <w:rsid w:val="00752CFE"/>
    <w:rsid w:val="00754444"/>
    <w:rsid w:val="00754EF4"/>
    <w:rsid w:val="0075535C"/>
    <w:rsid w:val="00756ED5"/>
    <w:rsid w:val="0076007E"/>
    <w:rsid w:val="00760822"/>
    <w:rsid w:val="0076188C"/>
    <w:rsid w:val="00762879"/>
    <w:rsid w:val="00762CDB"/>
    <w:rsid w:val="007630D2"/>
    <w:rsid w:val="0076384D"/>
    <w:rsid w:val="0076446B"/>
    <w:rsid w:val="00765139"/>
    <w:rsid w:val="0076544E"/>
    <w:rsid w:val="00765547"/>
    <w:rsid w:val="007658BE"/>
    <w:rsid w:val="007660F3"/>
    <w:rsid w:val="007669DC"/>
    <w:rsid w:val="0076751F"/>
    <w:rsid w:val="00767EEB"/>
    <w:rsid w:val="00771D2C"/>
    <w:rsid w:val="00772757"/>
    <w:rsid w:val="00772FD3"/>
    <w:rsid w:val="0077391B"/>
    <w:rsid w:val="00773A94"/>
    <w:rsid w:val="0077477C"/>
    <w:rsid w:val="00774FFD"/>
    <w:rsid w:val="00775ECD"/>
    <w:rsid w:val="00776663"/>
    <w:rsid w:val="007769B4"/>
    <w:rsid w:val="00777CB0"/>
    <w:rsid w:val="0078059D"/>
    <w:rsid w:val="00781278"/>
    <w:rsid w:val="007817E8"/>
    <w:rsid w:val="00782233"/>
    <w:rsid w:val="00784D5B"/>
    <w:rsid w:val="00784D6E"/>
    <w:rsid w:val="00785EC9"/>
    <w:rsid w:val="00786174"/>
    <w:rsid w:val="00786869"/>
    <w:rsid w:val="007868A9"/>
    <w:rsid w:val="00786CC0"/>
    <w:rsid w:val="00786DD1"/>
    <w:rsid w:val="00786EB4"/>
    <w:rsid w:val="00787283"/>
    <w:rsid w:val="0079052F"/>
    <w:rsid w:val="007912C7"/>
    <w:rsid w:val="00797026"/>
    <w:rsid w:val="0079706E"/>
    <w:rsid w:val="00797D68"/>
    <w:rsid w:val="007A0530"/>
    <w:rsid w:val="007A0775"/>
    <w:rsid w:val="007A1215"/>
    <w:rsid w:val="007A19D3"/>
    <w:rsid w:val="007A46BD"/>
    <w:rsid w:val="007A4992"/>
    <w:rsid w:val="007A56BE"/>
    <w:rsid w:val="007A5C37"/>
    <w:rsid w:val="007A681B"/>
    <w:rsid w:val="007A792F"/>
    <w:rsid w:val="007A7D18"/>
    <w:rsid w:val="007B0152"/>
    <w:rsid w:val="007B0433"/>
    <w:rsid w:val="007B0783"/>
    <w:rsid w:val="007B15A0"/>
    <w:rsid w:val="007B1E88"/>
    <w:rsid w:val="007B28E5"/>
    <w:rsid w:val="007B29AB"/>
    <w:rsid w:val="007B29BD"/>
    <w:rsid w:val="007B324A"/>
    <w:rsid w:val="007B46E8"/>
    <w:rsid w:val="007B474C"/>
    <w:rsid w:val="007B4962"/>
    <w:rsid w:val="007B497D"/>
    <w:rsid w:val="007B4E36"/>
    <w:rsid w:val="007B504F"/>
    <w:rsid w:val="007B57D4"/>
    <w:rsid w:val="007B5D79"/>
    <w:rsid w:val="007B67E5"/>
    <w:rsid w:val="007B6DDF"/>
    <w:rsid w:val="007C00EE"/>
    <w:rsid w:val="007C0A5A"/>
    <w:rsid w:val="007C0C7A"/>
    <w:rsid w:val="007C14E2"/>
    <w:rsid w:val="007C151F"/>
    <w:rsid w:val="007C1903"/>
    <w:rsid w:val="007C2A06"/>
    <w:rsid w:val="007C32DB"/>
    <w:rsid w:val="007C35B6"/>
    <w:rsid w:val="007C3724"/>
    <w:rsid w:val="007C4A9B"/>
    <w:rsid w:val="007C4F5F"/>
    <w:rsid w:val="007C531D"/>
    <w:rsid w:val="007C687C"/>
    <w:rsid w:val="007C7EB5"/>
    <w:rsid w:val="007D132C"/>
    <w:rsid w:val="007D18BE"/>
    <w:rsid w:val="007D1B63"/>
    <w:rsid w:val="007D2914"/>
    <w:rsid w:val="007D2F0D"/>
    <w:rsid w:val="007D344F"/>
    <w:rsid w:val="007D3486"/>
    <w:rsid w:val="007D3824"/>
    <w:rsid w:val="007D3F9B"/>
    <w:rsid w:val="007D4276"/>
    <w:rsid w:val="007D4376"/>
    <w:rsid w:val="007D4720"/>
    <w:rsid w:val="007D49DD"/>
    <w:rsid w:val="007D4B75"/>
    <w:rsid w:val="007D4C28"/>
    <w:rsid w:val="007D5167"/>
    <w:rsid w:val="007D57BA"/>
    <w:rsid w:val="007D5C69"/>
    <w:rsid w:val="007D6126"/>
    <w:rsid w:val="007D620F"/>
    <w:rsid w:val="007D7EF9"/>
    <w:rsid w:val="007E07ED"/>
    <w:rsid w:val="007E12B6"/>
    <w:rsid w:val="007E2E52"/>
    <w:rsid w:val="007E3F16"/>
    <w:rsid w:val="007E49FE"/>
    <w:rsid w:val="007E4FCA"/>
    <w:rsid w:val="007E52E4"/>
    <w:rsid w:val="007E53F4"/>
    <w:rsid w:val="007E5BF1"/>
    <w:rsid w:val="007E5DD3"/>
    <w:rsid w:val="007E6383"/>
    <w:rsid w:val="007E6ABF"/>
    <w:rsid w:val="007E6E7A"/>
    <w:rsid w:val="007E70E6"/>
    <w:rsid w:val="007E7D79"/>
    <w:rsid w:val="007F03E6"/>
    <w:rsid w:val="007F0432"/>
    <w:rsid w:val="007F1578"/>
    <w:rsid w:val="007F1E9F"/>
    <w:rsid w:val="007F222D"/>
    <w:rsid w:val="007F29BD"/>
    <w:rsid w:val="007F2E5D"/>
    <w:rsid w:val="007F35D8"/>
    <w:rsid w:val="007F4CB6"/>
    <w:rsid w:val="007F51C0"/>
    <w:rsid w:val="007F716F"/>
    <w:rsid w:val="007F767F"/>
    <w:rsid w:val="007F7B1B"/>
    <w:rsid w:val="008004A6"/>
    <w:rsid w:val="00800940"/>
    <w:rsid w:val="008020A9"/>
    <w:rsid w:val="0080309D"/>
    <w:rsid w:val="0080359E"/>
    <w:rsid w:val="00803A88"/>
    <w:rsid w:val="00804BF3"/>
    <w:rsid w:val="0080529C"/>
    <w:rsid w:val="00805E22"/>
    <w:rsid w:val="008102FD"/>
    <w:rsid w:val="00810B68"/>
    <w:rsid w:val="00810FD9"/>
    <w:rsid w:val="00811027"/>
    <w:rsid w:val="008111DA"/>
    <w:rsid w:val="00811887"/>
    <w:rsid w:val="00811A06"/>
    <w:rsid w:val="00811A2B"/>
    <w:rsid w:val="008132A8"/>
    <w:rsid w:val="008136C4"/>
    <w:rsid w:val="00813C63"/>
    <w:rsid w:val="008144EA"/>
    <w:rsid w:val="00814A79"/>
    <w:rsid w:val="0081545E"/>
    <w:rsid w:val="00815B01"/>
    <w:rsid w:val="0081610A"/>
    <w:rsid w:val="0081657E"/>
    <w:rsid w:val="008169B9"/>
    <w:rsid w:val="008202EA"/>
    <w:rsid w:val="00821570"/>
    <w:rsid w:val="00823E2F"/>
    <w:rsid w:val="00823FF6"/>
    <w:rsid w:val="0082562D"/>
    <w:rsid w:val="00825C13"/>
    <w:rsid w:val="0082632B"/>
    <w:rsid w:val="00826C56"/>
    <w:rsid w:val="00827C11"/>
    <w:rsid w:val="008302A1"/>
    <w:rsid w:val="0083127C"/>
    <w:rsid w:val="008314C1"/>
    <w:rsid w:val="00831A06"/>
    <w:rsid w:val="0083220D"/>
    <w:rsid w:val="00832454"/>
    <w:rsid w:val="008330A1"/>
    <w:rsid w:val="00833174"/>
    <w:rsid w:val="008335B4"/>
    <w:rsid w:val="00833AAA"/>
    <w:rsid w:val="00834024"/>
    <w:rsid w:val="00834FE1"/>
    <w:rsid w:val="00835534"/>
    <w:rsid w:val="00835F54"/>
    <w:rsid w:val="00835F5F"/>
    <w:rsid w:val="00836362"/>
    <w:rsid w:val="008404F6"/>
    <w:rsid w:val="00840821"/>
    <w:rsid w:val="00840915"/>
    <w:rsid w:val="00840F54"/>
    <w:rsid w:val="00842AFC"/>
    <w:rsid w:val="00842B35"/>
    <w:rsid w:val="00842D6A"/>
    <w:rsid w:val="008433CF"/>
    <w:rsid w:val="008442B4"/>
    <w:rsid w:val="00844E7F"/>
    <w:rsid w:val="0084559D"/>
    <w:rsid w:val="0084658C"/>
    <w:rsid w:val="00846EDB"/>
    <w:rsid w:val="00847823"/>
    <w:rsid w:val="00847F6B"/>
    <w:rsid w:val="0085013B"/>
    <w:rsid w:val="008510CF"/>
    <w:rsid w:val="00851E3B"/>
    <w:rsid w:val="00852430"/>
    <w:rsid w:val="00853584"/>
    <w:rsid w:val="008541DF"/>
    <w:rsid w:val="00856179"/>
    <w:rsid w:val="008564D1"/>
    <w:rsid w:val="00857E36"/>
    <w:rsid w:val="00860194"/>
    <w:rsid w:val="00860DD8"/>
    <w:rsid w:val="00861789"/>
    <w:rsid w:val="0086188C"/>
    <w:rsid w:val="00861CF9"/>
    <w:rsid w:val="0086275B"/>
    <w:rsid w:val="008627CE"/>
    <w:rsid w:val="00864621"/>
    <w:rsid w:val="0086483F"/>
    <w:rsid w:val="00864C2D"/>
    <w:rsid w:val="00865F0D"/>
    <w:rsid w:val="008668F5"/>
    <w:rsid w:val="00866DFA"/>
    <w:rsid w:val="00867463"/>
    <w:rsid w:val="00867791"/>
    <w:rsid w:val="00870386"/>
    <w:rsid w:val="008719EA"/>
    <w:rsid w:val="008725B6"/>
    <w:rsid w:val="00872852"/>
    <w:rsid w:val="00872FD3"/>
    <w:rsid w:val="008736AD"/>
    <w:rsid w:val="008739DB"/>
    <w:rsid w:val="00873A2F"/>
    <w:rsid w:val="00873B01"/>
    <w:rsid w:val="00874596"/>
    <w:rsid w:val="0087469A"/>
    <w:rsid w:val="00875505"/>
    <w:rsid w:val="00875BC3"/>
    <w:rsid w:val="00875CAF"/>
    <w:rsid w:val="00875F39"/>
    <w:rsid w:val="00877108"/>
    <w:rsid w:val="00877A0E"/>
    <w:rsid w:val="00881748"/>
    <w:rsid w:val="0088193F"/>
    <w:rsid w:val="00881F55"/>
    <w:rsid w:val="008826AC"/>
    <w:rsid w:val="0088280E"/>
    <w:rsid w:val="008836A1"/>
    <w:rsid w:val="008846BE"/>
    <w:rsid w:val="00884E60"/>
    <w:rsid w:val="0088508B"/>
    <w:rsid w:val="00885251"/>
    <w:rsid w:val="00886841"/>
    <w:rsid w:val="00886D27"/>
    <w:rsid w:val="008875C9"/>
    <w:rsid w:val="00890D4C"/>
    <w:rsid w:val="008917FD"/>
    <w:rsid w:val="0089256D"/>
    <w:rsid w:val="00892B70"/>
    <w:rsid w:val="00892C67"/>
    <w:rsid w:val="00892D3E"/>
    <w:rsid w:val="008940C1"/>
    <w:rsid w:val="008942FF"/>
    <w:rsid w:val="008952B0"/>
    <w:rsid w:val="008952F4"/>
    <w:rsid w:val="00895A1B"/>
    <w:rsid w:val="00896CC9"/>
    <w:rsid w:val="008A09B8"/>
    <w:rsid w:val="008A13D6"/>
    <w:rsid w:val="008A2380"/>
    <w:rsid w:val="008A4D96"/>
    <w:rsid w:val="008A55E4"/>
    <w:rsid w:val="008A5C88"/>
    <w:rsid w:val="008A63DE"/>
    <w:rsid w:val="008A667B"/>
    <w:rsid w:val="008A6A82"/>
    <w:rsid w:val="008A742E"/>
    <w:rsid w:val="008A74E6"/>
    <w:rsid w:val="008B052E"/>
    <w:rsid w:val="008B104B"/>
    <w:rsid w:val="008B1DDE"/>
    <w:rsid w:val="008B2595"/>
    <w:rsid w:val="008B3420"/>
    <w:rsid w:val="008B3C34"/>
    <w:rsid w:val="008B4CA2"/>
    <w:rsid w:val="008B4F29"/>
    <w:rsid w:val="008B54AC"/>
    <w:rsid w:val="008B5F74"/>
    <w:rsid w:val="008B6164"/>
    <w:rsid w:val="008B657B"/>
    <w:rsid w:val="008B6A96"/>
    <w:rsid w:val="008B7475"/>
    <w:rsid w:val="008B74DF"/>
    <w:rsid w:val="008C00FB"/>
    <w:rsid w:val="008C085F"/>
    <w:rsid w:val="008C0EC0"/>
    <w:rsid w:val="008C276B"/>
    <w:rsid w:val="008C32FC"/>
    <w:rsid w:val="008C380A"/>
    <w:rsid w:val="008C53F0"/>
    <w:rsid w:val="008C5920"/>
    <w:rsid w:val="008C5A0F"/>
    <w:rsid w:val="008C663A"/>
    <w:rsid w:val="008C6874"/>
    <w:rsid w:val="008C6E98"/>
    <w:rsid w:val="008C7599"/>
    <w:rsid w:val="008D005F"/>
    <w:rsid w:val="008D03C5"/>
    <w:rsid w:val="008D03CE"/>
    <w:rsid w:val="008D0ACC"/>
    <w:rsid w:val="008D0D4B"/>
    <w:rsid w:val="008D249F"/>
    <w:rsid w:val="008D254B"/>
    <w:rsid w:val="008D3EE7"/>
    <w:rsid w:val="008D48B4"/>
    <w:rsid w:val="008D4C74"/>
    <w:rsid w:val="008D4DAA"/>
    <w:rsid w:val="008D4E7E"/>
    <w:rsid w:val="008D53BA"/>
    <w:rsid w:val="008D72D1"/>
    <w:rsid w:val="008D7853"/>
    <w:rsid w:val="008D79AC"/>
    <w:rsid w:val="008E084A"/>
    <w:rsid w:val="008E09F3"/>
    <w:rsid w:val="008E1276"/>
    <w:rsid w:val="008E1705"/>
    <w:rsid w:val="008E2181"/>
    <w:rsid w:val="008E2508"/>
    <w:rsid w:val="008E26AC"/>
    <w:rsid w:val="008E36E5"/>
    <w:rsid w:val="008E3A9E"/>
    <w:rsid w:val="008E4FB2"/>
    <w:rsid w:val="008E64DA"/>
    <w:rsid w:val="008E67D4"/>
    <w:rsid w:val="008E6948"/>
    <w:rsid w:val="008E6B41"/>
    <w:rsid w:val="008E6B62"/>
    <w:rsid w:val="008E7F00"/>
    <w:rsid w:val="008F03A7"/>
    <w:rsid w:val="008F047C"/>
    <w:rsid w:val="008F1126"/>
    <w:rsid w:val="008F1D9E"/>
    <w:rsid w:val="008F2F0D"/>
    <w:rsid w:val="008F3389"/>
    <w:rsid w:val="008F58FD"/>
    <w:rsid w:val="008F64E3"/>
    <w:rsid w:val="008F6E18"/>
    <w:rsid w:val="00901027"/>
    <w:rsid w:val="00901784"/>
    <w:rsid w:val="00903C41"/>
    <w:rsid w:val="00903D06"/>
    <w:rsid w:val="009041BC"/>
    <w:rsid w:val="00905AE6"/>
    <w:rsid w:val="0090712D"/>
    <w:rsid w:val="00907CE3"/>
    <w:rsid w:val="009103C6"/>
    <w:rsid w:val="0091095A"/>
    <w:rsid w:val="0091216B"/>
    <w:rsid w:val="009150BC"/>
    <w:rsid w:val="00917941"/>
    <w:rsid w:val="00920A53"/>
    <w:rsid w:val="0092153C"/>
    <w:rsid w:val="009216D1"/>
    <w:rsid w:val="00922014"/>
    <w:rsid w:val="009231CF"/>
    <w:rsid w:val="0092497F"/>
    <w:rsid w:val="00924E63"/>
    <w:rsid w:val="00925C26"/>
    <w:rsid w:val="009275CB"/>
    <w:rsid w:val="009303EB"/>
    <w:rsid w:val="00931501"/>
    <w:rsid w:val="00931C61"/>
    <w:rsid w:val="0093355A"/>
    <w:rsid w:val="00933BE1"/>
    <w:rsid w:val="00933F0F"/>
    <w:rsid w:val="00936172"/>
    <w:rsid w:val="009408F5"/>
    <w:rsid w:val="00940A54"/>
    <w:rsid w:val="00940EFB"/>
    <w:rsid w:val="00941216"/>
    <w:rsid w:val="0094212F"/>
    <w:rsid w:val="00942D96"/>
    <w:rsid w:val="00942EC8"/>
    <w:rsid w:val="00943473"/>
    <w:rsid w:val="00943B31"/>
    <w:rsid w:val="00944DA5"/>
    <w:rsid w:val="00944F6C"/>
    <w:rsid w:val="0094705E"/>
    <w:rsid w:val="009502A7"/>
    <w:rsid w:val="00950815"/>
    <w:rsid w:val="009523B4"/>
    <w:rsid w:val="009524D7"/>
    <w:rsid w:val="009524E4"/>
    <w:rsid w:val="00952564"/>
    <w:rsid w:val="00952C34"/>
    <w:rsid w:val="00953BA6"/>
    <w:rsid w:val="00954072"/>
    <w:rsid w:val="00955402"/>
    <w:rsid w:val="00955867"/>
    <w:rsid w:val="00955B08"/>
    <w:rsid w:val="00955CBE"/>
    <w:rsid w:val="0095680A"/>
    <w:rsid w:val="00956981"/>
    <w:rsid w:val="00960198"/>
    <w:rsid w:val="0096193B"/>
    <w:rsid w:val="00961C23"/>
    <w:rsid w:val="00962257"/>
    <w:rsid w:val="009630A8"/>
    <w:rsid w:val="00963997"/>
    <w:rsid w:val="00963ABA"/>
    <w:rsid w:val="00963F86"/>
    <w:rsid w:val="009644C3"/>
    <w:rsid w:val="009646F9"/>
    <w:rsid w:val="009655E4"/>
    <w:rsid w:val="00965A6A"/>
    <w:rsid w:val="0096690B"/>
    <w:rsid w:val="0096714E"/>
    <w:rsid w:val="00967C64"/>
    <w:rsid w:val="00970C31"/>
    <w:rsid w:val="00971015"/>
    <w:rsid w:val="00971A2D"/>
    <w:rsid w:val="009727FF"/>
    <w:rsid w:val="00973752"/>
    <w:rsid w:val="00974BE9"/>
    <w:rsid w:val="0097537A"/>
    <w:rsid w:val="00975416"/>
    <w:rsid w:val="009763E0"/>
    <w:rsid w:val="00976433"/>
    <w:rsid w:val="00982842"/>
    <w:rsid w:val="009833C8"/>
    <w:rsid w:val="00984BA3"/>
    <w:rsid w:val="00984D8E"/>
    <w:rsid w:val="00985A35"/>
    <w:rsid w:val="00985AF2"/>
    <w:rsid w:val="009864BF"/>
    <w:rsid w:val="009876F6"/>
    <w:rsid w:val="00987808"/>
    <w:rsid w:val="00987C0F"/>
    <w:rsid w:val="00987C1A"/>
    <w:rsid w:val="0099022F"/>
    <w:rsid w:val="009908CD"/>
    <w:rsid w:val="00990F1E"/>
    <w:rsid w:val="00991D89"/>
    <w:rsid w:val="009940C9"/>
    <w:rsid w:val="00994824"/>
    <w:rsid w:val="00994D74"/>
    <w:rsid w:val="00995786"/>
    <w:rsid w:val="00995F2C"/>
    <w:rsid w:val="009966D5"/>
    <w:rsid w:val="009A0A57"/>
    <w:rsid w:val="009A0ECC"/>
    <w:rsid w:val="009A1102"/>
    <w:rsid w:val="009A15EE"/>
    <w:rsid w:val="009A18BD"/>
    <w:rsid w:val="009A23ED"/>
    <w:rsid w:val="009A2EC4"/>
    <w:rsid w:val="009A343F"/>
    <w:rsid w:val="009A34B7"/>
    <w:rsid w:val="009A4D87"/>
    <w:rsid w:val="009A4F9C"/>
    <w:rsid w:val="009A52C2"/>
    <w:rsid w:val="009A70E8"/>
    <w:rsid w:val="009B100D"/>
    <w:rsid w:val="009B1313"/>
    <w:rsid w:val="009B1A9E"/>
    <w:rsid w:val="009B1B09"/>
    <w:rsid w:val="009B1C9B"/>
    <w:rsid w:val="009B28D7"/>
    <w:rsid w:val="009B2942"/>
    <w:rsid w:val="009B2E8D"/>
    <w:rsid w:val="009B3319"/>
    <w:rsid w:val="009B3CB7"/>
    <w:rsid w:val="009B46D9"/>
    <w:rsid w:val="009B63FA"/>
    <w:rsid w:val="009B649C"/>
    <w:rsid w:val="009B64C8"/>
    <w:rsid w:val="009B6E88"/>
    <w:rsid w:val="009B7190"/>
    <w:rsid w:val="009C1821"/>
    <w:rsid w:val="009C4028"/>
    <w:rsid w:val="009C4373"/>
    <w:rsid w:val="009C4584"/>
    <w:rsid w:val="009C4C8B"/>
    <w:rsid w:val="009C4DF3"/>
    <w:rsid w:val="009C5221"/>
    <w:rsid w:val="009C5F43"/>
    <w:rsid w:val="009C60DB"/>
    <w:rsid w:val="009C6585"/>
    <w:rsid w:val="009C7388"/>
    <w:rsid w:val="009D072F"/>
    <w:rsid w:val="009D10C8"/>
    <w:rsid w:val="009D236B"/>
    <w:rsid w:val="009D2ECD"/>
    <w:rsid w:val="009D4303"/>
    <w:rsid w:val="009D4DD1"/>
    <w:rsid w:val="009D641E"/>
    <w:rsid w:val="009D7E71"/>
    <w:rsid w:val="009D7F1F"/>
    <w:rsid w:val="009D7F80"/>
    <w:rsid w:val="009E3D87"/>
    <w:rsid w:val="009E61B4"/>
    <w:rsid w:val="009E6744"/>
    <w:rsid w:val="009E69F0"/>
    <w:rsid w:val="009E6A33"/>
    <w:rsid w:val="009E6B31"/>
    <w:rsid w:val="009E7045"/>
    <w:rsid w:val="009E7C67"/>
    <w:rsid w:val="009F1299"/>
    <w:rsid w:val="009F163E"/>
    <w:rsid w:val="009F2FD5"/>
    <w:rsid w:val="009F342E"/>
    <w:rsid w:val="009F4AEB"/>
    <w:rsid w:val="009F5291"/>
    <w:rsid w:val="009F7CCD"/>
    <w:rsid w:val="00A0036A"/>
    <w:rsid w:val="00A00C2C"/>
    <w:rsid w:val="00A00C38"/>
    <w:rsid w:val="00A00D7A"/>
    <w:rsid w:val="00A0118A"/>
    <w:rsid w:val="00A021D5"/>
    <w:rsid w:val="00A02286"/>
    <w:rsid w:val="00A03B0F"/>
    <w:rsid w:val="00A041B2"/>
    <w:rsid w:val="00A060D3"/>
    <w:rsid w:val="00A0759D"/>
    <w:rsid w:val="00A10285"/>
    <w:rsid w:val="00A12FE4"/>
    <w:rsid w:val="00A13E11"/>
    <w:rsid w:val="00A142F7"/>
    <w:rsid w:val="00A144A9"/>
    <w:rsid w:val="00A14D3F"/>
    <w:rsid w:val="00A15369"/>
    <w:rsid w:val="00A15541"/>
    <w:rsid w:val="00A15A05"/>
    <w:rsid w:val="00A15EE8"/>
    <w:rsid w:val="00A164D0"/>
    <w:rsid w:val="00A1668E"/>
    <w:rsid w:val="00A17D8C"/>
    <w:rsid w:val="00A17F1B"/>
    <w:rsid w:val="00A20407"/>
    <w:rsid w:val="00A20843"/>
    <w:rsid w:val="00A21703"/>
    <w:rsid w:val="00A22FC8"/>
    <w:rsid w:val="00A233BB"/>
    <w:rsid w:val="00A24026"/>
    <w:rsid w:val="00A24324"/>
    <w:rsid w:val="00A24CBD"/>
    <w:rsid w:val="00A2514D"/>
    <w:rsid w:val="00A3026F"/>
    <w:rsid w:val="00A30A18"/>
    <w:rsid w:val="00A33F49"/>
    <w:rsid w:val="00A3449D"/>
    <w:rsid w:val="00A35394"/>
    <w:rsid w:val="00A35813"/>
    <w:rsid w:val="00A35C03"/>
    <w:rsid w:val="00A35F49"/>
    <w:rsid w:val="00A404EB"/>
    <w:rsid w:val="00A408C9"/>
    <w:rsid w:val="00A40EC6"/>
    <w:rsid w:val="00A41178"/>
    <w:rsid w:val="00A418E6"/>
    <w:rsid w:val="00A424C7"/>
    <w:rsid w:val="00A42C9E"/>
    <w:rsid w:val="00A43347"/>
    <w:rsid w:val="00A44B7D"/>
    <w:rsid w:val="00A450FB"/>
    <w:rsid w:val="00A45408"/>
    <w:rsid w:val="00A466CE"/>
    <w:rsid w:val="00A47828"/>
    <w:rsid w:val="00A47ADE"/>
    <w:rsid w:val="00A502E1"/>
    <w:rsid w:val="00A51200"/>
    <w:rsid w:val="00A5145A"/>
    <w:rsid w:val="00A51A12"/>
    <w:rsid w:val="00A5483F"/>
    <w:rsid w:val="00A55927"/>
    <w:rsid w:val="00A61FF7"/>
    <w:rsid w:val="00A624AB"/>
    <w:rsid w:val="00A62774"/>
    <w:rsid w:val="00A631A1"/>
    <w:rsid w:val="00A637C0"/>
    <w:rsid w:val="00A64CDD"/>
    <w:rsid w:val="00A64F41"/>
    <w:rsid w:val="00A7013B"/>
    <w:rsid w:val="00A704CC"/>
    <w:rsid w:val="00A70523"/>
    <w:rsid w:val="00A712DF"/>
    <w:rsid w:val="00A719D2"/>
    <w:rsid w:val="00A72127"/>
    <w:rsid w:val="00A72135"/>
    <w:rsid w:val="00A72F6D"/>
    <w:rsid w:val="00A736B0"/>
    <w:rsid w:val="00A7389D"/>
    <w:rsid w:val="00A74028"/>
    <w:rsid w:val="00A74AF0"/>
    <w:rsid w:val="00A75056"/>
    <w:rsid w:val="00A75442"/>
    <w:rsid w:val="00A75822"/>
    <w:rsid w:val="00A75A07"/>
    <w:rsid w:val="00A75B30"/>
    <w:rsid w:val="00A75F75"/>
    <w:rsid w:val="00A77B0A"/>
    <w:rsid w:val="00A804BF"/>
    <w:rsid w:val="00A80660"/>
    <w:rsid w:val="00A8067C"/>
    <w:rsid w:val="00A808F0"/>
    <w:rsid w:val="00A83E31"/>
    <w:rsid w:val="00A8497E"/>
    <w:rsid w:val="00A84F74"/>
    <w:rsid w:val="00A85BF8"/>
    <w:rsid w:val="00A865C3"/>
    <w:rsid w:val="00A87BB7"/>
    <w:rsid w:val="00A9293D"/>
    <w:rsid w:val="00A92FB6"/>
    <w:rsid w:val="00A93B50"/>
    <w:rsid w:val="00A953F2"/>
    <w:rsid w:val="00A9622C"/>
    <w:rsid w:val="00A962F8"/>
    <w:rsid w:val="00A967D0"/>
    <w:rsid w:val="00A9694D"/>
    <w:rsid w:val="00A96A85"/>
    <w:rsid w:val="00A96E52"/>
    <w:rsid w:val="00A974C6"/>
    <w:rsid w:val="00A97C28"/>
    <w:rsid w:val="00AA017F"/>
    <w:rsid w:val="00AA0351"/>
    <w:rsid w:val="00AA0B94"/>
    <w:rsid w:val="00AA0DEC"/>
    <w:rsid w:val="00AA1847"/>
    <w:rsid w:val="00AA1866"/>
    <w:rsid w:val="00AA1CBE"/>
    <w:rsid w:val="00AA2802"/>
    <w:rsid w:val="00AA2AFC"/>
    <w:rsid w:val="00AA2E88"/>
    <w:rsid w:val="00AA35F3"/>
    <w:rsid w:val="00AA3778"/>
    <w:rsid w:val="00AA38FB"/>
    <w:rsid w:val="00AA4018"/>
    <w:rsid w:val="00AA43C9"/>
    <w:rsid w:val="00AA4666"/>
    <w:rsid w:val="00AA509F"/>
    <w:rsid w:val="00AA56E6"/>
    <w:rsid w:val="00AA5C82"/>
    <w:rsid w:val="00AA6B22"/>
    <w:rsid w:val="00AA6E86"/>
    <w:rsid w:val="00AA7BD8"/>
    <w:rsid w:val="00AB02BA"/>
    <w:rsid w:val="00AB15A0"/>
    <w:rsid w:val="00AB1EE7"/>
    <w:rsid w:val="00AB20AB"/>
    <w:rsid w:val="00AB2777"/>
    <w:rsid w:val="00AB368F"/>
    <w:rsid w:val="00AB3A55"/>
    <w:rsid w:val="00AB3B77"/>
    <w:rsid w:val="00AB3E86"/>
    <w:rsid w:val="00AB486A"/>
    <w:rsid w:val="00AB52F0"/>
    <w:rsid w:val="00AB6C6B"/>
    <w:rsid w:val="00AB6F71"/>
    <w:rsid w:val="00AB7459"/>
    <w:rsid w:val="00AB7DA0"/>
    <w:rsid w:val="00AC0338"/>
    <w:rsid w:val="00AC0415"/>
    <w:rsid w:val="00AC17A7"/>
    <w:rsid w:val="00AC23A8"/>
    <w:rsid w:val="00AC28EC"/>
    <w:rsid w:val="00AC2B87"/>
    <w:rsid w:val="00AC36D4"/>
    <w:rsid w:val="00AC39C4"/>
    <w:rsid w:val="00AC3A77"/>
    <w:rsid w:val="00AC40C5"/>
    <w:rsid w:val="00AC485C"/>
    <w:rsid w:val="00AC492E"/>
    <w:rsid w:val="00AC5BD0"/>
    <w:rsid w:val="00AC609E"/>
    <w:rsid w:val="00AC613E"/>
    <w:rsid w:val="00AC67F9"/>
    <w:rsid w:val="00AC71A1"/>
    <w:rsid w:val="00AD00CF"/>
    <w:rsid w:val="00AD07A4"/>
    <w:rsid w:val="00AD15E5"/>
    <w:rsid w:val="00AD22DC"/>
    <w:rsid w:val="00AD260C"/>
    <w:rsid w:val="00AD2676"/>
    <w:rsid w:val="00AD3BAB"/>
    <w:rsid w:val="00AD415B"/>
    <w:rsid w:val="00AD47EB"/>
    <w:rsid w:val="00AD4CC7"/>
    <w:rsid w:val="00AD4FEF"/>
    <w:rsid w:val="00AD59CA"/>
    <w:rsid w:val="00AD6309"/>
    <w:rsid w:val="00AE0B50"/>
    <w:rsid w:val="00AE2B58"/>
    <w:rsid w:val="00AE31E8"/>
    <w:rsid w:val="00AE42AD"/>
    <w:rsid w:val="00AE470A"/>
    <w:rsid w:val="00AE4A34"/>
    <w:rsid w:val="00AE6C1F"/>
    <w:rsid w:val="00AE756A"/>
    <w:rsid w:val="00AE7702"/>
    <w:rsid w:val="00AE7ED9"/>
    <w:rsid w:val="00AE7FF7"/>
    <w:rsid w:val="00AF2087"/>
    <w:rsid w:val="00AF22B1"/>
    <w:rsid w:val="00AF2F62"/>
    <w:rsid w:val="00AF3332"/>
    <w:rsid w:val="00AF3EE8"/>
    <w:rsid w:val="00AF4757"/>
    <w:rsid w:val="00AF4DEF"/>
    <w:rsid w:val="00AF4FCE"/>
    <w:rsid w:val="00AF545A"/>
    <w:rsid w:val="00AF5992"/>
    <w:rsid w:val="00B0034F"/>
    <w:rsid w:val="00B055F8"/>
    <w:rsid w:val="00B06519"/>
    <w:rsid w:val="00B06A62"/>
    <w:rsid w:val="00B06AE3"/>
    <w:rsid w:val="00B07DEE"/>
    <w:rsid w:val="00B105C3"/>
    <w:rsid w:val="00B10A57"/>
    <w:rsid w:val="00B10A68"/>
    <w:rsid w:val="00B11239"/>
    <w:rsid w:val="00B11786"/>
    <w:rsid w:val="00B13332"/>
    <w:rsid w:val="00B13618"/>
    <w:rsid w:val="00B13C91"/>
    <w:rsid w:val="00B142EA"/>
    <w:rsid w:val="00B148C8"/>
    <w:rsid w:val="00B164A5"/>
    <w:rsid w:val="00B17141"/>
    <w:rsid w:val="00B173E2"/>
    <w:rsid w:val="00B20B63"/>
    <w:rsid w:val="00B21A31"/>
    <w:rsid w:val="00B21FD4"/>
    <w:rsid w:val="00B23A28"/>
    <w:rsid w:val="00B23EDB"/>
    <w:rsid w:val="00B244EA"/>
    <w:rsid w:val="00B26347"/>
    <w:rsid w:val="00B301EF"/>
    <w:rsid w:val="00B318AF"/>
    <w:rsid w:val="00B31F42"/>
    <w:rsid w:val="00B3206A"/>
    <w:rsid w:val="00B32989"/>
    <w:rsid w:val="00B335E2"/>
    <w:rsid w:val="00B34D89"/>
    <w:rsid w:val="00B35A1D"/>
    <w:rsid w:val="00B37559"/>
    <w:rsid w:val="00B402D5"/>
    <w:rsid w:val="00B41423"/>
    <w:rsid w:val="00B41ED0"/>
    <w:rsid w:val="00B44474"/>
    <w:rsid w:val="00B44ED7"/>
    <w:rsid w:val="00B45B3C"/>
    <w:rsid w:val="00B46074"/>
    <w:rsid w:val="00B461D5"/>
    <w:rsid w:val="00B4655A"/>
    <w:rsid w:val="00B467ED"/>
    <w:rsid w:val="00B50103"/>
    <w:rsid w:val="00B5010C"/>
    <w:rsid w:val="00B50438"/>
    <w:rsid w:val="00B50BE1"/>
    <w:rsid w:val="00B51406"/>
    <w:rsid w:val="00B517D5"/>
    <w:rsid w:val="00B51917"/>
    <w:rsid w:val="00B51E50"/>
    <w:rsid w:val="00B52601"/>
    <w:rsid w:val="00B52A80"/>
    <w:rsid w:val="00B55120"/>
    <w:rsid w:val="00B5548D"/>
    <w:rsid w:val="00B5553C"/>
    <w:rsid w:val="00B55BCA"/>
    <w:rsid w:val="00B55C27"/>
    <w:rsid w:val="00B57952"/>
    <w:rsid w:val="00B61A56"/>
    <w:rsid w:val="00B62A44"/>
    <w:rsid w:val="00B6333C"/>
    <w:rsid w:val="00B63387"/>
    <w:rsid w:val="00B63561"/>
    <w:rsid w:val="00B635B2"/>
    <w:rsid w:val="00B63AE9"/>
    <w:rsid w:val="00B63D8F"/>
    <w:rsid w:val="00B63EC4"/>
    <w:rsid w:val="00B63FCF"/>
    <w:rsid w:val="00B642C5"/>
    <w:rsid w:val="00B65478"/>
    <w:rsid w:val="00B655AA"/>
    <w:rsid w:val="00B65968"/>
    <w:rsid w:val="00B66E71"/>
    <w:rsid w:val="00B671F9"/>
    <w:rsid w:val="00B70B7A"/>
    <w:rsid w:val="00B711BF"/>
    <w:rsid w:val="00B714CC"/>
    <w:rsid w:val="00B737B8"/>
    <w:rsid w:val="00B7470B"/>
    <w:rsid w:val="00B7721B"/>
    <w:rsid w:val="00B815FD"/>
    <w:rsid w:val="00B81B59"/>
    <w:rsid w:val="00B81FFD"/>
    <w:rsid w:val="00B82370"/>
    <w:rsid w:val="00B82667"/>
    <w:rsid w:val="00B8281F"/>
    <w:rsid w:val="00B82D57"/>
    <w:rsid w:val="00B836F3"/>
    <w:rsid w:val="00B83A8E"/>
    <w:rsid w:val="00B83E0F"/>
    <w:rsid w:val="00B83FCA"/>
    <w:rsid w:val="00B86504"/>
    <w:rsid w:val="00B91496"/>
    <w:rsid w:val="00B91688"/>
    <w:rsid w:val="00B92149"/>
    <w:rsid w:val="00B94D1B"/>
    <w:rsid w:val="00B95C3E"/>
    <w:rsid w:val="00B96168"/>
    <w:rsid w:val="00B963CB"/>
    <w:rsid w:val="00B967BA"/>
    <w:rsid w:val="00BA0616"/>
    <w:rsid w:val="00BA06D2"/>
    <w:rsid w:val="00BA0CC6"/>
    <w:rsid w:val="00BA10CD"/>
    <w:rsid w:val="00BA11E5"/>
    <w:rsid w:val="00BA14A1"/>
    <w:rsid w:val="00BA1DB8"/>
    <w:rsid w:val="00BA2904"/>
    <w:rsid w:val="00BA2D22"/>
    <w:rsid w:val="00BA33F6"/>
    <w:rsid w:val="00BA5F13"/>
    <w:rsid w:val="00BA5FE3"/>
    <w:rsid w:val="00BA64D3"/>
    <w:rsid w:val="00BA66A7"/>
    <w:rsid w:val="00BA6D1E"/>
    <w:rsid w:val="00BA70AD"/>
    <w:rsid w:val="00BA74A0"/>
    <w:rsid w:val="00BB0536"/>
    <w:rsid w:val="00BB17E1"/>
    <w:rsid w:val="00BB226D"/>
    <w:rsid w:val="00BB3198"/>
    <w:rsid w:val="00BB32EC"/>
    <w:rsid w:val="00BB3762"/>
    <w:rsid w:val="00BB4557"/>
    <w:rsid w:val="00BB6E75"/>
    <w:rsid w:val="00BB73C5"/>
    <w:rsid w:val="00BB7A40"/>
    <w:rsid w:val="00BC0251"/>
    <w:rsid w:val="00BC0B92"/>
    <w:rsid w:val="00BC346D"/>
    <w:rsid w:val="00BC3595"/>
    <w:rsid w:val="00BC36F1"/>
    <w:rsid w:val="00BC3A26"/>
    <w:rsid w:val="00BC3B82"/>
    <w:rsid w:val="00BC466A"/>
    <w:rsid w:val="00BC5188"/>
    <w:rsid w:val="00BC5D24"/>
    <w:rsid w:val="00BC624A"/>
    <w:rsid w:val="00BC6C61"/>
    <w:rsid w:val="00BC7013"/>
    <w:rsid w:val="00BC70E1"/>
    <w:rsid w:val="00BC72E3"/>
    <w:rsid w:val="00BC7F28"/>
    <w:rsid w:val="00BD0194"/>
    <w:rsid w:val="00BD0E39"/>
    <w:rsid w:val="00BD3482"/>
    <w:rsid w:val="00BD5463"/>
    <w:rsid w:val="00BD5C1A"/>
    <w:rsid w:val="00BE0B8A"/>
    <w:rsid w:val="00BE0D91"/>
    <w:rsid w:val="00BE1360"/>
    <w:rsid w:val="00BE1F8C"/>
    <w:rsid w:val="00BE2864"/>
    <w:rsid w:val="00BE2F11"/>
    <w:rsid w:val="00BE48EE"/>
    <w:rsid w:val="00BE4AA4"/>
    <w:rsid w:val="00BE5055"/>
    <w:rsid w:val="00BE5BA6"/>
    <w:rsid w:val="00BE664A"/>
    <w:rsid w:val="00BE6816"/>
    <w:rsid w:val="00BE69A6"/>
    <w:rsid w:val="00BE6C56"/>
    <w:rsid w:val="00BE7B1A"/>
    <w:rsid w:val="00BF0A02"/>
    <w:rsid w:val="00BF2270"/>
    <w:rsid w:val="00BF319E"/>
    <w:rsid w:val="00BF326C"/>
    <w:rsid w:val="00BF39F1"/>
    <w:rsid w:val="00BF589C"/>
    <w:rsid w:val="00BF6A56"/>
    <w:rsid w:val="00BF6E3B"/>
    <w:rsid w:val="00BF700D"/>
    <w:rsid w:val="00BF781A"/>
    <w:rsid w:val="00BF7F70"/>
    <w:rsid w:val="00BF7FD3"/>
    <w:rsid w:val="00C0068F"/>
    <w:rsid w:val="00C00B44"/>
    <w:rsid w:val="00C00C46"/>
    <w:rsid w:val="00C0262F"/>
    <w:rsid w:val="00C02C86"/>
    <w:rsid w:val="00C03E1D"/>
    <w:rsid w:val="00C04D7F"/>
    <w:rsid w:val="00C055B1"/>
    <w:rsid w:val="00C058F7"/>
    <w:rsid w:val="00C07546"/>
    <w:rsid w:val="00C07716"/>
    <w:rsid w:val="00C078B4"/>
    <w:rsid w:val="00C10168"/>
    <w:rsid w:val="00C119D4"/>
    <w:rsid w:val="00C13B7C"/>
    <w:rsid w:val="00C14A78"/>
    <w:rsid w:val="00C1661B"/>
    <w:rsid w:val="00C17313"/>
    <w:rsid w:val="00C2089D"/>
    <w:rsid w:val="00C21009"/>
    <w:rsid w:val="00C210A0"/>
    <w:rsid w:val="00C23986"/>
    <w:rsid w:val="00C246B8"/>
    <w:rsid w:val="00C24DFE"/>
    <w:rsid w:val="00C25934"/>
    <w:rsid w:val="00C262C0"/>
    <w:rsid w:val="00C263B2"/>
    <w:rsid w:val="00C26729"/>
    <w:rsid w:val="00C26F2E"/>
    <w:rsid w:val="00C271A5"/>
    <w:rsid w:val="00C27536"/>
    <w:rsid w:val="00C27900"/>
    <w:rsid w:val="00C302EB"/>
    <w:rsid w:val="00C306E7"/>
    <w:rsid w:val="00C30A79"/>
    <w:rsid w:val="00C31202"/>
    <w:rsid w:val="00C31C1C"/>
    <w:rsid w:val="00C33359"/>
    <w:rsid w:val="00C35391"/>
    <w:rsid w:val="00C356BF"/>
    <w:rsid w:val="00C357E4"/>
    <w:rsid w:val="00C3699F"/>
    <w:rsid w:val="00C369C6"/>
    <w:rsid w:val="00C407E9"/>
    <w:rsid w:val="00C41D65"/>
    <w:rsid w:val="00C420E2"/>
    <w:rsid w:val="00C43F9E"/>
    <w:rsid w:val="00C44456"/>
    <w:rsid w:val="00C516F1"/>
    <w:rsid w:val="00C5233F"/>
    <w:rsid w:val="00C52447"/>
    <w:rsid w:val="00C5262F"/>
    <w:rsid w:val="00C52B22"/>
    <w:rsid w:val="00C538A0"/>
    <w:rsid w:val="00C53B5A"/>
    <w:rsid w:val="00C5412E"/>
    <w:rsid w:val="00C54594"/>
    <w:rsid w:val="00C54C33"/>
    <w:rsid w:val="00C54F85"/>
    <w:rsid w:val="00C54FD2"/>
    <w:rsid w:val="00C55510"/>
    <w:rsid w:val="00C5587C"/>
    <w:rsid w:val="00C56A3E"/>
    <w:rsid w:val="00C57B88"/>
    <w:rsid w:val="00C6007F"/>
    <w:rsid w:val="00C6049B"/>
    <w:rsid w:val="00C61898"/>
    <w:rsid w:val="00C622AA"/>
    <w:rsid w:val="00C626FA"/>
    <w:rsid w:val="00C644AF"/>
    <w:rsid w:val="00C64AB4"/>
    <w:rsid w:val="00C64F12"/>
    <w:rsid w:val="00C66217"/>
    <w:rsid w:val="00C671CB"/>
    <w:rsid w:val="00C70290"/>
    <w:rsid w:val="00C70CCD"/>
    <w:rsid w:val="00C70F67"/>
    <w:rsid w:val="00C71F71"/>
    <w:rsid w:val="00C72601"/>
    <w:rsid w:val="00C72A9B"/>
    <w:rsid w:val="00C72F85"/>
    <w:rsid w:val="00C737A6"/>
    <w:rsid w:val="00C73807"/>
    <w:rsid w:val="00C73B5F"/>
    <w:rsid w:val="00C73C8F"/>
    <w:rsid w:val="00C73F55"/>
    <w:rsid w:val="00C7419F"/>
    <w:rsid w:val="00C75B75"/>
    <w:rsid w:val="00C7693C"/>
    <w:rsid w:val="00C77E07"/>
    <w:rsid w:val="00C8031F"/>
    <w:rsid w:val="00C803C0"/>
    <w:rsid w:val="00C8063A"/>
    <w:rsid w:val="00C806C9"/>
    <w:rsid w:val="00C80D2B"/>
    <w:rsid w:val="00C81412"/>
    <w:rsid w:val="00C81643"/>
    <w:rsid w:val="00C828B3"/>
    <w:rsid w:val="00C82B10"/>
    <w:rsid w:val="00C82D0F"/>
    <w:rsid w:val="00C8325D"/>
    <w:rsid w:val="00C84C5A"/>
    <w:rsid w:val="00C85D10"/>
    <w:rsid w:val="00C85F4C"/>
    <w:rsid w:val="00C86612"/>
    <w:rsid w:val="00C8695D"/>
    <w:rsid w:val="00C86D2B"/>
    <w:rsid w:val="00C90252"/>
    <w:rsid w:val="00C91759"/>
    <w:rsid w:val="00C91975"/>
    <w:rsid w:val="00C91C39"/>
    <w:rsid w:val="00C92B22"/>
    <w:rsid w:val="00C93BD8"/>
    <w:rsid w:val="00C93D7C"/>
    <w:rsid w:val="00C94203"/>
    <w:rsid w:val="00C96FE5"/>
    <w:rsid w:val="00C97B41"/>
    <w:rsid w:val="00CA0C1A"/>
    <w:rsid w:val="00CA2CB9"/>
    <w:rsid w:val="00CA3098"/>
    <w:rsid w:val="00CA3FBB"/>
    <w:rsid w:val="00CA4ED0"/>
    <w:rsid w:val="00CA5FFB"/>
    <w:rsid w:val="00CA67F5"/>
    <w:rsid w:val="00CA7143"/>
    <w:rsid w:val="00CA73B4"/>
    <w:rsid w:val="00CB0C29"/>
    <w:rsid w:val="00CB17E9"/>
    <w:rsid w:val="00CB3628"/>
    <w:rsid w:val="00CB4383"/>
    <w:rsid w:val="00CB4579"/>
    <w:rsid w:val="00CB6357"/>
    <w:rsid w:val="00CB63AB"/>
    <w:rsid w:val="00CB69FF"/>
    <w:rsid w:val="00CB6DF6"/>
    <w:rsid w:val="00CC16F6"/>
    <w:rsid w:val="00CC1D31"/>
    <w:rsid w:val="00CC5728"/>
    <w:rsid w:val="00CC5DB8"/>
    <w:rsid w:val="00CC64DA"/>
    <w:rsid w:val="00CD16AC"/>
    <w:rsid w:val="00CD19EC"/>
    <w:rsid w:val="00CD2191"/>
    <w:rsid w:val="00CD3433"/>
    <w:rsid w:val="00CD36C2"/>
    <w:rsid w:val="00CD3844"/>
    <w:rsid w:val="00CD3C1D"/>
    <w:rsid w:val="00CD3DA1"/>
    <w:rsid w:val="00CD447B"/>
    <w:rsid w:val="00CD458D"/>
    <w:rsid w:val="00CD5558"/>
    <w:rsid w:val="00CD5C07"/>
    <w:rsid w:val="00CD6F88"/>
    <w:rsid w:val="00CD7A4B"/>
    <w:rsid w:val="00CD7B01"/>
    <w:rsid w:val="00CD7D97"/>
    <w:rsid w:val="00CD7EF7"/>
    <w:rsid w:val="00CD7F3B"/>
    <w:rsid w:val="00CE0F15"/>
    <w:rsid w:val="00CE1346"/>
    <w:rsid w:val="00CE1435"/>
    <w:rsid w:val="00CE15AC"/>
    <w:rsid w:val="00CE198E"/>
    <w:rsid w:val="00CE2340"/>
    <w:rsid w:val="00CE247B"/>
    <w:rsid w:val="00CE2C80"/>
    <w:rsid w:val="00CE3E84"/>
    <w:rsid w:val="00CE4A43"/>
    <w:rsid w:val="00CE4A48"/>
    <w:rsid w:val="00CE579E"/>
    <w:rsid w:val="00CE5C4F"/>
    <w:rsid w:val="00CF0837"/>
    <w:rsid w:val="00CF209F"/>
    <w:rsid w:val="00CF2A32"/>
    <w:rsid w:val="00CF3E50"/>
    <w:rsid w:val="00CF3F62"/>
    <w:rsid w:val="00CF4944"/>
    <w:rsid w:val="00CF49B1"/>
    <w:rsid w:val="00CF5B8F"/>
    <w:rsid w:val="00CF68DC"/>
    <w:rsid w:val="00CF6BD7"/>
    <w:rsid w:val="00CF7595"/>
    <w:rsid w:val="00CF7802"/>
    <w:rsid w:val="00D000B1"/>
    <w:rsid w:val="00D0039A"/>
    <w:rsid w:val="00D010EB"/>
    <w:rsid w:val="00D01435"/>
    <w:rsid w:val="00D0279C"/>
    <w:rsid w:val="00D02839"/>
    <w:rsid w:val="00D0376A"/>
    <w:rsid w:val="00D0386E"/>
    <w:rsid w:val="00D038B7"/>
    <w:rsid w:val="00D03FA0"/>
    <w:rsid w:val="00D0659F"/>
    <w:rsid w:val="00D11CF8"/>
    <w:rsid w:val="00D11FDE"/>
    <w:rsid w:val="00D122A9"/>
    <w:rsid w:val="00D13FE9"/>
    <w:rsid w:val="00D15059"/>
    <w:rsid w:val="00D15F38"/>
    <w:rsid w:val="00D17336"/>
    <w:rsid w:val="00D20247"/>
    <w:rsid w:val="00D2067E"/>
    <w:rsid w:val="00D20EFD"/>
    <w:rsid w:val="00D227D5"/>
    <w:rsid w:val="00D22ABD"/>
    <w:rsid w:val="00D22D3F"/>
    <w:rsid w:val="00D238C0"/>
    <w:rsid w:val="00D24C54"/>
    <w:rsid w:val="00D252E1"/>
    <w:rsid w:val="00D25587"/>
    <w:rsid w:val="00D274A3"/>
    <w:rsid w:val="00D275FF"/>
    <w:rsid w:val="00D27B49"/>
    <w:rsid w:val="00D302D5"/>
    <w:rsid w:val="00D30A45"/>
    <w:rsid w:val="00D30C38"/>
    <w:rsid w:val="00D318AA"/>
    <w:rsid w:val="00D31DE1"/>
    <w:rsid w:val="00D34960"/>
    <w:rsid w:val="00D35A9C"/>
    <w:rsid w:val="00D35DB7"/>
    <w:rsid w:val="00D35E10"/>
    <w:rsid w:val="00D37079"/>
    <w:rsid w:val="00D371AD"/>
    <w:rsid w:val="00D37709"/>
    <w:rsid w:val="00D37D10"/>
    <w:rsid w:val="00D408D9"/>
    <w:rsid w:val="00D40965"/>
    <w:rsid w:val="00D40F08"/>
    <w:rsid w:val="00D41550"/>
    <w:rsid w:val="00D42461"/>
    <w:rsid w:val="00D424B0"/>
    <w:rsid w:val="00D43912"/>
    <w:rsid w:val="00D43DBD"/>
    <w:rsid w:val="00D44932"/>
    <w:rsid w:val="00D4521C"/>
    <w:rsid w:val="00D4558A"/>
    <w:rsid w:val="00D45973"/>
    <w:rsid w:val="00D45A2A"/>
    <w:rsid w:val="00D46452"/>
    <w:rsid w:val="00D47591"/>
    <w:rsid w:val="00D4764D"/>
    <w:rsid w:val="00D519A9"/>
    <w:rsid w:val="00D52CE4"/>
    <w:rsid w:val="00D53198"/>
    <w:rsid w:val="00D541BA"/>
    <w:rsid w:val="00D54445"/>
    <w:rsid w:val="00D54CD8"/>
    <w:rsid w:val="00D553C3"/>
    <w:rsid w:val="00D557C6"/>
    <w:rsid w:val="00D56D06"/>
    <w:rsid w:val="00D570BD"/>
    <w:rsid w:val="00D5732C"/>
    <w:rsid w:val="00D57A3B"/>
    <w:rsid w:val="00D57FEE"/>
    <w:rsid w:val="00D604A6"/>
    <w:rsid w:val="00D605E6"/>
    <w:rsid w:val="00D60B8F"/>
    <w:rsid w:val="00D6203D"/>
    <w:rsid w:val="00D62BE4"/>
    <w:rsid w:val="00D6364D"/>
    <w:rsid w:val="00D679F1"/>
    <w:rsid w:val="00D70041"/>
    <w:rsid w:val="00D71557"/>
    <w:rsid w:val="00D71F73"/>
    <w:rsid w:val="00D72083"/>
    <w:rsid w:val="00D7259B"/>
    <w:rsid w:val="00D7273F"/>
    <w:rsid w:val="00D73D5A"/>
    <w:rsid w:val="00D74A69"/>
    <w:rsid w:val="00D75F72"/>
    <w:rsid w:val="00D762D3"/>
    <w:rsid w:val="00D7776D"/>
    <w:rsid w:val="00D803C6"/>
    <w:rsid w:val="00D80484"/>
    <w:rsid w:val="00D80F25"/>
    <w:rsid w:val="00D81BA8"/>
    <w:rsid w:val="00D81DAE"/>
    <w:rsid w:val="00D830CA"/>
    <w:rsid w:val="00D83EF7"/>
    <w:rsid w:val="00D842D0"/>
    <w:rsid w:val="00D8438F"/>
    <w:rsid w:val="00D84AF9"/>
    <w:rsid w:val="00D853C0"/>
    <w:rsid w:val="00D86033"/>
    <w:rsid w:val="00D866AF"/>
    <w:rsid w:val="00D86FE5"/>
    <w:rsid w:val="00D87E2D"/>
    <w:rsid w:val="00D9156E"/>
    <w:rsid w:val="00D91635"/>
    <w:rsid w:val="00D93BC6"/>
    <w:rsid w:val="00D94B0F"/>
    <w:rsid w:val="00D956AB"/>
    <w:rsid w:val="00D957BD"/>
    <w:rsid w:val="00D96106"/>
    <w:rsid w:val="00D96247"/>
    <w:rsid w:val="00D97B84"/>
    <w:rsid w:val="00DA03BC"/>
    <w:rsid w:val="00DA14C7"/>
    <w:rsid w:val="00DA186D"/>
    <w:rsid w:val="00DA2825"/>
    <w:rsid w:val="00DA2D3E"/>
    <w:rsid w:val="00DA3C55"/>
    <w:rsid w:val="00DA513D"/>
    <w:rsid w:val="00DA51D7"/>
    <w:rsid w:val="00DA59C0"/>
    <w:rsid w:val="00DA663A"/>
    <w:rsid w:val="00DA6851"/>
    <w:rsid w:val="00DA748F"/>
    <w:rsid w:val="00DA7687"/>
    <w:rsid w:val="00DB039A"/>
    <w:rsid w:val="00DB0C23"/>
    <w:rsid w:val="00DB0CC9"/>
    <w:rsid w:val="00DB1006"/>
    <w:rsid w:val="00DB1140"/>
    <w:rsid w:val="00DB1BD7"/>
    <w:rsid w:val="00DB4887"/>
    <w:rsid w:val="00DB543D"/>
    <w:rsid w:val="00DB61D8"/>
    <w:rsid w:val="00DB63A6"/>
    <w:rsid w:val="00DB745A"/>
    <w:rsid w:val="00DB7D25"/>
    <w:rsid w:val="00DC049D"/>
    <w:rsid w:val="00DC094C"/>
    <w:rsid w:val="00DC11BC"/>
    <w:rsid w:val="00DC128C"/>
    <w:rsid w:val="00DC2880"/>
    <w:rsid w:val="00DC31CE"/>
    <w:rsid w:val="00DC48DA"/>
    <w:rsid w:val="00DC6B40"/>
    <w:rsid w:val="00DC71A2"/>
    <w:rsid w:val="00DC7B00"/>
    <w:rsid w:val="00DD11E8"/>
    <w:rsid w:val="00DD1326"/>
    <w:rsid w:val="00DD2D76"/>
    <w:rsid w:val="00DD30B4"/>
    <w:rsid w:val="00DD540E"/>
    <w:rsid w:val="00DD7EC1"/>
    <w:rsid w:val="00DE0495"/>
    <w:rsid w:val="00DE14E7"/>
    <w:rsid w:val="00DE358D"/>
    <w:rsid w:val="00DE3C10"/>
    <w:rsid w:val="00DE4160"/>
    <w:rsid w:val="00DE5414"/>
    <w:rsid w:val="00DE69FC"/>
    <w:rsid w:val="00DE7BDF"/>
    <w:rsid w:val="00DE7EA2"/>
    <w:rsid w:val="00DF0A5B"/>
    <w:rsid w:val="00DF10BE"/>
    <w:rsid w:val="00DF200F"/>
    <w:rsid w:val="00DF2207"/>
    <w:rsid w:val="00DF29F1"/>
    <w:rsid w:val="00DF2C5D"/>
    <w:rsid w:val="00DF2DB6"/>
    <w:rsid w:val="00DF4102"/>
    <w:rsid w:val="00DF444B"/>
    <w:rsid w:val="00DF4F5D"/>
    <w:rsid w:val="00DF6F46"/>
    <w:rsid w:val="00DF6F9C"/>
    <w:rsid w:val="00DF74E0"/>
    <w:rsid w:val="00DF7747"/>
    <w:rsid w:val="00E004DE"/>
    <w:rsid w:val="00E024D8"/>
    <w:rsid w:val="00E02D1F"/>
    <w:rsid w:val="00E03321"/>
    <w:rsid w:val="00E054C1"/>
    <w:rsid w:val="00E054CD"/>
    <w:rsid w:val="00E058A9"/>
    <w:rsid w:val="00E05D51"/>
    <w:rsid w:val="00E063F4"/>
    <w:rsid w:val="00E06753"/>
    <w:rsid w:val="00E07C05"/>
    <w:rsid w:val="00E07C44"/>
    <w:rsid w:val="00E11331"/>
    <w:rsid w:val="00E117AD"/>
    <w:rsid w:val="00E118E0"/>
    <w:rsid w:val="00E11BD5"/>
    <w:rsid w:val="00E11E7E"/>
    <w:rsid w:val="00E12FE5"/>
    <w:rsid w:val="00E13B13"/>
    <w:rsid w:val="00E13C53"/>
    <w:rsid w:val="00E142EE"/>
    <w:rsid w:val="00E14D6F"/>
    <w:rsid w:val="00E15E2C"/>
    <w:rsid w:val="00E16761"/>
    <w:rsid w:val="00E167ED"/>
    <w:rsid w:val="00E16A7D"/>
    <w:rsid w:val="00E17497"/>
    <w:rsid w:val="00E17667"/>
    <w:rsid w:val="00E177E6"/>
    <w:rsid w:val="00E20119"/>
    <w:rsid w:val="00E2060C"/>
    <w:rsid w:val="00E20882"/>
    <w:rsid w:val="00E20CDF"/>
    <w:rsid w:val="00E237B7"/>
    <w:rsid w:val="00E240DC"/>
    <w:rsid w:val="00E24D60"/>
    <w:rsid w:val="00E25463"/>
    <w:rsid w:val="00E26546"/>
    <w:rsid w:val="00E2685F"/>
    <w:rsid w:val="00E2768C"/>
    <w:rsid w:val="00E3003A"/>
    <w:rsid w:val="00E30C21"/>
    <w:rsid w:val="00E30F0A"/>
    <w:rsid w:val="00E317ED"/>
    <w:rsid w:val="00E31A2F"/>
    <w:rsid w:val="00E31AA6"/>
    <w:rsid w:val="00E3257B"/>
    <w:rsid w:val="00E3326F"/>
    <w:rsid w:val="00E3371C"/>
    <w:rsid w:val="00E338A1"/>
    <w:rsid w:val="00E339C3"/>
    <w:rsid w:val="00E3448B"/>
    <w:rsid w:val="00E3601A"/>
    <w:rsid w:val="00E3689E"/>
    <w:rsid w:val="00E36947"/>
    <w:rsid w:val="00E37463"/>
    <w:rsid w:val="00E3763C"/>
    <w:rsid w:val="00E37707"/>
    <w:rsid w:val="00E37F99"/>
    <w:rsid w:val="00E4189B"/>
    <w:rsid w:val="00E44A16"/>
    <w:rsid w:val="00E45478"/>
    <w:rsid w:val="00E45B02"/>
    <w:rsid w:val="00E4752B"/>
    <w:rsid w:val="00E504B0"/>
    <w:rsid w:val="00E50800"/>
    <w:rsid w:val="00E50F9C"/>
    <w:rsid w:val="00E55A39"/>
    <w:rsid w:val="00E5703A"/>
    <w:rsid w:val="00E6069C"/>
    <w:rsid w:val="00E62118"/>
    <w:rsid w:val="00E633F2"/>
    <w:rsid w:val="00E6368C"/>
    <w:rsid w:val="00E63DA2"/>
    <w:rsid w:val="00E63F81"/>
    <w:rsid w:val="00E66AEA"/>
    <w:rsid w:val="00E6735C"/>
    <w:rsid w:val="00E6753B"/>
    <w:rsid w:val="00E67930"/>
    <w:rsid w:val="00E70339"/>
    <w:rsid w:val="00E70685"/>
    <w:rsid w:val="00E707E8"/>
    <w:rsid w:val="00E710C5"/>
    <w:rsid w:val="00E718AF"/>
    <w:rsid w:val="00E71DF0"/>
    <w:rsid w:val="00E72513"/>
    <w:rsid w:val="00E73854"/>
    <w:rsid w:val="00E753F1"/>
    <w:rsid w:val="00E758E8"/>
    <w:rsid w:val="00E761B0"/>
    <w:rsid w:val="00E762DD"/>
    <w:rsid w:val="00E7648D"/>
    <w:rsid w:val="00E77922"/>
    <w:rsid w:val="00E8101B"/>
    <w:rsid w:val="00E8121E"/>
    <w:rsid w:val="00E817E1"/>
    <w:rsid w:val="00E81FBE"/>
    <w:rsid w:val="00E838E2"/>
    <w:rsid w:val="00E84227"/>
    <w:rsid w:val="00E84EC6"/>
    <w:rsid w:val="00E862DB"/>
    <w:rsid w:val="00E8699B"/>
    <w:rsid w:val="00E86B55"/>
    <w:rsid w:val="00E87278"/>
    <w:rsid w:val="00E8754F"/>
    <w:rsid w:val="00E90126"/>
    <w:rsid w:val="00E90ACE"/>
    <w:rsid w:val="00E92551"/>
    <w:rsid w:val="00E93DC1"/>
    <w:rsid w:val="00E94639"/>
    <w:rsid w:val="00E949AA"/>
    <w:rsid w:val="00E94DA9"/>
    <w:rsid w:val="00E97121"/>
    <w:rsid w:val="00E9739E"/>
    <w:rsid w:val="00E97A05"/>
    <w:rsid w:val="00EA030A"/>
    <w:rsid w:val="00EA0A76"/>
    <w:rsid w:val="00EA24A6"/>
    <w:rsid w:val="00EA259C"/>
    <w:rsid w:val="00EA2A05"/>
    <w:rsid w:val="00EA4ED7"/>
    <w:rsid w:val="00EA4F25"/>
    <w:rsid w:val="00EA52E4"/>
    <w:rsid w:val="00EA5D7F"/>
    <w:rsid w:val="00EA6422"/>
    <w:rsid w:val="00EA6AD2"/>
    <w:rsid w:val="00EA6E7A"/>
    <w:rsid w:val="00EA6E99"/>
    <w:rsid w:val="00EA7439"/>
    <w:rsid w:val="00EB0918"/>
    <w:rsid w:val="00EB1976"/>
    <w:rsid w:val="00EB23A3"/>
    <w:rsid w:val="00EB29DA"/>
    <w:rsid w:val="00EB316A"/>
    <w:rsid w:val="00EB34B0"/>
    <w:rsid w:val="00EB3CA1"/>
    <w:rsid w:val="00EB5193"/>
    <w:rsid w:val="00EB5711"/>
    <w:rsid w:val="00EB6D90"/>
    <w:rsid w:val="00EB784B"/>
    <w:rsid w:val="00EB7CE0"/>
    <w:rsid w:val="00EB7E4E"/>
    <w:rsid w:val="00EC0DB6"/>
    <w:rsid w:val="00EC0EDC"/>
    <w:rsid w:val="00EC1B13"/>
    <w:rsid w:val="00EC388F"/>
    <w:rsid w:val="00EC4FCE"/>
    <w:rsid w:val="00EC5FA7"/>
    <w:rsid w:val="00EC71EB"/>
    <w:rsid w:val="00EC72D9"/>
    <w:rsid w:val="00EC746E"/>
    <w:rsid w:val="00EC7D6B"/>
    <w:rsid w:val="00ED064F"/>
    <w:rsid w:val="00ED0C7D"/>
    <w:rsid w:val="00ED117B"/>
    <w:rsid w:val="00ED12E7"/>
    <w:rsid w:val="00ED1814"/>
    <w:rsid w:val="00ED2609"/>
    <w:rsid w:val="00ED3ECC"/>
    <w:rsid w:val="00ED479E"/>
    <w:rsid w:val="00ED5F76"/>
    <w:rsid w:val="00ED6496"/>
    <w:rsid w:val="00ED6C09"/>
    <w:rsid w:val="00ED6FD9"/>
    <w:rsid w:val="00ED70E7"/>
    <w:rsid w:val="00ED73AC"/>
    <w:rsid w:val="00ED7421"/>
    <w:rsid w:val="00ED7D6A"/>
    <w:rsid w:val="00EE02A2"/>
    <w:rsid w:val="00EE063A"/>
    <w:rsid w:val="00EE0D8C"/>
    <w:rsid w:val="00EE0E9A"/>
    <w:rsid w:val="00EE15ED"/>
    <w:rsid w:val="00EE1890"/>
    <w:rsid w:val="00EE2436"/>
    <w:rsid w:val="00EE3122"/>
    <w:rsid w:val="00EE336F"/>
    <w:rsid w:val="00EE3600"/>
    <w:rsid w:val="00EE5ACC"/>
    <w:rsid w:val="00EE5C08"/>
    <w:rsid w:val="00EE6328"/>
    <w:rsid w:val="00EE6CDE"/>
    <w:rsid w:val="00EE717D"/>
    <w:rsid w:val="00EF0232"/>
    <w:rsid w:val="00EF0DED"/>
    <w:rsid w:val="00EF3072"/>
    <w:rsid w:val="00EF3939"/>
    <w:rsid w:val="00EF3BA9"/>
    <w:rsid w:val="00EF48D8"/>
    <w:rsid w:val="00EF53B5"/>
    <w:rsid w:val="00EF57C8"/>
    <w:rsid w:val="00EF672B"/>
    <w:rsid w:val="00EF6CE8"/>
    <w:rsid w:val="00EF6CE9"/>
    <w:rsid w:val="00EF7FC2"/>
    <w:rsid w:val="00F011B0"/>
    <w:rsid w:val="00F01425"/>
    <w:rsid w:val="00F01D1B"/>
    <w:rsid w:val="00F01DA5"/>
    <w:rsid w:val="00F02DC1"/>
    <w:rsid w:val="00F035F2"/>
    <w:rsid w:val="00F039E1"/>
    <w:rsid w:val="00F04845"/>
    <w:rsid w:val="00F04A18"/>
    <w:rsid w:val="00F07144"/>
    <w:rsid w:val="00F0762E"/>
    <w:rsid w:val="00F10569"/>
    <w:rsid w:val="00F10BED"/>
    <w:rsid w:val="00F11689"/>
    <w:rsid w:val="00F11AB0"/>
    <w:rsid w:val="00F12198"/>
    <w:rsid w:val="00F12462"/>
    <w:rsid w:val="00F13FA0"/>
    <w:rsid w:val="00F144A6"/>
    <w:rsid w:val="00F15F4D"/>
    <w:rsid w:val="00F16D9C"/>
    <w:rsid w:val="00F21B8A"/>
    <w:rsid w:val="00F21CE4"/>
    <w:rsid w:val="00F2353F"/>
    <w:rsid w:val="00F2372B"/>
    <w:rsid w:val="00F23B0C"/>
    <w:rsid w:val="00F24915"/>
    <w:rsid w:val="00F26680"/>
    <w:rsid w:val="00F266CA"/>
    <w:rsid w:val="00F275B6"/>
    <w:rsid w:val="00F27841"/>
    <w:rsid w:val="00F30300"/>
    <w:rsid w:val="00F3099A"/>
    <w:rsid w:val="00F316B6"/>
    <w:rsid w:val="00F31C81"/>
    <w:rsid w:val="00F32020"/>
    <w:rsid w:val="00F32CB4"/>
    <w:rsid w:val="00F32D9E"/>
    <w:rsid w:val="00F33BF8"/>
    <w:rsid w:val="00F33E57"/>
    <w:rsid w:val="00F34869"/>
    <w:rsid w:val="00F34914"/>
    <w:rsid w:val="00F34CC6"/>
    <w:rsid w:val="00F34E07"/>
    <w:rsid w:val="00F35796"/>
    <w:rsid w:val="00F3595B"/>
    <w:rsid w:val="00F36570"/>
    <w:rsid w:val="00F373A8"/>
    <w:rsid w:val="00F37455"/>
    <w:rsid w:val="00F40BFD"/>
    <w:rsid w:val="00F41F7A"/>
    <w:rsid w:val="00F425E2"/>
    <w:rsid w:val="00F42837"/>
    <w:rsid w:val="00F42E7B"/>
    <w:rsid w:val="00F435BA"/>
    <w:rsid w:val="00F43C2D"/>
    <w:rsid w:val="00F43FBA"/>
    <w:rsid w:val="00F4651E"/>
    <w:rsid w:val="00F46AD3"/>
    <w:rsid w:val="00F46F0C"/>
    <w:rsid w:val="00F4704B"/>
    <w:rsid w:val="00F47201"/>
    <w:rsid w:val="00F477E0"/>
    <w:rsid w:val="00F5004A"/>
    <w:rsid w:val="00F500CF"/>
    <w:rsid w:val="00F50234"/>
    <w:rsid w:val="00F5085C"/>
    <w:rsid w:val="00F51E5D"/>
    <w:rsid w:val="00F52BFE"/>
    <w:rsid w:val="00F536E4"/>
    <w:rsid w:val="00F54597"/>
    <w:rsid w:val="00F55139"/>
    <w:rsid w:val="00F55D47"/>
    <w:rsid w:val="00F5612C"/>
    <w:rsid w:val="00F57089"/>
    <w:rsid w:val="00F61CC0"/>
    <w:rsid w:val="00F631AB"/>
    <w:rsid w:val="00F647EF"/>
    <w:rsid w:val="00F64946"/>
    <w:rsid w:val="00F657BC"/>
    <w:rsid w:val="00F6780C"/>
    <w:rsid w:val="00F67972"/>
    <w:rsid w:val="00F67990"/>
    <w:rsid w:val="00F700BC"/>
    <w:rsid w:val="00F7081F"/>
    <w:rsid w:val="00F70E2A"/>
    <w:rsid w:val="00F70FD6"/>
    <w:rsid w:val="00F71ABB"/>
    <w:rsid w:val="00F7255C"/>
    <w:rsid w:val="00F73169"/>
    <w:rsid w:val="00F73D6D"/>
    <w:rsid w:val="00F744EB"/>
    <w:rsid w:val="00F75371"/>
    <w:rsid w:val="00F7579B"/>
    <w:rsid w:val="00F76F18"/>
    <w:rsid w:val="00F76F56"/>
    <w:rsid w:val="00F80996"/>
    <w:rsid w:val="00F80E7E"/>
    <w:rsid w:val="00F828FD"/>
    <w:rsid w:val="00F82A2A"/>
    <w:rsid w:val="00F835E6"/>
    <w:rsid w:val="00F84116"/>
    <w:rsid w:val="00F8490A"/>
    <w:rsid w:val="00F850B5"/>
    <w:rsid w:val="00F85926"/>
    <w:rsid w:val="00F87052"/>
    <w:rsid w:val="00F90B0D"/>
    <w:rsid w:val="00F91363"/>
    <w:rsid w:val="00F914B7"/>
    <w:rsid w:val="00F91501"/>
    <w:rsid w:val="00F92803"/>
    <w:rsid w:val="00F93049"/>
    <w:rsid w:val="00F94191"/>
    <w:rsid w:val="00F952D2"/>
    <w:rsid w:val="00F9554A"/>
    <w:rsid w:val="00F95CA9"/>
    <w:rsid w:val="00F96869"/>
    <w:rsid w:val="00F9691B"/>
    <w:rsid w:val="00F96C0D"/>
    <w:rsid w:val="00F97AF7"/>
    <w:rsid w:val="00F97EB8"/>
    <w:rsid w:val="00FA09D7"/>
    <w:rsid w:val="00FA1437"/>
    <w:rsid w:val="00FA20AD"/>
    <w:rsid w:val="00FA2484"/>
    <w:rsid w:val="00FA2B40"/>
    <w:rsid w:val="00FA2EEE"/>
    <w:rsid w:val="00FA35E0"/>
    <w:rsid w:val="00FA3A21"/>
    <w:rsid w:val="00FA3CF0"/>
    <w:rsid w:val="00FA435C"/>
    <w:rsid w:val="00FA48DA"/>
    <w:rsid w:val="00FA5AD9"/>
    <w:rsid w:val="00FA5BD3"/>
    <w:rsid w:val="00FA6712"/>
    <w:rsid w:val="00FA6DFD"/>
    <w:rsid w:val="00FA6E31"/>
    <w:rsid w:val="00FA7549"/>
    <w:rsid w:val="00FB0819"/>
    <w:rsid w:val="00FB1553"/>
    <w:rsid w:val="00FB1BF7"/>
    <w:rsid w:val="00FB2673"/>
    <w:rsid w:val="00FB2A22"/>
    <w:rsid w:val="00FB31A4"/>
    <w:rsid w:val="00FB3714"/>
    <w:rsid w:val="00FB3F46"/>
    <w:rsid w:val="00FB4FD7"/>
    <w:rsid w:val="00FB6284"/>
    <w:rsid w:val="00FB7554"/>
    <w:rsid w:val="00FB7F5B"/>
    <w:rsid w:val="00FC00DC"/>
    <w:rsid w:val="00FC027B"/>
    <w:rsid w:val="00FC05F5"/>
    <w:rsid w:val="00FC087B"/>
    <w:rsid w:val="00FC1A14"/>
    <w:rsid w:val="00FC1D73"/>
    <w:rsid w:val="00FC380D"/>
    <w:rsid w:val="00FC3851"/>
    <w:rsid w:val="00FC428A"/>
    <w:rsid w:val="00FC53DF"/>
    <w:rsid w:val="00FC551F"/>
    <w:rsid w:val="00FC57D4"/>
    <w:rsid w:val="00FC670D"/>
    <w:rsid w:val="00FC6747"/>
    <w:rsid w:val="00FC723F"/>
    <w:rsid w:val="00FC726A"/>
    <w:rsid w:val="00FC76FF"/>
    <w:rsid w:val="00FD0636"/>
    <w:rsid w:val="00FD0FBC"/>
    <w:rsid w:val="00FD1DC7"/>
    <w:rsid w:val="00FD25CC"/>
    <w:rsid w:val="00FD379F"/>
    <w:rsid w:val="00FD38E6"/>
    <w:rsid w:val="00FD4436"/>
    <w:rsid w:val="00FD4AEB"/>
    <w:rsid w:val="00FD64B9"/>
    <w:rsid w:val="00FD6C4C"/>
    <w:rsid w:val="00FE0D55"/>
    <w:rsid w:val="00FE1060"/>
    <w:rsid w:val="00FE18F9"/>
    <w:rsid w:val="00FE1B0E"/>
    <w:rsid w:val="00FE3065"/>
    <w:rsid w:val="00FE34B5"/>
    <w:rsid w:val="00FE42AC"/>
    <w:rsid w:val="00FE4B3C"/>
    <w:rsid w:val="00FE5F29"/>
    <w:rsid w:val="00FE63C6"/>
    <w:rsid w:val="00FE64E5"/>
    <w:rsid w:val="00FE6FCE"/>
    <w:rsid w:val="00FE78DE"/>
    <w:rsid w:val="00FF1B3B"/>
    <w:rsid w:val="00FF1E1F"/>
    <w:rsid w:val="00FF2A0C"/>
    <w:rsid w:val="00FF2F03"/>
    <w:rsid w:val="00FF3C0E"/>
    <w:rsid w:val="00FF4286"/>
    <w:rsid w:val="00FF44AE"/>
    <w:rsid w:val="00FF47F6"/>
    <w:rsid w:val="00FF69B3"/>
    <w:rsid w:val="00FF790E"/>
    <w:rsid w:val="00FF7FD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1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301EF"/>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Emphasis"/>
    <w:basedOn w:val="a0"/>
    <w:uiPriority w:val="20"/>
    <w:qFormat/>
    <w:rsid w:val="00B301EF"/>
    <w:rPr>
      <w:i/>
      <w:iCs/>
    </w:rPr>
  </w:style>
  <w:style w:type="paragraph" w:styleId="a4">
    <w:name w:val="footnote text"/>
    <w:basedOn w:val="a"/>
    <w:link w:val="Char"/>
    <w:uiPriority w:val="99"/>
    <w:unhideWhenUsed/>
    <w:rsid w:val="006461C0"/>
    <w:pPr>
      <w:spacing w:after="0" w:line="240" w:lineRule="auto"/>
    </w:pPr>
    <w:rPr>
      <w:sz w:val="20"/>
      <w:szCs w:val="20"/>
    </w:rPr>
  </w:style>
  <w:style w:type="character" w:customStyle="1" w:styleId="Char">
    <w:name w:val="Κείμενο υποσημείωσης Char"/>
    <w:basedOn w:val="a0"/>
    <w:link w:val="a4"/>
    <w:uiPriority w:val="99"/>
    <w:rsid w:val="006461C0"/>
    <w:rPr>
      <w:sz w:val="20"/>
      <w:szCs w:val="20"/>
    </w:rPr>
  </w:style>
  <w:style w:type="character" w:styleId="a5">
    <w:name w:val="footnote reference"/>
    <w:basedOn w:val="a0"/>
    <w:uiPriority w:val="99"/>
    <w:semiHidden/>
    <w:unhideWhenUsed/>
    <w:rsid w:val="006461C0"/>
    <w:rPr>
      <w:vertAlign w:val="superscript"/>
    </w:rPr>
  </w:style>
  <w:style w:type="character" w:styleId="-">
    <w:name w:val="Hyperlink"/>
    <w:basedOn w:val="a0"/>
    <w:uiPriority w:val="99"/>
    <w:unhideWhenUsed/>
    <w:rsid w:val="006461C0"/>
    <w:rPr>
      <w:color w:val="0000FF" w:themeColor="hyperlink"/>
      <w:u w:val="single"/>
    </w:rPr>
  </w:style>
  <w:style w:type="character" w:customStyle="1" w:styleId="st">
    <w:name w:val="st"/>
    <w:basedOn w:val="a0"/>
    <w:rsid w:val="009231CF"/>
  </w:style>
  <w:style w:type="character" w:customStyle="1" w:styleId="reference-text">
    <w:name w:val="reference-text"/>
    <w:basedOn w:val="a0"/>
    <w:rsid w:val="00576FE6"/>
  </w:style>
  <w:style w:type="paragraph" w:styleId="a6">
    <w:name w:val="header"/>
    <w:basedOn w:val="a"/>
    <w:link w:val="Char0"/>
    <w:uiPriority w:val="99"/>
    <w:unhideWhenUsed/>
    <w:rsid w:val="003572E3"/>
    <w:pPr>
      <w:tabs>
        <w:tab w:val="center" w:pos="4153"/>
        <w:tab w:val="right" w:pos="8306"/>
      </w:tabs>
      <w:spacing w:after="0" w:line="240" w:lineRule="auto"/>
    </w:pPr>
  </w:style>
  <w:style w:type="character" w:customStyle="1" w:styleId="Char0">
    <w:name w:val="Κεφαλίδα Char"/>
    <w:basedOn w:val="a0"/>
    <w:link w:val="a6"/>
    <w:uiPriority w:val="99"/>
    <w:rsid w:val="003572E3"/>
  </w:style>
  <w:style w:type="paragraph" w:styleId="a7">
    <w:name w:val="footer"/>
    <w:basedOn w:val="a"/>
    <w:link w:val="Char1"/>
    <w:uiPriority w:val="99"/>
    <w:unhideWhenUsed/>
    <w:rsid w:val="003572E3"/>
    <w:pPr>
      <w:tabs>
        <w:tab w:val="center" w:pos="4153"/>
        <w:tab w:val="right" w:pos="8306"/>
      </w:tabs>
      <w:spacing w:after="0" w:line="240" w:lineRule="auto"/>
    </w:pPr>
  </w:style>
  <w:style w:type="character" w:customStyle="1" w:styleId="Char1">
    <w:name w:val="Υποσέλιδο Char"/>
    <w:basedOn w:val="a0"/>
    <w:link w:val="a7"/>
    <w:uiPriority w:val="99"/>
    <w:rsid w:val="003572E3"/>
  </w:style>
  <w:style w:type="paragraph" w:styleId="a8">
    <w:name w:val="List Paragraph"/>
    <w:basedOn w:val="a"/>
    <w:uiPriority w:val="34"/>
    <w:qFormat/>
    <w:rsid w:val="00213A46"/>
    <w:pPr>
      <w:ind w:left="720"/>
      <w:contextualSpacing/>
    </w:pPr>
  </w:style>
  <w:style w:type="character" w:customStyle="1" w:styleId="style7">
    <w:name w:val="style7"/>
    <w:basedOn w:val="a0"/>
    <w:rsid w:val="009E61B4"/>
  </w:style>
  <w:style w:type="character" w:customStyle="1" w:styleId="style6">
    <w:name w:val="style6"/>
    <w:basedOn w:val="a0"/>
    <w:rsid w:val="000D3964"/>
  </w:style>
  <w:style w:type="character" w:customStyle="1" w:styleId="style1">
    <w:name w:val="style1"/>
    <w:basedOn w:val="a0"/>
    <w:rsid w:val="002A0D69"/>
  </w:style>
  <w:style w:type="character" w:customStyle="1" w:styleId="105">
    <w:name w:val="Υποσημείωση + 10.5 στ.;Πλάγια γραφή"/>
    <w:basedOn w:val="a0"/>
    <w:rsid w:val="005019A9"/>
    <w:rPr>
      <w:rFonts w:ascii="Times New Roman" w:eastAsia="Times New Roman" w:hAnsi="Times New Roman" w:cs="Times New Roman"/>
      <w:b w:val="0"/>
      <w:bCs w:val="0"/>
      <w:i/>
      <w:iCs/>
      <w:smallCaps w:val="0"/>
      <w:strike w:val="0"/>
      <w:color w:val="000000"/>
      <w:spacing w:val="0"/>
      <w:w w:val="100"/>
      <w:position w:val="0"/>
      <w:sz w:val="21"/>
      <w:szCs w:val="21"/>
      <w:u w:val="none"/>
      <w:lang w:val="el-GR" w:eastAsia="el-GR" w:bidi="el-GR"/>
    </w:rPr>
  </w:style>
  <w:style w:type="character" w:customStyle="1" w:styleId="FontStyle12">
    <w:name w:val="Font Style12"/>
    <w:basedOn w:val="a0"/>
    <w:uiPriority w:val="99"/>
    <w:rsid w:val="006348AE"/>
    <w:rPr>
      <w:rFonts w:ascii="Arial" w:hAnsi="Arial" w:cs="Arial"/>
      <w:sz w:val="18"/>
      <w:szCs w:val="18"/>
    </w:rPr>
  </w:style>
  <w:style w:type="character" w:customStyle="1" w:styleId="FontStyle73">
    <w:name w:val="Font Style73"/>
    <w:basedOn w:val="a0"/>
    <w:uiPriority w:val="99"/>
    <w:rsid w:val="001E6D46"/>
    <w:rPr>
      <w:rFonts w:ascii="Times New Roman" w:hAnsi="Times New Roman" w:cs="Times New Roman"/>
      <w:sz w:val="24"/>
      <w:szCs w:val="24"/>
    </w:rPr>
  </w:style>
  <w:style w:type="character" w:customStyle="1" w:styleId="a9">
    <w:name w:val="Υποσημείωση_"/>
    <w:basedOn w:val="a0"/>
    <w:link w:val="aa"/>
    <w:rsid w:val="002B2417"/>
    <w:rPr>
      <w:rFonts w:ascii="Times New Roman" w:eastAsia="Times New Roman" w:hAnsi="Times New Roman" w:cs="Times New Roman"/>
      <w:sz w:val="20"/>
      <w:szCs w:val="20"/>
      <w:shd w:val="clear" w:color="auto" w:fill="FFFFFF"/>
    </w:rPr>
  </w:style>
  <w:style w:type="paragraph" w:customStyle="1" w:styleId="aa">
    <w:name w:val="Υποσημείωση"/>
    <w:basedOn w:val="a"/>
    <w:link w:val="a9"/>
    <w:rsid w:val="002B2417"/>
    <w:pPr>
      <w:widowControl w:val="0"/>
      <w:shd w:val="clear" w:color="auto" w:fill="FFFFFF"/>
      <w:spacing w:after="0" w:line="0" w:lineRule="atLeast"/>
      <w:jc w:val="both"/>
    </w:pPr>
    <w:rPr>
      <w:rFonts w:ascii="Times New Roman" w:eastAsia="Times New Roman" w:hAnsi="Times New Roman" w:cs="Times New Roman"/>
      <w:sz w:val="20"/>
      <w:szCs w:val="20"/>
    </w:rPr>
  </w:style>
  <w:style w:type="paragraph" w:styleId="ab">
    <w:name w:val="endnote text"/>
    <w:basedOn w:val="a"/>
    <w:link w:val="Char2"/>
    <w:uiPriority w:val="99"/>
    <w:semiHidden/>
    <w:unhideWhenUsed/>
    <w:rsid w:val="00A704CC"/>
    <w:pPr>
      <w:spacing w:after="0" w:line="240" w:lineRule="auto"/>
    </w:pPr>
    <w:rPr>
      <w:sz w:val="20"/>
      <w:szCs w:val="20"/>
    </w:rPr>
  </w:style>
  <w:style w:type="character" w:customStyle="1" w:styleId="Char2">
    <w:name w:val="Κείμενο σημείωσης τέλους Char"/>
    <w:basedOn w:val="a0"/>
    <w:link w:val="ab"/>
    <w:uiPriority w:val="99"/>
    <w:semiHidden/>
    <w:rsid w:val="00A704CC"/>
    <w:rPr>
      <w:sz w:val="20"/>
      <w:szCs w:val="20"/>
    </w:rPr>
  </w:style>
  <w:style w:type="character" w:styleId="ac">
    <w:name w:val="endnote reference"/>
    <w:basedOn w:val="a0"/>
    <w:uiPriority w:val="99"/>
    <w:semiHidden/>
    <w:unhideWhenUsed/>
    <w:rsid w:val="00A704CC"/>
    <w:rPr>
      <w:vertAlign w:val="superscript"/>
    </w:rPr>
  </w:style>
  <w:style w:type="character" w:customStyle="1" w:styleId="ad">
    <w:name w:val="Υποσημείωση + Πλάγια γραφή"/>
    <w:basedOn w:val="a9"/>
    <w:rsid w:val="00D80484"/>
    <w:rPr>
      <w:rFonts w:ascii="Palatino Linotype" w:eastAsia="Palatino Linotype" w:hAnsi="Palatino Linotype" w:cs="Palatino Linotype"/>
      <w:b w:val="0"/>
      <w:bCs w:val="0"/>
      <w:i/>
      <w:iCs/>
      <w:smallCaps w:val="0"/>
      <w:strike w:val="0"/>
      <w:color w:val="000000"/>
      <w:spacing w:val="0"/>
      <w:w w:val="100"/>
      <w:position w:val="0"/>
      <w:sz w:val="18"/>
      <w:szCs w:val="18"/>
      <w:u w:val="none"/>
      <w:shd w:val="clear" w:color="auto" w:fill="FFFFFF"/>
      <w:lang w:val="el-GR" w:eastAsia="el-GR" w:bidi="el-GR"/>
    </w:rPr>
  </w:style>
  <w:style w:type="character" w:styleId="ae">
    <w:name w:val="Strong"/>
    <w:basedOn w:val="a0"/>
    <w:uiPriority w:val="22"/>
    <w:qFormat/>
    <w:rsid w:val="007B1E88"/>
    <w:rPr>
      <w:b/>
      <w:bCs/>
    </w:rPr>
  </w:style>
  <w:style w:type="paragraph" w:styleId="Web">
    <w:name w:val="Normal (Web)"/>
    <w:basedOn w:val="a"/>
    <w:uiPriority w:val="99"/>
    <w:unhideWhenUsed/>
    <w:rsid w:val="007B1E8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tyle4">
    <w:name w:val="style4"/>
    <w:basedOn w:val="a0"/>
    <w:rsid w:val="0007116A"/>
  </w:style>
  <w:style w:type="paragraph" w:styleId="af">
    <w:name w:val="Balloon Text"/>
    <w:basedOn w:val="a"/>
    <w:link w:val="Char3"/>
    <w:uiPriority w:val="99"/>
    <w:semiHidden/>
    <w:unhideWhenUsed/>
    <w:rsid w:val="00D866AF"/>
    <w:pPr>
      <w:spacing w:after="0" w:line="240" w:lineRule="auto"/>
    </w:pPr>
    <w:rPr>
      <w:rFonts w:ascii="Tahoma" w:hAnsi="Tahoma" w:cs="Tahoma"/>
      <w:sz w:val="16"/>
      <w:szCs w:val="16"/>
    </w:rPr>
  </w:style>
  <w:style w:type="character" w:customStyle="1" w:styleId="Char3">
    <w:name w:val="Κείμενο πλαισίου Char"/>
    <w:basedOn w:val="a0"/>
    <w:link w:val="af"/>
    <w:uiPriority w:val="99"/>
    <w:semiHidden/>
    <w:rsid w:val="00D866AF"/>
    <w:rPr>
      <w:rFonts w:ascii="Tahoma" w:hAnsi="Tahoma" w:cs="Tahoma"/>
      <w:sz w:val="16"/>
      <w:szCs w:val="16"/>
    </w:rPr>
  </w:style>
  <w:style w:type="character" w:customStyle="1" w:styleId="Exact">
    <w:name w:val="Λεζάντα εικόνας Exact"/>
    <w:basedOn w:val="a0"/>
    <w:link w:val="af0"/>
    <w:rsid w:val="00D17336"/>
    <w:rPr>
      <w:rFonts w:ascii="Century Gothic" w:eastAsia="Century Gothic" w:hAnsi="Century Gothic" w:cs="Century Gothic"/>
      <w:b/>
      <w:bCs/>
      <w:sz w:val="13"/>
      <w:szCs w:val="13"/>
      <w:shd w:val="clear" w:color="auto" w:fill="FFFFFF"/>
    </w:rPr>
  </w:style>
  <w:style w:type="character" w:customStyle="1" w:styleId="2">
    <w:name w:val="Σώμα κειμένου (2)_"/>
    <w:basedOn w:val="a0"/>
    <w:link w:val="20"/>
    <w:rsid w:val="00D17336"/>
    <w:rPr>
      <w:rFonts w:ascii="Times New Roman" w:eastAsia="Times New Roman" w:hAnsi="Times New Roman" w:cs="Times New Roman"/>
      <w:shd w:val="clear" w:color="auto" w:fill="FFFFFF"/>
    </w:rPr>
  </w:style>
  <w:style w:type="character" w:customStyle="1" w:styleId="28">
    <w:name w:val="Σώμα κειμένου (28)_"/>
    <w:basedOn w:val="a0"/>
    <w:link w:val="280"/>
    <w:rsid w:val="00D17336"/>
    <w:rPr>
      <w:rFonts w:ascii="Times New Roman" w:eastAsia="Times New Roman" w:hAnsi="Times New Roman" w:cs="Times New Roman"/>
      <w:b/>
      <w:bCs/>
      <w:i/>
      <w:iCs/>
      <w:shd w:val="clear" w:color="auto" w:fill="FFFFFF"/>
    </w:rPr>
  </w:style>
  <w:style w:type="paragraph" w:customStyle="1" w:styleId="af0">
    <w:name w:val="Λεζάντα εικόνας"/>
    <w:basedOn w:val="a"/>
    <w:link w:val="Exact"/>
    <w:rsid w:val="00D17336"/>
    <w:pPr>
      <w:widowControl w:val="0"/>
      <w:shd w:val="clear" w:color="auto" w:fill="FFFFFF"/>
      <w:spacing w:after="0" w:line="159" w:lineRule="exact"/>
    </w:pPr>
    <w:rPr>
      <w:rFonts w:ascii="Century Gothic" w:eastAsia="Century Gothic" w:hAnsi="Century Gothic" w:cs="Century Gothic"/>
      <w:b/>
      <w:bCs/>
      <w:sz w:val="13"/>
      <w:szCs w:val="13"/>
    </w:rPr>
  </w:style>
  <w:style w:type="paragraph" w:customStyle="1" w:styleId="20">
    <w:name w:val="Σώμα κειμένου (2)"/>
    <w:basedOn w:val="a"/>
    <w:link w:val="2"/>
    <w:rsid w:val="00D17336"/>
    <w:pPr>
      <w:widowControl w:val="0"/>
      <w:shd w:val="clear" w:color="auto" w:fill="FFFFFF"/>
      <w:spacing w:before="660" w:after="0" w:line="413" w:lineRule="exact"/>
      <w:jc w:val="both"/>
    </w:pPr>
    <w:rPr>
      <w:rFonts w:ascii="Times New Roman" w:eastAsia="Times New Roman" w:hAnsi="Times New Roman" w:cs="Times New Roman"/>
    </w:rPr>
  </w:style>
  <w:style w:type="paragraph" w:customStyle="1" w:styleId="280">
    <w:name w:val="Σώμα κειμένου (28)"/>
    <w:basedOn w:val="a"/>
    <w:link w:val="28"/>
    <w:rsid w:val="00D17336"/>
    <w:pPr>
      <w:widowControl w:val="0"/>
      <w:shd w:val="clear" w:color="auto" w:fill="FFFFFF"/>
      <w:spacing w:before="1080" w:after="0" w:line="413" w:lineRule="exact"/>
    </w:pPr>
    <w:rPr>
      <w:rFonts w:ascii="Times New Roman" w:eastAsia="Times New Roman" w:hAnsi="Times New Roman" w:cs="Times New Roman"/>
      <w:b/>
      <w:bCs/>
      <w:i/>
      <w:iCs/>
    </w:rPr>
  </w:style>
  <w:style w:type="paragraph" w:styleId="af1">
    <w:name w:val="Document Map"/>
    <w:basedOn w:val="a"/>
    <w:link w:val="Char4"/>
    <w:uiPriority w:val="99"/>
    <w:semiHidden/>
    <w:unhideWhenUsed/>
    <w:rsid w:val="00127D7B"/>
    <w:pPr>
      <w:spacing w:after="0" w:line="240" w:lineRule="auto"/>
    </w:pPr>
    <w:rPr>
      <w:rFonts w:ascii="Tahoma" w:hAnsi="Tahoma" w:cs="Tahoma"/>
      <w:sz w:val="16"/>
      <w:szCs w:val="16"/>
    </w:rPr>
  </w:style>
  <w:style w:type="character" w:customStyle="1" w:styleId="Char4">
    <w:name w:val="Χάρτης εγγράφου Char"/>
    <w:basedOn w:val="a0"/>
    <w:link w:val="af1"/>
    <w:uiPriority w:val="99"/>
    <w:semiHidden/>
    <w:rsid w:val="00127D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1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301EF"/>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Emphasis"/>
    <w:basedOn w:val="a0"/>
    <w:uiPriority w:val="20"/>
    <w:qFormat/>
    <w:rsid w:val="00B301EF"/>
    <w:rPr>
      <w:i/>
      <w:iCs/>
    </w:rPr>
  </w:style>
  <w:style w:type="paragraph" w:styleId="a4">
    <w:name w:val="footnote text"/>
    <w:basedOn w:val="a"/>
    <w:link w:val="Char"/>
    <w:uiPriority w:val="99"/>
    <w:unhideWhenUsed/>
    <w:rsid w:val="006461C0"/>
    <w:pPr>
      <w:spacing w:after="0" w:line="240" w:lineRule="auto"/>
    </w:pPr>
    <w:rPr>
      <w:sz w:val="20"/>
      <w:szCs w:val="20"/>
    </w:rPr>
  </w:style>
  <w:style w:type="character" w:customStyle="1" w:styleId="Char">
    <w:name w:val="Κείμενο υποσημείωσης Char"/>
    <w:basedOn w:val="a0"/>
    <w:link w:val="a4"/>
    <w:uiPriority w:val="99"/>
    <w:rsid w:val="006461C0"/>
    <w:rPr>
      <w:sz w:val="20"/>
      <w:szCs w:val="20"/>
    </w:rPr>
  </w:style>
  <w:style w:type="character" w:styleId="a5">
    <w:name w:val="footnote reference"/>
    <w:basedOn w:val="a0"/>
    <w:uiPriority w:val="99"/>
    <w:semiHidden/>
    <w:unhideWhenUsed/>
    <w:rsid w:val="006461C0"/>
    <w:rPr>
      <w:vertAlign w:val="superscript"/>
    </w:rPr>
  </w:style>
  <w:style w:type="character" w:styleId="-">
    <w:name w:val="Hyperlink"/>
    <w:basedOn w:val="a0"/>
    <w:uiPriority w:val="99"/>
    <w:unhideWhenUsed/>
    <w:rsid w:val="006461C0"/>
    <w:rPr>
      <w:color w:val="0000FF" w:themeColor="hyperlink"/>
      <w:u w:val="single"/>
    </w:rPr>
  </w:style>
  <w:style w:type="character" w:customStyle="1" w:styleId="st">
    <w:name w:val="st"/>
    <w:basedOn w:val="a0"/>
    <w:rsid w:val="009231CF"/>
  </w:style>
  <w:style w:type="character" w:customStyle="1" w:styleId="reference-text">
    <w:name w:val="reference-text"/>
    <w:basedOn w:val="a0"/>
    <w:rsid w:val="00576FE6"/>
  </w:style>
  <w:style w:type="paragraph" w:styleId="a6">
    <w:name w:val="header"/>
    <w:basedOn w:val="a"/>
    <w:link w:val="Char0"/>
    <w:uiPriority w:val="99"/>
    <w:unhideWhenUsed/>
    <w:rsid w:val="003572E3"/>
    <w:pPr>
      <w:tabs>
        <w:tab w:val="center" w:pos="4153"/>
        <w:tab w:val="right" w:pos="8306"/>
      </w:tabs>
      <w:spacing w:after="0" w:line="240" w:lineRule="auto"/>
    </w:pPr>
  </w:style>
  <w:style w:type="character" w:customStyle="1" w:styleId="Char0">
    <w:name w:val="Κεφαλίδα Char"/>
    <w:basedOn w:val="a0"/>
    <w:link w:val="a6"/>
    <w:uiPriority w:val="99"/>
    <w:rsid w:val="003572E3"/>
  </w:style>
  <w:style w:type="paragraph" w:styleId="a7">
    <w:name w:val="footer"/>
    <w:basedOn w:val="a"/>
    <w:link w:val="Char1"/>
    <w:uiPriority w:val="99"/>
    <w:unhideWhenUsed/>
    <w:rsid w:val="003572E3"/>
    <w:pPr>
      <w:tabs>
        <w:tab w:val="center" w:pos="4153"/>
        <w:tab w:val="right" w:pos="8306"/>
      </w:tabs>
      <w:spacing w:after="0" w:line="240" w:lineRule="auto"/>
    </w:pPr>
  </w:style>
  <w:style w:type="character" w:customStyle="1" w:styleId="Char1">
    <w:name w:val="Υποσέλιδο Char"/>
    <w:basedOn w:val="a0"/>
    <w:link w:val="a7"/>
    <w:uiPriority w:val="99"/>
    <w:rsid w:val="003572E3"/>
  </w:style>
  <w:style w:type="paragraph" w:styleId="a8">
    <w:name w:val="List Paragraph"/>
    <w:basedOn w:val="a"/>
    <w:uiPriority w:val="34"/>
    <w:qFormat/>
    <w:rsid w:val="00213A46"/>
    <w:pPr>
      <w:ind w:left="720"/>
      <w:contextualSpacing/>
    </w:pPr>
  </w:style>
  <w:style w:type="character" w:customStyle="1" w:styleId="style7">
    <w:name w:val="style7"/>
    <w:basedOn w:val="a0"/>
    <w:rsid w:val="009E61B4"/>
  </w:style>
  <w:style w:type="character" w:customStyle="1" w:styleId="style6">
    <w:name w:val="style6"/>
    <w:basedOn w:val="a0"/>
    <w:rsid w:val="000D3964"/>
  </w:style>
  <w:style w:type="character" w:customStyle="1" w:styleId="style1">
    <w:name w:val="style1"/>
    <w:basedOn w:val="a0"/>
    <w:rsid w:val="002A0D69"/>
  </w:style>
  <w:style w:type="character" w:customStyle="1" w:styleId="105">
    <w:name w:val="Υποσημείωση + 10.5 στ.;Πλάγια γραφή"/>
    <w:basedOn w:val="a0"/>
    <w:rsid w:val="005019A9"/>
    <w:rPr>
      <w:rFonts w:ascii="Times New Roman" w:eastAsia="Times New Roman" w:hAnsi="Times New Roman" w:cs="Times New Roman"/>
      <w:b w:val="0"/>
      <w:bCs w:val="0"/>
      <w:i/>
      <w:iCs/>
      <w:smallCaps w:val="0"/>
      <w:strike w:val="0"/>
      <w:color w:val="000000"/>
      <w:spacing w:val="0"/>
      <w:w w:val="100"/>
      <w:position w:val="0"/>
      <w:sz w:val="21"/>
      <w:szCs w:val="21"/>
      <w:u w:val="none"/>
      <w:lang w:val="el-GR" w:eastAsia="el-GR" w:bidi="el-GR"/>
    </w:rPr>
  </w:style>
  <w:style w:type="character" w:customStyle="1" w:styleId="FontStyle12">
    <w:name w:val="Font Style12"/>
    <w:basedOn w:val="a0"/>
    <w:uiPriority w:val="99"/>
    <w:rsid w:val="006348AE"/>
    <w:rPr>
      <w:rFonts w:ascii="Arial" w:hAnsi="Arial" w:cs="Arial"/>
      <w:sz w:val="18"/>
      <w:szCs w:val="18"/>
    </w:rPr>
  </w:style>
  <w:style w:type="character" w:customStyle="1" w:styleId="FontStyle73">
    <w:name w:val="Font Style73"/>
    <w:basedOn w:val="a0"/>
    <w:uiPriority w:val="99"/>
    <w:rsid w:val="001E6D46"/>
    <w:rPr>
      <w:rFonts w:ascii="Times New Roman" w:hAnsi="Times New Roman" w:cs="Times New Roman"/>
      <w:sz w:val="24"/>
      <w:szCs w:val="24"/>
    </w:rPr>
  </w:style>
  <w:style w:type="character" w:customStyle="1" w:styleId="a9">
    <w:name w:val="Υποσημείωση_"/>
    <w:basedOn w:val="a0"/>
    <w:link w:val="aa"/>
    <w:rsid w:val="002B2417"/>
    <w:rPr>
      <w:rFonts w:ascii="Times New Roman" w:eastAsia="Times New Roman" w:hAnsi="Times New Roman" w:cs="Times New Roman"/>
      <w:sz w:val="20"/>
      <w:szCs w:val="20"/>
      <w:shd w:val="clear" w:color="auto" w:fill="FFFFFF"/>
    </w:rPr>
  </w:style>
  <w:style w:type="paragraph" w:customStyle="1" w:styleId="aa">
    <w:name w:val="Υποσημείωση"/>
    <w:basedOn w:val="a"/>
    <w:link w:val="a9"/>
    <w:rsid w:val="002B2417"/>
    <w:pPr>
      <w:widowControl w:val="0"/>
      <w:shd w:val="clear" w:color="auto" w:fill="FFFFFF"/>
      <w:spacing w:after="0" w:line="0" w:lineRule="atLeast"/>
      <w:jc w:val="both"/>
    </w:pPr>
    <w:rPr>
      <w:rFonts w:ascii="Times New Roman" w:eastAsia="Times New Roman" w:hAnsi="Times New Roman" w:cs="Times New Roman"/>
      <w:sz w:val="20"/>
      <w:szCs w:val="20"/>
    </w:rPr>
  </w:style>
  <w:style w:type="paragraph" w:styleId="ab">
    <w:name w:val="endnote text"/>
    <w:basedOn w:val="a"/>
    <w:link w:val="Char2"/>
    <w:uiPriority w:val="99"/>
    <w:semiHidden/>
    <w:unhideWhenUsed/>
    <w:rsid w:val="00A704CC"/>
    <w:pPr>
      <w:spacing w:after="0" w:line="240" w:lineRule="auto"/>
    </w:pPr>
    <w:rPr>
      <w:sz w:val="20"/>
      <w:szCs w:val="20"/>
    </w:rPr>
  </w:style>
  <w:style w:type="character" w:customStyle="1" w:styleId="Char2">
    <w:name w:val="Κείμενο σημείωσης τέλους Char"/>
    <w:basedOn w:val="a0"/>
    <w:link w:val="ab"/>
    <w:uiPriority w:val="99"/>
    <w:semiHidden/>
    <w:rsid w:val="00A704CC"/>
    <w:rPr>
      <w:sz w:val="20"/>
      <w:szCs w:val="20"/>
    </w:rPr>
  </w:style>
  <w:style w:type="character" w:styleId="ac">
    <w:name w:val="endnote reference"/>
    <w:basedOn w:val="a0"/>
    <w:uiPriority w:val="99"/>
    <w:semiHidden/>
    <w:unhideWhenUsed/>
    <w:rsid w:val="00A704CC"/>
    <w:rPr>
      <w:vertAlign w:val="superscript"/>
    </w:rPr>
  </w:style>
  <w:style w:type="character" w:customStyle="1" w:styleId="ad">
    <w:name w:val="Υποσημείωση + Πλάγια γραφή"/>
    <w:basedOn w:val="a9"/>
    <w:rsid w:val="00D80484"/>
    <w:rPr>
      <w:rFonts w:ascii="Palatino Linotype" w:eastAsia="Palatino Linotype" w:hAnsi="Palatino Linotype" w:cs="Palatino Linotype"/>
      <w:b w:val="0"/>
      <w:bCs w:val="0"/>
      <w:i/>
      <w:iCs/>
      <w:smallCaps w:val="0"/>
      <w:strike w:val="0"/>
      <w:color w:val="000000"/>
      <w:spacing w:val="0"/>
      <w:w w:val="100"/>
      <w:position w:val="0"/>
      <w:sz w:val="18"/>
      <w:szCs w:val="18"/>
      <w:u w:val="none"/>
      <w:shd w:val="clear" w:color="auto" w:fill="FFFFFF"/>
      <w:lang w:val="el-GR" w:eastAsia="el-GR" w:bidi="el-GR"/>
    </w:rPr>
  </w:style>
  <w:style w:type="character" w:styleId="ae">
    <w:name w:val="Strong"/>
    <w:basedOn w:val="a0"/>
    <w:uiPriority w:val="22"/>
    <w:qFormat/>
    <w:rsid w:val="007B1E88"/>
    <w:rPr>
      <w:b/>
      <w:bCs/>
    </w:rPr>
  </w:style>
  <w:style w:type="paragraph" w:styleId="Web">
    <w:name w:val="Normal (Web)"/>
    <w:basedOn w:val="a"/>
    <w:uiPriority w:val="99"/>
    <w:unhideWhenUsed/>
    <w:rsid w:val="007B1E8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tyle4">
    <w:name w:val="style4"/>
    <w:basedOn w:val="a0"/>
    <w:rsid w:val="0007116A"/>
  </w:style>
  <w:style w:type="paragraph" w:styleId="af">
    <w:name w:val="Balloon Text"/>
    <w:basedOn w:val="a"/>
    <w:link w:val="Char3"/>
    <w:uiPriority w:val="99"/>
    <w:semiHidden/>
    <w:unhideWhenUsed/>
    <w:rsid w:val="00D866AF"/>
    <w:pPr>
      <w:spacing w:after="0" w:line="240" w:lineRule="auto"/>
    </w:pPr>
    <w:rPr>
      <w:rFonts w:ascii="Tahoma" w:hAnsi="Tahoma" w:cs="Tahoma"/>
      <w:sz w:val="16"/>
      <w:szCs w:val="16"/>
    </w:rPr>
  </w:style>
  <w:style w:type="character" w:customStyle="1" w:styleId="Char3">
    <w:name w:val="Κείμενο πλαισίου Char"/>
    <w:basedOn w:val="a0"/>
    <w:link w:val="af"/>
    <w:uiPriority w:val="99"/>
    <w:semiHidden/>
    <w:rsid w:val="00D866AF"/>
    <w:rPr>
      <w:rFonts w:ascii="Tahoma" w:hAnsi="Tahoma" w:cs="Tahoma"/>
      <w:sz w:val="16"/>
      <w:szCs w:val="16"/>
    </w:rPr>
  </w:style>
  <w:style w:type="character" w:customStyle="1" w:styleId="Exact">
    <w:name w:val="Λεζάντα εικόνας Exact"/>
    <w:basedOn w:val="a0"/>
    <w:link w:val="af0"/>
    <w:rsid w:val="00D17336"/>
    <w:rPr>
      <w:rFonts w:ascii="Century Gothic" w:eastAsia="Century Gothic" w:hAnsi="Century Gothic" w:cs="Century Gothic"/>
      <w:b/>
      <w:bCs/>
      <w:sz w:val="13"/>
      <w:szCs w:val="13"/>
      <w:shd w:val="clear" w:color="auto" w:fill="FFFFFF"/>
    </w:rPr>
  </w:style>
  <w:style w:type="character" w:customStyle="1" w:styleId="2">
    <w:name w:val="Σώμα κειμένου (2)_"/>
    <w:basedOn w:val="a0"/>
    <w:link w:val="20"/>
    <w:rsid w:val="00D17336"/>
    <w:rPr>
      <w:rFonts w:ascii="Times New Roman" w:eastAsia="Times New Roman" w:hAnsi="Times New Roman" w:cs="Times New Roman"/>
      <w:shd w:val="clear" w:color="auto" w:fill="FFFFFF"/>
    </w:rPr>
  </w:style>
  <w:style w:type="character" w:customStyle="1" w:styleId="28">
    <w:name w:val="Σώμα κειμένου (28)_"/>
    <w:basedOn w:val="a0"/>
    <w:link w:val="280"/>
    <w:rsid w:val="00D17336"/>
    <w:rPr>
      <w:rFonts w:ascii="Times New Roman" w:eastAsia="Times New Roman" w:hAnsi="Times New Roman" w:cs="Times New Roman"/>
      <w:b/>
      <w:bCs/>
      <w:i/>
      <w:iCs/>
      <w:shd w:val="clear" w:color="auto" w:fill="FFFFFF"/>
    </w:rPr>
  </w:style>
  <w:style w:type="paragraph" w:customStyle="1" w:styleId="af0">
    <w:name w:val="Λεζάντα εικόνας"/>
    <w:basedOn w:val="a"/>
    <w:link w:val="Exact"/>
    <w:rsid w:val="00D17336"/>
    <w:pPr>
      <w:widowControl w:val="0"/>
      <w:shd w:val="clear" w:color="auto" w:fill="FFFFFF"/>
      <w:spacing w:after="0" w:line="159" w:lineRule="exact"/>
    </w:pPr>
    <w:rPr>
      <w:rFonts w:ascii="Century Gothic" w:eastAsia="Century Gothic" w:hAnsi="Century Gothic" w:cs="Century Gothic"/>
      <w:b/>
      <w:bCs/>
      <w:sz w:val="13"/>
      <w:szCs w:val="13"/>
    </w:rPr>
  </w:style>
  <w:style w:type="paragraph" w:customStyle="1" w:styleId="20">
    <w:name w:val="Σώμα κειμένου (2)"/>
    <w:basedOn w:val="a"/>
    <w:link w:val="2"/>
    <w:rsid w:val="00D17336"/>
    <w:pPr>
      <w:widowControl w:val="0"/>
      <w:shd w:val="clear" w:color="auto" w:fill="FFFFFF"/>
      <w:spacing w:before="660" w:after="0" w:line="413" w:lineRule="exact"/>
      <w:jc w:val="both"/>
    </w:pPr>
    <w:rPr>
      <w:rFonts w:ascii="Times New Roman" w:eastAsia="Times New Roman" w:hAnsi="Times New Roman" w:cs="Times New Roman"/>
    </w:rPr>
  </w:style>
  <w:style w:type="paragraph" w:customStyle="1" w:styleId="280">
    <w:name w:val="Σώμα κειμένου (28)"/>
    <w:basedOn w:val="a"/>
    <w:link w:val="28"/>
    <w:rsid w:val="00D17336"/>
    <w:pPr>
      <w:widowControl w:val="0"/>
      <w:shd w:val="clear" w:color="auto" w:fill="FFFFFF"/>
      <w:spacing w:before="1080" w:after="0" w:line="413" w:lineRule="exact"/>
    </w:pPr>
    <w:rPr>
      <w:rFonts w:ascii="Times New Roman" w:eastAsia="Times New Roman" w:hAnsi="Times New Roman" w:cs="Times New Roman"/>
      <w:b/>
      <w:bCs/>
      <w:i/>
      <w:iCs/>
    </w:rPr>
  </w:style>
</w:styles>
</file>

<file path=word/webSettings.xml><?xml version="1.0" encoding="utf-8"?>
<w:webSettings xmlns:r="http://schemas.openxmlformats.org/officeDocument/2006/relationships" xmlns:w="http://schemas.openxmlformats.org/wordprocessingml/2006/main">
  <w:divs>
    <w:div w:id="23023170">
      <w:bodyDiv w:val="1"/>
      <w:marLeft w:val="0"/>
      <w:marRight w:val="0"/>
      <w:marTop w:val="0"/>
      <w:marBottom w:val="0"/>
      <w:divBdr>
        <w:top w:val="none" w:sz="0" w:space="0" w:color="auto"/>
        <w:left w:val="none" w:sz="0" w:space="0" w:color="auto"/>
        <w:bottom w:val="none" w:sz="0" w:space="0" w:color="auto"/>
        <w:right w:val="none" w:sz="0" w:space="0" w:color="auto"/>
      </w:divBdr>
      <w:divsChild>
        <w:div w:id="1492719611">
          <w:marLeft w:val="0"/>
          <w:marRight w:val="0"/>
          <w:marTop w:val="0"/>
          <w:marBottom w:val="0"/>
          <w:divBdr>
            <w:top w:val="none" w:sz="0" w:space="0" w:color="auto"/>
            <w:left w:val="none" w:sz="0" w:space="0" w:color="auto"/>
            <w:bottom w:val="none" w:sz="0" w:space="0" w:color="auto"/>
            <w:right w:val="none" w:sz="0" w:space="0" w:color="auto"/>
          </w:divBdr>
        </w:div>
        <w:div w:id="303122693">
          <w:marLeft w:val="0"/>
          <w:marRight w:val="0"/>
          <w:marTop w:val="0"/>
          <w:marBottom w:val="0"/>
          <w:divBdr>
            <w:top w:val="none" w:sz="0" w:space="0" w:color="auto"/>
            <w:left w:val="none" w:sz="0" w:space="0" w:color="auto"/>
            <w:bottom w:val="none" w:sz="0" w:space="0" w:color="auto"/>
            <w:right w:val="none" w:sz="0" w:space="0" w:color="auto"/>
          </w:divBdr>
        </w:div>
        <w:div w:id="1923642481">
          <w:marLeft w:val="0"/>
          <w:marRight w:val="0"/>
          <w:marTop w:val="0"/>
          <w:marBottom w:val="0"/>
          <w:divBdr>
            <w:top w:val="none" w:sz="0" w:space="0" w:color="auto"/>
            <w:left w:val="none" w:sz="0" w:space="0" w:color="auto"/>
            <w:bottom w:val="none" w:sz="0" w:space="0" w:color="auto"/>
            <w:right w:val="none" w:sz="0" w:space="0" w:color="auto"/>
          </w:divBdr>
        </w:div>
        <w:div w:id="911696059">
          <w:marLeft w:val="0"/>
          <w:marRight w:val="0"/>
          <w:marTop w:val="0"/>
          <w:marBottom w:val="0"/>
          <w:divBdr>
            <w:top w:val="none" w:sz="0" w:space="0" w:color="auto"/>
            <w:left w:val="none" w:sz="0" w:space="0" w:color="auto"/>
            <w:bottom w:val="none" w:sz="0" w:space="0" w:color="auto"/>
            <w:right w:val="none" w:sz="0" w:space="0" w:color="auto"/>
          </w:divBdr>
        </w:div>
        <w:div w:id="264920413">
          <w:marLeft w:val="0"/>
          <w:marRight w:val="0"/>
          <w:marTop w:val="0"/>
          <w:marBottom w:val="0"/>
          <w:divBdr>
            <w:top w:val="none" w:sz="0" w:space="0" w:color="auto"/>
            <w:left w:val="none" w:sz="0" w:space="0" w:color="auto"/>
            <w:bottom w:val="none" w:sz="0" w:space="0" w:color="auto"/>
            <w:right w:val="none" w:sz="0" w:space="0" w:color="auto"/>
          </w:divBdr>
        </w:div>
        <w:div w:id="1418601479">
          <w:marLeft w:val="0"/>
          <w:marRight w:val="0"/>
          <w:marTop w:val="0"/>
          <w:marBottom w:val="0"/>
          <w:divBdr>
            <w:top w:val="none" w:sz="0" w:space="0" w:color="auto"/>
            <w:left w:val="none" w:sz="0" w:space="0" w:color="auto"/>
            <w:bottom w:val="none" w:sz="0" w:space="0" w:color="auto"/>
            <w:right w:val="none" w:sz="0" w:space="0" w:color="auto"/>
          </w:divBdr>
        </w:div>
        <w:div w:id="608976764">
          <w:marLeft w:val="0"/>
          <w:marRight w:val="0"/>
          <w:marTop w:val="0"/>
          <w:marBottom w:val="0"/>
          <w:divBdr>
            <w:top w:val="none" w:sz="0" w:space="0" w:color="auto"/>
            <w:left w:val="none" w:sz="0" w:space="0" w:color="auto"/>
            <w:bottom w:val="none" w:sz="0" w:space="0" w:color="auto"/>
            <w:right w:val="none" w:sz="0" w:space="0" w:color="auto"/>
          </w:divBdr>
        </w:div>
        <w:div w:id="518154787">
          <w:marLeft w:val="0"/>
          <w:marRight w:val="0"/>
          <w:marTop w:val="0"/>
          <w:marBottom w:val="0"/>
          <w:divBdr>
            <w:top w:val="none" w:sz="0" w:space="0" w:color="auto"/>
            <w:left w:val="none" w:sz="0" w:space="0" w:color="auto"/>
            <w:bottom w:val="none" w:sz="0" w:space="0" w:color="auto"/>
            <w:right w:val="none" w:sz="0" w:space="0" w:color="auto"/>
          </w:divBdr>
        </w:div>
        <w:div w:id="1807117350">
          <w:marLeft w:val="0"/>
          <w:marRight w:val="0"/>
          <w:marTop w:val="0"/>
          <w:marBottom w:val="0"/>
          <w:divBdr>
            <w:top w:val="none" w:sz="0" w:space="0" w:color="auto"/>
            <w:left w:val="none" w:sz="0" w:space="0" w:color="auto"/>
            <w:bottom w:val="none" w:sz="0" w:space="0" w:color="auto"/>
            <w:right w:val="none" w:sz="0" w:space="0" w:color="auto"/>
          </w:divBdr>
        </w:div>
        <w:div w:id="467935091">
          <w:marLeft w:val="0"/>
          <w:marRight w:val="0"/>
          <w:marTop w:val="0"/>
          <w:marBottom w:val="0"/>
          <w:divBdr>
            <w:top w:val="none" w:sz="0" w:space="0" w:color="auto"/>
            <w:left w:val="none" w:sz="0" w:space="0" w:color="auto"/>
            <w:bottom w:val="none" w:sz="0" w:space="0" w:color="auto"/>
            <w:right w:val="none" w:sz="0" w:space="0" w:color="auto"/>
          </w:divBdr>
        </w:div>
      </w:divsChild>
    </w:div>
    <w:div w:id="94911250">
      <w:bodyDiv w:val="1"/>
      <w:marLeft w:val="0"/>
      <w:marRight w:val="0"/>
      <w:marTop w:val="0"/>
      <w:marBottom w:val="0"/>
      <w:divBdr>
        <w:top w:val="none" w:sz="0" w:space="0" w:color="auto"/>
        <w:left w:val="none" w:sz="0" w:space="0" w:color="auto"/>
        <w:bottom w:val="none" w:sz="0" w:space="0" w:color="auto"/>
        <w:right w:val="none" w:sz="0" w:space="0" w:color="auto"/>
      </w:divBdr>
    </w:div>
    <w:div w:id="300814139">
      <w:bodyDiv w:val="1"/>
      <w:marLeft w:val="0"/>
      <w:marRight w:val="0"/>
      <w:marTop w:val="0"/>
      <w:marBottom w:val="0"/>
      <w:divBdr>
        <w:top w:val="none" w:sz="0" w:space="0" w:color="auto"/>
        <w:left w:val="none" w:sz="0" w:space="0" w:color="auto"/>
        <w:bottom w:val="none" w:sz="0" w:space="0" w:color="auto"/>
        <w:right w:val="none" w:sz="0" w:space="0" w:color="auto"/>
      </w:divBdr>
    </w:div>
    <w:div w:id="387345323">
      <w:bodyDiv w:val="1"/>
      <w:marLeft w:val="0"/>
      <w:marRight w:val="0"/>
      <w:marTop w:val="0"/>
      <w:marBottom w:val="0"/>
      <w:divBdr>
        <w:top w:val="none" w:sz="0" w:space="0" w:color="auto"/>
        <w:left w:val="none" w:sz="0" w:space="0" w:color="auto"/>
        <w:bottom w:val="none" w:sz="0" w:space="0" w:color="auto"/>
        <w:right w:val="none" w:sz="0" w:space="0" w:color="auto"/>
      </w:divBdr>
    </w:div>
    <w:div w:id="670524531">
      <w:bodyDiv w:val="1"/>
      <w:marLeft w:val="0"/>
      <w:marRight w:val="0"/>
      <w:marTop w:val="0"/>
      <w:marBottom w:val="0"/>
      <w:divBdr>
        <w:top w:val="none" w:sz="0" w:space="0" w:color="auto"/>
        <w:left w:val="none" w:sz="0" w:space="0" w:color="auto"/>
        <w:bottom w:val="none" w:sz="0" w:space="0" w:color="auto"/>
        <w:right w:val="none" w:sz="0" w:space="0" w:color="auto"/>
      </w:divBdr>
      <w:divsChild>
        <w:div w:id="838349970">
          <w:marLeft w:val="0"/>
          <w:marRight w:val="0"/>
          <w:marTop w:val="0"/>
          <w:marBottom w:val="0"/>
          <w:divBdr>
            <w:top w:val="none" w:sz="0" w:space="0" w:color="auto"/>
            <w:left w:val="none" w:sz="0" w:space="0" w:color="auto"/>
            <w:bottom w:val="none" w:sz="0" w:space="0" w:color="auto"/>
            <w:right w:val="none" w:sz="0" w:space="0" w:color="auto"/>
          </w:divBdr>
        </w:div>
        <w:div w:id="1637449253">
          <w:marLeft w:val="0"/>
          <w:marRight w:val="0"/>
          <w:marTop w:val="0"/>
          <w:marBottom w:val="0"/>
          <w:divBdr>
            <w:top w:val="none" w:sz="0" w:space="0" w:color="auto"/>
            <w:left w:val="none" w:sz="0" w:space="0" w:color="auto"/>
            <w:bottom w:val="none" w:sz="0" w:space="0" w:color="auto"/>
            <w:right w:val="none" w:sz="0" w:space="0" w:color="auto"/>
          </w:divBdr>
        </w:div>
        <w:div w:id="1875578409">
          <w:marLeft w:val="0"/>
          <w:marRight w:val="0"/>
          <w:marTop w:val="0"/>
          <w:marBottom w:val="0"/>
          <w:divBdr>
            <w:top w:val="none" w:sz="0" w:space="0" w:color="auto"/>
            <w:left w:val="none" w:sz="0" w:space="0" w:color="auto"/>
            <w:bottom w:val="none" w:sz="0" w:space="0" w:color="auto"/>
            <w:right w:val="none" w:sz="0" w:space="0" w:color="auto"/>
          </w:divBdr>
        </w:div>
        <w:div w:id="1307516584">
          <w:marLeft w:val="0"/>
          <w:marRight w:val="0"/>
          <w:marTop w:val="0"/>
          <w:marBottom w:val="0"/>
          <w:divBdr>
            <w:top w:val="none" w:sz="0" w:space="0" w:color="auto"/>
            <w:left w:val="none" w:sz="0" w:space="0" w:color="auto"/>
            <w:bottom w:val="none" w:sz="0" w:space="0" w:color="auto"/>
            <w:right w:val="none" w:sz="0" w:space="0" w:color="auto"/>
          </w:divBdr>
        </w:div>
        <w:div w:id="792140934">
          <w:marLeft w:val="0"/>
          <w:marRight w:val="0"/>
          <w:marTop w:val="0"/>
          <w:marBottom w:val="0"/>
          <w:divBdr>
            <w:top w:val="none" w:sz="0" w:space="0" w:color="auto"/>
            <w:left w:val="none" w:sz="0" w:space="0" w:color="auto"/>
            <w:bottom w:val="none" w:sz="0" w:space="0" w:color="auto"/>
            <w:right w:val="none" w:sz="0" w:space="0" w:color="auto"/>
          </w:divBdr>
        </w:div>
        <w:div w:id="1308898473">
          <w:marLeft w:val="0"/>
          <w:marRight w:val="0"/>
          <w:marTop w:val="0"/>
          <w:marBottom w:val="0"/>
          <w:divBdr>
            <w:top w:val="none" w:sz="0" w:space="0" w:color="auto"/>
            <w:left w:val="none" w:sz="0" w:space="0" w:color="auto"/>
            <w:bottom w:val="none" w:sz="0" w:space="0" w:color="auto"/>
            <w:right w:val="none" w:sz="0" w:space="0" w:color="auto"/>
          </w:divBdr>
        </w:div>
        <w:div w:id="1502700376">
          <w:marLeft w:val="0"/>
          <w:marRight w:val="0"/>
          <w:marTop w:val="0"/>
          <w:marBottom w:val="0"/>
          <w:divBdr>
            <w:top w:val="none" w:sz="0" w:space="0" w:color="auto"/>
            <w:left w:val="none" w:sz="0" w:space="0" w:color="auto"/>
            <w:bottom w:val="none" w:sz="0" w:space="0" w:color="auto"/>
            <w:right w:val="none" w:sz="0" w:space="0" w:color="auto"/>
          </w:divBdr>
        </w:div>
        <w:div w:id="995692255">
          <w:marLeft w:val="0"/>
          <w:marRight w:val="0"/>
          <w:marTop w:val="0"/>
          <w:marBottom w:val="0"/>
          <w:divBdr>
            <w:top w:val="none" w:sz="0" w:space="0" w:color="auto"/>
            <w:left w:val="none" w:sz="0" w:space="0" w:color="auto"/>
            <w:bottom w:val="none" w:sz="0" w:space="0" w:color="auto"/>
            <w:right w:val="none" w:sz="0" w:space="0" w:color="auto"/>
          </w:divBdr>
        </w:div>
        <w:div w:id="162748722">
          <w:marLeft w:val="0"/>
          <w:marRight w:val="0"/>
          <w:marTop w:val="0"/>
          <w:marBottom w:val="0"/>
          <w:divBdr>
            <w:top w:val="none" w:sz="0" w:space="0" w:color="auto"/>
            <w:left w:val="none" w:sz="0" w:space="0" w:color="auto"/>
            <w:bottom w:val="none" w:sz="0" w:space="0" w:color="auto"/>
            <w:right w:val="none" w:sz="0" w:space="0" w:color="auto"/>
          </w:divBdr>
        </w:div>
        <w:div w:id="56786767">
          <w:marLeft w:val="0"/>
          <w:marRight w:val="0"/>
          <w:marTop w:val="0"/>
          <w:marBottom w:val="0"/>
          <w:divBdr>
            <w:top w:val="none" w:sz="0" w:space="0" w:color="auto"/>
            <w:left w:val="none" w:sz="0" w:space="0" w:color="auto"/>
            <w:bottom w:val="none" w:sz="0" w:space="0" w:color="auto"/>
            <w:right w:val="none" w:sz="0" w:space="0" w:color="auto"/>
          </w:divBdr>
        </w:div>
        <w:div w:id="740640287">
          <w:marLeft w:val="0"/>
          <w:marRight w:val="0"/>
          <w:marTop w:val="0"/>
          <w:marBottom w:val="0"/>
          <w:divBdr>
            <w:top w:val="none" w:sz="0" w:space="0" w:color="auto"/>
            <w:left w:val="none" w:sz="0" w:space="0" w:color="auto"/>
            <w:bottom w:val="none" w:sz="0" w:space="0" w:color="auto"/>
            <w:right w:val="none" w:sz="0" w:space="0" w:color="auto"/>
          </w:divBdr>
        </w:div>
        <w:div w:id="953442749">
          <w:marLeft w:val="0"/>
          <w:marRight w:val="0"/>
          <w:marTop w:val="0"/>
          <w:marBottom w:val="0"/>
          <w:divBdr>
            <w:top w:val="none" w:sz="0" w:space="0" w:color="auto"/>
            <w:left w:val="none" w:sz="0" w:space="0" w:color="auto"/>
            <w:bottom w:val="none" w:sz="0" w:space="0" w:color="auto"/>
            <w:right w:val="none" w:sz="0" w:space="0" w:color="auto"/>
          </w:divBdr>
        </w:div>
        <w:div w:id="1188639108">
          <w:marLeft w:val="0"/>
          <w:marRight w:val="0"/>
          <w:marTop w:val="0"/>
          <w:marBottom w:val="0"/>
          <w:divBdr>
            <w:top w:val="none" w:sz="0" w:space="0" w:color="auto"/>
            <w:left w:val="none" w:sz="0" w:space="0" w:color="auto"/>
            <w:bottom w:val="none" w:sz="0" w:space="0" w:color="auto"/>
            <w:right w:val="none" w:sz="0" w:space="0" w:color="auto"/>
          </w:divBdr>
        </w:div>
      </w:divsChild>
    </w:div>
    <w:div w:id="1275331012">
      <w:bodyDiv w:val="1"/>
      <w:marLeft w:val="0"/>
      <w:marRight w:val="0"/>
      <w:marTop w:val="0"/>
      <w:marBottom w:val="0"/>
      <w:divBdr>
        <w:top w:val="none" w:sz="0" w:space="0" w:color="auto"/>
        <w:left w:val="none" w:sz="0" w:space="0" w:color="auto"/>
        <w:bottom w:val="none" w:sz="0" w:space="0" w:color="auto"/>
        <w:right w:val="none" w:sz="0" w:space="0" w:color="auto"/>
      </w:divBdr>
      <w:divsChild>
        <w:div w:id="322585896">
          <w:marLeft w:val="0"/>
          <w:marRight w:val="0"/>
          <w:marTop w:val="0"/>
          <w:marBottom w:val="0"/>
          <w:divBdr>
            <w:top w:val="none" w:sz="0" w:space="0" w:color="auto"/>
            <w:left w:val="none" w:sz="0" w:space="0" w:color="auto"/>
            <w:bottom w:val="none" w:sz="0" w:space="0" w:color="auto"/>
            <w:right w:val="none" w:sz="0" w:space="0" w:color="auto"/>
          </w:divBdr>
        </w:div>
        <w:div w:id="949434332">
          <w:marLeft w:val="0"/>
          <w:marRight w:val="0"/>
          <w:marTop w:val="0"/>
          <w:marBottom w:val="0"/>
          <w:divBdr>
            <w:top w:val="none" w:sz="0" w:space="0" w:color="auto"/>
            <w:left w:val="none" w:sz="0" w:space="0" w:color="auto"/>
            <w:bottom w:val="none" w:sz="0" w:space="0" w:color="auto"/>
            <w:right w:val="none" w:sz="0" w:space="0" w:color="auto"/>
          </w:divBdr>
        </w:div>
        <w:div w:id="2109041925">
          <w:marLeft w:val="0"/>
          <w:marRight w:val="0"/>
          <w:marTop w:val="0"/>
          <w:marBottom w:val="0"/>
          <w:divBdr>
            <w:top w:val="none" w:sz="0" w:space="0" w:color="auto"/>
            <w:left w:val="none" w:sz="0" w:space="0" w:color="auto"/>
            <w:bottom w:val="none" w:sz="0" w:space="0" w:color="auto"/>
            <w:right w:val="none" w:sz="0" w:space="0" w:color="auto"/>
          </w:divBdr>
        </w:div>
        <w:div w:id="2016805570">
          <w:marLeft w:val="0"/>
          <w:marRight w:val="0"/>
          <w:marTop w:val="0"/>
          <w:marBottom w:val="0"/>
          <w:divBdr>
            <w:top w:val="none" w:sz="0" w:space="0" w:color="auto"/>
            <w:left w:val="none" w:sz="0" w:space="0" w:color="auto"/>
            <w:bottom w:val="none" w:sz="0" w:space="0" w:color="auto"/>
            <w:right w:val="none" w:sz="0" w:space="0" w:color="auto"/>
          </w:divBdr>
        </w:div>
      </w:divsChild>
    </w:div>
    <w:div w:id="1910964350">
      <w:bodyDiv w:val="1"/>
      <w:marLeft w:val="0"/>
      <w:marRight w:val="0"/>
      <w:marTop w:val="0"/>
      <w:marBottom w:val="0"/>
      <w:divBdr>
        <w:top w:val="none" w:sz="0" w:space="0" w:color="auto"/>
        <w:left w:val="none" w:sz="0" w:space="0" w:color="auto"/>
        <w:bottom w:val="none" w:sz="0" w:space="0" w:color="auto"/>
        <w:right w:val="none" w:sz="0" w:space="0" w:color="auto"/>
      </w:divBdr>
      <w:divsChild>
        <w:div w:id="1795362984">
          <w:marLeft w:val="0"/>
          <w:marRight w:val="0"/>
          <w:marTop w:val="0"/>
          <w:marBottom w:val="0"/>
          <w:divBdr>
            <w:top w:val="none" w:sz="0" w:space="0" w:color="auto"/>
            <w:left w:val="none" w:sz="0" w:space="0" w:color="auto"/>
            <w:bottom w:val="none" w:sz="0" w:space="0" w:color="auto"/>
            <w:right w:val="none" w:sz="0" w:space="0" w:color="auto"/>
          </w:divBdr>
        </w:div>
        <w:div w:id="314604838">
          <w:marLeft w:val="0"/>
          <w:marRight w:val="0"/>
          <w:marTop w:val="0"/>
          <w:marBottom w:val="0"/>
          <w:divBdr>
            <w:top w:val="none" w:sz="0" w:space="0" w:color="auto"/>
            <w:left w:val="none" w:sz="0" w:space="0" w:color="auto"/>
            <w:bottom w:val="none" w:sz="0" w:space="0" w:color="auto"/>
            <w:right w:val="none" w:sz="0" w:space="0" w:color="auto"/>
          </w:divBdr>
        </w:div>
        <w:div w:id="1077902506">
          <w:marLeft w:val="0"/>
          <w:marRight w:val="0"/>
          <w:marTop w:val="0"/>
          <w:marBottom w:val="0"/>
          <w:divBdr>
            <w:top w:val="none" w:sz="0" w:space="0" w:color="auto"/>
            <w:left w:val="none" w:sz="0" w:space="0" w:color="auto"/>
            <w:bottom w:val="none" w:sz="0" w:space="0" w:color="auto"/>
            <w:right w:val="none" w:sz="0" w:space="0" w:color="auto"/>
          </w:divBdr>
        </w:div>
        <w:div w:id="887188549">
          <w:marLeft w:val="0"/>
          <w:marRight w:val="0"/>
          <w:marTop w:val="0"/>
          <w:marBottom w:val="0"/>
          <w:divBdr>
            <w:top w:val="none" w:sz="0" w:space="0" w:color="auto"/>
            <w:left w:val="none" w:sz="0" w:space="0" w:color="auto"/>
            <w:bottom w:val="none" w:sz="0" w:space="0" w:color="auto"/>
            <w:right w:val="none" w:sz="0" w:space="0" w:color="auto"/>
          </w:divBdr>
        </w:div>
        <w:div w:id="1042556016">
          <w:marLeft w:val="0"/>
          <w:marRight w:val="0"/>
          <w:marTop w:val="0"/>
          <w:marBottom w:val="0"/>
          <w:divBdr>
            <w:top w:val="none" w:sz="0" w:space="0" w:color="auto"/>
            <w:left w:val="none" w:sz="0" w:space="0" w:color="auto"/>
            <w:bottom w:val="none" w:sz="0" w:space="0" w:color="auto"/>
            <w:right w:val="none" w:sz="0" w:space="0" w:color="auto"/>
          </w:divBdr>
        </w:div>
        <w:div w:id="1585065932">
          <w:marLeft w:val="0"/>
          <w:marRight w:val="0"/>
          <w:marTop w:val="0"/>
          <w:marBottom w:val="0"/>
          <w:divBdr>
            <w:top w:val="none" w:sz="0" w:space="0" w:color="auto"/>
            <w:left w:val="none" w:sz="0" w:space="0" w:color="auto"/>
            <w:bottom w:val="none" w:sz="0" w:space="0" w:color="auto"/>
            <w:right w:val="none" w:sz="0" w:space="0" w:color="auto"/>
          </w:divBdr>
        </w:div>
        <w:div w:id="928856898">
          <w:marLeft w:val="0"/>
          <w:marRight w:val="0"/>
          <w:marTop w:val="0"/>
          <w:marBottom w:val="0"/>
          <w:divBdr>
            <w:top w:val="none" w:sz="0" w:space="0" w:color="auto"/>
            <w:left w:val="none" w:sz="0" w:space="0" w:color="auto"/>
            <w:bottom w:val="none" w:sz="0" w:space="0" w:color="auto"/>
            <w:right w:val="none" w:sz="0" w:space="0" w:color="auto"/>
          </w:divBdr>
        </w:div>
        <w:div w:id="1701661046">
          <w:marLeft w:val="0"/>
          <w:marRight w:val="0"/>
          <w:marTop w:val="0"/>
          <w:marBottom w:val="0"/>
          <w:divBdr>
            <w:top w:val="none" w:sz="0" w:space="0" w:color="auto"/>
            <w:left w:val="none" w:sz="0" w:space="0" w:color="auto"/>
            <w:bottom w:val="none" w:sz="0" w:space="0" w:color="auto"/>
            <w:right w:val="none" w:sz="0" w:space="0" w:color="auto"/>
          </w:divBdr>
        </w:div>
        <w:div w:id="1219975096">
          <w:marLeft w:val="0"/>
          <w:marRight w:val="0"/>
          <w:marTop w:val="0"/>
          <w:marBottom w:val="0"/>
          <w:divBdr>
            <w:top w:val="none" w:sz="0" w:space="0" w:color="auto"/>
            <w:left w:val="none" w:sz="0" w:space="0" w:color="auto"/>
            <w:bottom w:val="none" w:sz="0" w:space="0" w:color="auto"/>
            <w:right w:val="none" w:sz="0" w:space="0" w:color="auto"/>
          </w:divBdr>
        </w:div>
        <w:div w:id="1100878228">
          <w:marLeft w:val="0"/>
          <w:marRight w:val="0"/>
          <w:marTop w:val="0"/>
          <w:marBottom w:val="0"/>
          <w:divBdr>
            <w:top w:val="none" w:sz="0" w:space="0" w:color="auto"/>
            <w:left w:val="none" w:sz="0" w:space="0" w:color="auto"/>
            <w:bottom w:val="none" w:sz="0" w:space="0" w:color="auto"/>
            <w:right w:val="none" w:sz="0" w:space="0" w:color="auto"/>
          </w:divBdr>
        </w:div>
        <w:div w:id="1997024998">
          <w:marLeft w:val="0"/>
          <w:marRight w:val="0"/>
          <w:marTop w:val="0"/>
          <w:marBottom w:val="0"/>
          <w:divBdr>
            <w:top w:val="none" w:sz="0" w:space="0" w:color="auto"/>
            <w:left w:val="none" w:sz="0" w:space="0" w:color="auto"/>
            <w:bottom w:val="none" w:sz="0" w:space="0" w:color="auto"/>
            <w:right w:val="none" w:sz="0" w:space="0" w:color="auto"/>
          </w:divBdr>
        </w:div>
        <w:div w:id="1054816876">
          <w:marLeft w:val="0"/>
          <w:marRight w:val="0"/>
          <w:marTop w:val="0"/>
          <w:marBottom w:val="0"/>
          <w:divBdr>
            <w:top w:val="none" w:sz="0" w:space="0" w:color="auto"/>
            <w:left w:val="none" w:sz="0" w:space="0" w:color="auto"/>
            <w:bottom w:val="none" w:sz="0" w:space="0" w:color="auto"/>
            <w:right w:val="none" w:sz="0" w:space="0" w:color="auto"/>
          </w:divBdr>
        </w:div>
        <w:div w:id="1520854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rketingweek.gr/den-yparchoun-kakes-omades-mono-kaki-igesia/"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ostolikidiakonia.gr/gr_main/catehism/theologia_zoi/themata.asp?cat=patr&amp;contents=contents_PeriIerosinis.asp&amp;main=xrysostomos_3&amp;file=page1.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apostolikidiakonia.gr/gr_main/catehism/theologia_zoi/themata.asp?cat=patr&amp;contents=contents_PeriIerosinis.asp&amp;main=xrysostomos_3&amp;file=page1.htm" TargetMode="External"/><Relationship Id="rId1" Type="http://schemas.openxmlformats.org/officeDocument/2006/relationships/hyperlink" Target="https://marketingweek.gr/den-yparchoun-kakes-omades-mono-kaki-iges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409B-EA11-42F4-A239-EDEACA972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133</Pages>
  <Words>36506</Words>
  <Characters>197136</Characters>
  <Application>Microsoft Office Word</Application>
  <DocSecurity>0</DocSecurity>
  <Lines>1642</Lines>
  <Paragraphs>466</Paragraphs>
  <ScaleCrop>false</ScaleCrop>
  <HeadingPairs>
    <vt:vector size="2" baseType="variant">
      <vt:variant>
        <vt:lpstr>Τίτλος</vt:lpstr>
      </vt:variant>
      <vt:variant>
        <vt:i4>1</vt:i4>
      </vt:variant>
    </vt:vector>
  </HeadingPairs>
  <TitlesOfParts>
    <vt:vector size="1" baseType="lpstr">
      <vt:lpstr/>
    </vt:vector>
  </TitlesOfParts>
  <Company>ELTA</Company>
  <LinksUpToDate>false</LinksUpToDate>
  <CharactersWithSpaces>233176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ΠΑΝΑΓΙΩΤΗΣ ΞΕΝΟΠΟΛΟΣ</dc:creator>
  <cp:lastModifiedBy>ΣΩΤΗΡΗΣ</cp:lastModifiedBy>
  <cp:revision>2</cp:revision>
  <dcterms:created xsi:type="dcterms:W3CDTF">2020-11-25T06:30:00Z</dcterms:created>
  <dcterms:modified xsi:type="dcterms:W3CDTF">2020-11-25T06:30:00Z</dcterms:modified>
</cp:coreProperties>
</file>