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21" w:rsidRPr="00333B21" w:rsidRDefault="00333B21" w:rsidP="00333B21">
      <w:pPr>
        <w:spacing w:after="200" w:line="276" w:lineRule="auto"/>
        <w:jc w:val="center"/>
        <w:rPr>
          <w:rFonts w:ascii="Times New Roman" w:hAnsi="Times New Roman"/>
          <w:b/>
          <w:sz w:val="24"/>
          <w:szCs w:val="24"/>
        </w:rPr>
      </w:pPr>
      <w:r w:rsidRPr="00333B21">
        <w:rPr>
          <w:rFonts w:ascii="Times New Roman" w:hAnsi="Times New Roman"/>
          <w:b/>
          <w:sz w:val="24"/>
          <w:szCs w:val="24"/>
        </w:rPr>
        <w:t xml:space="preserve">Το Φως </w:t>
      </w:r>
      <w:proofErr w:type="spellStart"/>
      <w:r w:rsidRPr="00333B21">
        <w:rPr>
          <w:rFonts w:ascii="Times New Roman" w:hAnsi="Times New Roman"/>
          <w:b/>
          <w:sz w:val="24"/>
          <w:szCs w:val="24"/>
        </w:rPr>
        <w:t>ιλαρόν</w:t>
      </w:r>
      <w:proofErr w:type="spellEnd"/>
      <w:r w:rsidRPr="00333B21">
        <w:rPr>
          <w:rFonts w:ascii="Times New Roman" w:hAnsi="Times New Roman"/>
          <w:b/>
          <w:sz w:val="24"/>
          <w:szCs w:val="24"/>
        </w:rPr>
        <w:t xml:space="preserve"> στην Χώρα της Πρωινής Γαλήνης. Η Χριστιανική Μαρτυρία στην Άπω Ανατολή υπό το φως της αρεοπαγιτικής Ομιλίας του Παύλου στη Δύση – την Αθήνα</w:t>
      </w:r>
    </w:p>
    <w:p w:rsidR="00333B21" w:rsidRPr="00333B21" w:rsidRDefault="00333B21" w:rsidP="00333B21">
      <w:pPr>
        <w:pStyle w:val="1"/>
        <w:rPr>
          <w:sz w:val="24"/>
          <w:szCs w:val="24"/>
        </w:rPr>
      </w:pPr>
      <w:r w:rsidRPr="00333B21">
        <w:rPr>
          <w:sz w:val="24"/>
          <w:szCs w:val="24"/>
        </w:rPr>
        <w:t>Εισαγωγικά: «Ιεραποστολή στην Ανατολή»;</w:t>
      </w:r>
      <w:r w:rsidR="00663007">
        <w:rPr>
          <w:rStyle w:val="a4"/>
          <w:sz w:val="24"/>
          <w:szCs w:val="24"/>
        </w:rPr>
        <w:footnoteReference w:id="1"/>
      </w:r>
    </w:p>
    <w:p w:rsidR="00333B21" w:rsidRPr="00333B21" w:rsidRDefault="00333B21" w:rsidP="00333B21">
      <w:pPr>
        <w:pStyle w:val="a5"/>
        <w:numPr>
          <w:ilvl w:val="0"/>
          <w:numId w:val="1"/>
        </w:numPr>
        <w:spacing w:before="120"/>
        <w:rPr>
          <w:rFonts w:ascii="Times New Roman" w:hAnsi="Times New Roman"/>
          <w:sz w:val="24"/>
          <w:szCs w:val="24"/>
        </w:rPr>
      </w:pPr>
      <w:r w:rsidRPr="00333B21">
        <w:rPr>
          <w:rFonts w:ascii="Times New Roman" w:hAnsi="Times New Roman"/>
          <w:sz w:val="24"/>
          <w:szCs w:val="24"/>
        </w:rPr>
        <w:t>Είναι γνωστό ότι το «</w:t>
      </w:r>
      <w:proofErr w:type="spellStart"/>
      <w:r w:rsidRPr="00333B21">
        <w:rPr>
          <w:rFonts w:ascii="Times New Roman" w:hAnsi="Times New Roman"/>
          <w:sz w:val="24"/>
          <w:szCs w:val="24"/>
        </w:rPr>
        <w:t>εκκλησιαστικότερο</w:t>
      </w:r>
      <w:proofErr w:type="spellEnd"/>
      <w:r w:rsidRPr="00333B21">
        <w:rPr>
          <w:rFonts w:ascii="Times New Roman" w:hAnsi="Times New Roman"/>
          <w:sz w:val="24"/>
          <w:szCs w:val="24"/>
        </w:rPr>
        <w:t xml:space="preserve">» των Ευαγγελίων, το </w:t>
      </w:r>
      <w:r w:rsidRPr="00333B21">
        <w:rPr>
          <w:rFonts w:ascii="Times New Roman" w:hAnsi="Times New Roman"/>
          <w:b/>
          <w:i/>
          <w:sz w:val="24"/>
          <w:szCs w:val="24"/>
        </w:rPr>
        <w:t>Κατά Ματθαίον,</w:t>
      </w:r>
      <w:r w:rsidRPr="00333B21">
        <w:rPr>
          <w:rFonts w:ascii="Times New Roman" w:hAnsi="Times New Roman"/>
          <w:sz w:val="24"/>
          <w:szCs w:val="24"/>
        </w:rPr>
        <w:t xml:space="preserve"> μετά την παράδοξη αναφορά τεσσάρων αλλοδαπών «γιαγιάδων» του Κυρίου, συνδέει την «ιεραποστολή» / </w:t>
      </w:r>
      <w:proofErr w:type="spellStart"/>
      <w:r w:rsidRPr="00333B21">
        <w:rPr>
          <w:rFonts w:ascii="Times New Roman" w:hAnsi="Times New Roman"/>
          <w:sz w:val="24"/>
          <w:szCs w:val="24"/>
        </w:rPr>
        <w:t>ιεραποδημία</w:t>
      </w:r>
      <w:proofErr w:type="spellEnd"/>
      <w:r w:rsidRPr="00333B21">
        <w:rPr>
          <w:rFonts w:ascii="Times New Roman" w:hAnsi="Times New Roman"/>
          <w:sz w:val="24"/>
          <w:szCs w:val="24"/>
        </w:rPr>
        <w:t xml:space="preserve">  των «μάγων» προς τον κατεξοχήν απεσταλμένο του Κυρίου, τον «μεγάλης Βουλής Άγγελο», με την </w:t>
      </w:r>
      <w:r w:rsidRPr="00333B21">
        <w:rPr>
          <w:rFonts w:ascii="Times New Roman" w:hAnsi="Times New Roman"/>
          <w:b/>
          <w:sz w:val="24"/>
          <w:szCs w:val="24"/>
        </w:rPr>
        <w:t>εμφάνιση του παραδόξου αστέρος</w:t>
      </w:r>
      <w:r w:rsidRPr="00333B21">
        <w:rPr>
          <w:rFonts w:ascii="Times New Roman" w:hAnsi="Times New Roman"/>
          <w:sz w:val="24"/>
          <w:szCs w:val="24"/>
        </w:rPr>
        <w:t xml:space="preserve">. Ο Θεός αποκαλύπτεται στη «γλώσσα» τους (αυτή των άστρων)! Και εκείνοι με αφετηρία μάλλον τα Εκβάτανα της </w:t>
      </w:r>
      <w:proofErr w:type="spellStart"/>
      <w:r w:rsidRPr="00333B21">
        <w:rPr>
          <w:rFonts w:ascii="Times New Roman" w:hAnsi="Times New Roman"/>
          <w:sz w:val="24"/>
          <w:szCs w:val="24"/>
        </w:rPr>
        <w:t>Μηδίας</w:t>
      </w:r>
      <w:proofErr w:type="spellEnd"/>
      <w:r w:rsidRPr="00333B21">
        <w:rPr>
          <w:rFonts w:ascii="Times New Roman" w:hAnsi="Times New Roman"/>
          <w:sz w:val="24"/>
          <w:szCs w:val="24"/>
        </w:rPr>
        <w:t>, δεν φείδονται κόπων</w:t>
      </w:r>
      <w:r w:rsidRPr="00333B21">
        <w:rPr>
          <w:rFonts w:ascii="Times New Roman" w:hAnsi="Times New Roman"/>
          <w:sz w:val="24"/>
          <w:szCs w:val="24"/>
          <w:vertAlign w:val="superscript"/>
        </w:rPr>
        <w:t>.</w:t>
      </w:r>
      <w:r w:rsidRPr="00333B21">
        <w:rPr>
          <w:rFonts w:ascii="Times New Roman" w:hAnsi="Times New Roman"/>
          <w:sz w:val="24"/>
          <w:szCs w:val="24"/>
        </w:rPr>
        <w:t xml:space="preserve">  διανύουν </w:t>
      </w:r>
      <w:r w:rsidRPr="00333B21">
        <w:rPr>
          <w:rFonts w:ascii="Times New Roman" w:hAnsi="Times New Roman"/>
          <w:b/>
          <w:sz w:val="24"/>
          <w:szCs w:val="24"/>
        </w:rPr>
        <w:t xml:space="preserve">1700 </w:t>
      </w:r>
      <w:proofErr w:type="spellStart"/>
      <w:r w:rsidRPr="00333B21">
        <w:rPr>
          <w:rFonts w:ascii="Times New Roman" w:hAnsi="Times New Roman"/>
          <w:b/>
          <w:sz w:val="24"/>
          <w:szCs w:val="24"/>
        </w:rPr>
        <w:t>χλμ</w:t>
      </w:r>
      <w:proofErr w:type="spellEnd"/>
      <w:r w:rsidRPr="00333B21">
        <w:rPr>
          <w:rFonts w:ascii="Times New Roman" w:hAnsi="Times New Roman"/>
          <w:b/>
          <w:sz w:val="24"/>
          <w:szCs w:val="24"/>
        </w:rPr>
        <w:t xml:space="preserve">. </w:t>
      </w:r>
      <w:r w:rsidRPr="00333B21">
        <w:rPr>
          <w:rFonts w:ascii="Times New Roman" w:hAnsi="Times New Roman"/>
          <w:sz w:val="24"/>
          <w:szCs w:val="24"/>
        </w:rPr>
        <w:t xml:space="preserve">(= 400 ώρες πορείας ή 6-9 εβδομάδες [περί 30 </w:t>
      </w:r>
      <w:proofErr w:type="spellStart"/>
      <w:r w:rsidRPr="00333B21">
        <w:rPr>
          <w:rFonts w:ascii="Times New Roman" w:hAnsi="Times New Roman"/>
          <w:sz w:val="24"/>
          <w:szCs w:val="24"/>
        </w:rPr>
        <w:t>χλμ</w:t>
      </w:r>
      <w:proofErr w:type="spellEnd"/>
      <w:r w:rsidRPr="00333B21">
        <w:rPr>
          <w:rFonts w:ascii="Times New Roman" w:hAnsi="Times New Roman"/>
          <w:sz w:val="24"/>
          <w:szCs w:val="24"/>
        </w:rPr>
        <w:t>. ημερησίως])</w:t>
      </w:r>
      <w:r w:rsidRPr="00333B21">
        <w:rPr>
          <w:rStyle w:val="a4"/>
          <w:rFonts w:ascii="Times New Roman" w:hAnsi="Times New Roman"/>
          <w:iCs/>
          <w:sz w:val="24"/>
          <w:szCs w:val="24"/>
        </w:rPr>
        <w:footnoteReference w:id="2"/>
      </w:r>
      <w:r w:rsidRPr="00333B21">
        <w:rPr>
          <w:rFonts w:ascii="Times New Roman" w:hAnsi="Times New Roman"/>
          <w:sz w:val="24"/>
          <w:szCs w:val="24"/>
        </w:rPr>
        <w:t xml:space="preserve">, ακολουθώντας την «Οδό του Μεταξιού», για να προσκυνήσουν τελικά ένα Πρόσωπο και όχι το </w:t>
      </w:r>
      <w:proofErr w:type="spellStart"/>
      <w:r w:rsidRPr="00333B21">
        <w:rPr>
          <w:rFonts w:ascii="Times New Roman" w:hAnsi="Times New Roman"/>
          <w:sz w:val="24"/>
          <w:szCs w:val="24"/>
        </w:rPr>
        <w:t>άγιον</w:t>
      </w:r>
      <w:proofErr w:type="spellEnd"/>
      <w:r w:rsidRPr="00333B21">
        <w:rPr>
          <w:rFonts w:ascii="Times New Roman" w:hAnsi="Times New Roman"/>
          <w:sz w:val="24"/>
          <w:szCs w:val="24"/>
        </w:rPr>
        <w:t xml:space="preserve"> Όρος και το Ναό. *Είναι οι κληρονόμοι της προφητείας του </w:t>
      </w:r>
      <w:proofErr w:type="spellStart"/>
      <w:r w:rsidRPr="00333B21">
        <w:rPr>
          <w:rFonts w:ascii="Times New Roman" w:hAnsi="Times New Roman"/>
          <w:b/>
          <w:sz w:val="24"/>
          <w:szCs w:val="24"/>
        </w:rPr>
        <w:t>Βαλαάμ</w:t>
      </w:r>
      <w:proofErr w:type="spellEnd"/>
      <w:r w:rsidRPr="00333B21">
        <w:rPr>
          <w:rFonts w:ascii="Times New Roman" w:hAnsi="Times New Roman"/>
          <w:b/>
          <w:sz w:val="24"/>
          <w:szCs w:val="24"/>
        </w:rPr>
        <w:t xml:space="preserve"> </w:t>
      </w:r>
      <w:r w:rsidRPr="00333B21">
        <w:rPr>
          <w:rFonts w:ascii="Times New Roman" w:hAnsi="Times New Roman"/>
          <w:sz w:val="24"/>
          <w:szCs w:val="24"/>
        </w:rPr>
        <w:t>(= Νικόλαος),</w:t>
      </w:r>
      <w:r w:rsidRPr="00333B21">
        <w:rPr>
          <w:rFonts w:ascii="Times New Roman" w:hAnsi="Times New Roman"/>
          <w:b/>
          <w:sz w:val="24"/>
          <w:szCs w:val="24"/>
        </w:rPr>
        <w:t xml:space="preserve"> </w:t>
      </w:r>
      <w:r w:rsidRPr="00333B21">
        <w:rPr>
          <w:rFonts w:ascii="Times New Roman" w:hAnsi="Times New Roman"/>
          <w:sz w:val="24"/>
          <w:szCs w:val="24"/>
        </w:rPr>
        <w:t xml:space="preserve">ο οποίος προφητεύει στους </w:t>
      </w:r>
      <w:r w:rsidRPr="00333B21">
        <w:rPr>
          <w:rFonts w:ascii="Times New Roman" w:hAnsi="Times New Roman"/>
          <w:i/>
          <w:sz w:val="24"/>
          <w:szCs w:val="24"/>
        </w:rPr>
        <w:t>Αριθμούς</w:t>
      </w:r>
      <w:r w:rsidRPr="00333B21">
        <w:rPr>
          <w:rFonts w:ascii="Times New Roman" w:hAnsi="Times New Roman"/>
          <w:sz w:val="24"/>
          <w:szCs w:val="24"/>
        </w:rPr>
        <w:t xml:space="preserve"> (22, 24) την ανατολή του αστέρα εξ Ιακώβ για να εξολοθρεύσει τους </w:t>
      </w:r>
      <w:proofErr w:type="spellStart"/>
      <w:r w:rsidRPr="00333B21">
        <w:rPr>
          <w:rFonts w:ascii="Times New Roman" w:hAnsi="Times New Roman"/>
          <w:sz w:val="24"/>
          <w:szCs w:val="24"/>
        </w:rPr>
        <w:t>Μωαβίτες</w:t>
      </w:r>
      <w:proofErr w:type="spellEnd"/>
      <w:r w:rsidRPr="00333B21">
        <w:rPr>
          <w:rFonts w:ascii="Times New Roman" w:hAnsi="Times New Roman"/>
          <w:sz w:val="24"/>
          <w:szCs w:val="24"/>
        </w:rPr>
        <w:t>!</w:t>
      </w:r>
      <w:r w:rsidRPr="00333B21">
        <w:rPr>
          <w:rStyle w:val="a7"/>
          <w:rFonts w:ascii="Times New Roman" w:hAnsi="Times New Roman"/>
          <w:iCs/>
          <w:sz w:val="24"/>
          <w:szCs w:val="24"/>
        </w:rPr>
        <w:endnoteReference w:id="1"/>
      </w:r>
      <w:r w:rsidRPr="00333B21">
        <w:rPr>
          <w:rFonts w:ascii="Times New Roman" w:hAnsi="Times New Roman"/>
          <w:b/>
          <w:sz w:val="24"/>
          <w:szCs w:val="24"/>
        </w:rPr>
        <w:t xml:space="preserve"> </w:t>
      </w:r>
      <w:r w:rsidRPr="00333B21">
        <w:rPr>
          <w:rFonts w:ascii="Times New Roman" w:hAnsi="Times New Roman"/>
          <w:sz w:val="24"/>
          <w:szCs w:val="24"/>
        </w:rPr>
        <w:t>Ας σημειωθεί ότι αυτή (η προφητεία) εκφέρεται από έναν μάντη «εθνικό»</w:t>
      </w:r>
      <w:r w:rsidRPr="00333B21">
        <w:rPr>
          <w:rFonts w:ascii="Times New Roman" w:hAnsi="Times New Roman"/>
          <w:b/>
          <w:sz w:val="24"/>
          <w:szCs w:val="24"/>
        </w:rPr>
        <w:t xml:space="preserve"> </w:t>
      </w:r>
      <w:r w:rsidRPr="00333B21">
        <w:rPr>
          <w:rFonts w:ascii="Times New Roman" w:hAnsi="Times New Roman"/>
          <w:sz w:val="24"/>
          <w:szCs w:val="24"/>
        </w:rPr>
        <w:t xml:space="preserve">(από την </w:t>
      </w:r>
      <w:proofErr w:type="spellStart"/>
      <w:r w:rsidRPr="00333B21">
        <w:rPr>
          <w:rFonts w:ascii="Times New Roman" w:hAnsi="Times New Roman"/>
          <w:sz w:val="24"/>
          <w:szCs w:val="24"/>
        </w:rPr>
        <w:t>αραμαϊκή</w:t>
      </w:r>
      <w:proofErr w:type="spellEnd"/>
      <w:r w:rsidRPr="00333B21">
        <w:rPr>
          <w:rFonts w:ascii="Times New Roman" w:hAnsi="Times New Roman"/>
          <w:sz w:val="24"/>
          <w:szCs w:val="24"/>
        </w:rPr>
        <w:t xml:space="preserve"> πόλη </w:t>
      </w:r>
      <w:proofErr w:type="spellStart"/>
      <w:r w:rsidRPr="00333B21">
        <w:rPr>
          <w:rFonts w:ascii="Times New Roman" w:hAnsi="Times New Roman"/>
          <w:sz w:val="24"/>
          <w:szCs w:val="24"/>
        </w:rPr>
        <w:t>Φεθώρ</w:t>
      </w:r>
      <w:proofErr w:type="spellEnd"/>
      <w:r w:rsidRPr="00333B21">
        <w:rPr>
          <w:rFonts w:ascii="Times New Roman" w:hAnsi="Times New Roman"/>
          <w:sz w:val="24"/>
          <w:szCs w:val="24"/>
        </w:rPr>
        <w:t xml:space="preserve"> στην Κοιλάδα του άνω Ευφράτη, κοντά στον ποταμό </w:t>
      </w:r>
      <w:proofErr w:type="spellStart"/>
      <w:r w:rsidRPr="00333B21">
        <w:rPr>
          <w:rFonts w:ascii="Times New Roman" w:hAnsi="Times New Roman"/>
          <w:sz w:val="24"/>
          <w:szCs w:val="24"/>
        </w:rPr>
        <w:t>Σάτζουρ</w:t>
      </w:r>
      <w:proofErr w:type="spellEnd"/>
      <w:r w:rsidRPr="00333B21">
        <w:rPr>
          <w:rFonts w:ascii="Times New Roman" w:hAnsi="Times New Roman"/>
          <w:sz w:val="24"/>
          <w:szCs w:val="24"/>
        </w:rPr>
        <w:t xml:space="preserve">), ο οποίος δέχεται ο ίδιος «προφητεία» από μία όνο (!) και τελικά παραμένει στην παράδοση ως τύπος </w:t>
      </w:r>
      <w:proofErr w:type="spellStart"/>
      <w:r w:rsidRPr="00333B21">
        <w:rPr>
          <w:rFonts w:ascii="Times New Roman" w:hAnsi="Times New Roman"/>
          <w:sz w:val="24"/>
          <w:szCs w:val="24"/>
        </w:rPr>
        <w:t>Πειραστή</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rPr>
        <w:t>Αποκ</w:t>
      </w:r>
      <w:proofErr w:type="spellEnd"/>
      <w:r w:rsidRPr="00333B21">
        <w:rPr>
          <w:rFonts w:ascii="Times New Roman" w:hAnsi="Times New Roman"/>
          <w:sz w:val="24"/>
          <w:szCs w:val="24"/>
        </w:rPr>
        <w:t xml:space="preserve">. 2, 4). *Οι γνωστοί και στον Ηρόδοτο ως μάγοι είναι επίσης «συνεχιστές» της «πορείας» του περιπλανώμενου </w:t>
      </w:r>
      <w:proofErr w:type="spellStart"/>
      <w:r w:rsidRPr="00333B21">
        <w:rPr>
          <w:rFonts w:ascii="Times New Roman" w:hAnsi="Times New Roman"/>
          <w:sz w:val="24"/>
          <w:szCs w:val="24"/>
        </w:rPr>
        <w:t>Αραμαίου</w:t>
      </w:r>
      <w:proofErr w:type="spellEnd"/>
      <w:r w:rsidRPr="00333B21">
        <w:rPr>
          <w:rFonts w:ascii="Times New Roman" w:hAnsi="Times New Roman"/>
          <w:b/>
          <w:sz w:val="24"/>
          <w:szCs w:val="24"/>
        </w:rPr>
        <w:t xml:space="preserve"> Αβραάμ (</w:t>
      </w:r>
      <w:proofErr w:type="spellStart"/>
      <w:r w:rsidRPr="00333B21">
        <w:rPr>
          <w:rFonts w:ascii="Times New Roman" w:hAnsi="Times New Roman"/>
          <w:b/>
          <w:sz w:val="24"/>
          <w:szCs w:val="24"/>
        </w:rPr>
        <w:t>Δτ</w:t>
      </w:r>
      <w:proofErr w:type="spellEnd"/>
      <w:r w:rsidRPr="00333B21">
        <w:rPr>
          <w:rFonts w:ascii="Times New Roman" w:hAnsi="Times New Roman"/>
          <w:b/>
          <w:sz w:val="24"/>
          <w:szCs w:val="24"/>
        </w:rPr>
        <w:t xml:space="preserve">. 26, 5), </w:t>
      </w:r>
      <w:r w:rsidRPr="00333B21">
        <w:rPr>
          <w:rFonts w:ascii="Times New Roman" w:hAnsi="Times New Roman"/>
          <w:sz w:val="24"/>
          <w:szCs w:val="24"/>
        </w:rPr>
        <w:t xml:space="preserve">ο οποίος έστρεψε τα νώτα του στα είδωλα της πατρικής εστίας. Σύμφωνα με τα </w:t>
      </w:r>
      <w:r w:rsidRPr="00333B21">
        <w:rPr>
          <w:rFonts w:ascii="Times New Roman" w:hAnsi="Times New Roman"/>
          <w:i/>
          <w:sz w:val="24"/>
          <w:szCs w:val="24"/>
        </w:rPr>
        <w:t>Ιωβηλαία</w:t>
      </w:r>
      <w:r w:rsidRPr="00333B21">
        <w:rPr>
          <w:rFonts w:ascii="Times New Roman" w:hAnsi="Times New Roman"/>
          <w:sz w:val="24"/>
          <w:szCs w:val="24"/>
        </w:rPr>
        <w:t xml:space="preserve"> (12.17) μέσω της παρατήρησης των </w:t>
      </w:r>
      <w:proofErr w:type="spellStart"/>
      <w:r w:rsidRPr="00333B21">
        <w:rPr>
          <w:rFonts w:ascii="Times New Roman" w:hAnsi="Times New Roman"/>
          <w:sz w:val="24"/>
          <w:szCs w:val="24"/>
        </w:rPr>
        <w:t>λατρευόμενων</w:t>
      </w:r>
      <w:proofErr w:type="spellEnd"/>
      <w:r w:rsidRPr="00333B21">
        <w:rPr>
          <w:rFonts w:ascii="Times New Roman" w:hAnsi="Times New Roman"/>
          <w:sz w:val="24"/>
          <w:szCs w:val="24"/>
        </w:rPr>
        <w:t xml:space="preserve"> από το λαό του αστέρων, συνειδητοποίησε την ύπαρξη του αληθινού Θεού και τον πίστεψε έως εσχάτων. Έτσι ανταποκρινόμενος στην </w:t>
      </w:r>
      <w:proofErr w:type="spellStart"/>
      <w:r w:rsidRPr="00333B21">
        <w:rPr>
          <w:rFonts w:ascii="Times New Roman" w:hAnsi="Times New Roman"/>
          <w:sz w:val="24"/>
          <w:szCs w:val="24"/>
        </w:rPr>
        <w:t>πρό</w:t>
      </w:r>
      <w:proofErr w:type="spellEnd"/>
      <w:r w:rsidRPr="00333B21">
        <w:rPr>
          <w:rFonts w:ascii="Times New Roman" w:hAnsi="Times New Roman"/>
          <w:sz w:val="24"/>
          <w:szCs w:val="24"/>
        </w:rPr>
        <w:t xml:space="preserve">(σ)κλήση του Θεού από την Ουρ της Χαλδαίας πορεύθηκε στην Χαναάν για να κληρονομήσει τελικά έναν τάφο. Ο ίδιος ο Κύριος προβάλλεται στην αρχή της γενέσεως του </w:t>
      </w:r>
      <w:proofErr w:type="spellStart"/>
      <w:r w:rsidRPr="00333B21">
        <w:rPr>
          <w:rFonts w:ascii="Times New Roman" w:hAnsi="Times New Roman"/>
          <w:sz w:val="24"/>
          <w:szCs w:val="24"/>
        </w:rPr>
        <w:t>Μτ</w:t>
      </w:r>
      <w:proofErr w:type="spellEnd"/>
      <w:r w:rsidRPr="00333B21">
        <w:rPr>
          <w:rFonts w:ascii="Times New Roman" w:hAnsi="Times New Roman"/>
          <w:sz w:val="24"/>
          <w:szCs w:val="24"/>
        </w:rPr>
        <w:t xml:space="preserve">. ως υιός Αβραάμ, του γνωστού στον Ιουδαϊσμό ως «πατέρα των </w:t>
      </w:r>
      <w:proofErr w:type="spellStart"/>
      <w:r w:rsidRPr="00333B21">
        <w:rPr>
          <w:rFonts w:ascii="Times New Roman" w:hAnsi="Times New Roman"/>
          <w:sz w:val="24"/>
          <w:szCs w:val="24"/>
        </w:rPr>
        <w:t>προσηλύτων</w:t>
      </w:r>
      <w:proofErr w:type="spellEnd"/>
      <w:r w:rsidRPr="00333B21">
        <w:rPr>
          <w:rFonts w:ascii="Times New Roman" w:hAnsi="Times New Roman"/>
          <w:sz w:val="24"/>
          <w:szCs w:val="24"/>
        </w:rPr>
        <w:t>».</w:t>
      </w:r>
    </w:p>
    <w:p w:rsidR="00333B21" w:rsidRPr="00333B21" w:rsidRDefault="00333B21" w:rsidP="00333B21">
      <w:pPr>
        <w:pStyle w:val="a5"/>
        <w:spacing w:before="120"/>
        <w:ind w:left="1080"/>
        <w:rPr>
          <w:rFonts w:ascii="Times New Roman" w:hAnsi="Times New Roman"/>
          <w:sz w:val="24"/>
          <w:szCs w:val="24"/>
        </w:rPr>
      </w:pPr>
    </w:p>
    <w:p w:rsidR="00333B21" w:rsidRPr="00333B21" w:rsidRDefault="00333B21" w:rsidP="00333B21">
      <w:pPr>
        <w:pStyle w:val="a5"/>
        <w:numPr>
          <w:ilvl w:val="0"/>
          <w:numId w:val="1"/>
        </w:numPr>
        <w:spacing w:before="120"/>
        <w:rPr>
          <w:rFonts w:ascii="Times New Roman" w:hAnsi="Times New Roman"/>
          <w:sz w:val="24"/>
          <w:szCs w:val="24"/>
        </w:rPr>
      </w:pPr>
      <w:r w:rsidRPr="00333B21">
        <w:rPr>
          <w:rFonts w:ascii="Times New Roman" w:hAnsi="Times New Roman"/>
          <w:sz w:val="24"/>
          <w:szCs w:val="24"/>
        </w:rPr>
        <w:t xml:space="preserve">Ενώ, όμως, οι μάγοι, άγνωστοι πόσοι αριθμητικά, βλέπουν τον αστέρα </w:t>
      </w:r>
      <w:r w:rsidRPr="00333B21">
        <w:rPr>
          <w:rFonts w:ascii="Times New Roman" w:hAnsi="Times New Roman"/>
          <w:b/>
          <w:sz w:val="24"/>
          <w:szCs w:val="24"/>
        </w:rPr>
        <w:t xml:space="preserve">στην </w:t>
      </w:r>
      <w:r w:rsidRPr="00333B21">
        <w:rPr>
          <w:rFonts w:ascii="Times New Roman" w:hAnsi="Times New Roman"/>
          <w:b/>
          <w:i/>
          <w:iCs/>
          <w:sz w:val="24"/>
          <w:szCs w:val="24"/>
        </w:rPr>
        <w:t xml:space="preserve">Ανατολή </w:t>
      </w:r>
      <w:r w:rsidRPr="00333B21">
        <w:rPr>
          <w:rFonts w:ascii="Times New Roman" w:hAnsi="Times New Roman"/>
          <w:iCs/>
          <w:sz w:val="24"/>
          <w:szCs w:val="24"/>
        </w:rPr>
        <w:t>(</w:t>
      </w:r>
      <w:r w:rsidRPr="00333B21">
        <w:rPr>
          <w:rFonts w:ascii="Times New Roman" w:hAnsi="Times New Roman"/>
          <w:sz w:val="24"/>
          <w:szCs w:val="24"/>
        </w:rPr>
        <w:t>2, 2.9)</w:t>
      </w:r>
      <w:r w:rsidRPr="00333B21">
        <w:rPr>
          <w:rStyle w:val="a7"/>
          <w:rFonts w:ascii="Times New Roman" w:hAnsi="Times New Roman"/>
          <w:sz w:val="24"/>
          <w:szCs w:val="24"/>
        </w:rPr>
        <w:endnoteReference w:id="2"/>
      </w:r>
      <w:r w:rsidRPr="00333B21">
        <w:rPr>
          <w:rFonts w:ascii="Times New Roman" w:hAnsi="Times New Roman"/>
          <w:i/>
          <w:iCs/>
          <w:sz w:val="24"/>
          <w:szCs w:val="24"/>
        </w:rPr>
        <w:t xml:space="preserve"> δεν </w:t>
      </w:r>
      <w:r w:rsidRPr="00333B21">
        <w:rPr>
          <w:rFonts w:ascii="Times New Roman" w:hAnsi="Times New Roman"/>
          <w:sz w:val="24"/>
          <w:szCs w:val="24"/>
        </w:rPr>
        <w:t xml:space="preserve">πορεύονται ούτε στην Χώρα του Ανατέλλοντος Ηλίου ούτε σε εκείνη της Πρωινής Γαλήνης αλλά κατευθύνονται παραδόξως προς τη Δύση. Πιθανότατα στο ευαγγελικό κείμενο το </w:t>
      </w:r>
      <w:proofErr w:type="spellStart"/>
      <w:r w:rsidRPr="00333B21">
        <w:rPr>
          <w:rFonts w:ascii="Times New Roman" w:hAnsi="Times New Roman"/>
          <w:b/>
          <w:i/>
          <w:iCs/>
          <w:sz w:val="24"/>
          <w:szCs w:val="24"/>
        </w:rPr>
        <w:t>ἐν</w:t>
      </w:r>
      <w:proofErr w:type="spellEnd"/>
      <w:r w:rsidRPr="00333B21">
        <w:rPr>
          <w:rFonts w:ascii="Times New Roman" w:hAnsi="Times New Roman"/>
          <w:b/>
          <w:i/>
          <w:iCs/>
          <w:sz w:val="24"/>
          <w:szCs w:val="24"/>
        </w:rPr>
        <w:t xml:space="preserve"> </w:t>
      </w:r>
      <w:proofErr w:type="spellStart"/>
      <w:r w:rsidRPr="00333B21">
        <w:rPr>
          <w:rFonts w:ascii="Times New Roman" w:hAnsi="Times New Roman"/>
          <w:b/>
          <w:i/>
          <w:iCs/>
          <w:sz w:val="24"/>
          <w:szCs w:val="24"/>
        </w:rPr>
        <w:t>τῇ</w:t>
      </w:r>
      <w:proofErr w:type="spellEnd"/>
      <w:r w:rsidRPr="00333B21">
        <w:rPr>
          <w:rFonts w:ascii="Times New Roman" w:hAnsi="Times New Roman"/>
          <w:b/>
          <w:i/>
          <w:iCs/>
          <w:sz w:val="24"/>
          <w:szCs w:val="24"/>
        </w:rPr>
        <w:t xml:space="preserve"> </w:t>
      </w:r>
      <w:proofErr w:type="spellStart"/>
      <w:r w:rsidRPr="00333B21">
        <w:rPr>
          <w:rFonts w:ascii="Times New Roman" w:hAnsi="Times New Roman"/>
          <w:b/>
          <w:i/>
          <w:iCs/>
          <w:sz w:val="24"/>
          <w:szCs w:val="24"/>
        </w:rPr>
        <w:t>ἀνατολῇ</w:t>
      </w:r>
      <w:proofErr w:type="spellEnd"/>
      <w:r w:rsidRPr="00333B21">
        <w:rPr>
          <w:rFonts w:ascii="Times New Roman" w:hAnsi="Times New Roman"/>
          <w:i/>
          <w:iCs/>
          <w:sz w:val="24"/>
          <w:szCs w:val="24"/>
        </w:rPr>
        <w:t xml:space="preserve"> </w:t>
      </w:r>
      <w:r w:rsidRPr="00333B21">
        <w:rPr>
          <w:rFonts w:ascii="Times New Roman" w:hAnsi="Times New Roman"/>
          <w:sz w:val="24"/>
          <w:szCs w:val="24"/>
        </w:rPr>
        <w:t>δεν λειτουργεί ως τοπικός προσδιορισμός (</w:t>
      </w:r>
      <w:r w:rsidRPr="00333B21">
        <w:rPr>
          <w:rFonts w:ascii="Times New Roman" w:hAnsi="Times New Roman"/>
          <w:i/>
          <w:iCs/>
          <w:sz w:val="24"/>
          <w:szCs w:val="24"/>
        </w:rPr>
        <w:t>στην Ανατολή</w:t>
      </w:r>
      <w:r w:rsidRPr="00333B21">
        <w:rPr>
          <w:rFonts w:ascii="Times New Roman" w:hAnsi="Times New Roman"/>
          <w:sz w:val="24"/>
          <w:szCs w:val="24"/>
        </w:rPr>
        <w:t>), αλλά ως χρονικός:</w:t>
      </w:r>
      <w:r w:rsidRPr="00333B21">
        <w:rPr>
          <w:rFonts w:ascii="Times New Roman" w:hAnsi="Times New Roman"/>
          <w:sz w:val="24"/>
          <w:szCs w:val="24"/>
          <w:vertAlign w:val="superscript"/>
        </w:rPr>
        <w:t xml:space="preserve"> </w:t>
      </w:r>
      <w:r w:rsidRPr="00333B21">
        <w:rPr>
          <w:rFonts w:ascii="Times New Roman" w:hAnsi="Times New Roman"/>
          <w:i/>
          <w:sz w:val="24"/>
          <w:szCs w:val="24"/>
        </w:rPr>
        <w:t>κατά την ανατολή του αστέρος</w:t>
      </w:r>
      <w:r w:rsidRPr="00333B21">
        <w:rPr>
          <w:rFonts w:ascii="Times New Roman" w:hAnsi="Times New Roman"/>
          <w:sz w:val="24"/>
          <w:szCs w:val="24"/>
        </w:rPr>
        <w:t xml:space="preserve"> (Ομηρ. </w:t>
      </w:r>
      <w:r w:rsidRPr="00333B21">
        <w:rPr>
          <w:rFonts w:ascii="Times New Roman" w:hAnsi="Times New Roman"/>
          <w:i/>
          <w:sz w:val="24"/>
          <w:szCs w:val="24"/>
        </w:rPr>
        <w:t>Οδύσσεια</w:t>
      </w:r>
      <w:r w:rsidRPr="00333B21">
        <w:rPr>
          <w:rFonts w:ascii="Times New Roman" w:hAnsi="Times New Roman"/>
          <w:sz w:val="24"/>
          <w:szCs w:val="24"/>
        </w:rPr>
        <w:t xml:space="preserve"> 12, 4</w:t>
      </w:r>
      <w:r w:rsidRPr="00333B21">
        <w:rPr>
          <w:rFonts w:ascii="Times New Roman" w:hAnsi="Times New Roman"/>
          <w:sz w:val="24"/>
          <w:szCs w:val="24"/>
          <w:vertAlign w:val="superscript"/>
        </w:rPr>
        <w:t xml:space="preserve">. </w:t>
      </w:r>
      <w:proofErr w:type="spellStart"/>
      <w:r w:rsidRPr="00333B21">
        <w:rPr>
          <w:rFonts w:ascii="Times New Roman" w:hAnsi="Times New Roman"/>
          <w:sz w:val="24"/>
          <w:szCs w:val="24"/>
        </w:rPr>
        <w:t>Πλάτ</w:t>
      </w:r>
      <w:proofErr w:type="spellEnd"/>
      <w:r w:rsidRPr="00333B21">
        <w:rPr>
          <w:rFonts w:ascii="Times New Roman" w:hAnsi="Times New Roman"/>
          <w:sz w:val="24"/>
          <w:szCs w:val="24"/>
        </w:rPr>
        <w:t xml:space="preserve">. </w:t>
      </w:r>
      <w:proofErr w:type="spellStart"/>
      <w:r w:rsidRPr="00333B21">
        <w:rPr>
          <w:rFonts w:ascii="Times New Roman" w:hAnsi="Times New Roman"/>
          <w:i/>
          <w:sz w:val="24"/>
          <w:szCs w:val="24"/>
        </w:rPr>
        <w:t>Πολιτ</w:t>
      </w:r>
      <w:proofErr w:type="spellEnd"/>
      <w:r w:rsidRPr="00333B21">
        <w:rPr>
          <w:rFonts w:ascii="Times New Roman" w:hAnsi="Times New Roman"/>
          <w:i/>
          <w:sz w:val="24"/>
          <w:szCs w:val="24"/>
        </w:rPr>
        <w:t>.</w:t>
      </w:r>
      <w:r w:rsidRPr="00333B21">
        <w:rPr>
          <w:rFonts w:ascii="Times New Roman" w:hAnsi="Times New Roman"/>
          <w:sz w:val="24"/>
          <w:szCs w:val="24"/>
        </w:rPr>
        <w:t xml:space="preserve"> 269</w:t>
      </w:r>
      <w:r w:rsidRPr="00333B21">
        <w:rPr>
          <w:rFonts w:ascii="Times New Roman" w:hAnsi="Times New Roman"/>
          <w:sz w:val="24"/>
          <w:szCs w:val="24"/>
          <w:vertAlign w:val="superscript"/>
        </w:rPr>
        <w:t>α</w:t>
      </w:r>
      <w:r w:rsidRPr="00333B21">
        <w:rPr>
          <w:rFonts w:ascii="Times New Roman" w:hAnsi="Times New Roman"/>
          <w:sz w:val="24"/>
          <w:szCs w:val="24"/>
        </w:rPr>
        <w:t>). Σημαίνει το «ζενίθ» του Φωτός που εξέπεμπε η σύνοδος του  Σατούρνου - Κρόνου (συμβόλου των Ιουδαίων [Αμώς 5, 26]) και του «ηγεμόνα» Δία (</w:t>
      </w:r>
      <w:proofErr w:type="spellStart"/>
      <w:r w:rsidRPr="00333B21">
        <w:rPr>
          <w:rFonts w:ascii="Times New Roman" w:hAnsi="Times New Roman"/>
          <w:sz w:val="24"/>
          <w:szCs w:val="24"/>
        </w:rPr>
        <w:t>Μαρδούκ</w:t>
      </w:r>
      <w:proofErr w:type="spellEnd"/>
      <w:r w:rsidRPr="00333B21">
        <w:rPr>
          <w:rFonts w:ascii="Times New Roman" w:hAnsi="Times New Roman"/>
          <w:sz w:val="24"/>
          <w:szCs w:val="24"/>
        </w:rPr>
        <w:t xml:space="preserve">) στον αστερισμό του Ιχθύος (συμβόλου της Δύσης αλλά και των γενεθλίων) στις 28 Μαΐου του 7 π. Χ. και β’ φορά την κορυφαία ημέρα του Εξιλασμού στις 03 Οκτωβρίου του ίδιου έτους. Επιπλέον η </w:t>
      </w:r>
      <w:r w:rsidRPr="00333B21">
        <w:rPr>
          <w:rFonts w:ascii="Times New Roman" w:hAnsi="Times New Roman"/>
          <w:i/>
          <w:iCs/>
          <w:sz w:val="24"/>
          <w:szCs w:val="24"/>
        </w:rPr>
        <w:t xml:space="preserve">Ανατολή </w:t>
      </w:r>
      <w:r w:rsidRPr="00333B21">
        <w:rPr>
          <w:rFonts w:ascii="Times New Roman" w:hAnsi="Times New Roman"/>
          <w:sz w:val="24"/>
          <w:szCs w:val="24"/>
        </w:rPr>
        <w:t xml:space="preserve">χρησιμοποιείται στη </w:t>
      </w:r>
      <w:r w:rsidRPr="00333B21">
        <w:rPr>
          <w:rFonts w:ascii="Times New Roman" w:hAnsi="Times New Roman"/>
          <w:sz w:val="24"/>
          <w:szCs w:val="24"/>
        </w:rPr>
        <w:lastRenderedPageBreak/>
        <w:t xml:space="preserve">«Βίβλο» των Αλεξανδρινών (Ο’) αντί του ονόματος </w:t>
      </w:r>
      <w:r w:rsidRPr="00333B21">
        <w:rPr>
          <w:rFonts w:ascii="Times New Roman" w:hAnsi="Times New Roman"/>
          <w:spacing w:val="20"/>
          <w:sz w:val="24"/>
          <w:szCs w:val="24"/>
        </w:rPr>
        <w:t>Βλαστός – «Ναζωραίος»</w:t>
      </w:r>
      <w:r w:rsidRPr="00333B21">
        <w:rPr>
          <w:rFonts w:ascii="Times New Roman" w:hAnsi="Times New Roman"/>
          <w:sz w:val="24"/>
          <w:szCs w:val="24"/>
        </w:rPr>
        <w:t xml:space="preserve"> (</w:t>
      </w:r>
      <w:proofErr w:type="spellStart"/>
      <w:r w:rsidRPr="00333B21">
        <w:rPr>
          <w:rFonts w:ascii="Times New Roman" w:hAnsi="Times New Roman"/>
          <w:sz w:val="24"/>
          <w:szCs w:val="24"/>
        </w:rPr>
        <w:t>Ιερ</w:t>
      </w:r>
      <w:proofErr w:type="spellEnd"/>
      <w:r w:rsidRPr="00333B21">
        <w:rPr>
          <w:rFonts w:ascii="Times New Roman" w:hAnsi="Times New Roman"/>
          <w:sz w:val="24"/>
          <w:szCs w:val="24"/>
        </w:rPr>
        <w:t>. 23, 5</w:t>
      </w:r>
      <w:r w:rsidRPr="00333B21">
        <w:rPr>
          <w:rFonts w:ascii="Times New Roman" w:hAnsi="Times New Roman"/>
          <w:sz w:val="24"/>
          <w:szCs w:val="24"/>
          <w:vertAlign w:val="superscript"/>
        </w:rPr>
        <w:t>.</w:t>
      </w:r>
      <w:r w:rsidRPr="00333B21">
        <w:rPr>
          <w:rFonts w:ascii="Times New Roman" w:hAnsi="Times New Roman"/>
          <w:sz w:val="24"/>
          <w:szCs w:val="24"/>
        </w:rPr>
        <w:t xml:space="preserve"> </w:t>
      </w:r>
      <w:proofErr w:type="spellStart"/>
      <w:r w:rsidRPr="00333B21">
        <w:rPr>
          <w:rFonts w:ascii="Times New Roman" w:hAnsi="Times New Roman"/>
          <w:sz w:val="24"/>
          <w:szCs w:val="24"/>
        </w:rPr>
        <w:t>Ζαχ</w:t>
      </w:r>
      <w:proofErr w:type="spellEnd"/>
      <w:r w:rsidRPr="00333B21">
        <w:rPr>
          <w:rFonts w:ascii="Times New Roman" w:hAnsi="Times New Roman"/>
          <w:sz w:val="24"/>
          <w:szCs w:val="24"/>
        </w:rPr>
        <w:t>. 3, 8</w:t>
      </w:r>
      <w:r w:rsidRPr="00333B21">
        <w:rPr>
          <w:rFonts w:ascii="Times New Roman" w:hAnsi="Times New Roman"/>
          <w:sz w:val="24"/>
          <w:szCs w:val="24"/>
          <w:vertAlign w:val="superscript"/>
        </w:rPr>
        <w:t>.</w:t>
      </w:r>
      <w:r w:rsidRPr="00333B21">
        <w:rPr>
          <w:rFonts w:ascii="Times New Roman" w:hAnsi="Times New Roman"/>
          <w:sz w:val="24"/>
          <w:szCs w:val="24"/>
        </w:rPr>
        <w:t xml:space="preserve"> 6, 12 </w:t>
      </w:r>
      <w:proofErr w:type="spellStart"/>
      <w:r w:rsidRPr="00333B21">
        <w:rPr>
          <w:rFonts w:ascii="Times New Roman" w:hAnsi="Times New Roman"/>
          <w:sz w:val="24"/>
          <w:szCs w:val="24"/>
        </w:rPr>
        <w:t>πρβλ</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rPr>
        <w:t>Ησ</w:t>
      </w:r>
      <w:proofErr w:type="spellEnd"/>
      <w:r w:rsidRPr="00333B21">
        <w:rPr>
          <w:rFonts w:ascii="Times New Roman" w:hAnsi="Times New Roman"/>
          <w:sz w:val="24"/>
          <w:szCs w:val="24"/>
        </w:rPr>
        <w:t>. 11), για να υποδηλώσει τον Μεσσία. Μέχρι σήμερα στην πιο χαρούμενη στιγμή της Κοινότητας, μετά τη στέψη, «χορεύοντας» ψάλλουμε στην Ανατολική Εκκλησία</w:t>
      </w:r>
      <w:r w:rsidRPr="00333B21">
        <w:rPr>
          <w:rFonts w:ascii="Times New Roman" w:hAnsi="Times New Roman"/>
          <w:i/>
          <w:sz w:val="24"/>
          <w:szCs w:val="24"/>
        </w:rPr>
        <w:t xml:space="preserve">: </w:t>
      </w:r>
      <w:proofErr w:type="spellStart"/>
      <w:r w:rsidRPr="00333B21">
        <w:rPr>
          <w:rFonts w:ascii="Times New Roman" w:hAnsi="Times New Roman"/>
          <w:i/>
          <w:sz w:val="24"/>
          <w:szCs w:val="24"/>
        </w:rPr>
        <w:t>Ἠσαΐα</w:t>
      </w:r>
      <w:proofErr w:type="spellEnd"/>
      <w:r w:rsidRPr="00333B21">
        <w:rPr>
          <w:rFonts w:ascii="Times New Roman" w:hAnsi="Times New Roman"/>
          <w:i/>
          <w:sz w:val="24"/>
          <w:szCs w:val="24"/>
        </w:rPr>
        <w:t xml:space="preserve"> χόρευε, ἡ Παρθένος </w:t>
      </w:r>
      <w:proofErr w:type="spellStart"/>
      <w:r w:rsidRPr="00333B21">
        <w:rPr>
          <w:rFonts w:ascii="Times New Roman" w:hAnsi="Times New Roman"/>
          <w:i/>
          <w:sz w:val="24"/>
          <w:szCs w:val="24"/>
        </w:rPr>
        <w:t>ἔσχεν</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ἐν</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γαστρὶ</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καὶ</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ἔτεκεν</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υἱὸν</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τὸν</w:t>
      </w:r>
      <w:proofErr w:type="spellEnd"/>
      <w:r w:rsidRPr="00333B21">
        <w:rPr>
          <w:rFonts w:ascii="Times New Roman" w:hAnsi="Times New Roman"/>
          <w:i/>
          <w:sz w:val="24"/>
          <w:szCs w:val="24"/>
        </w:rPr>
        <w:t xml:space="preserve"> </w:t>
      </w:r>
      <w:proofErr w:type="spellStart"/>
      <w:r w:rsidRPr="00333B21">
        <w:rPr>
          <w:rFonts w:ascii="Times New Roman" w:hAnsi="Times New Roman"/>
          <w:i/>
          <w:sz w:val="24"/>
          <w:szCs w:val="24"/>
        </w:rPr>
        <w:t>Ἐμμανουὴλ</w:t>
      </w:r>
      <w:proofErr w:type="spellEnd"/>
      <w:r w:rsidRPr="00333B21">
        <w:rPr>
          <w:rFonts w:ascii="Times New Roman" w:hAnsi="Times New Roman"/>
          <w:i/>
          <w:sz w:val="24"/>
          <w:szCs w:val="24"/>
        </w:rPr>
        <w:t xml:space="preserve">, </w:t>
      </w:r>
      <w:proofErr w:type="spellStart"/>
      <w:r w:rsidRPr="00333B21">
        <w:rPr>
          <w:rFonts w:ascii="Times New Roman" w:hAnsi="Times New Roman"/>
          <w:b/>
          <w:i/>
          <w:sz w:val="24"/>
          <w:szCs w:val="24"/>
        </w:rPr>
        <w:t>Ἀνατολή</w:t>
      </w:r>
      <w:proofErr w:type="spellEnd"/>
      <w:r w:rsidRPr="00333B21">
        <w:rPr>
          <w:rFonts w:ascii="Times New Roman" w:hAnsi="Times New Roman"/>
          <w:b/>
          <w:i/>
          <w:sz w:val="24"/>
          <w:szCs w:val="24"/>
        </w:rPr>
        <w:t xml:space="preserve"> </w:t>
      </w:r>
      <w:proofErr w:type="spellStart"/>
      <w:r w:rsidRPr="00333B21">
        <w:rPr>
          <w:rFonts w:ascii="Times New Roman" w:hAnsi="Times New Roman"/>
          <w:b/>
          <w:i/>
          <w:sz w:val="24"/>
          <w:szCs w:val="24"/>
        </w:rPr>
        <w:t>ὄνομα</w:t>
      </w:r>
      <w:proofErr w:type="spellEnd"/>
      <w:r w:rsidRPr="00333B21">
        <w:rPr>
          <w:rFonts w:ascii="Times New Roman" w:hAnsi="Times New Roman"/>
          <w:b/>
          <w:i/>
          <w:sz w:val="24"/>
          <w:szCs w:val="24"/>
        </w:rPr>
        <w:t xml:space="preserve"> </w:t>
      </w:r>
      <w:proofErr w:type="spellStart"/>
      <w:r w:rsidRPr="00333B21">
        <w:rPr>
          <w:rFonts w:ascii="Times New Roman" w:hAnsi="Times New Roman"/>
          <w:b/>
          <w:i/>
          <w:sz w:val="24"/>
          <w:szCs w:val="24"/>
        </w:rPr>
        <w:t>αὐτῷ</w:t>
      </w:r>
      <w:proofErr w:type="spellEnd"/>
      <w:r w:rsidRPr="00333B21">
        <w:rPr>
          <w:rStyle w:val="a4"/>
          <w:rFonts w:ascii="Times New Roman" w:hAnsi="Times New Roman"/>
          <w:sz w:val="24"/>
          <w:szCs w:val="24"/>
        </w:rPr>
        <w:footnoteReference w:id="3"/>
      </w:r>
      <w:r w:rsidRPr="00333B21">
        <w:rPr>
          <w:rFonts w:ascii="Times New Roman" w:hAnsi="Times New Roman"/>
          <w:sz w:val="24"/>
          <w:szCs w:val="24"/>
        </w:rPr>
        <w:t xml:space="preserve">. Άλλωστε γενικότερα στον </w:t>
      </w:r>
      <w:proofErr w:type="spellStart"/>
      <w:r w:rsidRPr="00333B21">
        <w:rPr>
          <w:rFonts w:ascii="Times New Roman" w:hAnsi="Times New Roman"/>
          <w:sz w:val="24"/>
          <w:szCs w:val="24"/>
        </w:rPr>
        <w:t>ελληνορρωμαϊκό</w:t>
      </w:r>
      <w:proofErr w:type="spellEnd"/>
      <w:r w:rsidRPr="00333B21">
        <w:rPr>
          <w:rFonts w:ascii="Times New Roman" w:hAnsi="Times New Roman"/>
          <w:sz w:val="24"/>
          <w:szCs w:val="24"/>
        </w:rPr>
        <w:t xml:space="preserve"> κόσμο του 1</w:t>
      </w:r>
      <w:r w:rsidRPr="00333B21">
        <w:rPr>
          <w:rFonts w:ascii="Times New Roman" w:hAnsi="Times New Roman"/>
          <w:sz w:val="24"/>
          <w:szCs w:val="24"/>
          <w:vertAlign w:val="superscript"/>
        </w:rPr>
        <w:t>ου</w:t>
      </w:r>
      <w:r w:rsidRPr="00333B21">
        <w:rPr>
          <w:rFonts w:ascii="Times New Roman" w:hAnsi="Times New Roman"/>
          <w:sz w:val="24"/>
          <w:szCs w:val="24"/>
        </w:rPr>
        <w:t xml:space="preserve"> υπήρχε ζωηρή η προσδοκία για την έλευση του Φωτός εκ της Ανατολής (</w:t>
      </w:r>
      <w:r w:rsidRPr="00333B21">
        <w:rPr>
          <w:rFonts w:ascii="Times New Roman" w:hAnsi="Times New Roman"/>
          <w:sz w:val="24"/>
          <w:szCs w:val="24"/>
          <w:lang w:val="en-US"/>
        </w:rPr>
        <w:t>ex</w:t>
      </w:r>
      <w:r w:rsidRPr="00333B21">
        <w:rPr>
          <w:rFonts w:ascii="Times New Roman" w:hAnsi="Times New Roman"/>
          <w:sz w:val="24"/>
          <w:szCs w:val="24"/>
        </w:rPr>
        <w:t xml:space="preserve"> </w:t>
      </w:r>
      <w:proofErr w:type="spellStart"/>
      <w:r w:rsidRPr="00333B21">
        <w:rPr>
          <w:rFonts w:ascii="Times New Roman" w:hAnsi="Times New Roman"/>
          <w:sz w:val="24"/>
          <w:szCs w:val="24"/>
          <w:lang w:val="en-US"/>
        </w:rPr>
        <w:t>oriente</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lang w:val="en-US"/>
        </w:rPr>
        <w:t>lux</w:t>
      </w:r>
      <w:proofErr w:type="spellEnd"/>
      <w:r w:rsidRPr="00333B21">
        <w:rPr>
          <w:rFonts w:ascii="Times New Roman" w:hAnsi="Times New Roman"/>
          <w:sz w:val="24"/>
          <w:szCs w:val="24"/>
        </w:rPr>
        <w:t xml:space="preserve">), αν και αυτή (η Ανατολή) για τη Δύση πάντα φαίνεται εξωτική αλλά και άκρως επικίνδυνη. Σε αυτή την προσδοκία, στηρίχθηκε η αλλαγή δυναστείας στο θρόνο της Αιώνιας Πόλης και μάλιστα κατόπιν προφητείας ιερέα Ιουδαίου – Φαρισαίου (του </w:t>
      </w:r>
      <w:proofErr w:type="spellStart"/>
      <w:r w:rsidRPr="00333B21">
        <w:rPr>
          <w:rFonts w:ascii="Times New Roman" w:hAnsi="Times New Roman"/>
          <w:sz w:val="24"/>
          <w:szCs w:val="24"/>
        </w:rPr>
        <w:t>Ιωσήπου</w:t>
      </w:r>
      <w:proofErr w:type="spellEnd"/>
      <w:r w:rsidRPr="00333B21">
        <w:rPr>
          <w:rFonts w:ascii="Times New Roman" w:hAnsi="Times New Roman"/>
          <w:sz w:val="24"/>
          <w:szCs w:val="24"/>
        </w:rPr>
        <w:t xml:space="preserve">): αυτής των </w:t>
      </w:r>
      <w:proofErr w:type="spellStart"/>
      <w:r w:rsidRPr="00333B21">
        <w:rPr>
          <w:rFonts w:ascii="Times New Roman" w:hAnsi="Times New Roman"/>
          <w:sz w:val="24"/>
          <w:szCs w:val="24"/>
        </w:rPr>
        <w:t>Φλαβίων</w:t>
      </w:r>
      <w:proofErr w:type="spellEnd"/>
      <w:r w:rsidRPr="00333B21">
        <w:rPr>
          <w:rFonts w:ascii="Times New Roman" w:hAnsi="Times New Roman"/>
          <w:sz w:val="24"/>
          <w:szCs w:val="24"/>
        </w:rPr>
        <w:t xml:space="preserve"> (βλ. Σουητώνιος, Αποθεωμένος </w:t>
      </w:r>
      <w:r w:rsidRPr="00333B21">
        <w:rPr>
          <w:rFonts w:ascii="Times New Roman" w:hAnsi="Times New Roman"/>
          <w:i/>
          <w:sz w:val="24"/>
          <w:szCs w:val="24"/>
        </w:rPr>
        <w:t xml:space="preserve">Βεσπασιανός, </w:t>
      </w:r>
      <w:r w:rsidRPr="00333B21">
        <w:rPr>
          <w:rFonts w:ascii="Times New Roman" w:hAnsi="Times New Roman"/>
          <w:sz w:val="24"/>
          <w:szCs w:val="24"/>
        </w:rPr>
        <w:t xml:space="preserve">5.6). Είναι η εποχή κατά την οποία ίσως συγγράφηκε το </w:t>
      </w:r>
      <w:proofErr w:type="spellStart"/>
      <w:r w:rsidRPr="00333B21">
        <w:rPr>
          <w:rFonts w:ascii="Times New Roman" w:hAnsi="Times New Roman"/>
          <w:sz w:val="24"/>
          <w:szCs w:val="24"/>
        </w:rPr>
        <w:t>Μτ</w:t>
      </w:r>
      <w:proofErr w:type="spellEnd"/>
      <w:r w:rsidRPr="00333B21">
        <w:rPr>
          <w:rFonts w:ascii="Times New Roman" w:hAnsi="Times New Roman"/>
          <w:sz w:val="24"/>
          <w:szCs w:val="24"/>
        </w:rPr>
        <w:t xml:space="preserve">. άλλωστε μάγοι εξ Ανατολών, κομίζοντες δώρα, ταξίδευαν στη Ρώμη για να προσκυνήσουν τον Υιό Θεού πλανητάρχη, Κύριο και Σωτήρα (Σουητώνιος, </w:t>
      </w:r>
      <w:r w:rsidRPr="00333B21">
        <w:rPr>
          <w:rFonts w:ascii="Times New Roman" w:hAnsi="Times New Roman"/>
          <w:i/>
          <w:sz w:val="24"/>
          <w:szCs w:val="24"/>
        </w:rPr>
        <w:t>Νέρων</w:t>
      </w:r>
      <w:r w:rsidRPr="00333B21">
        <w:rPr>
          <w:rFonts w:ascii="Times New Roman" w:hAnsi="Times New Roman"/>
          <w:sz w:val="24"/>
          <w:szCs w:val="24"/>
        </w:rPr>
        <w:t xml:space="preserve"> 13).</w:t>
      </w:r>
    </w:p>
    <w:p w:rsidR="00333B21" w:rsidRPr="00333B21" w:rsidRDefault="00333B21" w:rsidP="00333B21">
      <w:pPr>
        <w:pStyle w:val="a5"/>
        <w:rPr>
          <w:rFonts w:ascii="Times New Roman" w:hAnsi="Times New Roman"/>
          <w:sz w:val="24"/>
          <w:szCs w:val="24"/>
        </w:rPr>
      </w:pPr>
    </w:p>
    <w:p w:rsidR="00333B21" w:rsidRPr="00333B21" w:rsidRDefault="00333B21" w:rsidP="00333B21">
      <w:pPr>
        <w:pStyle w:val="a5"/>
        <w:numPr>
          <w:ilvl w:val="0"/>
          <w:numId w:val="1"/>
        </w:numPr>
        <w:spacing w:before="120"/>
        <w:rPr>
          <w:rFonts w:ascii="Times New Roman" w:hAnsi="Times New Roman"/>
          <w:sz w:val="24"/>
          <w:szCs w:val="24"/>
        </w:rPr>
      </w:pPr>
      <w:r w:rsidRPr="00333B21">
        <w:rPr>
          <w:rFonts w:ascii="Times New Roman" w:hAnsi="Times New Roman"/>
          <w:iCs/>
          <w:sz w:val="24"/>
          <w:szCs w:val="24"/>
        </w:rPr>
        <w:t xml:space="preserve">Ίσως όμως ταυτόχρονα ο Ματθαίος με το </w:t>
      </w:r>
      <w:proofErr w:type="spellStart"/>
      <w:r w:rsidRPr="00333B21">
        <w:rPr>
          <w:rFonts w:ascii="Times New Roman" w:hAnsi="Times New Roman"/>
          <w:i/>
          <w:iCs/>
          <w:sz w:val="24"/>
          <w:szCs w:val="24"/>
        </w:rPr>
        <w:t>ἐν</w:t>
      </w:r>
      <w:proofErr w:type="spellEnd"/>
      <w:r w:rsidRPr="00333B21">
        <w:rPr>
          <w:rFonts w:ascii="Times New Roman" w:hAnsi="Times New Roman"/>
          <w:i/>
          <w:iCs/>
          <w:sz w:val="24"/>
          <w:szCs w:val="24"/>
        </w:rPr>
        <w:t xml:space="preserve"> </w:t>
      </w:r>
      <w:proofErr w:type="spellStart"/>
      <w:r w:rsidRPr="00333B21">
        <w:rPr>
          <w:rFonts w:ascii="Times New Roman" w:hAnsi="Times New Roman"/>
          <w:i/>
          <w:iCs/>
          <w:sz w:val="24"/>
          <w:szCs w:val="24"/>
        </w:rPr>
        <w:t>τῇ</w:t>
      </w:r>
      <w:proofErr w:type="spellEnd"/>
      <w:r w:rsidRPr="00333B21">
        <w:rPr>
          <w:rFonts w:ascii="Times New Roman" w:hAnsi="Times New Roman"/>
          <w:i/>
          <w:iCs/>
          <w:sz w:val="24"/>
          <w:szCs w:val="24"/>
        </w:rPr>
        <w:t xml:space="preserve"> </w:t>
      </w:r>
      <w:proofErr w:type="spellStart"/>
      <w:r w:rsidRPr="00333B21">
        <w:rPr>
          <w:rFonts w:ascii="Times New Roman" w:hAnsi="Times New Roman"/>
          <w:i/>
          <w:iCs/>
          <w:sz w:val="24"/>
          <w:szCs w:val="24"/>
        </w:rPr>
        <w:t>Ἀνατολῇ</w:t>
      </w:r>
      <w:proofErr w:type="spellEnd"/>
      <w:r w:rsidRPr="00333B21">
        <w:rPr>
          <w:rFonts w:ascii="Times New Roman" w:hAnsi="Times New Roman"/>
          <w:iCs/>
          <w:sz w:val="24"/>
          <w:szCs w:val="24"/>
        </w:rPr>
        <w:t xml:space="preserve"> αποτύπωσε τη δίψα του για ιεραποστολή ανατολικά της Εδέμ. Αυτός ο μαθητής, που σχεδόν πάντα μνημονεύεται στα Ευαγγέλια μαζί με τον Θωμά (κατά την παράδοση φωτιστή των Ινδών) επί χρόνια ήταν τελώνης στην Καπερναούμ, όπου ίσως κατέληγαν και κάποια καραβάνια από την Άπω Ανατολή κομίζοντας βεβαίως όχι μόνο εμπορεύματα (μετάξι, μπαχαρικά) αλλά και «σοφία». Μάλιστα για τους </w:t>
      </w:r>
      <w:proofErr w:type="spellStart"/>
      <w:r w:rsidRPr="00333B21">
        <w:rPr>
          <w:rFonts w:ascii="Times New Roman" w:hAnsi="Times New Roman"/>
          <w:iCs/>
          <w:sz w:val="24"/>
          <w:szCs w:val="24"/>
        </w:rPr>
        <w:t>Σήρες</w:t>
      </w:r>
      <w:proofErr w:type="spellEnd"/>
      <w:r w:rsidRPr="00333B21">
        <w:rPr>
          <w:rFonts w:ascii="Times New Roman" w:hAnsi="Times New Roman"/>
          <w:iCs/>
          <w:sz w:val="24"/>
          <w:szCs w:val="24"/>
        </w:rPr>
        <w:t xml:space="preserve"> (δηλ. τους Κινέζους) σημειώνεται στις πηγές ότι ασκούσαν εμπόριο χωρίς να ανταλλάσουν ούτε μια λέξη (</w:t>
      </w:r>
      <w:proofErr w:type="spellStart"/>
      <w:r w:rsidRPr="00333B21">
        <w:rPr>
          <w:rFonts w:ascii="Times New Roman" w:hAnsi="Times New Roman"/>
          <w:iCs/>
          <w:sz w:val="24"/>
          <w:szCs w:val="24"/>
          <w:lang w:val="en-US"/>
        </w:rPr>
        <w:t>Solinus</w:t>
      </w:r>
      <w:proofErr w:type="spellEnd"/>
      <w:r w:rsidRPr="00333B21">
        <w:rPr>
          <w:rFonts w:ascii="Times New Roman" w:hAnsi="Times New Roman"/>
          <w:iCs/>
          <w:sz w:val="24"/>
          <w:szCs w:val="24"/>
        </w:rPr>
        <w:t xml:space="preserve"> 50.2: </w:t>
      </w:r>
      <w:proofErr w:type="spellStart"/>
      <w:r w:rsidRPr="00333B21">
        <w:rPr>
          <w:rFonts w:ascii="Times New Roman" w:hAnsi="Times New Roman"/>
          <w:iCs/>
          <w:sz w:val="24"/>
          <w:szCs w:val="24"/>
          <w:lang w:val="en-US"/>
        </w:rPr>
        <w:t>nullo</w:t>
      </w:r>
      <w:proofErr w:type="spellEnd"/>
      <w:r w:rsidRPr="00333B21">
        <w:rPr>
          <w:rFonts w:ascii="Times New Roman" w:hAnsi="Times New Roman"/>
          <w:iCs/>
          <w:sz w:val="24"/>
          <w:szCs w:val="24"/>
        </w:rPr>
        <w:t xml:space="preserve"> </w:t>
      </w:r>
      <w:r w:rsidRPr="00333B21">
        <w:rPr>
          <w:rFonts w:ascii="Times New Roman" w:hAnsi="Times New Roman"/>
          <w:iCs/>
          <w:sz w:val="24"/>
          <w:szCs w:val="24"/>
          <w:lang w:val="en-US"/>
        </w:rPr>
        <w:t>inter</w:t>
      </w:r>
      <w:r w:rsidRPr="00333B21">
        <w:rPr>
          <w:rFonts w:ascii="Times New Roman" w:hAnsi="Times New Roman"/>
          <w:iCs/>
          <w:sz w:val="24"/>
          <w:szCs w:val="24"/>
        </w:rPr>
        <w:t xml:space="preserve"> </w:t>
      </w:r>
      <w:r w:rsidRPr="00333B21">
        <w:rPr>
          <w:rFonts w:ascii="Times New Roman" w:hAnsi="Times New Roman"/>
          <w:iCs/>
          <w:sz w:val="24"/>
          <w:szCs w:val="24"/>
          <w:lang w:val="en-US"/>
        </w:rPr>
        <w:t>pares</w:t>
      </w:r>
      <w:r w:rsidRPr="00333B21">
        <w:rPr>
          <w:rFonts w:ascii="Times New Roman" w:hAnsi="Times New Roman"/>
          <w:iCs/>
          <w:sz w:val="24"/>
          <w:szCs w:val="24"/>
        </w:rPr>
        <w:t xml:space="preserve"> </w:t>
      </w:r>
      <w:proofErr w:type="spellStart"/>
      <w:r w:rsidRPr="00333B21">
        <w:rPr>
          <w:rFonts w:ascii="Times New Roman" w:hAnsi="Times New Roman"/>
          <w:iCs/>
          <w:sz w:val="24"/>
          <w:szCs w:val="24"/>
          <w:lang w:val="en-US"/>
        </w:rPr>
        <w:t>linguae</w:t>
      </w:r>
      <w:proofErr w:type="spellEnd"/>
      <w:r w:rsidRPr="00333B21">
        <w:rPr>
          <w:rFonts w:ascii="Times New Roman" w:hAnsi="Times New Roman"/>
          <w:iCs/>
          <w:sz w:val="24"/>
          <w:szCs w:val="24"/>
        </w:rPr>
        <w:t xml:space="preserve"> </w:t>
      </w:r>
      <w:proofErr w:type="spellStart"/>
      <w:r w:rsidRPr="00333B21">
        <w:rPr>
          <w:rFonts w:ascii="Times New Roman" w:hAnsi="Times New Roman"/>
          <w:iCs/>
          <w:sz w:val="24"/>
          <w:szCs w:val="24"/>
          <w:lang w:val="en-US"/>
        </w:rPr>
        <w:t>commercio</w:t>
      </w:r>
      <w:proofErr w:type="spellEnd"/>
      <w:r w:rsidRPr="00333B21">
        <w:rPr>
          <w:rFonts w:ascii="Times New Roman" w:hAnsi="Times New Roman"/>
          <w:iCs/>
          <w:sz w:val="24"/>
          <w:szCs w:val="24"/>
        </w:rPr>
        <w:t xml:space="preserve">), όπως συνέβαινε και με τους Αιθίοπες. Ο ίδιος ο Ματθαίος επίσης επισημαίνει τα εξής: (α) οι μάγοι </w:t>
      </w:r>
      <w:proofErr w:type="spellStart"/>
      <w:r w:rsidRPr="00333B21">
        <w:rPr>
          <w:rFonts w:ascii="Times New Roman" w:hAnsi="Times New Roman"/>
          <w:i/>
          <w:iCs/>
          <w:sz w:val="24"/>
          <w:szCs w:val="24"/>
        </w:rPr>
        <w:t>δι΄</w:t>
      </w:r>
      <w:proofErr w:type="spellEnd"/>
      <w:r w:rsidRPr="00333B21">
        <w:rPr>
          <w:rFonts w:ascii="Times New Roman" w:hAnsi="Times New Roman"/>
          <w:i/>
          <w:iCs/>
          <w:sz w:val="24"/>
          <w:szCs w:val="24"/>
        </w:rPr>
        <w:t xml:space="preserve"> άλλης Οδού</w:t>
      </w:r>
      <w:r w:rsidRPr="00333B21">
        <w:rPr>
          <w:rFonts w:ascii="Times New Roman" w:hAnsi="Times New Roman"/>
          <w:iCs/>
          <w:sz w:val="24"/>
          <w:szCs w:val="24"/>
        </w:rPr>
        <w:t xml:space="preserve"> επέστρεψαν στη </w:t>
      </w:r>
      <w:proofErr w:type="spellStart"/>
      <w:r w:rsidRPr="00333B21">
        <w:rPr>
          <w:rFonts w:ascii="Times New Roman" w:hAnsi="Times New Roman"/>
          <w:iCs/>
          <w:sz w:val="24"/>
          <w:szCs w:val="24"/>
        </w:rPr>
        <w:t>Μηδία</w:t>
      </w:r>
      <w:proofErr w:type="spellEnd"/>
      <w:r w:rsidRPr="00333B21">
        <w:rPr>
          <w:rFonts w:ascii="Times New Roman" w:hAnsi="Times New Roman"/>
          <w:iCs/>
          <w:sz w:val="24"/>
          <w:szCs w:val="24"/>
        </w:rPr>
        <w:t xml:space="preserve">. Με αυτόν τον τρόπο μάλλον υπαινίσσεται την αφή του ιλαρού Φωτός στην πατρίδα τους. Σημειωτέον ότι τα Εκβάτανα (ελλην. </w:t>
      </w:r>
      <w:r w:rsidRPr="00333B21">
        <w:rPr>
          <w:rFonts w:ascii="Times New Roman" w:hAnsi="Times New Roman"/>
          <w:i/>
          <w:iCs/>
          <w:sz w:val="24"/>
          <w:szCs w:val="24"/>
        </w:rPr>
        <w:t>Επιφάνεια,</w:t>
      </w:r>
      <w:r w:rsidRPr="00333B21">
        <w:rPr>
          <w:rFonts w:ascii="Times New Roman" w:hAnsi="Times New Roman"/>
          <w:iCs/>
          <w:sz w:val="24"/>
          <w:szCs w:val="24"/>
        </w:rPr>
        <w:t xml:space="preserve"> σημ. </w:t>
      </w:r>
      <w:proofErr w:type="spellStart"/>
      <w:r w:rsidRPr="00333B21">
        <w:rPr>
          <w:rFonts w:ascii="Times New Roman" w:hAnsi="Times New Roman"/>
          <w:iCs/>
          <w:sz w:val="24"/>
          <w:szCs w:val="24"/>
        </w:rPr>
        <w:t>Χαμαντάν</w:t>
      </w:r>
      <w:proofErr w:type="spellEnd"/>
      <w:r w:rsidRPr="00333B21">
        <w:rPr>
          <w:rFonts w:ascii="Times New Roman" w:hAnsi="Times New Roman"/>
          <w:iCs/>
          <w:sz w:val="24"/>
          <w:szCs w:val="24"/>
        </w:rPr>
        <w:t xml:space="preserve"> Ιράν), στον οδικό άξονα από τη Μεσόγειο προς την Κίνα και την Κορέα, εντοπίζονταν στη δαιμονική για τους Ρωμαίους περιοχή των Πάρθων. Εκεί, όμως, </w:t>
      </w:r>
      <w:r w:rsidRPr="00333B21">
        <w:rPr>
          <w:rFonts w:ascii="Times New Roman" w:hAnsi="Times New Roman"/>
          <w:i/>
          <w:iCs/>
          <w:sz w:val="24"/>
          <w:szCs w:val="24"/>
        </w:rPr>
        <w:t>(α)</w:t>
      </w:r>
      <w:r w:rsidRPr="00333B21">
        <w:rPr>
          <w:rFonts w:ascii="Times New Roman" w:hAnsi="Times New Roman"/>
          <w:iCs/>
          <w:sz w:val="24"/>
          <w:szCs w:val="24"/>
        </w:rPr>
        <w:t xml:space="preserve"> σπούδασε το 600 π. Χ. ο Πυθαγόρας, </w:t>
      </w:r>
      <w:r w:rsidRPr="00333B21">
        <w:rPr>
          <w:rFonts w:ascii="Times New Roman" w:hAnsi="Times New Roman"/>
          <w:i/>
          <w:iCs/>
          <w:sz w:val="24"/>
          <w:szCs w:val="24"/>
        </w:rPr>
        <w:t>(β)</w:t>
      </w:r>
      <w:r w:rsidRPr="00333B21">
        <w:rPr>
          <w:rFonts w:ascii="Times New Roman" w:hAnsi="Times New Roman"/>
          <w:iCs/>
          <w:sz w:val="24"/>
          <w:szCs w:val="24"/>
        </w:rPr>
        <w:t xml:space="preserve"> διέδωσε τη φιλοσοφία του περί της μάχης του καλού και του κακού ο Ζαρατούστρα το 570 π. Χ., “προφητεύοντας” επίσης την έλευση του Σωτήρα - </w:t>
      </w:r>
      <w:proofErr w:type="spellStart"/>
      <w:r w:rsidRPr="00333B21">
        <w:rPr>
          <w:rFonts w:ascii="Times New Roman" w:hAnsi="Times New Roman"/>
          <w:iCs/>
          <w:sz w:val="24"/>
          <w:szCs w:val="24"/>
          <w:lang w:val="en-US"/>
        </w:rPr>
        <w:t>Saoshyant</w:t>
      </w:r>
      <w:proofErr w:type="spellEnd"/>
      <w:r w:rsidRPr="00333B21">
        <w:rPr>
          <w:rFonts w:ascii="Times New Roman" w:hAnsi="Times New Roman"/>
          <w:iCs/>
          <w:sz w:val="24"/>
          <w:szCs w:val="24"/>
        </w:rPr>
        <w:t xml:space="preserve"> και </w:t>
      </w:r>
      <w:r w:rsidRPr="00333B21">
        <w:rPr>
          <w:rFonts w:ascii="Times New Roman" w:hAnsi="Times New Roman"/>
          <w:i/>
          <w:iCs/>
          <w:sz w:val="24"/>
          <w:szCs w:val="24"/>
        </w:rPr>
        <w:t>(γ)</w:t>
      </w:r>
      <w:r w:rsidRPr="00333B21">
        <w:rPr>
          <w:rFonts w:ascii="Times New Roman" w:hAnsi="Times New Roman"/>
          <w:iCs/>
          <w:sz w:val="24"/>
          <w:szCs w:val="24"/>
        </w:rPr>
        <w:t xml:space="preserve"> έδρασε η γνωστή </w:t>
      </w:r>
      <w:proofErr w:type="spellStart"/>
      <w:r w:rsidRPr="00333B21">
        <w:rPr>
          <w:rFonts w:ascii="Times New Roman" w:hAnsi="Times New Roman"/>
          <w:iCs/>
          <w:sz w:val="24"/>
          <w:szCs w:val="24"/>
        </w:rPr>
        <w:t>Εσθήρ</w:t>
      </w:r>
      <w:proofErr w:type="spellEnd"/>
      <w:r w:rsidRPr="00333B21">
        <w:rPr>
          <w:rFonts w:ascii="Times New Roman" w:hAnsi="Times New Roman"/>
          <w:iCs/>
          <w:sz w:val="24"/>
          <w:szCs w:val="24"/>
        </w:rPr>
        <w:t xml:space="preserve"> (&lt; </w:t>
      </w:r>
      <w:proofErr w:type="spellStart"/>
      <w:r w:rsidRPr="00333B21">
        <w:rPr>
          <w:rFonts w:ascii="Times New Roman" w:hAnsi="Times New Roman"/>
          <w:iCs/>
          <w:sz w:val="24"/>
          <w:szCs w:val="24"/>
        </w:rPr>
        <w:t>Ιστάρ</w:t>
      </w:r>
      <w:proofErr w:type="spellEnd"/>
      <w:r w:rsidRPr="00333B21">
        <w:rPr>
          <w:rFonts w:ascii="Times New Roman" w:hAnsi="Times New Roman"/>
          <w:iCs/>
          <w:sz w:val="24"/>
          <w:szCs w:val="24"/>
        </w:rPr>
        <w:t xml:space="preserve">, Αστέρι) ως σύζυγος του Ξέρξη Α΄. Το τελευταίο στοιχείο συνεπάγεται ότι υπήρχε ανθηρή ιουδαϊκή κοινότητα, η οποία είχε αναδείξει το 540 π. Χ. και τον Δανιήλ (δάσκαλο του Ζαρατούστρα σύμφωνα με τον λόγιο </w:t>
      </w:r>
      <w:r w:rsidRPr="00333B21">
        <w:rPr>
          <w:rFonts w:ascii="Times New Roman" w:hAnsi="Times New Roman"/>
          <w:iCs/>
          <w:sz w:val="24"/>
          <w:szCs w:val="24"/>
          <w:lang w:val="en-US"/>
        </w:rPr>
        <w:t>Abu</w:t>
      </w:r>
      <w:r w:rsidRPr="00333B21">
        <w:rPr>
          <w:rFonts w:ascii="Times New Roman" w:hAnsi="Times New Roman"/>
          <w:iCs/>
          <w:sz w:val="24"/>
          <w:szCs w:val="24"/>
        </w:rPr>
        <w:t xml:space="preserve"> </w:t>
      </w:r>
      <w:r w:rsidRPr="00333B21">
        <w:rPr>
          <w:rFonts w:ascii="Times New Roman" w:hAnsi="Times New Roman"/>
          <w:iCs/>
          <w:sz w:val="24"/>
          <w:szCs w:val="24"/>
          <w:lang w:val="en-US"/>
        </w:rPr>
        <w:t>I</w:t>
      </w:r>
      <w:r w:rsidRPr="00333B21">
        <w:rPr>
          <w:rFonts w:ascii="Times New Roman" w:hAnsi="Times New Roman"/>
          <w:iCs/>
          <w:sz w:val="24"/>
          <w:szCs w:val="24"/>
        </w:rPr>
        <w:t>-</w:t>
      </w:r>
      <w:proofErr w:type="spellStart"/>
      <w:r w:rsidRPr="00333B21">
        <w:rPr>
          <w:rFonts w:ascii="Times New Roman" w:hAnsi="Times New Roman"/>
          <w:iCs/>
          <w:sz w:val="24"/>
          <w:szCs w:val="24"/>
          <w:lang w:val="en-US"/>
        </w:rPr>
        <w:t>Faradash</w:t>
      </w:r>
      <w:proofErr w:type="spellEnd"/>
      <w:r w:rsidRPr="00333B21">
        <w:rPr>
          <w:rFonts w:ascii="Times New Roman" w:hAnsi="Times New Roman"/>
          <w:iCs/>
          <w:sz w:val="24"/>
          <w:szCs w:val="24"/>
        </w:rPr>
        <w:t xml:space="preserve"> 1260 μ.</w:t>
      </w:r>
      <w:r w:rsidRPr="00333B21">
        <w:rPr>
          <w:rFonts w:ascii="Times New Roman" w:hAnsi="Times New Roman"/>
          <w:iCs/>
          <w:sz w:val="24"/>
          <w:szCs w:val="24"/>
          <w:lang w:val="en-US"/>
        </w:rPr>
        <w:t>X</w:t>
      </w:r>
      <w:r w:rsidRPr="00333B21">
        <w:rPr>
          <w:rFonts w:ascii="Times New Roman" w:hAnsi="Times New Roman"/>
          <w:iCs/>
          <w:sz w:val="24"/>
          <w:szCs w:val="24"/>
        </w:rPr>
        <w:t xml:space="preserve">.), αφού ο Δαρείος χρησιμοποιούσε την πόλη ως θέρετρο. Έτσι κατανοεί κάποιος τον πλούτο των παραδόσεων που κληρονόμησαν οι «μάγοι». (β) Δεν είναι τυχαίο ότι το εβραϊκό </w:t>
      </w:r>
      <w:r w:rsidRPr="00333B21">
        <w:rPr>
          <w:rFonts w:ascii="Times New Roman" w:hAnsi="Times New Roman"/>
          <w:i/>
          <w:iCs/>
          <w:sz w:val="24"/>
          <w:szCs w:val="24"/>
        </w:rPr>
        <w:t>Κατά Ματθαίον</w:t>
      </w:r>
      <w:r w:rsidRPr="00333B21">
        <w:rPr>
          <w:rFonts w:ascii="Times New Roman" w:hAnsi="Times New Roman"/>
          <w:iCs/>
          <w:sz w:val="24"/>
          <w:szCs w:val="24"/>
        </w:rPr>
        <w:t xml:space="preserve"> κηρύχθηκε από τον Βαρθολομαίο στις «Ινδίες» (= Αραβία;), όπου σύμφωνα με τον </w:t>
      </w:r>
      <w:proofErr w:type="spellStart"/>
      <w:r w:rsidRPr="00333B21">
        <w:rPr>
          <w:rFonts w:ascii="Times New Roman" w:hAnsi="Times New Roman"/>
          <w:iCs/>
          <w:sz w:val="24"/>
          <w:szCs w:val="24"/>
        </w:rPr>
        <w:t>αρειανό</w:t>
      </w:r>
      <w:proofErr w:type="spellEnd"/>
      <w:r w:rsidRPr="00333B21">
        <w:rPr>
          <w:rFonts w:ascii="Times New Roman" w:hAnsi="Times New Roman"/>
          <w:iCs/>
          <w:sz w:val="24"/>
          <w:szCs w:val="24"/>
        </w:rPr>
        <w:t xml:space="preserve"> Ευσέβιο Καισαρείας (</w:t>
      </w:r>
      <w:r w:rsidRPr="00333B21">
        <w:rPr>
          <w:rFonts w:ascii="Times New Roman" w:hAnsi="Times New Roman"/>
          <w:i/>
          <w:iCs/>
          <w:sz w:val="24"/>
          <w:szCs w:val="24"/>
        </w:rPr>
        <w:t>Εκκλησιαστική Ιστορία</w:t>
      </w:r>
      <w:r w:rsidRPr="00333B21">
        <w:rPr>
          <w:rFonts w:ascii="Times New Roman" w:hAnsi="Times New Roman"/>
          <w:iCs/>
          <w:sz w:val="24"/>
          <w:szCs w:val="24"/>
        </w:rPr>
        <w:t xml:space="preserve"> [Ε.Ι.] 5.10) τη μόνη πηγή για την Ιεραποστολή τον 2</w:t>
      </w:r>
      <w:r w:rsidRPr="00333B21">
        <w:rPr>
          <w:rFonts w:ascii="Times New Roman" w:hAnsi="Times New Roman"/>
          <w:iCs/>
          <w:sz w:val="24"/>
          <w:szCs w:val="24"/>
          <w:vertAlign w:val="superscript"/>
        </w:rPr>
        <w:t>ο</w:t>
      </w:r>
      <w:r w:rsidRPr="00333B21">
        <w:rPr>
          <w:rFonts w:ascii="Times New Roman" w:hAnsi="Times New Roman"/>
          <w:iCs/>
          <w:sz w:val="24"/>
          <w:szCs w:val="24"/>
        </w:rPr>
        <w:t xml:space="preserve"> και 3</w:t>
      </w:r>
      <w:r w:rsidRPr="00333B21">
        <w:rPr>
          <w:rFonts w:ascii="Times New Roman" w:hAnsi="Times New Roman"/>
          <w:iCs/>
          <w:sz w:val="24"/>
          <w:szCs w:val="24"/>
          <w:vertAlign w:val="superscript"/>
        </w:rPr>
        <w:t>ο</w:t>
      </w:r>
      <w:r w:rsidRPr="00333B21">
        <w:rPr>
          <w:rFonts w:ascii="Times New Roman" w:hAnsi="Times New Roman"/>
          <w:iCs/>
          <w:sz w:val="24"/>
          <w:szCs w:val="24"/>
        </w:rPr>
        <w:t xml:space="preserve"> αι., το 180 μ. Χ. έδρασε και ο Αλεξανδρινός </w:t>
      </w:r>
      <w:proofErr w:type="spellStart"/>
      <w:r w:rsidRPr="00333B21">
        <w:rPr>
          <w:rFonts w:ascii="Times New Roman" w:hAnsi="Times New Roman"/>
          <w:iCs/>
          <w:sz w:val="24"/>
          <w:szCs w:val="24"/>
        </w:rPr>
        <w:t>Πάνταινος</w:t>
      </w:r>
      <w:proofErr w:type="spellEnd"/>
      <w:r w:rsidRPr="00333B21">
        <w:rPr>
          <w:rFonts w:ascii="Times New Roman" w:hAnsi="Times New Roman"/>
          <w:iCs/>
          <w:sz w:val="24"/>
          <w:szCs w:val="24"/>
        </w:rPr>
        <w:t xml:space="preserve">. (γ) </w:t>
      </w:r>
      <w:r w:rsidRPr="00333B21">
        <w:rPr>
          <w:rFonts w:ascii="Times New Roman" w:hAnsi="Times New Roman"/>
          <w:sz w:val="24"/>
          <w:szCs w:val="24"/>
        </w:rPr>
        <w:t xml:space="preserve">Ο </w:t>
      </w:r>
      <w:r w:rsidRPr="00333B21">
        <w:rPr>
          <w:rFonts w:ascii="Times New Roman" w:hAnsi="Times New Roman"/>
          <w:caps/>
          <w:sz w:val="24"/>
          <w:szCs w:val="24"/>
        </w:rPr>
        <w:t>μ</w:t>
      </w:r>
      <w:r w:rsidRPr="00333B21">
        <w:rPr>
          <w:rFonts w:ascii="Times New Roman" w:hAnsi="Times New Roman"/>
          <w:sz w:val="24"/>
          <w:szCs w:val="24"/>
        </w:rPr>
        <w:t xml:space="preserve">ατθαίος, σύμφωνα με τον </w:t>
      </w:r>
      <w:proofErr w:type="spellStart"/>
      <w:r w:rsidRPr="00333B21">
        <w:rPr>
          <w:rFonts w:ascii="Times New Roman" w:hAnsi="Times New Roman"/>
          <w:sz w:val="24"/>
          <w:szCs w:val="24"/>
        </w:rPr>
        <w:t>Ρουφίνο</w:t>
      </w:r>
      <w:proofErr w:type="spellEnd"/>
      <w:r w:rsidRPr="00333B21">
        <w:rPr>
          <w:rFonts w:ascii="Times New Roman" w:hAnsi="Times New Roman"/>
          <w:sz w:val="24"/>
          <w:szCs w:val="24"/>
        </w:rPr>
        <w:t xml:space="preserve"> (Ε.Ι. </w:t>
      </w:r>
      <w:r w:rsidRPr="00333B21">
        <w:rPr>
          <w:rFonts w:ascii="Times New Roman" w:hAnsi="Times New Roman"/>
          <w:sz w:val="24"/>
          <w:szCs w:val="24"/>
        </w:rPr>
        <w:lastRenderedPageBreak/>
        <w:t>10.9), δραστηριοποιήθηκε ιεραποστολικά στο «άκρο της γης», την πατρίδα του πρώτου ανθρώπου</w:t>
      </w:r>
      <w:r w:rsidRPr="00333B21">
        <w:rPr>
          <w:i/>
          <w:iCs/>
          <w:sz w:val="24"/>
          <w:szCs w:val="24"/>
        </w:rPr>
        <w:t xml:space="preserve"> (</w:t>
      </w:r>
      <w:hyperlink r:id="rId8" w:tooltip="Homo sapiens idaltu" w:history="1">
        <w:r w:rsidRPr="00333B21">
          <w:rPr>
            <w:rStyle w:val="-"/>
            <w:rFonts w:ascii="Times New Roman" w:hAnsi="Times New Roman"/>
            <w:iCs/>
            <w:color w:val="auto"/>
            <w:sz w:val="24"/>
            <w:szCs w:val="24"/>
          </w:rPr>
          <w:t>Homo sapiens idaltu</w:t>
        </w:r>
      </w:hyperlink>
      <w:r w:rsidRPr="00333B21">
        <w:rPr>
          <w:rFonts w:ascii="Times New Roman" w:hAnsi="Times New Roman"/>
          <w:iCs/>
          <w:color w:val="auto"/>
          <w:sz w:val="24"/>
          <w:szCs w:val="24"/>
        </w:rPr>
        <w:t>)</w:t>
      </w:r>
      <w:r w:rsidRPr="00333B21">
        <w:rPr>
          <w:rFonts w:ascii="Times New Roman" w:hAnsi="Times New Roman"/>
          <w:sz w:val="24"/>
          <w:szCs w:val="24"/>
        </w:rPr>
        <w:t xml:space="preserve">, την «Αιθιοπία» (= οι χώρες νότια της Αιγύπτου, άρα και το Σουδάν). Με το συγκεκριμένο όνομα όμως σύμφωνα με κάποιες ύστερες παραδόσεις υποδηλώνεται περιοχή νότιας της Κασπίας Θάλασσας </w:t>
      </w:r>
      <w:r w:rsidRPr="00333B21">
        <w:rPr>
          <w:rFonts w:ascii="Times New Roman" w:hAnsi="Times New Roman"/>
          <w:sz w:val="24"/>
          <w:szCs w:val="24"/>
          <w:lang w:val="en-US"/>
        </w:rPr>
        <w:fldChar w:fldCharType="begin"/>
      </w:r>
      <w:r w:rsidRPr="00333B21">
        <w:rPr>
          <w:rFonts w:ascii="Times New Roman" w:hAnsi="Times New Roman"/>
          <w:sz w:val="24"/>
          <w:szCs w:val="24"/>
        </w:rPr>
        <w:instrText xml:space="preserve"> </w:instrText>
      </w:r>
      <w:r w:rsidRPr="00333B21">
        <w:rPr>
          <w:rFonts w:ascii="Times New Roman" w:hAnsi="Times New Roman"/>
          <w:sz w:val="24"/>
          <w:szCs w:val="24"/>
          <w:lang w:val="en-US"/>
        </w:rPr>
        <w:instrText>HYPERLINK</w:instrText>
      </w:r>
      <w:r w:rsidRPr="00333B21">
        <w:rPr>
          <w:rFonts w:ascii="Times New Roman" w:hAnsi="Times New Roman"/>
          <w:sz w:val="24"/>
          <w:szCs w:val="24"/>
        </w:rPr>
        <w:instrText xml:space="preserve"> "</w:instrText>
      </w:r>
      <w:r w:rsidRPr="00333B21">
        <w:rPr>
          <w:rFonts w:ascii="Times New Roman" w:hAnsi="Times New Roman"/>
          <w:sz w:val="24"/>
          <w:szCs w:val="24"/>
          <w:lang w:val="en-US"/>
        </w:rPr>
        <w:instrText>https</w:instrText>
      </w:r>
      <w:r w:rsidRPr="00333B21">
        <w:rPr>
          <w:rFonts w:ascii="Times New Roman" w:hAnsi="Times New Roman"/>
          <w:sz w:val="24"/>
          <w:szCs w:val="24"/>
        </w:rPr>
        <w:instrText>://</w:instrText>
      </w:r>
      <w:r w:rsidRPr="00333B21">
        <w:rPr>
          <w:rFonts w:ascii="Times New Roman" w:hAnsi="Times New Roman"/>
          <w:sz w:val="24"/>
          <w:szCs w:val="24"/>
          <w:lang w:val="en-US"/>
        </w:rPr>
        <w:instrText>en</w:instrText>
      </w:r>
      <w:r w:rsidRPr="00333B21">
        <w:rPr>
          <w:rFonts w:ascii="Times New Roman" w:hAnsi="Times New Roman"/>
          <w:sz w:val="24"/>
          <w:szCs w:val="24"/>
        </w:rPr>
        <w:instrText>.</w:instrText>
      </w:r>
      <w:r w:rsidRPr="00333B21">
        <w:rPr>
          <w:rFonts w:ascii="Times New Roman" w:hAnsi="Times New Roman"/>
          <w:sz w:val="24"/>
          <w:szCs w:val="24"/>
          <w:lang w:val="en-US"/>
        </w:rPr>
        <w:instrText>wikipedia</w:instrText>
      </w:r>
      <w:r w:rsidRPr="00333B21">
        <w:rPr>
          <w:rFonts w:ascii="Times New Roman" w:hAnsi="Times New Roman"/>
          <w:sz w:val="24"/>
          <w:szCs w:val="24"/>
        </w:rPr>
        <w:instrText>.</w:instrText>
      </w:r>
      <w:r w:rsidRPr="00333B21">
        <w:rPr>
          <w:rFonts w:ascii="Times New Roman" w:hAnsi="Times New Roman"/>
          <w:sz w:val="24"/>
          <w:szCs w:val="24"/>
          <w:lang w:val="en-US"/>
        </w:rPr>
        <w:instrText>org</w:instrText>
      </w:r>
      <w:r w:rsidRPr="00333B21">
        <w:rPr>
          <w:rFonts w:ascii="Times New Roman" w:hAnsi="Times New Roman"/>
          <w:sz w:val="24"/>
          <w:szCs w:val="24"/>
        </w:rPr>
        <w:instrText>/</w:instrText>
      </w:r>
      <w:r w:rsidRPr="00333B21">
        <w:rPr>
          <w:rFonts w:ascii="Times New Roman" w:hAnsi="Times New Roman"/>
          <w:sz w:val="24"/>
          <w:szCs w:val="24"/>
          <w:lang w:val="en-US"/>
        </w:rPr>
        <w:instrText>wiki</w:instrText>
      </w:r>
      <w:r w:rsidRPr="00333B21">
        <w:rPr>
          <w:rFonts w:ascii="Times New Roman" w:hAnsi="Times New Roman"/>
          <w:sz w:val="24"/>
          <w:szCs w:val="24"/>
        </w:rPr>
        <w:instrText>/</w:instrText>
      </w:r>
      <w:r w:rsidRPr="00333B21">
        <w:rPr>
          <w:rFonts w:ascii="Times New Roman" w:hAnsi="Times New Roman"/>
          <w:sz w:val="24"/>
          <w:szCs w:val="24"/>
          <w:lang w:val="en-US"/>
        </w:rPr>
        <w:instrText>Matthew</w:instrText>
      </w:r>
      <w:r w:rsidRPr="00333B21">
        <w:rPr>
          <w:rFonts w:ascii="Times New Roman" w:hAnsi="Times New Roman"/>
          <w:sz w:val="24"/>
          <w:szCs w:val="24"/>
        </w:rPr>
        <w:instrText>_</w:instrText>
      </w:r>
      <w:r w:rsidRPr="00333B21">
        <w:rPr>
          <w:rFonts w:ascii="Times New Roman" w:hAnsi="Times New Roman"/>
          <w:sz w:val="24"/>
          <w:szCs w:val="24"/>
          <w:lang w:val="en-US"/>
        </w:rPr>
        <w:instrText>the</w:instrText>
      </w:r>
      <w:r w:rsidRPr="00333B21">
        <w:rPr>
          <w:rFonts w:ascii="Times New Roman" w:hAnsi="Times New Roman"/>
          <w:sz w:val="24"/>
          <w:szCs w:val="24"/>
        </w:rPr>
        <w:instrText>_</w:instrText>
      </w:r>
      <w:r w:rsidRPr="00333B21">
        <w:rPr>
          <w:rFonts w:ascii="Times New Roman" w:hAnsi="Times New Roman"/>
          <w:sz w:val="24"/>
          <w:szCs w:val="24"/>
          <w:lang w:val="en-US"/>
        </w:rPr>
        <w:instrText>Apostle</w:instrText>
      </w:r>
      <w:r w:rsidRPr="00333B21">
        <w:rPr>
          <w:rFonts w:ascii="Times New Roman" w:hAnsi="Times New Roman"/>
          <w:sz w:val="24"/>
          <w:szCs w:val="24"/>
        </w:rPr>
        <w:instrText>#</w:instrText>
      </w:r>
      <w:r w:rsidRPr="00333B21">
        <w:rPr>
          <w:rFonts w:ascii="Times New Roman" w:hAnsi="Times New Roman"/>
          <w:sz w:val="24"/>
          <w:szCs w:val="24"/>
          <w:lang w:val="en-US"/>
        </w:rPr>
        <w:instrText>Ministry</w:instrText>
      </w:r>
      <w:r w:rsidRPr="00333B21">
        <w:rPr>
          <w:rFonts w:ascii="Times New Roman" w:hAnsi="Times New Roman"/>
          <w:sz w:val="24"/>
          <w:szCs w:val="24"/>
        </w:rPr>
        <w:instrText>)</w:instrText>
      </w:r>
      <w:r w:rsidRPr="00333B21">
        <w:rPr>
          <w:rStyle w:val="a4"/>
          <w:rFonts w:ascii="Times New Roman" w:hAnsi="Times New Roman"/>
          <w:sz w:val="24"/>
          <w:szCs w:val="24"/>
        </w:rPr>
        <w:footnoteReference w:id="4"/>
      </w:r>
      <w:r w:rsidRPr="00333B21">
        <w:rPr>
          <w:rFonts w:ascii="Times New Roman" w:hAnsi="Times New Roman"/>
          <w:sz w:val="24"/>
          <w:szCs w:val="24"/>
        </w:rPr>
        <w:instrText xml:space="preserve">" </w:instrText>
      </w:r>
      <w:r w:rsidRPr="00333B21">
        <w:rPr>
          <w:rFonts w:ascii="Times New Roman" w:hAnsi="Times New Roman"/>
          <w:sz w:val="24"/>
          <w:szCs w:val="24"/>
          <w:lang w:val="en-US"/>
        </w:rPr>
        <w:fldChar w:fldCharType="separate"/>
      </w:r>
      <w:r w:rsidRPr="00333B21">
        <w:rPr>
          <w:rStyle w:val="-"/>
          <w:rFonts w:ascii="Times New Roman" w:hAnsi="Times New Roman"/>
          <w:sz w:val="24"/>
          <w:szCs w:val="24"/>
          <w:lang w:val="en-US"/>
        </w:rPr>
        <w:t>https</w:t>
      </w:r>
      <w:r w:rsidRPr="00333B21">
        <w:rPr>
          <w:rStyle w:val="-"/>
          <w:rFonts w:ascii="Times New Roman" w:hAnsi="Times New Roman"/>
          <w:sz w:val="24"/>
          <w:szCs w:val="24"/>
        </w:rPr>
        <w:t>://</w:t>
      </w:r>
      <w:r w:rsidRPr="00333B21">
        <w:rPr>
          <w:rStyle w:val="-"/>
          <w:rFonts w:ascii="Times New Roman" w:hAnsi="Times New Roman"/>
          <w:sz w:val="24"/>
          <w:szCs w:val="24"/>
          <w:lang w:val="en-US"/>
        </w:rPr>
        <w:t>en</w:t>
      </w:r>
      <w:r w:rsidRPr="00333B21">
        <w:rPr>
          <w:rStyle w:val="-"/>
          <w:rFonts w:ascii="Times New Roman" w:hAnsi="Times New Roman"/>
          <w:sz w:val="24"/>
          <w:szCs w:val="24"/>
        </w:rPr>
        <w:t>.</w:t>
      </w:r>
      <w:r w:rsidRPr="00333B21">
        <w:rPr>
          <w:rStyle w:val="-"/>
          <w:rFonts w:ascii="Times New Roman" w:hAnsi="Times New Roman"/>
          <w:sz w:val="24"/>
          <w:szCs w:val="24"/>
          <w:lang w:val="en-US"/>
        </w:rPr>
        <w:t>wikipedia</w:t>
      </w:r>
      <w:r w:rsidRPr="00333B21">
        <w:rPr>
          <w:rStyle w:val="-"/>
          <w:rFonts w:ascii="Times New Roman" w:hAnsi="Times New Roman"/>
          <w:sz w:val="24"/>
          <w:szCs w:val="24"/>
        </w:rPr>
        <w:t>.</w:t>
      </w:r>
      <w:r w:rsidRPr="00333B21">
        <w:rPr>
          <w:rStyle w:val="-"/>
          <w:rFonts w:ascii="Times New Roman" w:hAnsi="Times New Roman"/>
          <w:sz w:val="24"/>
          <w:szCs w:val="24"/>
          <w:lang w:val="en-US"/>
        </w:rPr>
        <w:t>org</w:t>
      </w:r>
      <w:r w:rsidRPr="00333B21">
        <w:rPr>
          <w:rStyle w:val="-"/>
          <w:rFonts w:ascii="Times New Roman" w:hAnsi="Times New Roman"/>
          <w:sz w:val="24"/>
          <w:szCs w:val="24"/>
        </w:rPr>
        <w:t>/</w:t>
      </w:r>
      <w:r w:rsidRPr="00333B21">
        <w:rPr>
          <w:rStyle w:val="-"/>
          <w:rFonts w:ascii="Times New Roman" w:hAnsi="Times New Roman"/>
          <w:sz w:val="24"/>
          <w:szCs w:val="24"/>
          <w:lang w:val="en-US"/>
        </w:rPr>
        <w:t>wiki</w:t>
      </w:r>
      <w:r w:rsidRPr="00333B21">
        <w:rPr>
          <w:rStyle w:val="-"/>
          <w:rFonts w:ascii="Times New Roman" w:hAnsi="Times New Roman"/>
          <w:sz w:val="24"/>
          <w:szCs w:val="24"/>
        </w:rPr>
        <w:t>/</w:t>
      </w:r>
      <w:r w:rsidRPr="00333B21">
        <w:rPr>
          <w:rStyle w:val="-"/>
          <w:rFonts w:ascii="Times New Roman" w:hAnsi="Times New Roman"/>
          <w:sz w:val="24"/>
          <w:szCs w:val="24"/>
          <w:lang w:val="en-US"/>
        </w:rPr>
        <w:t>Matthew</w:t>
      </w:r>
      <w:r w:rsidRPr="00333B21">
        <w:rPr>
          <w:rStyle w:val="-"/>
          <w:rFonts w:ascii="Times New Roman" w:hAnsi="Times New Roman"/>
          <w:sz w:val="24"/>
          <w:szCs w:val="24"/>
        </w:rPr>
        <w:t>_</w:t>
      </w:r>
      <w:r w:rsidRPr="00333B21">
        <w:rPr>
          <w:rStyle w:val="-"/>
          <w:rFonts w:ascii="Times New Roman" w:hAnsi="Times New Roman"/>
          <w:sz w:val="24"/>
          <w:szCs w:val="24"/>
          <w:lang w:val="en-US"/>
        </w:rPr>
        <w:t>the</w:t>
      </w:r>
      <w:r w:rsidRPr="00333B21">
        <w:rPr>
          <w:rStyle w:val="-"/>
          <w:rFonts w:ascii="Times New Roman" w:hAnsi="Times New Roman"/>
          <w:sz w:val="24"/>
          <w:szCs w:val="24"/>
        </w:rPr>
        <w:t>_</w:t>
      </w:r>
      <w:r w:rsidRPr="00333B21">
        <w:rPr>
          <w:rStyle w:val="-"/>
          <w:rFonts w:ascii="Times New Roman" w:hAnsi="Times New Roman"/>
          <w:sz w:val="24"/>
          <w:szCs w:val="24"/>
          <w:lang w:val="en-US"/>
        </w:rPr>
        <w:t>Apostle</w:t>
      </w:r>
      <w:r w:rsidRPr="00333B21">
        <w:rPr>
          <w:rStyle w:val="-"/>
          <w:rFonts w:ascii="Times New Roman" w:hAnsi="Times New Roman"/>
          <w:sz w:val="24"/>
          <w:szCs w:val="24"/>
        </w:rPr>
        <w:t>#</w:t>
      </w:r>
      <w:r w:rsidRPr="00333B21">
        <w:rPr>
          <w:rStyle w:val="-"/>
          <w:rFonts w:ascii="Times New Roman" w:hAnsi="Times New Roman"/>
          <w:sz w:val="24"/>
          <w:szCs w:val="24"/>
          <w:lang w:val="en-US"/>
        </w:rPr>
        <w:t>Ministry</w:t>
      </w:r>
      <w:r w:rsidRPr="00333B21">
        <w:rPr>
          <w:rStyle w:val="-"/>
          <w:rFonts w:ascii="Times New Roman" w:hAnsi="Times New Roman"/>
          <w:sz w:val="24"/>
          <w:szCs w:val="24"/>
        </w:rPr>
        <w:t>)</w:t>
      </w:r>
      <w:r w:rsidRPr="00333B21">
        <w:rPr>
          <w:rFonts w:ascii="Times New Roman" w:hAnsi="Times New Roman"/>
          <w:sz w:val="24"/>
          <w:szCs w:val="24"/>
          <w:lang w:val="en-US"/>
        </w:rPr>
        <w:fldChar w:fldCharType="end"/>
      </w:r>
      <w:r w:rsidRPr="00333B21">
        <w:rPr>
          <w:rFonts w:ascii="Times New Roman" w:hAnsi="Times New Roman"/>
          <w:sz w:val="24"/>
          <w:szCs w:val="24"/>
        </w:rPr>
        <w:t xml:space="preserve">. Άλλωστε σύμφωνα με τις </w:t>
      </w:r>
      <w:r w:rsidRPr="00333B21">
        <w:rPr>
          <w:rFonts w:ascii="Times New Roman" w:hAnsi="Times New Roman"/>
          <w:i/>
          <w:sz w:val="24"/>
          <w:szCs w:val="24"/>
        </w:rPr>
        <w:t>Πράξεις των Αποστόλων</w:t>
      </w:r>
      <w:r w:rsidRPr="00333B21">
        <w:rPr>
          <w:rFonts w:ascii="Times New Roman" w:hAnsi="Times New Roman"/>
          <w:sz w:val="24"/>
          <w:szCs w:val="24"/>
        </w:rPr>
        <w:t xml:space="preserve"> η Αιθιοπία είχε άλλον διδάξαντα, καθώς Αιθίοπας είναι, σύμφωνα με τον Λουκά, ο πρώτος αλλοδαπός που μεταστρέφεται στον Χριστιανισμό. Αυτός ο ευνούχος υπάλληλος της </w:t>
      </w:r>
      <w:proofErr w:type="spellStart"/>
      <w:r w:rsidRPr="00333B21">
        <w:rPr>
          <w:rFonts w:ascii="Times New Roman" w:hAnsi="Times New Roman"/>
          <w:sz w:val="24"/>
          <w:szCs w:val="24"/>
        </w:rPr>
        <w:t>Κανδάκης</w:t>
      </w:r>
      <w:proofErr w:type="spellEnd"/>
      <w:r w:rsidRPr="00333B21">
        <w:rPr>
          <w:rFonts w:ascii="Times New Roman" w:hAnsi="Times New Roman"/>
          <w:sz w:val="24"/>
          <w:szCs w:val="24"/>
        </w:rPr>
        <w:t xml:space="preserve"> προφανώς διέδωσε το Ευαγγέλιο στην πατρίδα του, όπου όντως ήδη από τον Όμηρο πιστευόταν ότι ανατέλλει και δύει ο ήλιος</w:t>
      </w:r>
      <w:r w:rsidRPr="00333B21">
        <w:rPr>
          <w:rStyle w:val="a4"/>
          <w:rFonts w:ascii="Times New Roman" w:hAnsi="Times New Roman"/>
          <w:sz w:val="24"/>
          <w:szCs w:val="24"/>
        </w:rPr>
        <w:footnoteReference w:id="5"/>
      </w:r>
      <w:r w:rsidRPr="00333B21">
        <w:rPr>
          <w:rFonts w:ascii="Times New Roman" w:hAnsi="Times New Roman"/>
          <w:sz w:val="24"/>
          <w:szCs w:val="24"/>
        </w:rPr>
        <w:t xml:space="preserve">. </w:t>
      </w:r>
    </w:p>
    <w:p w:rsidR="00333B21" w:rsidRPr="00333B21" w:rsidRDefault="00333B21" w:rsidP="00333B21">
      <w:pPr>
        <w:pStyle w:val="a5"/>
        <w:spacing w:before="120"/>
        <w:ind w:left="1080"/>
        <w:rPr>
          <w:rFonts w:ascii="Times New Roman" w:hAnsi="Times New Roman"/>
          <w:sz w:val="24"/>
          <w:szCs w:val="24"/>
        </w:rPr>
      </w:pPr>
      <w:r w:rsidRPr="00333B21">
        <w:rPr>
          <w:rFonts w:ascii="Times New Roman" w:hAnsi="Times New Roman"/>
          <w:sz w:val="24"/>
          <w:szCs w:val="24"/>
        </w:rPr>
        <w:t xml:space="preserve">Δυστυχώς στις βιβλικές Πηγές καταγράφηκε κατεξοχήν η «αριστερόστροφη» πορεία του Χριστιανισμού καθώς ο Παύλος, που πρωταγωνιστεί στον Κανόνα της Καινής Διαθήκης, είχε στραμμένο το βλέμμα του προς την Ισπανία (στην </w:t>
      </w:r>
      <w:proofErr w:type="spellStart"/>
      <w:r w:rsidRPr="00333B21">
        <w:rPr>
          <w:rFonts w:ascii="Times New Roman" w:hAnsi="Times New Roman"/>
          <w:sz w:val="24"/>
          <w:szCs w:val="24"/>
        </w:rPr>
        <w:t>Ταρραγόνα</w:t>
      </w:r>
      <w:proofErr w:type="spellEnd"/>
      <w:r w:rsidRPr="00333B21">
        <w:rPr>
          <w:rFonts w:ascii="Times New Roman" w:hAnsi="Times New Roman"/>
          <w:sz w:val="24"/>
          <w:szCs w:val="24"/>
        </w:rPr>
        <w:t xml:space="preserve"> της Καταλονίας;). Βεβαίως στις </w:t>
      </w:r>
      <w:r w:rsidRPr="00333B21">
        <w:rPr>
          <w:rFonts w:ascii="Times New Roman" w:hAnsi="Times New Roman"/>
          <w:i/>
          <w:sz w:val="24"/>
          <w:szCs w:val="24"/>
        </w:rPr>
        <w:t xml:space="preserve">Πράξεις </w:t>
      </w:r>
      <w:r w:rsidRPr="00333B21">
        <w:rPr>
          <w:rFonts w:ascii="Times New Roman" w:hAnsi="Times New Roman"/>
          <w:sz w:val="24"/>
          <w:szCs w:val="24"/>
        </w:rPr>
        <w:t xml:space="preserve">κατά την Πεντηκοστή επισημαίνεται η παρουσία εκπροσώπων την Άπω Ανατολής: </w:t>
      </w:r>
      <w:r w:rsidRPr="00333B21">
        <w:rPr>
          <w:rFonts w:ascii="Times New Roman" w:hAnsi="Times New Roman"/>
          <w:i/>
          <w:sz w:val="24"/>
          <w:szCs w:val="24"/>
        </w:rPr>
        <w:t xml:space="preserve">Πάρθοι και </w:t>
      </w:r>
      <w:proofErr w:type="spellStart"/>
      <w:r w:rsidRPr="00333B21">
        <w:rPr>
          <w:rFonts w:ascii="Times New Roman" w:hAnsi="Times New Roman"/>
          <w:i/>
          <w:sz w:val="24"/>
          <w:szCs w:val="24"/>
        </w:rPr>
        <w:t>Μήδοι</w:t>
      </w:r>
      <w:proofErr w:type="spellEnd"/>
      <w:r w:rsidRPr="00333B21">
        <w:rPr>
          <w:rFonts w:ascii="Times New Roman" w:hAnsi="Times New Roman"/>
          <w:i/>
          <w:sz w:val="24"/>
          <w:szCs w:val="24"/>
        </w:rPr>
        <w:t xml:space="preserve"> και </w:t>
      </w:r>
      <w:proofErr w:type="spellStart"/>
      <w:r w:rsidRPr="00333B21">
        <w:rPr>
          <w:rFonts w:ascii="Times New Roman" w:hAnsi="Times New Roman"/>
          <w:i/>
          <w:sz w:val="24"/>
          <w:szCs w:val="24"/>
        </w:rPr>
        <w:t>Ελαμίτες</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rPr>
        <w:t>Πρ</w:t>
      </w:r>
      <w:proofErr w:type="spellEnd"/>
      <w:r w:rsidRPr="00333B21">
        <w:rPr>
          <w:rFonts w:ascii="Times New Roman" w:hAnsi="Times New Roman"/>
          <w:sz w:val="24"/>
          <w:szCs w:val="24"/>
        </w:rPr>
        <w:t xml:space="preserve">. 2, 9). Το ποια ήταν η συνέχεια, όμως, του κηρύγματος σε αυτήν την περιοχή, παραμένει «μυστήριο». </w:t>
      </w:r>
    </w:p>
    <w:p w:rsidR="00333B21" w:rsidRPr="00333B21" w:rsidRDefault="00333B21" w:rsidP="00333B21">
      <w:pPr>
        <w:pStyle w:val="a5"/>
        <w:spacing w:before="120"/>
        <w:ind w:left="1080"/>
        <w:rPr>
          <w:rFonts w:ascii="Times New Roman" w:hAnsi="Times New Roman"/>
          <w:sz w:val="24"/>
          <w:szCs w:val="24"/>
        </w:rPr>
      </w:pPr>
    </w:p>
    <w:p w:rsidR="00333B21" w:rsidRPr="00333B21" w:rsidRDefault="00333B21" w:rsidP="00333B21">
      <w:pPr>
        <w:pStyle w:val="a5"/>
        <w:numPr>
          <w:ilvl w:val="0"/>
          <w:numId w:val="1"/>
        </w:numPr>
        <w:spacing w:before="120"/>
        <w:rPr>
          <w:rFonts w:ascii="Times New Roman" w:hAnsi="Times New Roman"/>
          <w:sz w:val="24"/>
          <w:szCs w:val="24"/>
        </w:rPr>
      </w:pPr>
      <w:r w:rsidRPr="00333B21">
        <w:rPr>
          <w:rFonts w:ascii="Times New Roman" w:hAnsi="Times New Roman"/>
          <w:sz w:val="24"/>
          <w:szCs w:val="24"/>
        </w:rPr>
        <w:t>Σε κάθε περίπτωση αυτό το συστηματικό «</w:t>
      </w:r>
      <w:proofErr w:type="spellStart"/>
      <w:r w:rsidRPr="00333B21">
        <w:rPr>
          <w:rFonts w:ascii="Times New Roman" w:hAnsi="Times New Roman"/>
          <w:sz w:val="24"/>
          <w:szCs w:val="24"/>
        </w:rPr>
        <w:t>Πρότζεκ</w:t>
      </w:r>
      <w:proofErr w:type="spellEnd"/>
      <w:r w:rsidRPr="00333B21">
        <w:rPr>
          <w:rFonts w:ascii="Times New Roman" w:hAnsi="Times New Roman"/>
          <w:sz w:val="24"/>
          <w:szCs w:val="24"/>
        </w:rPr>
        <w:t>» της ιεραποστολής των χριστιανών μαρτύρων και το «Διαδίκτυο» των Κοινοτήτων που ιδρύθηκαν το 1</w:t>
      </w:r>
      <w:r w:rsidRPr="00333B21">
        <w:rPr>
          <w:rFonts w:ascii="Times New Roman" w:hAnsi="Times New Roman"/>
          <w:sz w:val="24"/>
          <w:szCs w:val="24"/>
          <w:vertAlign w:val="superscript"/>
        </w:rPr>
        <w:t>ο</w:t>
      </w:r>
      <w:r w:rsidRPr="00333B21">
        <w:rPr>
          <w:rFonts w:ascii="Times New Roman" w:hAnsi="Times New Roman"/>
          <w:sz w:val="24"/>
          <w:szCs w:val="24"/>
        </w:rPr>
        <w:t xml:space="preserve"> και 2</w:t>
      </w:r>
      <w:r w:rsidRPr="00333B21">
        <w:rPr>
          <w:rFonts w:ascii="Times New Roman" w:hAnsi="Times New Roman"/>
          <w:sz w:val="24"/>
          <w:szCs w:val="24"/>
          <w:vertAlign w:val="superscript"/>
        </w:rPr>
        <w:t>ο</w:t>
      </w:r>
      <w:r w:rsidRPr="00333B21">
        <w:rPr>
          <w:rFonts w:ascii="Times New Roman" w:hAnsi="Times New Roman"/>
          <w:sz w:val="24"/>
          <w:szCs w:val="24"/>
        </w:rPr>
        <w:t xml:space="preserve"> αι. μ. Χ. όχι μόνο στην Οικουμένη (τη ρωμαϊκή επικράτεια) αλλά και επέκεινα αυτής αποτέλεσε κάτι το μοναδικό στην παγκόσμια Ιστορία</w:t>
      </w:r>
      <w:r w:rsidRPr="00333B21">
        <w:rPr>
          <w:rStyle w:val="a4"/>
          <w:rFonts w:ascii="Times New Roman" w:hAnsi="Times New Roman"/>
          <w:sz w:val="24"/>
          <w:szCs w:val="24"/>
        </w:rPr>
        <w:footnoteReference w:id="6"/>
      </w:r>
      <w:r w:rsidRPr="00333B21">
        <w:rPr>
          <w:rFonts w:ascii="Times New Roman" w:hAnsi="Times New Roman"/>
          <w:sz w:val="24"/>
          <w:szCs w:val="24"/>
        </w:rPr>
        <w:t xml:space="preserve">. Η Διασπορά των Ιουδαίων, την οποία αξιοποίησε η χριστιανική Ιεραποστολή όπως και όσα θετικά πρόσφερε η Παγκοσμιοποίηση, οφειλόταν κατεξοχήν στη συνεχιζόμενη επί πέντε αιώνες σκλαβιά της Αγίας Γης και όχι σε σκόπιμη διάδοση στα πέρατα της γης ενός μηνύματος αναφορικά με έναν Εξευτελισμένο. Επίσης η Διασπορά όσο κι αν προκαλούσε </w:t>
      </w:r>
      <w:proofErr w:type="spellStart"/>
      <w:r w:rsidRPr="00333B21">
        <w:rPr>
          <w:rFonts w:ascii="Times New Roman" w:hAnsi="Times New Roman"/>
          <w:sz w:val="24"/>
          <w:szCs w:val="24"/>
        </w:rPr>
        <w:t>αντιουδαϊκά</w:t>
      </w:r>
      <w:proofErr w:type="spellEnd"/>
      <w:r w:rsidRPr="00333B21">
        <w:rPr>
          <w:rFonts w:ascii="Times New Roman" w:hAnsi="Times New Roman"/>
          <w:sz w:val="24"/>
          <w:szCs w:val="24"/>
        </w:rPr>
        <w:t xml:space="preserve"> συναισθήματα σε πολλούς (ένεκα κατεξοχήν της λατρείας του Ενός και Μοναδικού Θεού), δεν έπαυε με το σύνθημα «ένας Θεός, ένας Ναός, ένας λαός» να διαθέτει τον συνδετικό κρίκο που διακρίνουμε και σε άλλα «κολλέγια»: το κοινό αίμα και την κοινή αναφορά σε ένα κέντρο. </w:t>
      </w:r>
    </w:p>
    <w:p w:rsidR="00333B21" w:rsidRPr="00333B21" w:rsidRDefault="00333B21" w:rsidP="00333B21">
      <w:pPr>
        <w:pStyle w:val="a5"/>
        <w:spacing w:before="120"/>
        <w:ind w:left="1080"/>
        <w:rPr>
          <w:rFonts w:ascii="Times New Roman" w:hAnsi="Times New Roman"/>
          <w:sz w:val="24"/>
          <w:szCs w:val="24"/>
        </w:rPr>
      </w:pPr>
    </w:p>
    <w:p w:rsidR="00333B21" w:rsidRPr="00333B21" w:rsidRDefault="00333B21" w:rsidP="00333B21">
      <w:pPr>
        <w:pStyle w:val="a5"/>
        <w:numPr>
          <w:ilvl w:val="0"/>
          <w:numId w:val="1"/>
        </w:numPr>
        <w:spacing w:before="120"/>
        <w:rPr>
          <w:rFonts w:ascii="Times New Roman" w:hAnsi="Times New Roman"/>
          <w:sz w:val="24"/>
          <w:szCs w:val="24"/>
        </w:rPr>
      </w:pPr>
      <w:r w:rsidRPr="00333B21">
        <w:rPr>
          <w:rFonts w:ascii="Times New Roman" w:hAnsi="Times New Roman"/>
          <w:sz w:val="24"/>
          <w:szCs w:val="24"/>
        </w:rPr>
        <w:t xml:space="preserve">Το γεγονός ότι η έκρηξη της Ιεραποστολής σε όλα τα έθνη αποτέλεσε συνέπεια της Ανάστασης του Κυρίου με / ή χωρίς την προσδοκία ότι οπωσδήποτε κατόπιν θα έλθει η Δευτέρα Παρουσία, οφείλεται καταρχάς και στο εξής γεγονός: ήδη ο Κύριος στη δημόσια δράση Του διακήρυξε στην </w:t>
      </w:r>
      <w:r w:rsidRPr="00333B21">
        <w:rPr>
          <w:rFonts w:ascii="Times New Roman" w:hAnsi="Times New Roman"/>
          <w:i/>
          <w:sz w:val="24"/>
          <w:szCs w:val="24"/>
        </w:rPr>
        <w:t>πονηρή και μοιχαλίδα</w:t>
      </w:r>
      <w:r w:rsidRPr="00333B21">
        <w:rPr>
          <w:rFonts w:ascii="Times New Roman" w:hAnsi="Times New Roman"/>
          <w:sz w:val="24"/>
          <w:szCs w:val="24"/>
        </w:rPr>
        <w:t xml:space="preserve"> γενιά που τον προκαλούσε, «σημείο όχι στον </w:t>
      </w:r>
      <w:r w:rsidRPr="00333B21">
        <w:rPr>
          <w:rFonts w:ascii="Times New Roman" w:hAnsi="Times New Roman"/>
          <w:sz w:val="24"/>
          <w:szCs w:val="24"/>
        </w:rPr>
        <w:lastRenderedPageBreak/>
        <w:t>ουρανό και στη γη (</w:t>
      </w:r>
      <w:proofErr w:type="spellStart"/>
      <w:r w:rsidRPr="00333B21">
        <w:rPr>
          <w:rFonts w:ascii="Times New Roman" w:hAnsi="Times New Roman"/>
          <w:sz w:val="24"/>
          <w:szCs w:val="24"/>
        </w:rPr>
        <w:t>πρβλ</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rPr>
        <w:t>Αποκ</w:t>
      </w:r>
      <w:proofErr w:type="spellEnd"/>
      <w:r w:rsidRPr="00333B21">
        <w:rPr>
          <w:rFonts w:ascii="Times New Roman" w:hAnsi="Times New Roman"/>
          <w:sz w:val="24"/>
          <w:szCs w:val="24"/>
        </w:rPr>
        <w:t xml:space="preserve">. 11), αλλά εκείνο «του Ιωνά», κάτι που επαναλαμβάνεται δύο φορές (!) σε στρατηγικά σημεία του </w:t>
      </w:r>
      <w:r w:rsidRPr="00333B21">
        <w:rPr>
          <w:rFonts w:ascii="Times New Roman" w:hAnsi="Times New Roman"/>
          <w:i/>
          <w:sz w:val="24"/>
          <w:szCs w:val="24"/>
        </w:rPr>
        <w:t>Κατά Ματθαίον</w:t>
      </w:r>
      <w:r w:rsidRPr="00333B21">
        <w:rPr>
          <w:rFonts w:ascii="Times New Roman" w:hAnsi="Times New Roman"/>
          <w:sz w:val="24"/>
          <w:szCs w:val="24"/>
        </w:rPr>
        <w:t xml:space="preserve"> (12, 39-41 [σε συνδυασμό με τη βασίλισσα Νότου - </w:t>
      </w:r>
      <w:proofErr w:type="spellStart"/>
      <w:r w:rsidRPr="00333B21">
        <w:rPr>
          <w:rFonts w:ascii="Times New Roman" w:hAnsi="Times New Roman"/>
          <w:sz w:val="24"/>
          <w:szCs w:val="24"/>
        </w:rPr>
        <w:t>Σαβά</w:t>
      </w:r>
      <w:proofErr w:type="spellEnd"/>
      <w:r w:rsidRPr="00333B21">
        <w:rPr>
          <w:rFonts w:ascii="Times New Roman" w:hAnsi="Times New Roman"/>
          <w:sz w:val="24"/>
          <w:szCs w:val="24"/>
        </w:rPr>
        <w:t>]</w:t>
      </w:r>
      <w:r w:rsidRPr="00333B21">
        <w:rPr>
          <w:rFonts w:ascii="Times New Roman" w:hAnsi="Times New Roman"/>
          <w:sz w:val="24"/>
          <w:szCs w:val="24"/>
          <w:vertAlign w:val="superscript"/>
        </w:rPr>
        <w:t>.</w:t>
      </w:r>
      <w:r w:rsidRPr="00333B21">
        <w:rPr>
          <w:rFonts w:ascii="Times New Roman" w:hAnsi="Times New Roman"/>
          <w:sz w:val="24"/>
          <w:szCs w:val="24"/>
        </w:rPr>
        <w:t xml:space="preserve"> 16, 4). Γι’ αυτό άλλωστε και στην αρχαιότατη Ομολογία Πίστεως, που «παραδίδεται» σαν σκυτάλη στις Κοινότητες της Μεσογείου (Α’ Κορινθίους 15, 3-4), συνδέεται η Έγερση </w:t>
      </w:r>
      <w:r w:rsidRPr="00333B21">
        <w:rPr>
          <w:rFonts w:ascii="Times New Roman" w:hAnsi="Times New Roman"/>
          <w:b/>
          <w:i/>
          <w:sz w:val="24"/>
          <w:szCs w:val="24"/>
        </w:rPr>
        <w:t>την τρίτη ημέρα</w:t>
      </w:r>
      <w:r w:rsidRPr="00333B21">
        <w:rPr>
          <w:rFonts w:ascii="Times New Roman" w:hAnsi="Times New Roman"/>
          <w:sz w:val="24"/>
          <w:szCs w:val="24"/>
        </w:rPr>
        <w:t xml:space="preserve"> με εκπλήρωση των Γραφών. Τέτοια προφητεία, όμως, σε «πρώτη ανάγνωση» δεν διαθέτουμε στην Παλαιά (ή Πρώτη) Διαθήκη, καθώς ο «Ιωάννης της Π.Δ.» </w:t>
      </w:r>
      <w:proofErr w:type="spellStart"/>
      <w:r w:rsidRPr="00333B21">
        <w:rPr>
          <w:rFonts w:ascii="Times New Roman" w:hAnsi="Times New Roman"/>
          <w:sz w:val="24"/>
          <w:szCs w:val="24"/>
        </w:rPr>
        <w:t>Ωσηέ</w:t>
      </w:r>
      <w:proofErr w:type="spellEnd"/>
      <w:r w:rsidRPr="00333B21">
        <w:rPr>
          <w:rFonts w:ascii="Times New Roman" w:hAnsi="Times New Roman"/>
          <w:sz w:val="24"/>
          <w:szCs w:val="24"/>
        </w:rPr>
        <w:t xml:space="preserve"> (6, 2) αναφέρεται στην «παλιγγενεσία» του λαού. Προσεκτική μελέτη </w:t>
      </w:r>
      <w:r w:rsidRPr="00333B21">
        <w:rPr>
          <w:rFonts w:ascii="Times New Roman" w:hAnsi="Times New Roman"/>
          <w:b/>
          <w:sz w:val="24"/>
          <w:szCs w:val="24"/>
        </w:rPr>
        <w:t>του βιβλίου του Ιωνά</w:t>
      </w:r>
      <w:r w:rsidRPr="00333B21">
        <w:rPr>
          <w:rFonts w:ascii="Times New Roman" w:hAnsi="Times New Roman"/>
          <w:sz w:val="24"/>
          <w:szCs w:val="24"/>
        </w:rPr>
        <w:t xml:space="preserve"> αποδεικνύει ότι ο πρωταγωνιστής δεν παρέμεινε ζωντανός στην κοιλιά του κήτους</w:t>
      </w:r>
      <w:r w:rsidRPr="00333B21">
        <w:rPr>
          <w:rStyle w:val="a4"/>
          <w:rFonts w:ascii="Times New Roman" w:eastAsiaTheme="minorHAnsi" w:hAnsi="Times New Roman"/>
          <w:color w:val="auto"/>
          <w:sz w:val="24"/>
          <w:szCs w:val="24"/>
          <w:lang w:eastAsia="en-US" w:bidi="he-IL"/>
        </w:rPr>
        <w:footnoteReference w:id="7"/>
      </w:r>
      <w:r w:rsidRPr="00333B21">
        <w:rPr>
          <w:rFonts w:ascii="Times New Roman" w:hAnsi="Times New Roman"/>
          <w:sz w:val="24"/>
          <w:szCs w:val="24"/>
        </w:rPr>
        <w:t xml:space="preserve">. Ο ίδιος κραυγάζει από τον </w:t>
      </w:r>
      <w:proofErr w:type="spellStart"/>
      <w:r w:rsidRPr="00333B21">
        <w:rPr>
          <w:rFonts w:ascii="Times New Roman" w:hAnsi="Times New Roman"/>
          <w:sz w:val="24"/>
          <w:szCs w:val="24"/>
        </w:rPr>
        <w:t>Άδη</w:t>
      </w:r>
      <w:proofErr w:type="spellEnd"/>
      <w:r w:rsidRPr="00333B21">
        <w:rPr>
          <w:rFonts w:ascii="Times New Roman" w:hAnsi="Times New Roman"/>
          <w:sz w:val="24"/>
          <w:szCs w:val="24"/>
        </w:rPr>
        <w:t xml:space="preserve"> (</w:t>
      </w:r>
      <w:proofErr w:type="spellStart"/>
      <w:r w:rsidRPr="00333B21">
        <w:rPr>
          <w:rFonts w:ascii="Times New Roman" w:hAnsi="Times New Roman"/>
          <w:sz w:val="24"/>
          <w:szCs w:val="24"/>
        </w:rPr>
        <w:t>Σεώλ</w:t>
      </w:r>
      <w:proofErr w:type="spellEnd"/>
      <w:r w:rsidRPr="00333B21">
        <w:rPr>
          <w:rFonts w:ascii="Times New Roman" w:hAnsi="Times New Roman"/>
          <w:sz w:val="24"/>
          <w:szCs w:val="24"/>
        </w:rPr>
        <w:t>), η ψυχή (</w:t>
      </w:r>
      <w:proofErr w:type="spellStart"/>
      <w:r w:rsidRPr="00333B21">
        <w:rPr>
          <w:rFonts w:ascii="Times New Roman" w:hAnsi="Times New Roman"/>
          <w:sz w:val="24"/>
          <w:szCs w:val="24"/>
        </w:rPr>
        <w:t>νέφες</w:t>
      </w:r>
      <w:proofErr w:type="spellEnd"/>
      <w:r w:rsidRPr="00333B21">
        <w:rPr>
          <w:rFonts w:ascii="Times New Roman" w:hAnsi="Times New Roman"/>
          <w:sz w:val="24"/>
          <w:szCs w:val="24"/>
        </w:rPr>
        <w:t>) του «εξέλιπε», ενώ όταν «το πτώμα» του ξεβράζεται, δέχεται την εντολή «</w:t>
      </w:r>
      <w:proofErr w:type="spellStart"/>
      <w:r w:rsidRPr="00333B21">
        <w:rPr>
          <w:rFonts w:ascii="Times New Roman" w:eastAsiaTheme="minorHAnsi" w:hAnsi="Times New Roman"/>
          <w:color w:val="auto"/>
          <w:sz w:val="24"/>
          <w:szCs w:val="24"/>
          <w:lang w:eastAsia="en-US" w:bidi="he-IL"/>
        </w:rPr>
        <w:t>Ἀνάστηθι</w:t>
      </w:r>
      <w:proofErr w:type="spellEnd"/>
      <w:r w:rsidRPr="00333B21">
        <w:rPr>
          <w:rFonts w:ascii="Times New Roman" w:eastAsiaTheme="minorHAnsi" w:hAnsi="Times New Roman"/>
          <w:color w:val="auto"/>
          <w:sz w:val="24"/>
          <w:szCs w:val="24"/>
          <w:lang w:eastAsia="en-US" w:bidi="he-IL"/>
        </w:rPr>
        <w:t>» (</w:t>
      </w:r>
      <w:proofErr w:type="spellStart"/>
      <w:r w:rsidRPr="00333B21">
        <w:rPr>
          <w:rFonts w:ascii="Times New Roman" w:eastAsiaTheme="minorHAnsi" w:hAnsi="Times New Roman"/>
          <w:i/>
          <w:color w:val="auto"/>
          <w:sz w:val="24"/>
          <w:szCs w:val="24"/>
          <w:lang w:eastAsia="en-US" w:bidi="he-IL"/>
        </w:rPr>
        <w:t>κουμ</w:t>
      </w:r>
      <w:proofErr w:type="spellEnd"/>
      <w:r w:rsidRPr="00333B21">
        <w:rPr>
          <w:rFonts w:ascii="Times New Roman" w:eastAsiaTheme="minorHAnsi" w:hAnsi="Times New Roman"/>
          <w:i/>
          <w:color w:val="auto"/>
          <w:sz w:val="24"/>
          <w:szCs w:val="24"/>
          <w:lang w:eastAsia="en-US" w:bidi="he-IL"/>
        </w:rPr>
        <w:t xml:space="preserve">! </w:t>
      </w:r>
      <w:r w:rsidRPr="00333B21">
        <w:rPr>
          <w:rFonts w:ascii="Times New Roman" w:eastAsiaTheme="minorHAnsi" w:hAnsi="Times New Roman"/>
          <w:color w:val="auto"/>
          <w:sz w:val="24"/>
          <w:szCs w:val="24"/>
          <w:lang w:eastAsia="en-US" w:bidi="he-IL"/>
        </w:rPr>
        <w:t xml:space="preserve">3, 2! </w:t>
      </w:r>
      <w:proofErr w:type="spellStart"/>
      <w:r w:rsidRPr="00333B21">
        <w:rPr>
          <w:rFonts w:ascii="Times New Roman" w:eastAsiaTheme="minorHAnsi" w:hAnsi="Times New Roman"/>
          <w:color w:val="auto"/>
          <w:sz w:val="24"/>
          <w:szCs w:val="24"/>
          <w:lang w:eastAsia="en-US" w:bidi="he-IL"/>
        </w:rPr>
        <w:t>πρβλ</w:t>
      </w:r>
      <w:proofErr w:type="spellEnd"/>
      <w:r w:rsidRPr="00333B21">
        <w:rPr>
          <w:rFonts w:ascii="Times New Roman" w:eastAsiaTheme="minorHAnsi" w:hAnsi="Times New Roman"/>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Ταλιθά</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κούμ</w:t>
      </w:r>
      <w:proofErr w:type="spellEnd"/>
      <w:r w:rsidRPr="00333B21">
        <w:rPr>
          <w:rFonts w:ascii="Times New Roman" w:eastAsiaTheme="minorHAnsi" w:hAnsi="Times New Roman"/>
          <w:color w:val="auto"/>
          <w:sz w:val="24"/>
          <w:szCs w:val="24"/>
          <w:lang w:eastAsia="en-US" w:bidi="he-IL"/>
        </w:rPr>
        <w:t xml:space="preserve"> Μάρκος 5, 41). Κι όμως! Αυτό το γεγονός δεν συνιστά την κλιμάκωση του συγκεκριμένου βιβλίου, όπου μοναδικός αμετανόητος παραμένει ο πρωταγωνιστής, παρότι προφήτης ο ίδιος και το όνομά του σημαίνει «περιστερά». Το κατεξοχήν θαυμαστό «σημείο» του έργου (που μέχρι σήμερα απαγγέλλεται στην κορυφαία Ημέρα του Εξιλασμού) είναι το κήρυγμα και η μετάνοια της εθνικής Νινευί, της πρωτεύουσας των κατεξοχήν εχθρών του «εκλεκτού λαού» στην Άπω Ανατολή, των </w:t>
      </w:r>
      <w:proofErr w:type="spellStart"/>
      <w:r w:rsidRPr="00333B21">
        <w:rPr>
          <w:rFonts w:ascii="Times New Roman" w:eastAsiaTheme="minorHAnsi" w:hAnsi="Times New Roman"/>
          <w:color w:val="auto"/>
          <w:sz w:val="24"/>
          <w:szCs w:val="24"/>
          <w:lang w:eastAsia="en-US" w:bidi="he-IL"/>
        </w:rPr>
        <w:t>Ασσυρίων</w:t>
      </w:r>
      <w:proofErr w:type="spellEnd"/>
      <w:r w:rsidRPr="00333B21">
        <w:rPr>
          <w:rFonts w:ascii="Times New Roman" w:eastAsiaTheme="minorHAnsi" w:hAnsi="Times New Roman"/>
          <w:color w:val="auto"/>
          <w:sz w:val="24"/>
          <w:szCs w:val="24"/>
          <w:lang w:eastAsia="en-US" w:bidi="he-IL"/>
        </w:rPr>
        <w:t>. Όταν οι εκκλησιαστικοί συγγραφείς και οι Πατέρες των πρώτων αιώνων θέλουν να αποδείξουν την ανάσταση, δεν προσκομίζουν ως επιχείρημα τόσο τον κενό Τάφο, όσο το γεγονός ότι μέσω του αίματος των μαρτύρων, η προσκύνηση του Εσταυρωμένου ως Κυρίου έφθασε στα πέρατα της Οικουμένης</w:t>
      </w:r>
      <w:r w:rsidRPr="00333B21">
        <w:rPr>
          <w:rStyle w:val="a4"/>
          <w:rFonts w:ascii="Times New Roman" w:eastAsiaTheme="minorHAnsi" w:hAnsi="Times New Roman"/>
          <w:color w:val="auto"/>
          <w:sz w:val="24"/>
          <w:szCs w:val="24"/>
          <w:lang w:eastAsia="en-US" w:bidi="he-IL"/>
        </w:rPr>
        <w:footnoteReference w:id="8"/>
      </w:r>
      <w:r w:rsidRPr="00333B21">
        <w:rPr>
          <w:rFonts w:ascii="Times New Roman" w:eastAsiaTheme="minorHAnsi" w:hAnsi="Times New Roman"/>
          <w:color w:val="auto"/>
          <w:sz w:val="24"/>
          <w:szCs w:val="24"/>
          <w:lang w:eastAsia="en-US" w:bidi="he-IL"/>
        </w:rPr>
        <w:t xml:space="preserve">. </w:t>
      </w:r>
    </w:p>
    <w:p w:rsidR="00333B21" w:rsidRPr="00333B21" w:rsidRDefault="00333B21" w:rsidP="00333B21">
      <w:pPr>
        <w:pStyle w:val="a5"/>
        <w:spacing w:before="120"/>
        <w:ind w:left="1080"/>
        <w:rPr>
          <w:rFonts w:ascii="Arial" w:eastAsiaTheme="minorHAnsi" w:hAnsi="Arial" w:cs="Arial"/>
          <w:color w:val="auto"/>
          <w:sz w:val="20"/>
          <w:szCs w:val="20"/>
          <w:lang w:eastAsia="en-US" w:bidi="he-IL"/>
        </w:rPr>
      </w:pPr>
      <w:r w:rsidRPr="00333B21">
        <w:rPr>
          <w:rFonts w:ascii="Times New Roman" w:eastAsiaTheme="minorHAnsi" w:hAnsi="Times New Roman"/>
          <w:color w:val="auto"/>
          <w:sz w:val="24"/>
          <w:szCs w:val="24"/>
          <w:lang w:eastAsia="en-US" w:bidi="he-IL"/>
        </w:rPr>
        <w:t xml:space="preserve">Άλλωστε ο ίδιος ο Κύριος ομιλούσε πάντα για τον εαυτό Του χρησιμοποιώντας όχι το όνομα </w:t>
      </w:r>
      <w:r w:rsidRPr="00333B21">
        <w:rPr>
          <w:rFonts w:ascii="Times New Roman" w:eastAsiaTheme="minorHAnsi" w:hAnsi="Times New Roman"/>
          <w:i/>
          <w:color w:val="auto"/>
          <w:sz w:val="24"/>
          <w:szCs w:val="24"/>
          <w:lang w:eastAsia="en-US" w:bidi="he-IL"/>
        </w:rPr>
        <w:t>Χριστός</w:t>
      </w:r>
      <w:r w:rsidRPr="00333B21">
        <w:rPr>
          <w:rFonts w:ascii="Times New Roman" w:eastAsiaTheme="minorHAnsi" w:hAnsi="Times New Roman"/>
          <w:color w:val="auto"/>
          <w:sz w:val="24"/>
          <w:szCs w:val="24"/>
          <w:lang w:eastAsia="en-US" w:bidi="he-IL"/>
        </w:rPr>
        <w:t xml:space="preserve"> (όπως εμείς σήμερα τον αποκαλούμε) αλλά </w:t>
      </w:r>
      <w:r w:rsidRPr="00333B21">
        <w:rPr>
          <w:rFonts w:ascii="Times New Roman" w:eastAsiaTheme="minorHAnsi" w:hAnsi="Times New Roman"/>
          <w:i/>
          <w:color w:val="auto"/>
          <w:sz w:val="24"/>
          <w:szCs w:val="24"/>
          <w:lang w:eastAsia="en-US" w:bidi="he-IL"/>
        </w:rPr>
        <w:t>Υιός του Ανθρώπου</w:t>
      </w:r>
      <w:r w:rsidRPr="00333B21">
        <w:rPr>
          <w:rFonts w:ascii="Times New Roman" w:eastAsiaTheme="minorHAnsi" w:hAnsi="Times New Roman"/>
          <w:color w:val="auto"/>
          <w:sz w:val="24"/>
          <w:szCs w:val="24"/>
          <w:lang w:eastAsia="en-US" w:bidi="he-IL"/>
        </w:rPr>
        <w:t xml:space="preserve">. Παρέπεμπε έτσι στα Οράματα του Δανιήλ, όπου ήδη στο κεφ. 2 καλύπτει σύμπασα τη Γη το μέγα Όρος στο οποίο εξελίσσεται η αλατόμητη πέτρα, που συντρίβει την «εικόνα» των «βασιλειών». Ανακαλεί ο ίδιος ο Κύριος την εξουσία που δίνεται στον Υιό του Ανθρώπου στο γνωστό κεφ. 7 του Δανιήλ αλλά και στον επιβαίνοντα πάνω σε όνο </w:t>
      </w:r>
      <w:proofErr w:type="spellStart"/>
      <w:r w:rsidRPr="00333B21">
        <w:rPr>
          <w:rFonts w:ascii="Times New Roman" w:eastAsiaTheme="minorHAnsi" w:hAnsi="Times New Roman"/>
          <w:color w:val="auto"/>
          <w:sz w:val="24"/>
          <w:szCs w:val="24"/>
          <w:lang w:eastAsia="en-US" w:bidi="he-IL"/>
        </w:rPr>
        <w:t>πραύ</w:t>
      </w:r>
      <w:proofErr w:type="spellEnd"/>
      <w:r w:rsidRPr="00333B21">
        <w:rPr>
          <w:rFonts w:ascii="Times New Roman" w:eastAsiaTheme="minorHAnsi" w:hAnsi="Times New Roman"/>
          <w:color w:val="auto"/>
          <w:sz w:val="24"/>
          <w:szCs w:val="24"/>
          <w:lang w:eastAsia="en-US" w:bidi="he-IL"/>
        </w:rPr>
        <w:t xml:space="preserve"> βασιλιά στο </w:t>
      </w:r>
      <w:proofErr w:type="spellStart"/>
      <w:r w:rsidRPr="00333B21">
        <w:rPr>
          <w:rFonts w:ascii="Times New Roman" w:eastAsiaTheme="minorHAnsi" w:hAnsi="Times New Roman"/>
          <w:color w:val="auto"/>
          <w:sz w:val="24"/>
          <w:szCs w:val="24"/>
          <w:lang w:eastAsia="en-US" w:bidi="he-IL"/>
        </w:rPr>
        <w:t>Ζαχ</w:t>
      </w:r>
      <w:proofErr w:type="spellEnd"/>
      <w:r w:rsidRPr="00333B21">
        <w:rPr>
          <w:rFonts w:ascii="Times New Roman" w:eastAsiaTheme="minorHAnsi" w:hAnsi="Times New Roman"/>
          <w:color w:val="auto"/>
          <w:sz w:val="24"/>
          <w:szCs w:val="24"/>
          <w:lang w:eastAsia="en-US" w:bidi="he-IL"/>
        </w:rPr>
        <w:t xml:space="preserve">. 9, 9 – 10. Και εκεί η έκταση της βασιλείας Του είναι </w:t>
      </w:r>
      <w:proofErr w:type="spellStart"/>
      <w:r w:rsidRPr="00333B21">
        <w:rPr>
          <w:rFonts w:ascii="Times New Roman" w:eastAsiaTheme="minorHAnsi" w:hAnsi="Times New Roman"/>
          <w:b/>
          <w:i/>
          <w:color w:val="auto"/>
          <w:sz w:val="24"/>
          <w:szCs w:val="24"/>
          <w:lang w:eastAsia="en-US" w:bidi="he-IL"/>
        </w:rPr>
        <w:t>ἀπὸ</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ποταμοῦ</w:t>
      </w:r>
      <w:proofErr w:type="spellEnd"/>
      <w:r w:rsidRPr="00333B21">
        <w:rPr>
          <w:rFonts w:ascii="Times New Roman" w:eastAsiaTheme="minorHAnsi" w:hAnsi="Times New Roman"/>
          <w:i/>
          <w:color w:val="auto"/>
          <w:sz w:val="24"/>
          <w:szCs w:val="24"/>
          <w:lang w:eastAsia="en-US" w:bidi="he-IL"/>
        </w:rPr>
        <w:t xml:space="preserve"> </w:t>
      </w:r>
      <w:r w:rsidRPr="00333B21">
        <w:rPr>
          <w:rFonts w:ascii="Times New Roman" w:eastAsiaTheme="minorHAnsi" w:hAnsi="Times New Roman"/>
          <w:color w:val="auto"/>
          <w:sz w:val="24"/>
          <w:szCs w:val="24"/>
          <w:lang w:eastAsia="en-US" w:bidi="he-IL"/>
        </w:rPr>
        <w:t>(ενν. του Ευφράτη)</w:t>
      </w:r>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ἕως</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τῶν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περάτων</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τῆς</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γῆς</w:t>
      </w:r>
      <w:proofErr w:type="spellEnd"/>
      <w:r w:rsidRPr="00333B21">
        <w:rPr>
          <w:rFonts w:ascii="Times New Roman" w:eastAsiaTheme="minorHAnsi" w:hAnsi="Times New Roman"/>
          <w:i/>
          <w:color w:val="auto"/>
          <w:sz w:val="24"/>
          <w:szCs w:val="24"/>
          <w:lang w:eastAsia="en-US" w:bidi="he-IL"/>
        </w:rPr>
        <w:t>,</w:t>
      </w:r>
      <w:r w:rsidRPr="00333B21">
        <w:rPr>
          <w:rFonts w:ascii="SBL Greek" w:eastAsiaTheme="minorHAnsi" w:hAnsi="SBL Greek" w:cs="SBL Greek"/>
          <w:color w:val="auto"/>
          <w:sz w:val="24"/>
          <w:szCs w:val="24"/>
          <w:lang w:eastAsia="en-US" w:bidi="he-IL"/>
        </w:rPr>
        <w:t xml:space="preserve"> </w:t>
      </w:r>
      <w:r w:rsidRPr="00333B21">
        <w:rPr>
          <w:rFonts w:ascii="Times New Roman" w:eastAsiaTheme="minorHAnsi" w:hAnsi="Times New Roman"/>
          <w:color w:val="auto"/>
          <w:sz w:val="24"/>
          <w:szCs w:val="24"/>
          <w:lang w:eastAsia="en-US" w:bidi="he-IL"/>
        </w:rPr>
        <w:t xml:space="preserve">αλλά και από </w:t>
      </w:r>
      <w:r w:rsidRPr="00333B21">
        <w:rPr>
          <w:rFonts w:ascii="Times New Roman" w:eastAsiaTheme="minorHAnsi" w:hAnsi="Times New Roman"/>
          <w:i/>
          <w:color w:val="auto"/>
          <w:sz w:val="24"/>
          <w:szCs w:val="24"/>
          <w:lang w:eastAsia="en-US" w:bidi="he-IL"/>
        </w:rPr>
        <w:t>μία θάλασσα</w:t>
      </w:r>
      <w:r w:rsidRPr="00333B21">
        <w:rPr>
          <w:rFonts w:ascii="Times New Roman" w:eastAsiaTheme="minorHAnsi" w:hAnsi="Times New Roman"/>
          <w:color w:val="auto"/>
          <w:sz w:val="24"/>
          <w:szCs w:val="24"/>
          <w:lang w:eastAsia="en-US" w:bidi="he-IL"/>
        </w:rPr>
        <w:t xml:space="preserve"> έως την </w:t>
      </w:r>
      <w:r w:rsidRPr="00333B21">
        <w:rPr>
          <w:rFonts w:ascii="Times New Roman" w:eastAsiaTheme="minorHAnsi" w:hAnsi="Times New Roman"/>
          <w:i/>
          <w:color w:val="auto"/>
          <w:sz w:val="24"/>
          <w:szCs w:val="24"/>
          <w:lang w:eastAsia="en-US" w:bidi="he-IL"/>
        </w:rPr>
        <w:t>άλλη</w:t>
      </w:r>
      <w:r w:rsidRPr="00333B21">
        <w:rPr>
          <w:rFonts w:ascii="Times New Roman" w:eastAsiaTheme="minorHAnsi" w:hAnsi="Times New Roman"/>
          <w:color w:val="auto"/>
          <w:sz w:val="24"/>
          <w:szCs w:val="24"/>
          <w:lang w:eastAsia="en-US" w:bidi="he-IL"/>
        </w:rPr>
        <w:t>. Δεν αποκλείεται κάποιοι κοσμοπολίτες, όπως ο Ματθαίος, να νοούσαν την έκταση από τον (Ειρηνικό) Ωκεανό έως τη Μεσόγειο.</w:t>
      </w:r>
      <w:r w:rsidRPr="00333B21">
        <w:rPr>
          <w:rFonts w:ascii="SBL Greek" w:eastAsiaTheme="minorHAnsi" w:hAnsi="SBL Greek" w:cs="SBL Greek"/>
          <w:color w:val="auto"/>
          <w:sz w:val="24"/>
          <w:szCs w:val="24"/>
          <w:lang w:eastAsia="en-US" w:bidi="he-IL"/>
        </w:rPr>
        <w:t xml:space="preserve"> </w:t>
      </w:r>
      <w:r w:rsidRPr="00333B21">
        <w:rPr>
          <w:rFonts w:ascii="Times New Roman" w:eastAsiaTheme="minorHAnsi" w:hAnsi="Times New Roman"/>
          <w:color w:val="auto"/>
          <w:sz w:val="24"/>
          <w:szCs w:val="24"/>
          <w:lang w:eastAsia="en-US" w:bidi="he-IL"/>
        </w:rPr>
        <w:t xml:space="preserve">Τέλος ο ίδιος ο Κύριος την ύστατη – έσχατη στιγμή με το γνωστό «σκανδαλώδες» </w:t>
      </w:r>
      <w:r w:rsidRPr="00333B21">
        <w:rPr>
          <w:rFonts w:ascii="Times New Roman" w:eastAsiaTheme="minorHAnsi" w:hAnsi="Times New Roman"/>
          <w:i/>
          <w:color w:val="auto"/>
          <w:sz w:val="24"/>
          <w:szCs w:val="24"/>
          <w:lang w:eastAsia="en-US" w:bidi="he-IL"/>
        </w:rPr>
        <w:t>Θεέ μου, Θεέ μου,</w:t>
      </w:r>
      <w:r w:rsidRPr="00333B21">
        <w:rPr>
          <w:rFonts w:ascii="Times New Roman" w:eastAsiaTheme="minorHAnsi" w:hAnsi="Times New Roman"/>
          <w:color w:val="auto"/>
          <w:sz w:val="24"/>
          <w:szCs w:val="24"/>
          <w:lang w:eastAsia="en-US" w:bidi="he-IL"/>
        </w:rPr>
        <w:t xml:space="preserve"> ουσιαστικά έψαλε ολόκληρο τον Ψαλμό 21 (Ο’). Και άρα η τελευταία φράση του Κυρίου στο </w:t>
      </w:r>
      <w:r w:rsidRPr="00333B21">
        <w:rPr>
          <w:rFonts w:ascii="Times New Roman" w:eastAsiaTheme="minorHAnsi" w:hAnsi="Times New Roman"/>
          <w:b/>
          <w:i/>
          <w:color w:val="auto"/>
          <w:sz w:val="24"/>
          <w:szCs w:val="24"/>
          <w:lang w:eastAsia="en-US" w:bidi="he-IL"/>
        </w:rPr>
        <w:t>Κατά Ματθαίον</w:t>
      </w:r>
      <w:r w:rsidRPr="00333B21">
        <w:rPr>
          <w:rFonts w:ascii="Times New Roman" w:eastAsiaTheme="minorHAnsi" w:hAnsi="Times New Roman"/>
          <w:color w:val="auto"/>
          <w:sz w:val="24"/>
          <w:szCs w:val="24"/>
          <w:lang w:eastAsia="en-US" w:bidi="he-IL"/>
        </w:rPr>
        <w:t xml:space="preserve"> είναι το </w:t>
      </w:r>
      <w:proofErr w:type="spellStart"/>
      <w:r w:rsidRPr="00333B21">
        <w:rPr>
          <w:rFonts w:ascii="Times New Roman" w:eastAsiaTheme="minorHAnsi" w:hAnsi="Times New Roman"/>
          <w:i/>
          <w:color w:val="auto"/>
          <w:sz w:val="24"/>
          <w:szCs w:val="24"/>
          <w:lang w:eastAsia="en-US" w:bidi="he-IL"/>
        </w:rPr>
        <w:t>μνησθήσονται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ἐπιστραφήσονται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πρὸς</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Κύριον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πάντα</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τὰ</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πέρατα</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τῆς</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γῆς</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προσκυνήσουσιν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ἐνώπιόν</w:t>
      </w:r>
      <w:proofErr w:type="spellEnd"/>
      <w:r w:rsidRPr="00333B21">
        <w:rPr>
          <w:rFonts w:ascii="Times New Roman" w:eastAsiaTheme="minorHAnsi" w:hAnsi="Times New Roman"/>
          <w:i/>
          <w:color w:val="auto"/>
          <w:sz w:val="24"/>
          <w:szCs w:val="24"/>
          <w:lang w:eastAsia="en-US" w:bidi="he-IL"/>
        </w:rPr>
        <w:t xml:space="preserve"> Σου </w:t>
      </w:r>
      <w:proofErr w:type="spellStart"/>
      <w:r w:rsidRPr="00333B21">
        <w:rPr>
          <w:rFonts w:ascii="Times New Roman" w:eastAsiaTheme="minorHAnsi" w:hAnsi="Times New Roman"/>
          <w:i/>
          <w:color w:val="auto"/>
          <w:sz w:val="24"/>
          <w:szCs w:val="24"/>
          <w:lang w:eastAsia="en-US" w:bidi="he-IL"/>
        </w:rPr>
        <w:t>πᾶσαι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αἱ</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πατριαὶ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τῶν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ἐθνῶν</w:t>
      </w:r>
      <w:proofErr w:type="spellEnd"/>
      <w:r w:rsidRPr="00333B21">
        <w:rPr>
          <w:rFonts w:ascii="Times New Roman" w:eastAsiaTheme="minorHAnsi" w:hAnsi="Times New Roman"/>
          <w:i/>
          <w:color w:val="auto"/>
          <w:sz w:val="24"/>
          <w:szCs w:val="24"/>
          <w:lang w:eastAsia="en-US" w:bidi="he-IL"/>
        </w:rPr>
        <w:t xml:space="preserve">, </w:t>
      </w:r>
      <w:r w:rsidRPr="00333B21">
        <w:rPr>
          <w:rFonts w:ascii="Times New Roman" w:eastAsiaTheme="minorHAnsi" w:hAnsi="Times New Roman"/>
          <w:i/>
          <w:color w:val="auto"/>
          <w:sz w:val="24"/>
          <w:szCs w:val="24"/>
          <w:vertAlign w:val="superscript"/>
          <w:lang w:eastAsia="en-US" w:bidi="he-IL"/>
        </w:rPr>
        <w:t xml:space="preserve"> </w:t>
      </w:r>
      <w:proofErr w:type="spellStart"/>
      <w:r w:rsidRPr="00333B21">
        <w:rPr>
          <w:rFonts w:ascii="Times New Roman" w:eastAsiaTheme="minorHAnsi" w:hAnsi="Times New Roman"/>
          <w:i/>
          <w:color w:val="auto"/>
          <w:sz w:val="24"/>
          <w:szCs w:val="24"/>
          <w:lang w:eastAsia="en-US" w:bidi="he-IL"/>
        </w:rPr>
        <w:t>ὅτι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τοῦ</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Κυρίου</w:t>
      </w:r>
      <w:proofErr w:type="spellEnd"/>
      <w:r w:rsidRPr="00333B21">
        <w:rPr>
          <w:rFonts w:ascii="Times New Roman" w:eastAsiaTheme="minorHAnsi" w:hAnsi="Times New Roman"/>
          <w:i/>
          <w:color w:val="auto"/>
          <w:sz w:val="24"/>
          <w:szCs w:val="24"/>
          <w:lang w:eastAsia="en-US" w:bidi="he-IL"/>
        </w:rPr>
        <w:t xml:space="preserve"> ἡ </w:t>
      </w:r>
      <w:proofErr w:type="spellStart"/>
      <w:r w:rsidRPr="00333B21">
        <w:rPr>
          <w:rFonts w:ascii="Times New Roman" w:eastAsiaTheme="minorHAnsi" w:hAnsi="Times New Roman"/>
          <w:i/>
          <w:color w:val="auto"/>
          <w:sz w:val="24"/>
          <w:szCs w:val="24"/>
          <w:lang w:eastAsia="en-US" w:bidi="he-IL"/>
        </w:rPr>
        <w:t>βασιλεία</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αὐτὸς</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δεσπόζει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τῶν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ἐθνῶν</w:t>
      </w:r>
      <w:proofErr w:type="spellEnd"/>
      <w:r w:rsidRPr="00333B21">
        <w:rPr>
          <w:rFonts w:ascii="Times New Roman" w:eastAsiaTheme="minorHAnsi" w:hAnsi="Times New Roman"/>
          <w:i/>
          <w:color w:val="auto"/>
          <w:sz w:val="24"/>
          <w:szCs w:val="24"/>
          <w:lang w:eastAsia="en-US" w:bidi="he-IL"/>
        </w:rPr>
        <w:t xml:space="preserve"> […]</w:t>
      </w:r>
      <w:r w:rsidRPr="00333B21">
        <w:rPr>
          <w:rFonts w:ascii="Arial" w:eastAsiaTheme="minorHAnsi" w:hAnsi="Arial" w:cs="Arial"/>
          <w:color w:val="auto"/>
          <w:sz w:val="20"/>
          <w:szCs w:val="20"/>
          <w:vertAlign w:val="superscript"/>
          <w:lang w:eastAsia="en-US" w:bidi="he-IL"/>
        </w:rPr>
        <w:t xml:space="preserve"> </w:t>
      </w:r>
      <w:proofErr w:type="spellStart"/>
      <w:r w:rsidRPr="00333B21">
        <w:rPr>
          <w:rFonts w:ascii="Times New Roman" w:eastAsiaTheme="minorHAnsi" w:hAnsi="Times New Roman"/>
          <w:i/>
          <w:color w:val="auto"/>
          <w:sz w:val="24"/>
          <w:szCs w:val="24"/>
          <w:lang w:eastAsia="en-US" w:bidi="he-IL"/>
        </w:rPr>
        <w:t>καὶ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τὸ</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σπέρμα</w:t>
      </w:r>
      <w:proofErr w:type="spellEnd"/>
      <w:r w:rsidRPr="00333B21">
        <w:rPr>
          <w:rFonts w:ascii="Times New Roman" w:eastAsiaTheme="minorHAnsi" w:hAnsi="Times New Roman"/>
          <w:i/>
          <w:color w:val="auto"/>
          <w:sz w:val="24"/>
          <w:szCs w:val="24"/>
          <w:lang w:eastAsia="en-US" w:bidi="he-IL"/>
        </w:rPr>
        <w:t xml:space="preserve"> μου </w:t>
      </w:r>
      <w:proofErr w:type="spellStart"/>
      <w:r w:rsidRPr="00333B21">
        <w:rPr>
          <w:rFonts w:ascii="Times New Roman" w:eastAsiaTheme="minorHAnsi" w:hAnsi="Times New Roman"/>
          <w:i/>
          <w:color w:val="auto"/>
          <w:sz w:val="24"/>
          <w:szCs w:val="24"/>
          <w:lang w:eastAsia="en-US" w:bidi="he-IL"/>
        </w:rPr>
        <w:t>δουλεύσει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αὐτῷ</w:t>
      </w:r>
      <w:proofErr w:type="spellEnd"/>
      <w:r w:rsidRPr="00333B21">
        <w:rPr>
          <w:rFonts w:ascii="Times New Roman" w:eastAsiaTheme="minorHAnsi" w:hAnsi="Times New Roman"/>
          <w:i/>
          <w:color w:val="auto"/>
          <w:sz w:val="24"/>
          <w:szCs w:val="24"/>
          <w:vertAlign w:val="superscript"/>
          <w:lang w:eastAsia="en-US" w:bidi="he-IL"/>
        </w:rPr>
        <w:t>.</w:t>
      </w:r>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ἀναγγελήσεται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τῷ</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Κυρίῳ</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γενεὰ</w:t>
      </w:r>
      <w:proofErr w:type="spellEnd"/>
      <w:r w:rsidRPr="00333B21">
        <w:rPr>
          <w:rFonts w:ascii="Times New Roman" w:eastAsiaTheme="minorHAnsi" w:hAnsi="Times New Roman"/>
          <w:b/>
          <w:i/>
          <w:color w:val="auto"/>
          <w:sz w:val="24"/>
          <w:szCs w:val="24"/>
          <w:lang w:eastAsia="en-US" w:bidi="he-IL"/>
        </w:rPr>
        <w:t xml:space="preserve"> ἡ </w:t>
      </w:r>
      <w:proofErr w:type="spellStart"/>
      <w:r w:rsidRPr="00333B21">
        <w:rPr>
          <w:rFonts w:ascii="Times New Roman" w:eastAsiaTheme="minorHAnsi" w:hAnsi="Times New Roman"/>
          <w:b/>
          <w:i/>
          <w:color w:val="auto"/>
          <w:sz w:val="24"/>
          <w:szCs w:val="24"/>
          <w:lang w:eastAsia="en-US" w:bidi="he-IL"/>
        </w:rPr>
        <w:t>ἐρχομένη</w:t>
      </w:r>
      <w:proofErr w:type="spellEnd"/>
      <w:r w:rsidRPr="00333B21">
        <w:rPr>
          <w:rFonts w:ascii="Times New Roman" w:eastAsiaTheme="minorHAnsi" w:hAnsi="Times New Roman"/>
          <w:b/>
          <w:i/>
          <w:color w:val="auto"/>
          <w:sz w:val="24"/>
          <w:szCs w:val="24"/>
          <w:lang w:eastAsia="en-US" w:bidi="he-IL"/>
        </w:rPr>
        <w:t>.</w:t>
      </w:r>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καὶ</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ἀναγγελοῦσιν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τὴν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δικαιοσύνην</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αὐτοῦ</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λαῷ</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τῷ</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b/>
          <w:i/>
          <w:color w:val="auto"/>
          <w:sz w:val="24"/>
          <w:szCs w:val="24"/>
          <w:lang w:eastAsia="en-US" w:bidi="he-IL"/>
        </w:rPr>
        <w:t>τεχθησομένῳ</w:t>
      </w:r>
      <w:proofErr w:type="spellEnd"/>
      <w:r w:rsidRPr="00333B21">
        <w:rPr>
          <w:rFonts w:ascii="Times New Roman" w:eastAsiaTheme="minorHAnsi" w:hAnsi="Times New Roman"/>
          <w:b/>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ὅτι</w:t>
      </w:r>
      <w:proofErr w:type="spellEnd"/>
      <w:r w:rsidRPr="00333B21">
        <w:rPr>
          <w:rFonts w:ascii="Times New Roman" w:eastAsiaTheme="minorHAnsi" w:hAnsi="Times New Roman"/>
          <w:i/>
          <w:color w:val="auto"/>
          <w:sz w:val="24"/>
          <w:szCs w:val="24"/>
          <w:lang w:eastAsia="en-US" w:bidi="he-IL"/>
        </w:rPr>
        <w:t xml:space="preserve"> </w:t>
      </w:r>
      <w:proofErr w:type="spellStart"/>
      <w:r w:rsidRPr="00333B21">
        <w:rPr>
          <w:rFonts w:ascii="Times New Roman" w:eastAsiaTheme="minorHAnsi" w:hAnsi="Times New Roman"/>
          <w:i/>
          <w:color w:val="auto"/>
          <w:sz w:val="24"/>
          <w:szCs w:val="24"/>
          <w:lang w:eastAsia="en-US" w:bidi="he-IL"/>
        </w:rPr>
        <w:t>ἐποίησεν</w:t>
      </w:r>
      <w:proofErr w:type="spellEnd"/>
      <w:r w:rsidRPr="00333B21">
        <w:rPr>
          <w:rFonts w:ascii="Times New Roman" w:eastAsiaTheme="minorHAnsi" w:hAnsi="Times New Roman"/>
          <w:i/>
          <w:color w:val="auto"/>
          <w:sz w:val="24"/>
          <w:szCs w:val="24"/>
          <w:lang w:eastAsia="en-US" w:bidi="he-IL"/>
        </w:rPr>
        <w:t xml:space="preserve"> ὁ </w:t>
      </w:r>
      <w:proofErr w:type="spellStart"/>
      <w:r w:rsidRPr="00333B21">
        <w:rPr>
          <w:rFonts w:ascii="Times New Roman" w:eastAsiaTheme="minorHAnsi" w:hAnsi="Times New Roman"/>
          <w:i/>
          <w:color w:val="auto"/>
          <w:sz w:val="24"/>
          <w:szCs w:val="24"/>
          <w:lang w:eastAsia="en-US" w:bidi="he-IL"/>
        </w:rPr>
        <w:t>Κύριος</w:t>
      </w:r>
      <w:proofErr w:type="spellEnd"/>
      <w:r w:rsidRPr="00333B21">
        <w:rPr>
          <w:rFonts w:ascii="Times New Roman" w:eastAsiaTheme="minorHAnsi" w:hAnsi="Times New Roman"/>
          <w:i/>
          <w:color w:val="auto"/>
          <w:sz w:val="24"/>
          <w:szCs w:val="24"/>
          <w:lang w:eastAsia="en-US" w:bidi="he-IL"/>
        </w:rPr>
        <w:t xml:space="preserve"> </w:t>
      </w:r>
      <w:r w:rsidRPr="00333B21">
        <w:rPr>
          <w:rFonts w:ascii="Times New Roman" w:eastAsiaTheme="minorHAnsi" w:hAnsi="Times New Roman"/>
          <w:color w:val="auto"/>
          <w:sz w:val="24"/>
          <w:szCs w:val="24"/>
          <w:lang w:eastAsia="en-US" w:bidi="he-IL"/>
        </w:rPr>
        <w:t xml:space="preserve">(στ. 28-29. 31-32)! Στην «καρδιά» του </w:t>
      </w:r>
      <w:proofErr w:type="spellStart"/>
      <w:r w:rsidRPr="00333B21">
        <w:rPr>
          <w:rFonts w:ascii="Times New Roman" w:eastAsiaTheme="minorHAnsi" w:hAnsi="Times New Roman"/>
          <w:color w:val="auto"/>
          <w:sz w:val="24"/>
          <w:szCs w:val="24"/>
          <w:lang w:eastAsia="en-US" w:bidi="he-IL"/>
        </w:rPr>
        <w:t>Μτ</w:t>
      </w:r>
      <w:proofErr w:type="spellEnd"/>
      <w:r w:rsidRPr="00333B21">
        <w:rPr>
          <w:rFonts w:ascii="Times New Roman" w:eastAsiaTheme="minorHAnsi" w:hAnsi="Times New Roman"/>
          <w:color w:val="auto"/>
          <w:sz w:val="24"/>
          <w:szCs w:val="24"/>
          <w:lang w:eastAsia="en-US" w:bidi="he-IL"/>
        </w:rPr>
        <w:t>. (12, 17-21</w:t>
      </w:r>
      <w:r w:rsidRPr="00333B21">
        <w:rPr>
          <w:rFonts w:ascii="Times New Roman" w:eastAsiaTheme="minorHAnsi" w:hAnsi="Times New Roman"/>
          <w:color w:val="auto"/>
          <w:sz w:val="24"/>
          <w:szCs w:val="24"/>
          <w:vertAlign w:val="superscript"/>
          <w:lang w:eastAsia="en-US" w:bidi="he-IL"/>
        </w:rPr>
        <w:t>.</w:t>
      </w:r>
      <w:r w:rsidRPr="00333B21">
        <w:rPr>
          <w:rFonts w:ascii="Times New Roman" w:eastAsiaTheme="minorHAnsi" w:hAnsi="Times New Roman"/>
          <w:color w:val="auto"/>
          <w:sz w:val="24"/>
          <w:szCs w:val="24"/>
          <w:lang w:eastAsia="en-US" w:bidi="he-IL"/>
        </w:rPr>
        <w:t xml:space="preserve"> </w:t>
      </w:r>
      <w:proofErr w:type="spellStart"/>
      <w:r w:rsidRPr="00333B21">
        <w:rPr>
          <w:rFonts w:ascii="Times New Roman" w:eastAsiaTheme="minorHAnsi" w:hAnsi="Times New Roman"/>
          <w:color w:val="auto"/>
          <w:sz w:val="24"/>
          <w:szCs w:val="24"/>
          <w:lang w:eastAsia="en-US" w:bidi="he-IL"/>
        </w:rPr>
        <w:t>πρβλ</w:t>
      </w:r>
      <w:proofErr w:type="spellEnd"/>
      <w:r w:rsidRPr="00333B21">
        <w:rPr>
          <w:rFonts w:ascii="Times New Roman" w:eastAsiaTheme="minorHAnsi" w:hAnsi="Times New Roman"/>
          <w:color w:val="auto"/>
          <w:sz w:val="24"/>
          <w:szCs w:val="24"/>
          <w:lang w:eastAsia="en-US" w:bidi="he-IL"/>
        </w:rPr>
        <w:t xml:space="preserve">. 8, 17 // </w:t>
      </w:r>
      <w:proofErr w:type="spellStart"/>
      <w:r w:rsidRPr="00333B21">
        <w:rPr>
          <w:rFonts w:ascii="Times New Roman" w:eastAsiaTheme="minorHAnsi" w:hAnsi="Times New Roman"/>
          <w:color w:val="auto"/>
          <w:sz w:val="24"/>
          <w:szCs w:val="24"/>
          <w:lang w:eastAsia="en-US" w:bidi="he-IL"/>
        </w:rPr>
        <w:t>Ησ</w:t>
      </w:r>
      <w:proofErr w:type="spellEnd"/>
      <w:r w:rsidRPr="00333B21">
        <w:rPr>
          <w:rFonts w:ascii="Times New Roman" w:eastAsiaTheme="minorHAnsi" w:hAnsi="Times New Roman"/>
          <w:color w:val="auto"/>
          <w:sz w:val="24"/>
          <w:szCs w:val="24"/>
          <w:lang w:eastAsia="en-US" w:bidi="he-IL"/>
        </w:rPr>
        <w:t xml:space="preserve">. 53, 4), ο </w:t>
      </w:r>
      <w:r w:rsidRPr="00333B21">
        <w:rPr>
          <w:rFonts w:ascii="Times New Roman" w:eastAsiaTheme="minorHAnsi" w:hAnsi="Times New Roman"/>
          <w:color w:val="auto"/>
          <w:sz w:val="24"/>
          <w:szCs w:val="24"/>
          <w:lang w:eastAsia="en-US" w:bidi="he-IL"/>
        </w:rPr>
        <w:lastRenderedPageBreak/>
        <w:t xml:space="preserve">Εμμανουήλ παρουσιάζεται ως ο πάσχων Δούλος – Υιός του Ησαΐα (42, 1-4), που θα εξαγγείλει έλεος </w:t>
      </w:r>
      <w:r w:rsidRPr="00333B21">
        <w:rPr>
          <w:rFonts w:ascii="Times New Roman" w:eastAsiaTheme="minorHAnsi" w:hAnsi="Times New Roman"/>
          <w:i/>
          <w:color w:val="auto"/>
          <w:sz w:val="24"/>
          <w:szCs w:val="24"/>
          <w:lang w:eastAsia="en-US" w:bidi="he-IL"/>
        </w:rPr>
        <w:t>στα έθνη</w:t>
      </w:r>
      <w:r w:rsidRPr="00333B21">
        <w:rPr>
          <w:rFonts w:ascii="Times New Roman" w:eastAsiaTheme="minorHAnsi" w:hAnsi="Times New Roman"/>
          <w:color w:val="auto"/>
          <w:sz w:val="24"/>
          <w:szCs w:val="24"/>
          <w:lang w:eastAsia="en-US" w:bidi="he-IL"/>
        </w:rPr>
        <w:t xml:space="preserve">, </w:t>
      </w:r>
      <w:r w:rsidRPr="00333B21">
        <w:rPr>
          <w:rFonts w:ascii="Times New Roman" w:eastAsiaTheme="minorHAnsi" w:hAnsi="Times New Roman"/>
          <w:i/>
          <w:color w:val="auto"/>
          <w:sz w:val="24"/>
          <w:szCs w:val="24"/>
          <w:lang w:eastAsia="en-US" w:bidi="he-IL"/>
        </w:rPr>
        <w:t>κάνοντας την ευσπλαχνία να νικήσει και τα έθνη να ελπίσουν στο όνομά Του</w:t>
      </w:r>
      <w:r w:rsidRPr="00333B21">
        <w:rPr>
          <w:rStyle w:val="a4"/>
          <w:rFonts w:ascii="Times New Roman" w:eastAsiaTheme="minorHAnsi" w:hAnsi="Times New Roman"/>
          <w:i/>
          <w:color w:val="auto"/>
          <w:sz w:val="24"/>
          <w:szCs w:val="24"/>
          <w:lang w:eastAsia="en-US" w:bidi="he-IL"/>
        </w:rPr>
        <w:footnoteReference w:id="9"/>
      </w:r>
      <w:r w:rsidRPr="00333B21">
        <w:rPr>
          <w:rFonts w:ascii="Times New Roman" w:eastAsiaTheme="minorHAnsi" w:hAnsi="Times New Roman"/>
          <w:color w:val="auto"/>
          <w:sz w:val="24"/>
          <w:szCs w:val="24"/>
          <w:lang w:eastAsia="en-US" w:bidi="he-IL"/>
        </w:rPr>
        <w:t xml:space="preserve">. </w:t>
      </w:r>
      <w:r w:rsidRPr="00333B21">
        <w:rPr>
          <w:rFonts w:ascii="Arial" w:eastAsiaTheme="minorHAnsi" w:hAnsi="Arial" w:cs="Arial"/>
          <w:color w:val="auto"/>
          <w:sz w:val="20"/>
          <w:szCs w:val="20"/>
          <w:lang w:eastAsia="en-US" w:bidi="he-IL"/>
        </w:rPr>
        <w:t>Ήδη από την αρχή ως ο  πρώτος πρόγονος του Ιησού παρουσιάστηκε ο Αβραάμ που κλήθηκε να γίνει ευλογία των εθνών (12, 2) και απέκτησε τέκνα από λίθους (</w:t>
      </w:r>
      <w:proofErr w:type="spellStart"/>
      <w:r w:rsidRPr="00333B21">
        <w:rPr>
          <w:rFonts w:ascii="Arial" w:eastAsiaTheme="minorHAnsi" w:hAnsi="Arial" w:cs="Arial"/>
          <w:color w:val="auto"/>
          <w:sz w:val="20"/>
          <w:szCs w:val="20"/>
          <w:lang w:eastAsia="en-US" w:bidi="he-IL"/>
        </w:rPr>
        <w:t>Μτ</w:t>
      </w:r>
      <w:proofErr w:type="spellEnd"/>
      <w:r w:rsidRPr="00333B21">
        <w:rPr>
          <w:rFonts w:ascii="Arial" w:eastAsiaTheme="minorHAnsi" w:hAnsi="Arial" w:cs="Arial"/>
          <w:color w:val="auto"/>
          <w:sz w:val="20"/>
          <w:szCs w:val="20"/>
          <w:lang w:eastAsia="en-US" w:bidi="he-IL"/>
        </w:rPr>
        <w:t>. 3, 9).</w:t>
      </w:r>
    </w:p>
    <w:p w:rsidR="00333B21" w:rsidRPr="00333B21" w:rsidRDefault="00333B21" w:rsidP="00333B21">
      <w:pPr>
        <w:pStyle w:val="a5"/>
        <w:spacing w:before="120"/>
        <w:ind w:left="1080"/>
        <w:rPr>
          <w:rFonts w:ascii="Times New Roman" w:hAnsi="Times New Roman"/>
          <w:sz w:val="24"/>
          <w:szCs w:val="24"/>
        </w:rPr>
      </w:pPr>
    </w:p>
    <w:p w:rsidR="00333B21" w:rsidRPr="00166908" w:rsidRDefault="00333B21" w:rsidP="00333B21">
      <w:pPr>
        <w:spacing w:before="120"/>
        <w:rPr>
          <w:rFonts w:ascii="Times New Roman" w:hAnsi="Times New Roman"/>
          <w:sz w:val="24"/>
          <w:szCs w:val="24"/>
        </w:rPr>
      </w:pPr>
      <w:r w:rsidRPr="00333B21">
        <w:rPr>
          <w:rFonts w:ascii="Times New Roman" w:hAnsi="Times New Roman"/>
          <w:iCs/>
          <w:sz w:val="24"/>
          <w:szCs w:val="24"/>
        </w:rPr>
        <w:t>Αυτόν τον ενδόμυχο ίσως πόθο του Ματθαίου και γενικότερα της Πρώτης Εκκλησίας, τη μεταλαμπάδευση του ιλαρού Φωτός στην Χώρα της Πρωινής Γαλήνης, καλούμαστε εμείς στον 21</w:t>
      </w:r>
      <w:r w:rsidRPr="00333B21">
        <w:rPr>
          <w:rFonts w:ascii="Times New Roman" w:hAnsi="Times New Roman"/>
          <w:iCs/>
          <w:sz w:val="24"/>
          <w:szCs w:val="24"/>
          <w:vertAlign w:val="superscript"/>
        </w:rPr>
        <w:t>ο</w:t>
      </w:r>
      <w:r w:rsidRPr="00333B21">
        <w:rPr>
          <w:rFonts w:ascii="Times New Roman" w:hAnsi="Times New Roman"/>
          <w:iCs/>
          <w:sz w:val="24"/>
          <w:szCs w:val="24"/>
        </w:rPr>
        <w:t xml:space="preserve"> αι. να συνεχίσουμε ακολουθώντας τα ίχνη όσων τόλμησαν να ταξιδέψουν εκεί ήδη από τις αρχές του προηγούμενου αιώνα. Και η Κορέα ως </w:t>
      </w:r>
      <w:r w:rsidRPr="00333B21">
        <w:rPr>
          <w:rFonts w:ascii="Times New Roman" w:hAnsi="Times New Roman"/>
          <w:b/>
          <w:i/>
          <w:iCs/>
          <w:sz w:val="24"/>
          <w:szCs w:val="24"/>
        </w:rPr>
        <w:t>Χώρα Πρωινής Γαλήνης</w:t>
      </w:r>
      <w:r w:rsidRPr="00333B21">
        <w:rPr>
          <w:rFonts w:ascii="Times New Roman" w:hAnsi="Times New Roman"/>
          <w:iCs/>
          <w:sz w:val="24"/>
          <w:szCs w:val="24"/>
        </w:rPr>
        <w:t xml:space="preserve"> αναμένει ένα από ακόμη από τα πολλά παράδοξα που ακούγονται κατά τις γενέθλιες αφηγήσεις του Κυρίου στους Ευαγγελιστές. Στο Ευαγγέλιο του μόνου Έλληνα συγγραφέα της Κ.Δ.  (</w:t>
      </w:r>
      <w:r w:rsidRPr="00333B21">
        <w:rPr>
          <w:rFonts w:ascii="Times New Roman" w:hAnsi="Times New Roman"/>
          <w:i/>
          <w:iCs/>
          <w:sz w:val="24"/>
          <w:szCs w:val="24"/>
        </w:rPr>
        <w:t xml:space="preserve">Κατά </w:t>
      </w:r>
      <w:proofErr w:type="spellStart"/>
      <w:r w:rsidRPr="00333B21">
        <w:rPr>
          <w:rFonts w:ascii="Times New Roman" w:hAnsi="Times New Roman"/>
          <w:i/>
          <w:iCs/>
          <w:sz w:val="24"/>
          <w:szCs w:val="24"/>
        </w:rPr>
        <w:t>Λουκάν</w:t>
      </w:r>
      <w:proofErr w:type="spellEnd"/>
      <w:r w:rsidRPr="00333B21">
        <w:rPr>
          <w:rFonts w:ascii="Times New Roman" w:hAnsi="Times New Roman"/>
          <w:iCs/>
          <w:sz w:val="24"/>
          <w:szCs w:val="24"/>
        </w:rPr>
        <w:t xml:space="preserve"> 1, 78), το οποίο ήδη με τον «έντεχνο» Πρόλογό του «συγχρονίζεται» με την </w:t>
      </w:r>
      <w:proofErr w:type="spellStart"/>
      <w:r w:rsidRPr="00333B21">
        <w:rPr>
          <w:rFonts w:ascii="Times New Roman" w:hAnsi="Times New Roman"/>
          <w:iCs/>
          <w:sz w:val="24"/>
          <w:szCs w:val="24"/>
        </w:rPr>
        <w:t>παγκοσμιοποιημένη</w:t>
      </w:r>
      <w:proofErr w:type="spellEnd"/>
      <w:r w:rsidRPr="00333B21">
        <w:rPr>
          <w:rFonts w:ascii="Times New Roman" w:hAnsi="Times New Roman"/>
          <w:iCs/>
          <w:sz w:val="24"/>
          <w:szCs w:val="24"/>
        </w:rPr>
        <w:t xml:space="preserve"> Ρωμαϊκή Οικουμένη (</w:t>
      </w:r>
      <w:proofErr w:type="spellStart"/>
      <w:r w:rsidRPr="00333B21">
        <w:rPr>
          <w:rFonts w:ascii="Times New Roman" w:hAnsi="Times New Roman"/>
          <w:iCs/>
          <w:sz w:val="24"/>
          <w:szCs w:val="24"/>
        </w:rPr>
        <w:t>πρβλ</w:t>
      </w:r>
      <w:proofErr w:type="spellEnd"/>
      <w:r w:rsidRPr="00333B21">
        <w:rPr>
          <w:rFonts w:ascii="Times New Roman" w:hAnsi="Times New Roman"/>
          <w:iCs/>
          <w:sz w:val="24"/>
          <w:szCs w:val="24"/>
        </w:rPr>
        <w:t>. Ποίημα της Κασσιανής: «</w:t>
      </w:r>
      <w:proofErr w:type="spellStart"/>
      <w:r w:rsidRPr="00333B21">
        <w:rPr>
          <w:rFonts w:ascii="Times New Roman" w:hAnsi="Times New Roman"/>
          <w:iCs/>
          <w:sz w:val="24"/>
          <w:szCs w:val="24"/>
        </w:rPr>
        <w:t>Αὐγούστου</w:t>
      </w:r>
      <w:proofErr w:type="spellEnd"/>
      <w:r w:rsidRPr="00333B21">
        <w:rPr>
          <w:rFonts w:ascii="Times New Roman" w:hAnsi="Times New Roman"/>
          <w:iCs/>
          <w:sz w:val="24"/>
          <w:szCs w:val="24"/>
        </w:rPr>
        <w:t xml:space="preserve"> </w:t>
      </w:r>
      <w:proofErr w:type="spellStart"/>
      <w:r w:rsidRPr="00333B21">
        <w:rPr>
          <w:rFonts w:ascii="Times New Roman" w:hAnsi="Times New Roman"/>
          <w:iCs/>
          <w:sz w:val="24"/>
          <w:szCs w:val="24"/>
        </w:rPr>
        <w:t>μοναρχήσαντος</w:t>
      </w:r>
      <w:proofErr w:type="spellEnd"/>
      <w:r w:rsidRPr="00333B21">
        <w:rPr>
          <w:rFonts w:ascii="Times New Roman" w:hAnsi="Times New Roman"/>
          <w:iCs/>
          <w:sz w:val="24"/>
          <w:szCs w:val="24"/>
        </w:rPr>
        <w:t xml:space="preserve">»), ο πρεσβύτης Ζαχαρίας, όταν γεννιέται ο Ιωάννης και «ανοίγει το στόμα» του, διακηρύσσει στην Ωδή «Ευλογητός» την έλευση </w:t>
      </w:r>
      <w:r w:rsidRPr="00333B21">
        <w:rPr>
          <w:rFonts w:ascii="Times New Roman" w:hAnsi="Times New Roman"/>
          <w:b/>
          <w:iCs/>
          <w:sz w:val="24"/>
          <w:szCs w:val="24"/>
        </w:rPr>
        <w:t xml:space="preserve">της </w:t>
      </w:r>
      <w:r w:rsidRPr="00333B21">
        <w:rPr>
          <w:rFonts w:ascii="Times New Roman" w:hAnsi="Times New Roman"/>
          <w:b/>
          <w:i/>
          <w:iCs/>
          <w:sz w:val="24"/>
          <w:szCs w:val="24"/>
        </w:rPr>
        <w:t>Ανατολής</w:t>
      </w:r>
      <w:r w:rsidRPr="00333B21">
        <w:rPr>
          <w:rFonts w:ascii="Times New Roman" w:hAnsi="Times New Roman"/>
          <w:b/>
          <w:iCs/>
          <w:sz w:val="24"/>
          <w:szCs w:val="24"/>
        </w:rPr>
        <w:t xml:space="preserve"> </w:t>
      </w:r>
      <w:r w:rsidRPr="00333B21">
        <w:rPr>
          <w:rFonts w:ascii="Times New Roman" w:hAnsi="Times New Roman"/>
          <w:iCs/>
          <w:sz w:val="24"/>
          <w:szCs w:val="24"/>
        </w:rPr>
        <w:t>(=</w:t>
      </w:r>
      <w:r w:rsidRPr="00333B21">
        <w:rPr>
          <w:rFonts w:ascii="Times New Roman" w:hAnsi="Times New Roman"/>
          <w:b/>
          <w:iCs/>
          <w:sz w:val="24"/>
          <w:szCs w:val="24"/>
        </w:rPr>
        <w:t xml:space="preserve"> </w:t>
      </w:r>
      <w:r w:rsidRPr="00333B21">
        <w:rPr>
          <w:rFonts w:ascii="Times New Roman" w:hAnsi="Times New Roman"/>
          <w:iCs/>
          <w:sz w:val="24"/>
          <w:szCs w:val="24"/>
        </w:rPr>
        <w:t xml:space="preserve">του Ηλίου!) </w:t>
      </w:r>
      <w:r w:rsidRPr="00333B21">
        <w:rPr>
          <w:rFonts w:ascii="Times New Roman" w:hAnsi="Times New Roman"/>
          <w:b/>
          <w:i/>
          <w:iCs/>
          <w:sz w:val="24"/>
          <w:szCs w:val="24"/>
        </w:rPr>
        <w:t>εξ Ύψους</w:t>
      </w:r>
      <w:r w:rsidRPr="00333B21">
        <w:rPr>
          <w:rFonts w:ascii="Times New Roman" w:hAnsi="Times New Roman"/>
          <w:b/>
          <w:iCs/>
          <w:sz w:val="24"/>
          <w:szCs w:val="24"/>
        </w:rPr>
        <w:t>,</w:t>
      </w:r>
      <w:r w:rsidRPr="00333B21">
        <w:rPr>
          <w:rFonts w:ascii="Times New Roman" w:hAnsi="Times New Roman"/>
          <w:iCs/>
          <w:sz w:val="24"/>
          <w:szCs w:val="24"/>
        </w:rPr>
        <w:t xml:space="preserve"> ενώ αυτή συνήθως αναδύεται από το ναδίρ.</w:t>
      </w:r>
      <w:r w:rsidRPr="00166908">
        <w:rPr>
          <w:rFonts w:ascii="Times New Roman" w:hAnsi="Times New Roman"/>
          <w:iCs/>
          <w:sz w:val="24"/>
          <w:szCs w:val="24"/>
        </w:rPr>
        <w:t xml:space="preserve"> </w:t>
      </w:r>
    </w:p>
    <w:p w:rsidR="00C97AA2" w:rsidRDefault="00C97AA2"/>
    <w:sectPr w:rsidR="00C97AA2" w:rsidSect="00C97AA2">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D0" w:rsidRDefault="00C474D0" w:rsidP="00333B21">
      <w:r>
        <w:separator/>
      </w:r>
    </w:p>
  </w:endnote>
  <w:endnote w:type="continuationSeparator" w:id="0">
    <w:p w:rsidR="00C474D0" w:rsidRDefault="00C474D0" w:rsidP="00333B21">
      <w:r>
        <w:continuationSeparator/>
      </w:r>
    </w:p>
  </w:endnote>
  <w:endnote w:id="1">
    <w:p w:rsidR="00333B21" w:rsidRPr="007F4F44" w:rsidRDefault="00333B21" w:rsidP="00333B21">
      <w:pPr>
        <w:pStyle w:val="a6"/>
        <w:rPr>
          <w:rFonts w:ascii="Times New Roman" w:hAnsi="Times New Roman"/>
        </w:rPr>
      </w:pPr>
      <w:r w:rsidRPr="007F4F44">
        <w:rPr>
          <w:rStyle w:val="a7"/>
          <w:rFonts w:ascii="Times New Roman" w:hAnsi="Times New Roman"/>
        </w:rPr>
        <w:endnoteRef/>
      </w:r>
      <w:r w:rsidRPr="007F4F44">
        <w:rPr>
          <w:rFonts w:ascii="Times New Roman" w:hAnsi="Times New Roman"/>
        </w:rPr>
        <w:t xml:space="preserve">Αυτή η εμφάνιση ανακαλεί την προφητεία στο Αρ. 24, 17 και όλα τα περιστατικά, τα οποία αναφέρονται στο Αρ. 22-24, έστω κι αν ο Ευαγγελιστής δεν παραπέμπει άμεσα σε αυτά. Η επίδραση, που είχε ασκήσει η συγκεκριμένη προφητεία στον Ισραήλ, αποδεικνύεται εκτός των άλλων από το ότι ο τελευταίος Ιουδαίος επαναστάτης μετονομάστηκε από </w:t>
      </w:r>
      <w:proofErr w:type="spellStart"/>
      <w:r w:rsidRPr="007F4F44">
        <w:rPr>
          <w:rFonts w:ascii="Times New Roman" w:hAnsi="Times New Roman"/>
        </w:rPr>
        <w:t>Bar</w:t>
      </w:r>
      <w:proofErr w:type="spellEnd"/>
      <w:r w:rsidRPr="007F4F44">
        <w:rPr>
          <w:rFonts w:ascii="Times New Roman" w:hAnsi="Times New Roman"/>
        </w:rPr>
        <w:t xml:space="preserve"> </w:t>
      </w:r>
      <w:proofErr w:type="spellStart"/>
      <w:r w:rsidRPr="007F4F44">
        <w:rPr>
          <w:rFonts w:ascii="Times New Roman" w:hAnsi="Times New Roman"/>
        </w:rPr>
        <w:t>Kosivas</w:t>
      </w:r>
      <w:proofErr w:type="spellEnd"/>
      <w:r w:rsidRPr="007F4F44">
        <w:rPr>
          <w:rFonts w:ascii="Times New Roman" w:hAnsi="Times New Roman"/>
        </w:rPr>
        <w:t xml:space="preserve"> σε </w:t>
      </w:r>
      <w:proofErr w:type="spellStart"/>
      <w:r w:rsidRPr="007F4F44">
        <w:rPr>
          <w:rFonts w:ascii="Times New Roman" w:hAnsi="Times New Roman"/>
        </w:rPr>
        <w:t>Bar</w:t>
      </w:r>
      <w:proofErr w:type="spellEnd"/>
      <w:r w:rsidRPr="007F4F44">
        <w:rPr>
          <w:rFonts w:ascii="Times New Roman" w:hAnsi="Times New Roman"/>
        </w:rPr>
        <w:t xml:space="preserve"> </w:t>
      </w:r>
      <w:proofErr w:type="spellStart"/>
      <w:r w:rsidRPr="007F4F44">
        <w:rPr>
          <w:rFonts w:ascii="Times New Roman" w:hAnsi="Times New Roman"/>
        </w:rPr>
        <w:t>Kokhba</w:t>
      </w:r>
      <w:proofErr w:type="spellEnd"/>
      <w:r w:rsidRPr="007F4F44">
        <w:rPr>
          <w:rFonts w:ascii="Times New Roman" w:hAnsi="Times New Roman"/>
        </w:rPr>
        <w:t xml:space="preserve"> (‘υιός άστρου’)</w:t>
      </w:r>
    </w:p>
  </w:endnote>
  <w:endnote w:id="2">
    <w:p w:rsidR="00333B21" w:rsidRPr="00883679" w:rsidRDefault="00333B21" w:rsidP="00333B21">
      <w:pPr>
        <w:pStyle w:val="a6"/>
        <w:rPr>
          <w:rFonts w:ascii="Times New Roman" w:hAnsi="Times New Roman"/>
        </w:rPr>
      </w:pPr>
      <w:r w:rsidRPr="007F4F44">
        <w:rPr>
          <w:rStyle w:val="a7"/>
          <w:rFonts w:ascii="Times New Roman" w:hAnsi="Times New Roman"/>
        </w:rPr>
        <w:endnoteRef/>
      </w:r>
      <w:r w:rsidRPr="007F4F44">
        <w:rPr>
          <w:rFonts w:ascii="Times New Roman" w:hAnsi="Times New Roman"/>
        </w:rPr>
        <w:t xml:space="preserve"> </w:t>
      </w:r>
      <w:r w:rsidRPr="007F4F44">
        <w:rPr>
          <w:rFonts w:ascii="Times New Roman" w:hAnsi="Times New Roman"/>
          <w:spacing w:val="20"/>
          <w:lang w:val="en-US"/>
        </w:rPr>
        <w:t>Stauffer</w:t>
      </w:r>
      <w:r w:rsidRPr="007F4F44">
        <w:rPr>
          <w:rFonts w:ascii="Times New Roman" w:hAnsi="Times New Roman"/>
          <w:spacing w:val="20"/>
        </w:rPr>
        <w:t>,</w:t>
      </w:r>
      <w:r w:rsidRPr="007F4F44">
        <w:rPr>
          <w:rFonts w:ascii="Times New Roman" w:hAnsi="Times New Roman"/>
        </w:rPr>
        <w:t xml:space="preserve"> </w:t>
      </w:r>
      <w:r w:rsidRPr="007F4F44">
        <w:rPr>
          <w:rFonts w:ascii="Times New Roman" w:hAnsi="Times New Roman"/>
          <w:i/>
          <w:iCs/>
          <w:lang w:val="en-US"/>
        </w:rPr>
        <w:t>Jesus</w:t>
      </w:r>
      <w:r w:rsidRPr="007F4F44">
        <w:rPr>
          <w:rFonts w:ascii="Times New Roman" w:hAnsi="Times New Roman"/>
          <w:i/>
          <w:iCs/>
        </w:rPr>
        <w:t>,</w:t>
      </w:r>
      <w:r w:rsidRPr="007F4F44">
        <w:rPr>
          <w:rFonts w:ascii="Times New Roman" w:hAnsi="Times New Roman"/>
        </w:rPr>
        <w:t xml:space="preserve"> 22-23. </w:t>
      </w:r>
      <w:r w:rsidRPr="007F4F44">
        <w:rPr>
          <w:rFonts w:ascii="Times New Roman" w:hAnsi="Times New Roman"/>
        </w:rPr>
        <w:t xml:space="preserve">Σημειωτέον ότι ανάλογη </w:t>
      </w:r>
      <w:r w:rsidRPr="007F4F44">
        <w:rPr>
          <w:rFonts w:ascii="Times New Roman" w:hAnsi="Times New Roman"/>
          <w:b/>
          <w:bCs/>
          <w:u w:val="single"/>
        </w:rPr>
        <w:t>στάση</w:t>
      </w:r>
      <w:r w:rsidRPr="007F4F44">
        <w:rPr>
          <w:rFonts w:ascii="Times New Roman" w:hAnsi="Times New Roman"/>
          <w:b/>
          <w:bCs/>
        </w:rPr>
        <w:t xml:space="preserve"> φωτεινού αστέρος</w:t>
      </w:r>
      <w:r w:rsidRPr="007F4F44">
        <w:rPr>
          <w:rFonts w:ascii="Times New Roman" w:hAnsi="Times New Roman"/>
        </w:rPr>
        <w:t xml:space="preserve"> είχε γίνει το 66 </w:t>
      </w:r>
      <w:proofErr w:type="spellStart"/>
      <w:r w:rsidRPr="007F4F44">
        <w:rPr>
          <w:rFonts w:ascii="Times New Roman" w:hAnsi="Times New Roman"/>
        </w:rPr>
        <w:t>μ.Χ</w:t>
      </w:r>
      <w:proofErr w:type="spellEnd"/>
      <w:r w:rsidRPr="007F4F44">
        <w:rPr>
          <w:rFonts w:ascii="Times New Roman" w:hAnsi="Times New Roman"/>
        </w:rPr>
        <w:t xml:space="preserve">. πάνω στο Ναό της Ιερουσαλήμ και είχε ερμηνευθεί από ορισμένους ως </w:t>
      </w:r>
      <w:r w:rsidRPr="007F4F44">
        <w:rPr>
          <w:rFonts w:ascii="Times New Roman" w:hAnsi="Times New Roman"/>
          <w:spacing w:val="20"/>
        </w:rPr>
        <w:t>μεσσιανικό σημείο</w:t>
      </w:r>
      <w:r w:rsidRPr="007F4F44">
        <w:rPr>
          <w:rFonts w:ascii="Times New Roman" w:hAnsi="Times New Roman"/>
        </w:rPr>
        <w:t xml:space="preserve">. Σύμφωνα με τον </w:t>
      </w:r>
      <w:proofErr w:type="spellStart"/>
      <w:r w:rsidRPr="007F4F44">
        <w:rPr>
          <w:rFonts w:ascii="Times New Roman" w:hAnsi="Times New Roman"/>
        </w:rPr>
        <w:t>Ιώσηπο</w:t>
      </w:r>
      <w:proofErr w:type="spellEnd"/>
      <w:r w:rsidRPr="007F4F44">
        <w:rPr>
          <w:rFonts w:ascii="Times New Roman" w:hAnsi="Times New Roman"/>
        </w:rPr>
        <w:t xml:space="preserve"> (</w:t>
      </w:r>
      <w:proofErr w:type="spellStart"/>
      <w:r w:rsidRPr="007F4F44">
        <w:rPr>
          <w:rFonts w:ascii="Times New Roman" w:hAnsi="Times New Roman"/>
        </w:rPr>
        <w:t>Πόλ</w:t>
      </w:r>
      <w:proofErr w:type="spellEnd"/>
      <w:r w:rsidRPr="007F4F44">
        <w:rPr>
          <w:rFonts w:ascii="Times New Roman" w:hAnsi="Times New Roman"/>
        </w:rPr>
        <w:t xml:space="preserve">. 6, 289) </w:t>
      </w:r>
      <w:proofErr w:type="spellStart"/>
      <w:r w:rsidRPr="007F4F44">
        <w:rPr>
          <w:rFonts w:ascii="Times New Roman" w:hAnsi="Times New Roman"/>
          <w:i/>
        </w:rPr>
        <w:t>Τὸν</w:t>
      </w:r>
      <w:proofErr w:type="spellEnd"/>
      <w:r w:rsidRPr="007F4F44">
        <w:rPr>
          <w:rFonts w:ascii="Times New Roman" w:hAnsi="Times New Roman"/>
          <w:i/>
        </w:rPr>
        <w:t xml:space="preserve"> </w:t>
      </w:r>
      <w:proofErr w:type="spellStart"/>
      <w:r w:rsidRPr="007F4F44">
        <w:rPr>
          <w:rFonts w:ascii="Times New Roman" w:hAnsi="Times New Roman"/>
          <w:i/>
        </w:rPr>
        <w:t>γοῦν</w:t>
      </w:r>
      <w:proofErr w:type="spellEnd"/>
      <w:r w:rsidRPr="007F4F44">
        <w:rPr>
          <w:rFonts w:ascii="Times New Roman" w:hAnsi="Times New Roman"/>
          <w:i/>
        </w:rPr>
        <w:t xml:space="preserve"> </w:t>
      </w:r>
      <w:proofErr w:type="spellStart"/>
      <w:r w:rsidRPr="007F4F44">
        <w:rPr>
          <w:rFonts w:ascii="Times New Roman" w:hAnsi="Times New Roman"/>
          <w:i/>
        </w:rPr>
        <w:t>ἄθλιον</w:t>
      </w:r>
      <w:proofErr w:type="spellEnd"/>
      <w:r w:rsidRPr="007F4F44">
        <w:rPr>
          <w:rFonts w:ascii="Times New Roman" w:hAnsi="Times New Roman"/>
          <w:i/>
        </w:rPr>
        <w:t xml:space="preserve"> </w:t>
      </w:r>
      <w:proofErr w:type="spellStart"/>
      <w:r w:rsidRPr="007F4F44">
        <w:rPr>
          <w:rFonts w:ascii="Times New Roman" w:hAnsi="Times New Roman"/>
          <w:i/>
        </w:rPr>
        <w:t>δῆμον</w:t>
      </w:r>
      <w:proofErr w:type="spellEnd"/>
      <w:r w:rsidRPr="007F4F44">
        <w:rPr>
          <w:rFonts w:ascii="Times New Roman" w:hAnsi="Times New Roman"/>
          <w:i/>
        </w:rPr>
        <w:t xml:space="preserve"> </w:t>
      </w:r>
      <w:proofErr w:type="spellStart"/>
      <w:r w:rsidRPr="007F4F44">
        <w:rPr>
          <w:rFonts w:ascii="Times New Roman" w:hAnsi="Times New Roman"/>
          <w:i/>
        </w:rPr>
        <w:t>οἱ</w:t>
      </w:r>
      <w:proofErr w:type="spellEnd"/>
      <w:r w:rsidRPr="007F4F44">
        <w:rPr>
          <w:rFonts w:ascii="Times New Roman" w:hAnsi="Times New Roman"/>
          <w:i/>
        </w:rPr>
        <w:t xml:space="preserve"> </w:t>
      </w:r>
      <w:proofErr w:type="spellStart"/>
      <w:r w:rsidRPr="007F4F44">
        <w:rPr>
          <w:rFonts w:ascii="Times New Roman" w:hAnsi="Times New Roman"/>
          <w:i/>
        </w:rPr>
        <w:t>μὲν</w:t>
      </w:r>
      <w:proofErr w:type="spellEnd"/>
      <w:r w:rsidRPr="007F4F44">
        <w:rPr>
          <w:rFonts w:ascii="Times New Roman" w:hAnsi="Times New Roman"/>
          <w:i/>
        </w:rPr>
        <w:t xml:space="preserve"> </w:t>
      </w:r>
      <w:proofErr w:type="spellStart"/>
      <w:r w:rsidRPr="007F4F44">
        <w:rPr>
          <w:rFonts w:ascii="Times New Roman" w:hAnsi="Times New Roman"/>
          <w:i/>
        </w:rPr>
        <w:t>ἀπατεῶνες</w:t>
      </w:r>
      <w:proofErr w:type="spellEnd"/>
      <w:r w:rsidRPr="007F4F44">
        <w:rPr>
          <w:rFonts w:ascii="Times New Roman" w:hAnsi="Times New Roman"/>
          <w:i/>
        </w:rPr>
        <w:t xml:space="preserve"> </w:t>
      </w:r>
      <w:proofErr w:type="spellStart"/>
      <w:r w:rsidRPr="007F4F44">
        <w:rPr>
          <w:rFonts w:ascii="Times New Roman" w:hAnsi="Times New Roman"/>
          <w:i/>
        </w:rPr>
        <w:t>καὶ</w:t>
      </w:r>
      <w:proofErr w:type="spellEnd"/>
      <w:r w:rsidRPr="007F4F44">
        <w:rPr>
          <w:rFonts w:ascii="Times New Roman" w:hAnsi="Times New Roman"/>
          <w:i/>
        </w:rPr>
        <w:t xml:space="preserve"> </w:t>
      </w:r>
      <w:proofErr w:type="spellStart"/>
      <w:r w:rsidRPr="007F4F44">
        <w:rPr>
          <w:rFonts w:ascii="Times New Roman" w:hAnsi="Times New Roman"/>
          <w:i/>
        </w:rPr>
        <w:t>καταψευδόμενοι</w:t>
      </w:r>
      <w:proofErr w:type="spellEnd"/>
      <w:r w:rsidRPr="007F4F44">
        <w:rPr>
          <w:rFonts w:ascii="Times New Roman" w:hAnsi="Times New Roman"/>
          <w:i/>
        </w:rPr>
        <w:t xml:space="preserve"> </w:t>
      </w:r>
      <w:proofErr w:type="spellStart"/>
      <w:r w:rsidRPr="007F4F44">
        <w:rPr>
          <w:rFonts w:ascii="Times New Roman" w:hAnsi="Times New Roman"/>
          <w:i/>
        </w:rPr>
        <w:t>τοῦ</w:t>
      </w:r>
      <w:proofErr w:type="spellEnd"/>
      <w:r w:rsidRPr="007F4F44">
        <w:rPr>
          <w:rFonts w:ascii="Times New Roman" w:hAnsi="Times New Roman"/>
          <w:i/>
        </w:rPr>
        <w:t xml:space="preserve"> </w:t>
      </w:r>
      <w:proofErr w:type="spellStart"/>
      <w:r w:rsidRPr="007F4F44">
        <w:rPr>
          <w:rFonts w:ascii="Times New Roman" w:hAnsi="Times New Roman"/>
          <w:i/>
          <w:caps/>
        </w:rPr>
        <w:t>θ</w:t>
      </w:r>
      <w:r w:rsidRPr="007F4F44">
        <w:rPr>
          <w:rFonts w:ascii="Times New Roman" w:hAnsi="Times New Roman"/>
          <w:i/>
        </w:rPr>
        <w:t>εοῦ</w:t>
      </w:r>
      <w:proofErr w:type="spellEnd"/>
      <w:r w:rsidRPr="007F4F44">
        <w:rPr>
          <w:rFonts w:ascii="Times New Roman" w:hAnsi="Times New Roman"/>
          <w:i/>
        </w:rPr>
        <w:t xml:space="preserve"> </w:t>
      </w:r>
      <w:proofErr w:type="spellStart"/>
      <w:r w:rsidRPr="007F4F44">
        <w:rPr>
          <w:rFonts w:ascii="Times New Roman" w:hAnsi="Times New Roman"/>
          <w:i/>
        </w:rPr>
        <w:t>τηνικαῦτα</w:t>
      </w:r>
      <w:proofErr w:type="spellEnd"/>
      <w:r w:rsidRPr="007F4F44">
        <w:rPr>
          <w:rFonts w:ascii="Times New Roman" w:hAnsi="Times New Roman"/>
          <w:i/>
        </w:rPr>
        <w:t xml:space="preserve"> </w:t>
      </w:r>
      <w:proofErr w:type="spellStart"/>
      <w:r w:rsidRPr="007F4F44">
        <w:rPr>
          <w:rFonts w:ascii="Times New Roman" w:hAnsi="Times New Roman"/>
          <w:i/>
        </w:rPr>
        <w:t>παρέπειθον͵</w:t>
      </w:r>
      <w:proofErr w:type="spellEnd"/>
      <w:r w:rsidRPr="007F4F44">
        <w:rPr>
          <w:rFonts w:ascii="Times New Roman" w:hAnsi="Times New Roman"/>
          <w:i/>
        </w:rPr>
        <w:t xml:space="preserve"> </w:t>
      </w:r>
      <w:proofErr w:type="spellStart"/>
      <w:r w:rsidRPr="007F4F44">
        <w:rPr>
          <w:rFonts w:ascii="Times New Roman" w:hAnsi="Times New Roman"/>
          <w:i/>
        </w:rPr>
        <w:t>τοῖς</w:t>
      </w:r>
      <w:proofErr w:type="spellEnd"/>
      <w:r w:rsidRPr="007F4F44">
        <w:rPr>
          <w:rFonts w:ascii="Times New Roman" w:hAnsi="Times New Roman"/>
          <w:i/>
        </w:rPr>
        <w:t xml:space="preserve"> </w:t>
      </w:r>
      <w:proofErr w:type="spellStart"/>
      <w:r w:rsidRPr="007F4F44">
        <w:rPr>
          <w:rFonts w:ascii="Times New Roman" w:hAnsi="Times New Roman"/>
          <w:i/>
        </w:rPr>
        <w:t>δ΄</w:t>
      </w:r>
      <w:proofErr w:type="spellEnd"/>
      <w:r w:rsidRPr="007F4F44">
        <w:rPr>
          <w:rFonts w:ascii="Times New Roman" w:hAnsi="Times New Roman"/>
          <w:i/>
        </w:rPr>
        <w:t xml:space="preserve"> </w:t>
      </w:r>
      <w:proofErr w:type="spellStart"/>
      <w:r w:rsidRPr="007F4F44">
        <w:rPr>
          <w:rFonts w:ascii="Times New Roman" w:hAnsi="Times New Roman"/>
          <w:i/>
        </w:rPr>
        <w:t>ἐναργέσι</w:t>
      </w:r>
      <w:proofErr w:type="spellEnd"/>
      <w:r w:rsidRPr="007F4F44">
        <w:rPr>
          <w:rFonts w:ascii="Times New Roman" w:hAnsi="Times New Roman"/>
          <w:i/>
        </w:rPr>
        <w:t xml:space="preserve"> </w:t>
      </w:r>
      <w:proofErr w:type="spellStart"/>
      <w:r w:rsidRPr="007F4F44">
        <w:rPr>
          <w:rFonts w:ascii="Times New Roman" w:hAnsi="Times New Roman"/>
          <w:i/>
        </w:rPr>
        <w:t>καὶ</w:t>
      </w:r>
      <w:proofErr w:type="spellEnd"/>
      <w:r w:rsidRPr="007F4F44">
        <w:rPr>
          <w:rFonts w:ascii="Times New Roman" w:hAnsi="Times New Roman"/>
          <w:i/>
        </w:rPr>
        <w:t xml:space="preserve"> </w:t>
      </w:r>
      <w:proofErr w:type="spellStart"/>
      <w:r w:rsidRPr="007F4F44">
        <w:rPr>
          <w:rFonts w:ascii="Times New Roman" w:hAnsi="Times New Roman"/>
          <w:i/>
        </w:rPr>
        <w:t>προσημαίνουσι</w:t>
      </w:r>
      <w:proofErr w:type="spellEnd"/>
      <w:r w:rsidRPr="007F4F44">
        <w:rPr>
          <w:rFonts w:ascii="Times New Roman" w:hAnsi="Times New Roman"/>
          <w:i/>
        </w:rPr>
        <w:t xml:space="preserve"> </w:t>
      </w:r>
      <w:proofErr w:type="spellStart"/>
      <w:r w:rsidRPr="007F4F44">
        <w:rPr>
          <w:rFonts w:ascii="Times New Roman" w:hAnsi="Times New Roman"/>
          <w:i/>
        </w:rPr>
        <w:t>τὴν</w:t>
      </w:r>
      <w:proofErr w:type="spellEnd"/>
      <w:r w:rsidRPr="007F4F44">
        <w:rPr>
          <w:rFonts w:ascii="Times New Roman" w:hAnsi="Times New Roman"/>
          <w:i/>
        </w:rPr>
        <w:t xml:space="preserve"> </w:t>
      </w:r>
      <w:proofErr w:type="spellStart"/>
      <w:r w:rsidRPr="007F4F44">
        <w:rPr>
          <w:rFonts w:ascii="Times New Roman" w:hAnsi="Times New Roman"/>
          <w:i/>
        </w:rPr>
        <w:t>μέλλουσαν</w:t>
      </w:r>
      <w:proofErr w:type="spellEnd"/>
      <w:r w:rsidRPr="007F4F44">
        <w:rPr>
          <w:rFonts w:ascii="Times New Roman" w:hAnsi="Times New Roman"/>
          <w:i/>
        </w:rPr>
        <w:t xml:space="preserve"> </w:t>
      </w:r>
      <w:proofErr w:type="spellStart"/>
      <w:r w:rsidRPr="007F4F44">
        <w:rPr>
          <w:rFonts w:ascii="Times New Roman" w:hAnsi="Times New Roman"/>
          <w:i/>
        </w:rPr>
        <w:t>ἐρημίαν</w:t>
      </w:r>
      <w:proofErr w:type="spellEnd"/>
      <w:r w:rsidRPr="007F4F44">
        <w:rPr>
          <w:rFonts w:ascii="Times New Roman" w:hAnsi="Times New Roman"/>
          <w:i/>
        </w:rPr>
        <w:t xml:space="preserve"> </w:t>
      </w:r>
      <w:proofErr w:type="spellStart"/>
      <w:r w:rsidRPr="007F4F44">
        <w:rPr>
          <w:rFonts w:ascii="Times New Roman" w:hAnsi="Times New Roman"/>
          <w:i/>
        </w:rPr>
        <w:t>τέρασιν</w:t>
      </w:r>
      <w:proofErr w:type="spellEnd"/>
      <w:r w:rsidRPr="007F4F44">
        <w:rPr>
          <w:rFonts w:ascii="Times New Roman" w:hAnsi="Times New Roman"/>
          <w:i/>
        </w:rPr>
        <w:t xml:space="preserve"> </w:t>
      </w:r>
      <w:proofErr w:type="spellStart"/>
      <w:r w:rsidRPr="007F4F44">
        <w:rPr>
          <w:rFonts w:ascii="Times New Roman" w:hAnsi="Times New Roman"/>
          <w:i/>
        </w:rPr>
        <w:t>οὔτε</w:t>
      </w:r>
      <w:proofErr w:type="spellEnd"/>
      <w:r w:rsidRPr="007F4F44">
        <w:rPr>
          <w:rFonts w:ascii="Times New Roman" w:hAnsi="Times New Roman"/>
          <w:i/>
        </w:rPr>
        <w:t xml:space="preserve"> </w:t>
      </w:r>
      <w:proofErr w:type="spellStart"/>
      <w:r w:rsidRPr="007F4F44">
        <w:rPr>
          <w:rFonts w:ascii="Times New Roman" w:hAnsi="Times New Roman"/>
          <w:i/>
        </w:rPr>
        <w:t>προσεῖχον</w:t>
      </w:r>
      <w:proofErr w:type="spellEnd"/>
      <w:r w:rsidRPr="007F4F44">
        <w:rPr>
          <w:rFonts w:ascii="Times New Roman" w:hAnsi="Times New Roman"/>
          <w:i/>
        </w:rPr>
        <w:t xml:space="preserve"> </w:t>
      </w:r>
      <w:proofErr w:type="spellStart"/>
      <w:r w:rsidRPr="007F4F44">
        <w:rPr>
          <w:rFonts w:ascii="Times New Roman" w:hAnsi="Times New Roman"/>
          <w:i/>
        </w:rPr>
        <w:t>οὔτ΄</w:t>
      </w:r>
      <w:proofErr w:type="spellEnd"/>
      <w:r w:rsidRPr="007F4F44">
        <w:rPr>
          <w:rFonts w:ascii="Times New Roman" w:hAnsi="Times New Roman"/>
          <w:i/>
        </w:rPr>
        <w:t xml:space="preserve"> </w:t>
      </w:r>
      <w:proofErr w:type="spellStart"/>
      <w:r w:rsidRPr="007F4F44">
        <w:rPr>
          <w:rFonts w:ascii="Times New Roman" w:hAnsi="Times New Roman"/>
          <w:i/>
        </w:rPr>
        <w:t>ἐπίστευον͵</w:t>
      </w:r>
      <w:proofErr w:type="spellEnd"/>
      <w:r w:rsidRPr="007F4F44">
        <w:rPr>
          <w:rFonts w:ascii="Times New Roman" w:hAnsi="Times New Roman"/>
          <w:i/>
        </w:rPr>
        <w:t xml:space="preserve"> </w:t>
      </w:r>
      <w:proofErr w:type="spellStart"/>
      <w:r w:rsidRPr="007F4F44">
        <w:rPr>
          <w:rFonts w:ascii="Times New Roman" w:hAnsi="Times New Roman"/>
          <w:i/>
        </w:rPr>
        <w:t>ἀλλ΄</w:t>
      </w:r>
      <w:proofErr w:type="spellEnd"/>
      <w:r w:rsidRPr="007F4F44">
        <w:rPr>
          <w:rFonts w:ascii="Times New Roman" w:hAnsi="Times New Roman"/>
          <w:i/>
        </w:rPr>
        <w:t xml:space="preserve"> </w:t>
      </w:r>
      <w:proofErr w:type="spellStart"/>
      <w:r w:rsidRPr="007F4F44">
        <w:rPr>
          <w:rFonts w:ascii="Times New Roman" w:hAnsi="Times New Roman"/>
          <w:i/>
        </w:rPr>
        <w:t>ὡς</w:t>
      </w:r>
      <w:proofErr w:type="spellEnd"/>
      <w:r w:rsidRPr="007F4F44">
        <w:rPr>
          <w:rFonts w:ascii="Times New Roman" w:hAnsi="Times New Roman"/>
          <w:i/>
        </w:rPr>
        <w:t xml:space="preserve"> </w:t>
      </w:r>
      <w:proofErr w:type="spellStart"/>
      <w:r w:rsidRPr="007F4F44">
        <w:rPr>
          <w:rFonts w:ascii="Times New Roman" w:hAnsi="Times New Roman"/>
          <w:i/>
        </w:rPr>
        <w:t>ἐμβεβροντημένοι</w:t>
      </w:r>
      <w:proofErr w:type="spellEnd"/>
      <w:r w:rsidRPr="007F4F44">
        <w:rPr>
          <w:rFonts w:ascii="Times New Roman" w:hAnsi="Times New Roman"/>
          <w:i/>
        </w:rPr>
        <w:t xml:space="preserve"> </w:t>
      </w:r>
      <w:proofErr w:type="spellStart"/>
      <w:r w:rsidRPr="007F4F44">
        <w:rPr>
          <w:rFonts w:ascii="Times New Roman" w:hAnsi="Times New Roman"/>
          <w:i/>
        </w:rPr>
        <w:t>καὶ</w:t>
      </w:r>
      <w:proofErr w:type="spellEnd"/>
      <w:r w:rsidRPr="007F4F44">
        <w:rPr>
          <w:rFonts w:ascii="Times New Roman" w:hAnsi="Times New Roman"/>
          <w:i/>
        </w:rPr>
        <w:t xml:space="preserve"> </w:t>
      </w:r>
      <w:proofErr w:type="spellStart"/>
      <w:r w:rsidRPr="007F4F44">
        <w:rPr>
          <w:rFonts w:ascii="Times New Roman" w:hAnsi="Times New Roman"/>
          <w:i/>
        </w:rPr>
        <w:t>μήτε</w:t>
      </w:r>
      <w:proofErr w:type="spellEnd"/>
      <w:r w:rsidRPr="007F4F44">
        <w:rPr>
          <w:rFonts w:ascii="Times New Roman" w:hAnsi="Times New Roman"/>
          <w:i/>
        </w:rPr>
        <w:t xml:space="preserve"> </w:t>
      </w:r>
      <w:proofErr w:type="spellStart"/>
      <w:r w:rsidRPr="007F4F44">
        <w:rPr>
          <w:rFonts w:ascii="Times New Roman" w:hAnsi="Times New Roman"/>
          <w:i/>
        </w:rPr>
        <w:t>ὄμματα</w:t>
      </w:r>
      <w:proofErr w:type="spellEnd"/>
      <w:r w:rsidRPr="007F4F44">
        <w:rPr>
          <w:rFonts w:ascii="Times New Roman" w:hAnsi="Times New Roman"/>
          <w:i/>
        </w:rPr>
        <w:t xml:space="preserve"> </w:t>
      </w:r>
      <w:proofErr w:type="spellStart"/>
      <w:r w:rsidRPr="007F4F44">
        <w:rPr>
          <w:rFonts w:ascii="Times New Roman" w:hAnsi="Times New Roman"/>
          <w:i/>
        </w:rPr>
        <w:t>μήτε</w:t>
      </w:r>
      <w:proofErr w:type="spellEnd"/>
      <w:r w:rsidRPr="007F4F44">
        <w:rPr>
          <w:rFonts w:ascii="Times New Roman" w:hAnsi="Times New Roman"/>
          <w:i/>
        </w:rPr>
        <w:t xml:space="preserve"> </w:t>
      </w:r>
      <w:proofErr w:type="spellStart"/>
      <w:r w:rsidRPr="007F4F44">
        <w:rPr>
          <w:rFonts w:ascii="Times New Roman" w:hAnsi="Times New Roman"/>
          <w:i/>
        </w:rPr>
        <w:t>ψυχὴν</w:t>
      </w:r>
      <w:proofErr w:type="spellEnd"/>
      <w:r w:rsidRPr="007F4F44">
        <w:rPr>
          <w:rFonts w:ascii="Times New Roman" w:hAnsi="Times New Roman"/>
          <w:i/>
        </w:rPr>
        <w:t xml:space="preserve"> </w:t>
      </w:r>
      <w:proofErr w:type="spellStart"/>
      <w:r w:rsidRPr="007F4F44">
        <w:rPr>
          <w:rFonts w:ascii="Times New Roman" w:hAnsi="Times New Roman"/>
          <w:i/>
        </w:rPr>
        <w:t>ἔχοντες</w:t>
      </w:r>
      <w:proofErr w:type="spellEnd"/>
      <w:r w:rsidRPr="007F4F44">
        <w:rPr>
          <w:rFonts w:ascii="Times New Roman" w:hAnsi="Times New Roman"/>
          <w:i/>
        </w:rPr>
        <w:t xml:space="preserve"> </w:t>
      </w:r>
      <w:proofErr w:type="spellStart"/>
      <w:r w:rsidRPr="007F4F44">
        <w:rPr>
          <w:rFonts w:ascii="Times New Roman" w:hAnsi="Times New Roman"/>
          <w:i/>
        </w:rPr>
        <w:t>τῶν</w:t>
      </w:r>
      <w:proofErr w:type="spellEnd"/>
      <w:r w:rsidRPr="007F4F44">
        <w:rPr>
          <w:rFonts w:ascii="Times New Roman" w:hAnsi="Times New Roman"/>
          <w:i/>
        </w:rPr>
        <w:t xml:space="preserve"> </w:t>
      </w:r>
      <w:proofErr w:type="spellStart"/>
      <w:r w:rsidRPr="007F4F44">
        <w:rPr>
          <w:rFonts w:ascii="Times New Roman" w:hAnsi="Times New Roman"/>
          <w:i/>
        </w:rPr>
        <w:t>τοῦ</w:t>
      </w:r>
      <w:proofErr w:type="spellEnd"/>
      <w:r w:rsidRPr="007F4F44">
        <w:rPr>
          <w:rFonts w:ascii="Times New Roman" w:hAnsi="Times New Roman"/>
          <w:i/>
        </w:rPr>
        <w:t xml:space="preserve"> </w:t>
      </w:r>
      <w:proofErr w:type="spellStart"/>
      <w:r w:rsidRPr="007F4F44">
        <w:rPr>
          <w:rFonts w:ascii="Times New Roman" w:hAnsi="Times New Roman"/>
          <w:i/>
        </w:rPr>
        <w:t>θεοῦ</w:t>
      </w:r>
      <w:proofErr w:type="spellEnd"/>
      <w:r w:rsidRPr="007F4F44">
        <w:rPr>
          <w:rFonts w:ascii="Times New Roman" w:hAnsi="Times New Roman"/>
          <w:i/>
        </w:rPr>
        <w:t xml:space="preserve"> </w:t>
      </w:r>
      <w:proofErr w:type="spellStart"/>
      <w:r w:rsidRPr="007F4F44">
        <w:rPr>
          <w:rFonts w:ascii="Times New Roman" w:hAnsi="Times New Roman"/>
          <w:i/>
        </w:rPr>
        <w:t>κηρυγμάτων</w:t>
      </w:r>
      <w:proofErr w:type="spellEnd"/>
      <w:r w:rsidRPr="007F4F44">
        <w:rPr>
          <w:rFonts w:ascii="Times New Roman" w:hAnsi="Times New Roman"/>
          <w:i/>
        </w:rPr>
        <w:t xml:space="preserve"> </w:t>
      </w:r>
      <w:proofErr w:type="spellStart"/>
      <w:r w:rsidRPr="007F4F44">
        <w:rPr>
          <w:rFonts w:ascii="Times New Roman" w:hAnsi="Times New Roman"/>
          <w:i/>
        </w:rPr>
        <w:t>παρήκουσαν͵</w:t>
      </w:r>
      <w:proofErr w:type="spellEnd"/>
      <w:r w:rsidRPr="007F4F44">
        <w:rPr>
          <w:rFonts w:ascii="Times New Roman" w:hAnsi="Times New Roman"/>
          <w:i/>
        </w:rPr>
        <w:t xml:space="preserve"> </w:t>
      </w:r>
      <w:proofErr w:type="spellStart"/>
      <w:r w:rsidRPr="007F4F44">
        <w:rPr>
          <w:rFonts w:ascii="Times New Roman" w:hAnsi="Times New Roman"/>
          <w:i/>
        </w:rPr>
        <w:t>ἐπ΄</w:t>
      </w:r>
      <w:proofErr w:type="spellEnd"/>
      <w:r w:rsidRPr="007F4F44">
        <w:rPr>
          <w:rFonts w:ascii="Times New Roman" w:hAnsi="Times New Roman"/>
          <w:i/>
        </w:rPr>
        <w:t xml:space="preserve"> </w:t>
      </w:r>
      <w:proofErr w:type="spellStart"/>
      <w:r w:rsidRPr="007F4F44">
        <w:rPr>
          <w:rFonts w:ascii="Times New Roman" w:hAnsi="Times New Roman"/>
          <w:i/>
        </w:rPr>
        <w:t>ἐνιαυτὸν</w:t>
      </w:r>
      <w:proofErr w:type="spellEnd"/>
      <w:r w:rsidRPr="007F4F44">
        <w:rPr>
          <w:rFonts w:ascii="Times New Roman" w:hAnsi="Times New Roman"/>
          <w:i/>
        </w:rPr>
        <w:t xml:space="preserve"> </w:t>
      </w:r>
      <w:proofErr w:type="spellStart"/>
      <w:r w:rsidRPr="007F4F44">
        <w:rPr>
          <w:rFonts w:ascii="Times New Roman" w:hAnsi="Times New Roman"/>
          <w:i/>
        </w:rPr>
        <w:t>κομήτης͵</w:t>
      </w:r>
      <w:proofErr w:type="spellEnd"/>
      <w:r w:rsidRPr="007F4F44">
        <w:rPr>
          <w:rFonts w:ascii="Times New Roman" w:hAnsi="Times New Roman"/>
          <w:i/>
        </w:rPr>
        <w:t xml:space="preserve"> </w:t>
      </w:r>
      <w:proofErr w:type="spellStart"/>
      <w:r w:rsidRPr="007F4F44">
        <w:rPr>
          <w:rFonts w:ascii="Times New Roman" w:hAnsi="Times New Roman"/>
          <w:i/>
        </w:rPr>
        <w:t>τοῦτο</w:t>
      </w:r>
      <w:proofErr w:type="spellEnd"/>
      <w:r w:rsidRPr="007F4F44">
        <w:rPr>
          <w:rFonts w:ascii="Times New Roman" w:hAnsi="Times New Roman"/>
          <w:i/>
        </w:rPr>
        <w:t xml:space="preserve"> </w:t>
      </w:r>
      <w:proofErr w:type="spellStart"/>
      <w:r w:rsidRPr="007F4F44">
        <w:rPr>
          <w:rFonts w:ascii="Times New Roman" w:hAnsi="Times New Roman"/>
          <w:i/>
        </w:rPr>
        <w:t>δ΄</w:t>
      </w:r>
      <w:proofErr w:type="spellEnd"/>
      <w:r w:rsidRPr="007F4F44">
        <w:rPr>
          <w:rFonts w:ascii="Times New Roman" w:hAnsi="Times New Roman"/>
          <w:i/>
        </w:rPr>
        <w:t xml:space="preserve"> </w:t>
      </w:r>
      <w:proofErr w:type="spellStart"/>
      <w:r w:rsidRPr="007F4F44">
        <w:rPr>
          <w:rFonts w:ascii="Times New Roman" w:hAnsi="Times New Roman"/>
          <w:i/>
        </w:rPr>
        <w:t>ἡνίκα</w:t>
      </w:r>
      <w:proofErr w:type="spellEnd"/>
      <w:r w:rsidRPr="007F4F44">
        <w:rPr>
          <w:rFonts w:ascii="Times New Roman" w:hAnsi="Times New Roman"/>
          <w:i/>
        </w:rPr>
        <w:t xml:space="preserve"> </w:t>
      </w:r>
      <w:proofErr w:type="spellStart"/>
      <w:r w:rsidRPr="007F4F44">
        <w:rPr>
          <w:rFonts w:ascii="Times New Roman" w:hAnsi="Times New Roman"/>
          <w:i/>
        </w:rPr>
        <w:t>πρὸ</w:t>
      </w:r>
      <w:proofErr w:type="spellEnd"/>
      <w:r w:rsidRPr="007F4F44">
        <w:rPr>
          <w:rFonts w:ascii="Times New Roman" w:hAnsi="Times New Roman"/>
          <w:i/>
        </w:rPr>
        <w:t xml:space="preserve"> </w:t>
      </w:r>
      <w:proofErr w:type="spellStart"/>
      <w:r w:rsidRPr="007F4F44">
        <w:rPr>
          <w:rFonts w:ascii="Times New Roman" w:hAnsi="Times New Roman"/>
          <w:i/>
        </w:rPr>
        <w:t>τῆς</w:t>
      </w:r>
      <w:proofErr w:type="spellEnd"/>
      <w:r w:rsidRPr="007F4F44">
        <w:rPr>
          <w:rFonts w:ascii="Times New Roman" w:hAnsi="Times New Roman"/>
          <w:i/>
        </w:rPr>
        <w:t xml:space="preserve"> </w:t>
      </w:r>
      <w:proofErr w:type="spellStart"/>
      <w:r w:rsidRPr="007F4F44">
        <w:rPr>
          <w:rFonts w:ascii="Times New Roman" w:hAnsi="Times New Roman"/>
          <w:i/>
        </w:rPr>
        <w:t>ἀποστάσεως</w:t>
      </w:r>
      <w:proofErr w:type="spellEnd"/>
      <w:r w:rsidRPr="007F4F44">
        <w:rPr>
          <w:rFonts w:ascii="Times New Roman" w:hAnsi="Times New Roman"/>
          <w:i/>
        </w:rPr>
        <w:t xml:space="preserve"> </w:t>
      </w:r>
      <w:proofErr w:type="spellStart"/>
      <w:r w:rsidRPr="007F4F44">
        <w:rPr>
          <w:rFonts w:ascii="Times New Roman" w:hAnsi="Times New Roman"/>
          <w:i/>
        </w:rPr>
        <w:t>καὶ</w:t>
      </w:r>
      <w:proofErr w:type="spellEnd"/>
      <w:r w:rsidRPr="007F4F44">
        <w:rPr>
          <w:rFonts w:ascii="Times New Roman" w:hAnsi="Times New Roman"/>
          <w:i/>
        </w:rPr>
        <w:t xml:space="preserve"> </w:t>
      </w:r>
      <w:proofErr w:type="spellStart"/>
      <w:r w:rsidRPr="007F4F44">
        <w:rPr>
          <w:rFonts w:ascii="Times New Roman" w:hAnsi="Times New Roman"/>
          <w:i/>
        </w:rPr>
        <w:t>τοῦ</w:t>
      </w:r>
      <w:proofErr w:type="spellEnd"/>
      <w:r w:rsidRPr="007F4F44">
        <w:rPr>
          <w:rFonts w:ascii="Times New Roman" w:hAnsi="Times New Roman"/>
          <w:i/>
        </w:rPr>
        <w:t xml:space="preserve"> </w:t>
      </w:r>
      <w:proofErr w:type="spellStart"/>
      <w:r w:rsidRPr="007F4F44">
        <w:rPr>
          <w:rFonts w:ascii="Times New Roman" w:hAnsi="Times New Roman"/>
          <w:i/>
        </w:rPr>
        <w:t>πρὸς</w:t>
      </w:r>
      <w:proofErr w:type="spellEnd"/>
      <w:r w:rsidRPr="007F4F44">
        <w:rPr>
          <w:rFonts w:ascii="Times New Roman" w:hAnsi="Times New Roman"/>
          <w:i/>
        </w:rPr>
        <w:t xml:space="preserve"> </w:t>
      </w:r>
      <w:proofErr w:type="spellStart"/>
      <w:r w:rsidRPr="007F4F44">
        <w:rPr>
          <w:rFonts w:ascii="Times New Roman" w:hAnsi="Times New Roman"/>
          <w:i/>
        </w:rPr>
        <w:t>τὸν</w:t>
      </w:r>
      <w:proofErr w:type="spellEnd"/>
      <w:r w:rsidRPr="007F4F44">
        <w:rPr>
          <w:rFonts w:ascii="Times New Roman" w:hAnsi="Times New Roman"/>
          <w:i/>
        </w:rPr>
        <w:t xml:space="preserve"> </w:t>
      </w:r>
      <w:proofErr w:type="spellStart"/>
      <w:r w:rsidRPr="007F4F44">
        <w:rPr>
          <w:rFonts w:ascii="Times New Roman" w:hAnsi="Times New Roman"/>
          <w:i/>
        </w:rPr>
        <w:t>πόλεμον</w:t>
      </w:r>
      <w:proofErr w:type="spellEnd"/>
      <w:r w:rsidRPr="007F4F44">
        <w:rPr>
          <w:rFonts w:ascii="Times New Roman" w:hAnsi="Times New Roman"/>
          <w:i/>
        </w:rPr>
        <w:t xml:space="preserve"> </w:t>
      </w:r>
      <w:proofErr w:type="spellStart"/>
      <w:r w:rsidRPr="007F4F44">
        <w:rPr>
          <w:rFonts w:ascii="Times New Roman" w:hAnsi="Times New Roman"/>
          <w:i/>
        </w:rPr>
        <w:t>κινήματος</w:t>
      </w:r>
      <w:proofErr w:type="spellEnd"/>
      <w:r w:rsidRPr="007F4F44">
        <w:rPr>
          <w:rFonts w:ascii="Times New Roman" w:hAnsi="Times New Roman"/>
          <w:i/>
        </w:rPr>
        <w:t xml:space="preserve"> </w:t>
      </w:r>
      <w:proofErr w:type="spellStart"/>
      <w:r w:rsidRPr="007F4F44">
        <w:rPr>
          <w:rFonts w:ascii="Times New Roman" w:hAnsi="Times New Roman"/>
          <w:i/>
        </w:rPr>
        <w:t>ἀθροιζομένου</w:t>
      </w:r>
      <w:proofErr w:type="spellEnd"/>
      <w:r w:rsidRPr="007F4F44">
        <w:rPr>
          <w:rFonts w:ascii="Times New Roman" w:hAnsi="Times New Roman"/>
          <w:i/>
        </w:rPr>
        <w:t xml:space="preserve"> </w:t>
      </w:r>
      <w:proofErr w:type="spellStart"/>
      <w:r w:rsidRPr="007F4F44">
        <w:rPr>
          <w:rFonts w:ascii="Times New Roman" w:hAnsi="Times New Roman"/>
          <w:i/>
        </w:rPr>
        <w:t>τοῦ</w:t>
      </w:r>
      <w:proofErr w:type="spellEnd"/>
      <w:r w:rsidRPr="007F4F44">
        <w:rPr>
          <w:rFonts w:ascii="Times New Roman" w:hAnsi="Times New Roman"/>
          <w:i/>
        </w:rPr>
        <w:t xml:space="preserve"> </w:t>
      </w:r>
      <w:proofErr w:type="spellStart"/>
      <w:r w:rsidRPr="007F4F44">
        <w:rPr>
          <w:rFonts w:ascii="Times New Roman" w:hAnsi="Times New Roman"/>
          <w:i/>
        </w:rPr>
        <w:t>λαοῦ</w:t>
      </w:r>
      <w:proofErr w:type="spellEnd"/>
      <w:r w:rsidRPr="007F4F44">
        <w:rPr>
          <w:rFonts w:ascii="Times New Roman" w:hAnsi="Times New Roman"/>
          <w:i/>
        </w:rPr>
        <w:t xml:space="preserve"> </w:t>
      </w:r>
      <w:proofErr w:type="spellStart"/>
      <w:r w:rsidRPr="007F4F44">
        <w:rPr>
          <w:rFonts w:ascii="Times New Roman" w:hAnsi="Times New Roman"/>
          <w:i/>
        </w:rPr>
        <w:t>πρὸς</w:t>
      </w:r>
      <w:proofErr w:type="spellEnd"/>
      <w:r w:rsidRPr="007F4F44">
        <w:rPr>
          <w:rFonts w:ascii="Times New Roman" w:hAnsi="Times New Roman"/>
          <w:i/>
        </w:rPr>
        <w:t xml:space="preserve"> </w:t>
      </w:r>
      <w:proofErr w:type="spellStart"/>
      <w:r w:rsidRPr="007F4F44">
        <w:rPr>
          <w:rFonts w:ascii="Times New Roman" w:hAnsi="Times New Roman"/>
          <w:i/>
        </w:rPr>
        <w:t>τὴν</w:t>
      </w:r>
      <w:proofErr w:type="spellEnd"/>
      <w:r w:rsidRPr="007F4F44">
        <w:rPr>
          <w:rFonts w:ascii="Times New Roman" w:hAnsi="Times New Roman"/>
          <w:i/>
        </w:rPr>
        <w:t xml:space="preserve"> </w:t>
      </w:r>
      <w:proofErr w:type="spellStart"/>
      <w:r w:rsidRPr="007F4F44">
        <w:rPr>
          <w:rFonts w:ascii="Times New Roman" w:hAnsi="Times New Roman"/>
          <w:i/>
        </w:rPr>
        <w:t>τῶν</w:t>
      </w:r>
      <w:proofErr w:type="spellEnd"/>
      <w:r w:rsidRPr="007F4F44">
        <w:rPr>
          <w:rFonts w:ascii="Times New Roman" w:hAnsi="Times New Roman"/>
          <w:i/>
        </w:rPr>
        <w:t xml:space="preserve"> </w:t>
      </w:r>
      <w:proofErr w:type="spellStart"/>
      <w:r w:rsidRPr="007F4F44">
        <w:rPr>
          <w:rFonts w:ascii="Times New Roman" w:hAnsi="Times New Roman"/>
          <w:i/>
        </w:rPr>
        <w:t>ἀζύμων</w:t>
      </w:r>
      <w:proofErr w:type="spellEnd"/>
      <w:r w:rsidRPr="007F4F44">
        <w:rPr>
          <w:rFonts w:ascii="Times New Roman" w:hAnsi="Times New Roman"/>
          <w:i/>
        </w:rPr>
        <w:t xml:space="preserve"> </w:t>
      </w:r>
      <w:proofErr w:type="spellStart"/>
      <w:r w:rsidRPr="007F4F44">
        <w:rPr>
          <w:rFonts w:ascii="Times New Roman" w:hAnsi="Times New Roman"/>
          <w:i/>
        </w:rPr>
        <w:t>ἑορτήν͵</w:t>
      </w:r>
      <w:proofErr w:type="spellEnd"/>
      <w:r w:rsidRPr="007F4F44">
        <w:rPr>
          <w:rFonts w:ascii="Times New Roman" w:hAnsi="Times New Roman"/>
          <w:i/>
        </w:rPr>
        <w:t xml:space="preserve"> </w:t>
      </w:r>
      <w:proofErr w:type="spellStart"/>
      <w:r w:rsidRPr="007F4F44">
        <w:rPr>
          <w:rFonts w:ascii="Times New Roman" w:hAnsi="Times New Roman"/>
          <w:i/>
        </w:rPr>
        <w:t>ὀγδόη</w:t>
      </w:r>
      <w:proofErr w:type="spellEnd"/>
      <w:r w:rsidRPr="007F4F44">
        <w:rPr>
          <w:rFonts w:ascii="Times New Roman" w:hAnsi="Times New Roman"/>
          <w:i/>
        </w:rPr>
        <w:t xml:space="preserve"> </w:t>
      </w:r>
      <w:proofErr w:type="spellStart"/>
      <w:r w:rsidRPr="007F4F44">
        <w:rPr>
          <w:rFonts w:ascii="Times New Roman" w:hAnsi="Times New Roman"/>
          <w:i/>
        </w:rPr>
        <w:t>δ΄</w:t>
      </w:r>
      <w:proofErr w:type="spellEnd"/>
      <w:r w:rsidRPr="007F4F44">
        <w:rPr>
          <w:rFonts w:ascii="Times New Roman" w:hAnsi="Times New Roman"/>
          <w:i/>
        </w:rPr>
        <w:t xml:space="preserve"> </w:t>
      </w:r>
      <w:proofErr w:type="spellStart"/>
      <w:r w:rsidRPr="007F4F44">
        <w:rPr>
          <w:rFonts w:ascii="Times New Roman" w:hAnsi="Times New Roman"/>
          <w:i/>
        </w:rPr>
        <w:t>ἦν</w:t>
      </w:r>
      <w:proofErr w:type="spellEnd"/>
      <w:r w:rsidRPr="007F4F44">
        <w:rPr>
          <w:rFonts w:ascii="Times New Roman" w:hAnsi="Times New Roman"/>
          <w:i/>
        </w:rPr>
        <w:t xml:space="preserve"> </w:t>
      </w:r>
      <w:proofErr w:type="spellStart"/>
      <w:r w:rsidRPr="007F4F44">
        <w:rPr>
          <w:rFonts w:ascii="Times New Roman" w:hAnsi="Times New Roman"/>
          <w:i/>
        </w:rPr>
        <w:t>Ξανθικοῦ</w:t>
      </w:r>
      <w:proofErr w:type="spellEnd"/>
      <w:r w:rsidRPr="007F4F44">
        <w:rPr>
          <w:rFonts w:ascii="Times New Roman" w:hAnsi="Times New Roman"/>
          <w:i/>
        </w:rPr>
        <w:t xml:space="preserve"> </w:t>
      </w:r>
      <w:proofErr w:type="spellStart"/>
      <w:r w:rsidRPr="007F4F44">
        <w:rPr>
          <w:rFonts w:ascii="Times New Roman" w:hAnsi="Times New Roman"/>
          <w:i/>
        </w:rPr>
        <w:t>μηνός</w:t>
      </w:r>
      <w:proofErr w:type="spellEnd"/>
      <w:r w:rsidRPr="007F4F44">
        <w:rPr>
          <w:rFonts w:ascii="Times New Roman" w:hAnsi="Times New Roman"/>
          <w:i/>
        </w:rPr>
        <w:t xml:space="preserve"> </w:t>
      </w:r>
      <w:proofErr w:type="spellStart"/>
      <w:r w:rsidRPr="007F4F44">
        <w:rPr>
          <w:rFonts w:ascii="Times New Roman" w:hAnsi="Times New Roman"/>
          <w:i/>
        </w:rPr>
        <w:t>τοῦτο</w:t>
      </w:r>
      <w:proofErr w:type="spellEnd"/>
      <w:r w:rsidRPr="007F4F44">
        <w:rPr>
          <w:rFonts w:ascii="Times New Roman" w:hAnsi="Times New Roman"/>
          <w:i/>
        </w:rPr>
        <w:t xml:space="preserve"> </w:t>
      </w:r>
      <w:proofErr w:type="spellStart"/>
      <w:r w:rsidRPr="007F4F44">
        <w:rPr>
          <w:rFonts w:ascii="Times New Roman" w:hAnsi="Times New Roman"/>
          <w:i/>
        </w:rPr>
        <w:t>μὲν</w:t>
      </w:r>
      <w:proofErr w:type="spellEnd"/>
      <w:r w:rsidRPr="007F4F44">
        <w:rPr>
          <w:rFonts w:ascii="Times New Roman" w:hAnsi="Times New Roman"/>
          <w:i/>
        </w:rPr>
        <w:t xml:space="preserve"> </w:t>
      </w:r>
      <w:proofErr w:type="spellStart"/>
      <w:r w:rsidRPr="007F4F44">
        <w:rPr>
          <w:rFonts w:ascii="Times New Roman" w:hAnsi="Times New Roman"/>
          <w:i/>
        </w:rPr>
        <w:t>ὅτε</w:t>
      </w:r>
      <w:proofErr w:type="spellEnd"/>
      <w:r w:rsidRPr="007F4F44">
        <w:rPr>
          <w:rFonts w:ascii="Times New Roman" w:hAnsi="Times New Roman"/>
          <w:i/>
        </w:rPr>
        <w:t xml:space="preserve"> </w:t>
      </w:r>
      <w:proofErr w:type="spellStart"/>
      <w:r w:rsidRPr="007F4F44">
        <w:rPr>
          <w:rFonts w:ascii="Times New Roman" w:hAnsi="Times New Roman"/>
          <w:i/>
        </w:rPr>
        <w:t>ὑπὲρ</w:t>
      </w:r>
      <w:proofErr w:type="spellEnd"/>
      <w:r w:rsidRPr="007F4F44">
        <w:rPr>
          <w:rFonts w:ascii="Times New Roman" w:hAnsi="Times New Roman"/>
          <w:i/>
        </w:rPr>
        <w:t xml:space="preserve"> </w:t>
      </w:r>
      <w:proofErr w:type="spellStart"/>
      <w:r w:rsidRPr="007F4F44">
        <w:rPr>
          <w:rFonts w:ascii="Times New Roman" w:hAnsi="Times New Roman"/>
          <w:i/>
        </w:rPr>
        <w:t>τὴν</w:t>
      </w:r>
      <w:proofErr w:type="spellEnd"/>
      <w:r w:rsidRPr="007F4F44">
        <w:rPr>
          <w:rFonts w:ascii="Times New Roman" w:hAnsi="Times New Roman"/>
          <w:i/>
        </w:rPr>
        <w:t xml:space="preserve"> </w:t>
      </w:r>
      <w:proofErr w:type="spellStart"/>
      <w:r w:rsidRPr="007F4F44">
        <w:rPr>
          <w:rFonts w:ascii="Times New Roman" w:hAnsi="Times New Roman"/>
          <w:i/>
        </w:rPr>
        <w:t>πόλιν</w:t>
      </w:r>
      <w:proofErr w:type="spellEnd"/>
      <w:r w:rsidRPr="007F4F44">
        <w:rPr>
          <w:rFonts w:ascii="Times New Roman" w:hAnsi="Times New Roman"/>
          <w:i/>
        </w:rPr>
        <w:t xml:space="preserve"> </w:t>
      </w:r>
      <w:proofErr w:type="spellStart"/>
      <w:r w:rsidRPr="007F4F44">
        <w:rPr>
          <w:rFonts w:ascii="Times New Roman" w:hAnsi="Times New Roman"/>
          <w:b/>
          <w:bCs/>
          <w:i/>
          <w:u w:val="single"/>
        </w:rPr>
        <w:t>ἄστρον</w:t>
      </w:r>
      <w:proofErr w:type="spellEnd"/>
      <w:r w:rsidRPr="007F4F44">
        <w:rPr>
          <w:rFonts w:ascii="Times New Roman" w:hAnsi="Times New Roman"/>
          <w:b/>
          <w:bCs/>
          <w:i/>
          <w:u w:val="single"/>
        </w:rPr>
        <w:t xml:space="preserve"> </w:t>
      </w:r>
      <w:proofErr w:type="spellStart"/>
      <w:r w:rsidRPr="007F4F44">
        <w:rPr>
          <w:rFonts w:ascii="Times New Roman" w:hAnsi="Times New Roman"/>
          <w:b/>
          <w:bCs/>
          <w:i/>
          <w:u w:val="single"/>
        </w:rPr>
        <w:t>ἔστη</w:t>
      </w:r>
      <w:proofErr w:type="spellEnd"/>
      <w:r w:rsidRPr="007F4F44">
        <w:rPr>
          <w:rFonts w:ascii="Times New Roman" w:hAnsi="Times New Roman"/>
          <w:i/>
        </w:rPr>
        <w:t xml:space="preserve"> </w:t>
      </w:r>
      <w:proofErr w:type="spellStart"/>
      <w:r w:rsidRPr="007F4F44">
        <w:rPr>
          <w:rFonts w:ascii="Times New Roman" w:hAnsi="Times New Roman"/>
          <w:i/>
        </w:rPr>
        <w:t>ῥομφαίᾳ</w:t>
      </w:r>
      <w:proofErr w:type="spellEnd"/>
      <w:r w:rsidRPr="007F4F44">
        <w:rPr>
          <w:rFonts w:ascii="Times New Roman" w:hAnsi="Times New Roman"/>
          <w:i/>
        </w:rPr>
        <w:t xml:space="preserve"> </w:t>
      </w:r>
      <w:proofErr w:type="spellStart"/>
      <w:r w:rsidRPr="007F4F44">
        <w:rPr>
          <w:rFonts w:ascii="Times New Roman" w:hAnsi="Times New Roman"/>
          <w:i/>
        </w:rPr>
        <w:t>παραπλήσιον</w:t>
      </w:r>
      <w:proofErr w:type="spellEnd"/>
      <w:r w:rsidRPr="007F4F44">
        <w:rPr>
          <w:rFonts w:ascii="Times New Roman" w:hAnsi="Times New Roman"/>
          <w:i/>
        </w:rPr>
        <w:t xml:space="preserve"> </w:t>
      </w:r>
      <w:proofErr w:type="spellStart"/>
      <w:r w:rsidRPr="007F4F44">
        <w:rPr>
          <w:rFonts w:ascii="Times New Roman" w:hAnsi="Times New Roman"/>
          <w:i/>
        </w:rPr>
        <w:t>καὶ</w:t>
      </w:r>
      <w:proofErr w:type="spellEnd"/>
      <w:r w:rsidRPr="007F4F44">
        <w:rPr>
          <w:rFonts w:ascii="Times New Roman" w:hAnsi="Times New Roman"/>
          <w:i/>
        </w:rPr>
        <w:t xml:space="preserve"> </w:t>
      </w:r>
      <w:proofErr w:type="spellStart"/>
      <w:r w:rsidRPr="007F4F44">
        <w:rPr>
          <w:rFonts w:ascii="Times New Roman" w:hAnsi="Times New Roman"/>
          <w:i/>
        </w:rPr>
        <w:t>παρατείνας͵</w:t>
      </w:r>
      <w:proofErr w:type="spellEnd"/>
      <w:r w:rsidRPr="007F4F44">
        <w:rPr>
          <w:rFonts w:ascii="Times New Roman" w:hAnsi="Times New Roman"/>
          <w:i/>
        </w:rPr>
        <w:t xml:space="preserve"> </w:t>
      </w:r>
      <w:proofErr w:type="spellStart"/>
      <w:r w:rsidRPr="007F4F44">
        <w:rPr>
          <w:rFonts w:ascii="Times New Roman" w:hAnsi="Times New Roman"/>
          <w:i/>
        </w:rPr>
        <w:t>κατὰ</w:t>
      </w:r>
      <w:proofErr w:type="spellEnd"/>
      <w:r w:rsidRPr="007F4F44">
        <w:rPr>
          <w:rFonts w:ascii="Times New Roman" w:hAnsi="Times New Roman"/>
          <w:i/>
        </w:rPr>
        <w:t xml:space="preserve"> </w:t>
      </w:r>
      <w:proofErr w:type="spellStart"/>
      <w:r w:rsidRPr="007F4F44">
        <w:rPr>
          <w:rFonts w:ascii="Times New Roman" w:hAnsi="Times New Roman"/>
          <w:i/>
        </w:rPr>
        <w:t>νυκτὸς</w:t>
      </w:r>
      <w:proofErr w:type="spellEnd"/>
      <w:r w:rsidRPr="007F4F44">
        <w:rPr>
          <w:rFonts w:ascii="Times New Roman" w:hAnsi="Times New Roman"/>
          <w:i/>
        </w:rPr>
        <w:t xml:space="preserve"> </w:t>
      </w:r>
      <w:proofErr w:type="spellStart"/>
      <w:r w:rsidRPr="007F4F44">
        <w:rPr>
          <w:rFonts w:ascii="Times New Roman" w:hAnsi="Times New Roman"/>
          <w:i/>
        </w:rPr>
        <w:t>ἐνάτην</w:t>
      </w:r>
      <w:proofErr w:type="spellEnd"/>
      <w:r w:rsidRPr="007F4F44">
        <w:rPr>
          <w:rFonts w:ascii="Times New Roman" w:hAnsi="Times New Roman"/>
          <w:i/>
        </w:rPr>
        <w:t xml:space="preserve"> </w:t>
      </w:r>
      <w:proofErr w:type="spellStart"/>
      <w:r w:rsidRPr="007F4F44">
        <w:rPr>
          <w:rFonts w:ascii="Times New Roman" w:hAnsi="Times New Roman"/>
          <w:i/>
        </w:rPr>
        <w:t>ὥραν</w:t>
      </w:r>
      <w:proofErr w:type="spellEnd"/>
      <w:r w:rsidRPr="007F4F44">
        <w:rPr>
          <w:rFonts w:ascii="Times New Roman" w:hAnsi="Times New Roman"/>
          <w:i/>
        </w:rPr>
        <w:t xml:space="preserve"> </w:t>
      </w:r>
      <w:proofErr w:type="spellStart"/>
      <w:r w:rsidRPr="007F4F44">
        <w:rPr>
          <w:rFonts w:ascii="Times New Roman" w:hAnsi="Times New Roman"/>
          <w:b/>
          <w:bCs/>
          <w:i/>
        </w:rPr>
        <w:t>τοσοῦτο</w:t>
      </w:r>
      <w:proofErr w:type="spellEnd"/>
      <w:r w:rsidRPr="007F4F44">
        <w:rPr>
          <w:rFonts w:ascii="Times New Roman" w:hAnsi="Times New Roman"/>
          <w:b/>
          <w:bCs/>
          <w:i/>
        </w:rPr>
        <w:t xml:space="preserve"> </w:t>
      </w:r>
      <w:proofErr w:type="spellStart"/>
      <w:r w:rsidRPr="007F4F44">
        <w:rPr>
          <w:rFonts w:ascii="Times New Roman" w:hAnsi="Times New Roman"/>
          <w:b/>
          <w:bCs/>
          <w:i/>
        </w:rPr>
        <w:t>φῶς</w:t>
      </w:r>
      <w:proofErr w:type="spellEnd"/>
      <w:r w:rsidRPr="007F4F44">
        <w:rPr>
          <w:rFonts w:ascii="Times New Roman" w:hAnsi="Times New Roman"/>
          <w:b/>
          <w:bCs/>
          <w:i/>
        </w:rPr>
        <w:t xml:space="preserve"> </w:t>
      </w:r>
      <w:proofErr w:type="spellStart"/>
      <w:r w:rsidRPr="007F4F44">
        <w:rPr>
          <w:rFonts w:ascii="Times New Roman" w:hAnsi="Times New Roman"/>
          <w:b/>
          <w:bCs/>
          <w:i/>
        </w:rPr>
        <w:t>περιέλαμψε</w:t>
      </w:r>
      <w:proofErr w:type="spellEnd"/>
      <w:r w:rsidRPr="007F4F44">
        <w:rPr>
          <w:rFonts w:ascii="Times New Roman" w:hAnsi="Times New Roman"/>
          <w:b/>
          <w:bCs/>
          <w:i/>
        </w:rPr>
        <w:t xml:space="preserve"> </w:t>
      </w:r>
      <w:proofErr w:type="spellStart"/>
      <w:r w:rsidRPr="007F4F44">
        <w:rPr>
          <w:rFonts w:ascii="Times New Roman" w:hAnsi="Times New Roman"/>
          <w:b/>
          <w:bCs/>
          <w:i/>
        </w:rPr>
        <w:t>τὸν</w:t>
      </w:r>
      <w:proofErr w:type="spellEnd"/>
      <w:r w:rsidRPr="007F4F44">
        <w:rPr>
          <w:rFonts w:ascii="Times New Roman" w:hAnsi="Times New Roman"/>
          <w:b/>
          <w:bCs/>
          <w:i/>
        </w:rPr>
        <w:t xml:space="preserve"> </w:t>
      </w:r>
      <w:proofErr w:type="spellStart"/>
      <w:r w:rsidRPr="007F4F44">
        <w:rPr>
          <w:rFonts w:ascii="Times New Roman" w:hAnsi="Times New Roman"/>
          <w:b/>
          <w:bCs/>
          <w:i/>
        </w:rPr>
        <w:t>βωμὸν</w:t>
      </w:r>
      <w:proofErr w:type="spellEnd"/>
      <w:r w:rsidRPr="007F4F44">
        <w:rPr>
          <w:rFonts w:ascii="Times New Roman" w:hAnsi="Times New Roman"/>
          <w:b/>
          <w:bCs/>
          <w:i/>
        </w:rPr>
        <w:t xml:space="preserve"> </w:t>
      </w:r>
      <w:proofErr w:type="spellStart"/>
      <w:r w:rsidRPr="007F4F44">
        <w:rPr>
          <w:rFonts w:ascii="Times New Roman" w:hAnsi="Times New Roman"/>
          <w:b/>
          <w:bCs/>
          <w:i/>
        </w:rPr>
        <w:t>καὶ</w:t>
      </w:r>
      <w:proofErr w:type="spellEnd"/>
      <w:r w:rsidRPr="007F4F44">
        <w:rPr>
          <w:rFonts w:ascii="Times New Roman" w:hAnsi="Times New Roman"/>
          <w:b/>
          <w:bCs/>
          <w:i/>
        </w:rPr>
        <w:t xml:space="preserve"> </w:t>
      </w:r>
      <w:proofErr w:type="spellStart"/>
      <w:r w:rsidRPr="007F4F44">
        <w:rPr>
          <w:rFonts w:ascii="Times New Roman" w:hAnsi="Times New Roman"/>
          <w:b/>
          <w:bCs/>
          <w:i/>
        </w:rPr>
        <w:t>τὸν</w:t>
      </w:r>
      <w:proofErr w:type="spellEnd"/>
      <w:r w:rsidRPr="007F4F44">
        <w:rPr>
          <w:rFonts w:ascii="Times New Roman" w:hAnsi="Times New Roman"/>
          <w:b/>
          <w:bCs/>
          <w:i/>
        </w:rPr>
        <w:t xml:space="preserve"> </w:t>
      </w:r>
      <w:proofErr w:type="spellStart"/>
      <w:r w:rsidRPr="007F4F44">
        <w:rPr>
          <w:rFonts w:ascii="Times New Roman" w:hAnsi="Times New Roman"/>
          <w:b/>
          <w:bCs/>
          <w:i/>
        </w:rPr>
        <w:t>ναόν͵</w:t>
      </w:r>
      <w:proofErr w:type="spellEnd"/>
      <w:r w:rsidRPr="007F4F44">
        <w:rPr>
          <w:rFonts w:ascii="Times New Roman" w:hAnsi="Times New Roman"/>
          <w:b/>
          <w:bCs/>
          <w:i/>
        </w:rPr>
        <w:t xml:space="preserve"> </w:t>
      </w:r>
      <w:proofErr w:type="spellStart"/>
      <w:r w:rsidRPr="007F4F44">
        <w:rPr>
          <w:rFonts w:ascii="Times New Roman" w:hAnsi="Times New Roman"/>
          <w:b/>
          <w:bCs/>
          <w:i/>
        </w:rPr>
        <w:t>ὡς</w:t>
      </w:r>
      <w:proofErr w:type="spellEnd"/>
      <w:r w:rsidRPr="007F4F44">
        <w:rPr>
          <w:rFonts w:ascii="Times New Roman" w:hAnsi="Times New Roman"/>
          <w:b/>
          <w:bCs/>
          <w:i/>
        </w:rPr>
        <w:t xml:space="preserve"> </w:t>
      </w:r>
      <w:proofErr w:type="spellStart"/>
      <w:r w:rsidRPr="007F4F44">
        <w:rPr>
          <w:rFonts w:ascii="Times New Roman" w:hAnsi="Times New Roman"/>
          <w:b/>
          <w:bCs/>
          <w:i/>
        </w:rPr>
        <w:t>δοκεῖν</w:t>
      </w:r>
      <w:proofErr w:type="spellEnd"/>
      <w:r w:rsidRPr="007F4F44">
        <w:rPr>
          <w:rFonts w:ascii="Times New Roman" w:hAnsi="Times New Roman"/>
          <w:b/>
          <w:bCs/>
          <w:i/>
        </w:rPr>
        <w:t xml:space="preserve"> </w:t>
      </w:r>
      <w:proofErr w:type="spellStart"/>
      <w:r w:rsidRPr="007F4F44">
        <w:rPr>
          <w:rFonts w:ascii="Times New Roman" w:hAnsi="Times New Roman"/>
          <w:b/>
          <w:bCs/>
          <w:i/>
        </w:rPr>
        <w:t>ἡμέραν</w:t>
      </w:r>
      <w:proofErr w:type="spellEnd"/>
      <w:r w:rsidRPr="007F4F44">
        <w:rPr>
          <w:rFonts w:ascii="Times New Roman" w:hAnsi="Times New Roman"/>
          <w:b/>
          <w:bCs/>
          <w:i/>
        </w:rPr>
        <w:t xml:space="preserve"> </w:t>
      </w:r>
      <w:proofErr w:type="spellStart"/>
      <w:r w:rsidRPr="007F4F44">
        <w:rPr>
          <w:rFonts w:ascii="Times New Roman" w:hAnsi="Times New Roman"/>
          <w:b/>
          <w:bCs/>
          <w:i/>
        </w:rPr>
        <w:t>εἶναι</w:t>
      </w:r>
      <w:proofErr w:type="spellEnd"/>
      <w:r w:rsidRPr="007F4F44">
        <w:rPr>
          <w:rFonts w:ascii="Times New Roman" w:hAnsi="Times New Roman"/>
          <w:b/>
          <w:bCs/>
          <w:i/>
        </w:rPr>
        <w:t xml:space="preserve"> </w:t>
      </w:r>
      <w:proofErr w:type="spellStart"/>
      <w:r w:rsidRPr="007F4F44">
        <w:rPr>
          <w:rFonts w:ascii="Times New Roman" w:hAnsi="Times New Roman"/>
          <w:b/>
          <w:bCs/>
          <w:i/>
        </w:rPr>
        <w:t>λαμπράν͵</w:t>
      </w:r>
      <w:proofErr w:type="spellEnd"/>
      <w:r w:rsidRPr="007F4F44">
        <w:rPr>
          <w:rFonts w:ascii="Times New Roman" w:hAnsi="Times New Roman"/>
          <w:b/>
          <w:bCs/>
          <w:i/>
        </w:rPr>
        <w:t xml:space="preserve"> </w:t>
      </w:r>
      <w:proofErr w:type="spellStart"/>
      <w:r w:rsidRPr="007F4F44">
        <w:rPr>
          <w:rFonts w:ascii="Times New Roman" w:hAnsi="Times New Roman"/>
          <w:b/>
          <w:bCs/>
          <w:i/>
        </w:rPr>
        <w:t>καὶ</w:t>
      </w:r>
      <w:proofErr w:type="spellEnd"/>
      <w:r w:rsidRPr="007F4F44">
        <w:rPr>
          <w:rFonts w:ascii="Times New Roman" w:hAnsi="Times New Roman"/>
          <w:b/>
          <w:bCs/>
          <w:i/>
        </w:rPr>
        <w:t xml:space="preserve"> </w:t>
      </w:r>
      <w:proofErr w:type="spellStart"/>
      <w:r w:rsidRPr="007F4F44">
        <w:rPr>
          <w:rFonts w:ascii="Times New Roman" w:hAnsi="Times New Roman"/>
          <w:b/>
          <w:bCs/>
          <w:i/>
        </w:rPr>
        <w:t>τοῦτο</w:t>
      </w:r>
      <w:proofErr w:type="spellEnd"/>
      <w:r w:rsidRPr="007F4F44">
        <w:rPr>
          <w:rFonts w:ascii="Times New Roman" w:hAnsi="Times New Roman"/>
          <w:b/>
          <w:bCs/>
          <w:i/>
        </w:rPr>
        <w:t xml:space="preserve"> </w:t>
      </w:r>
      <w:proofErr w:type="spellStart"/>
      <w:r w:rsidRPr="007F4F44">
        <w:rPr>
          <w:rFonts w:ascii="Times New Roman" w:hAnsi="Times New Roman"/>
          <w:b/>
          <w:bCs/>
          <w:i/>
        </w:rPr>
        <w:t>παρέτεινεν</w:t>
      </w:r>
      <w:proofErr w:type="spellEnd"/>
      <w:r w:rsidRPr="007F4F44">
        <w:rPr>
          <w:rFonts w:ascii="Times New Roman" w:hAnsi="Times New Roman"/>
          <w:b/>
          <w:bCs/>
          <w:i/>
        </w:rPr>
        <w:t xml:space="preserve"> </w:t>
      </w:r>
      <w:proofErr w:type="spellStart"/>
      <w:r w:rsidRPr="007F4F44">
        <w:rPr>
          <w:rFonts w:ascii="Times New Roman" w:hAnsi="Times New Roman"/>
          <w:b/>
          <w:bCs/>
          <w:i/>
        </w:rPr>
        <w:t>ἐφ΄</w:t>
      </w:r>
      <w:proofErr w:type="spellEnd"/>
      <w:r w:rsidRPr="007F4F44">
        <w:rPr>
          <w:rFonts w:ascii="Times New Roman" w:hAnsi="Times New Roman"/>
          <w:b/>
          <w:bCs/>
          <w:i/>
        </w:rPr>
        <w:t xml:space="preserve"> </w:t>
      </w:r>
      <w:proofErr w:type="spellStart"/>
      <w:r w:rsidRPr="007F4F44">
        <w:rPr>
          <w:rFonts w:ascii="Times New Roman" w:hAnsi="Times New Roman"/>
          <w:b/>
          <w:bCs/>
          <w:i/>
        </w:rPr>
        <w:t>ἡμίσειαν</w:t>
      </w:r>
      <w:proofErr w:type="spellEnd"/>
      <w:r w:rsidRPr="007F4F44">
        <w:rPr>
          <w:rFonts w:ascii="Times New Roman" w:hAnsi="Times New Roman"/>
          <w:b/>
          <w:bCs/>
          <w:i/>
        </w:rPr>
        <w:t xml:space="preserve"> </w:t>
      </w:r>
      <w:proofErr w:type="spellStart"/>
      <w:r w:rsidRPr="007F4F44">
        <w:rPr>
          <w:rFonts w:ascii="Times New Roman" w:hAnsi="Times New Roman"/>
          <w:b/>
          <w:bCs/>
          <w:i/>
        </w:rPr>
        <w:t>ὥραν</w:t>
      </w:r>
      <w:proofErr w:type="spellEnd"/>
      <w:r w:rsidRPr="007F4F44">
        <w:rPr>
          <w:rFonts w:ascii="Times New Roman" w:hAnsi="Times New Roman"/>
          <w:b/>
          <w:bCs/>
          <w:i/>
        </w:rPr>
        <w:t xml:space="preserve"> </w:t>
      </w:r>
      <w:r w:rsidRPr="007F4F44">
        <w:rPr>
          <w:rFonts w:ascii="Times New Roman" w:hAnsi="Times New Roman"/>
          <w:i/>
        </w:rPr>
        <w:t xml:space="preserve">·ὃ </w:t>
      </w:r>
      <w:proofErr w:type="spellStart"/>
      <w:r w:rsidRPr="007F4F44">
        <w:rPr>
          <w:rFonts w:ascii="Times New Roman" w:hAnsi="Times New Roman"/>
          <w:i/>
        </w:rPr>
        <w:t>τοῖς</w:t>
      </w:r>
      <w:proofErr w:type="spellEnd"/>
      <w:r w:rsidRPr="007F4F44">
        <w:rPr>
          <w:rFonts w:ascii="Times New Roman" w:hAnsi="Times New Roman"/>
          <w:i/>
        </w:rPr>
        <w:t xml:space="preserve"> </w:t>
      </w:r>
      <w:proofErr w:type="spellStart"/>
      <w:r w:rsidRPr="007F4F44">
        <w:rPr>
          <w:rFonts w:ascii="Times New Roman" w:hAnsi="Times New Roman"/>
          <w:i/>
        </w:rPr>
        <w:t>μὲν</w:t>
      </w:r>
      <w:proofErr w:type="spellEnd"/>
      <w:r w:rsidRPr="007F4F44">
        <w:rPr>
          <w:rFonts w:ascii="Times New Roman" w:hAnsi="Times New Roman"/>
          <w:i/>
        </w:rPr>
        <w:t xml:space="preserve"> </w:t>
      </w:r>
      <w:proofErr w:type="spellStart"/>
      <w:r w:rsidRPr="007F4F44">
        <w:rPr>
          <w:rFonts w:ascii="Times New Roman" w:hAnsi="Times New Roman"/>
          <w:i/>
        </w:rPr>
        <w:t>ἀπείροις</w:t>
      </w:r>
      <w:proofErr w:type="spellEnd"/>
      <w:r w:rsidRPr="007F4F44">
        <w:rPr>
          <w:rFonts w:ascii="Times New Roman" w:hAnsi="Times New Roman"/>
          <w:i/>
        </w:rPr>
        <w:t xml:space="preserve"> </w:t>
      </w:r>
      <w:proofErr w:type="spellStart"/>
      <w:r w:rsidRPr="007F4F44">
        <w:rPr>
          <w:rFonts w:ascii="Times New Roman" w:hAnsi="Times New Roman"/>
          <w:i/>
        </w:rPr>
        <w:t>ἀγαθὸν</w:t>
      </w:r>
      <w:proofErr w:type="spellEnd"/>
      <w:r w:rsidRPr="007F4F44">
        <w:rPr>
          <w:rFonts w:ascii="Times New Roman" w:hAnsi="Times New Roman"/>
          <w:i/>
        </w:rPr>
        <w:t xml:space="preserve"> </w:t>
      </w:r>
      <w:proofErr w:type="spellStart"/>
      <w:r w:rsidRPr="007F4F44">
        <w:rPr>
          <w:rFonts w:ascii="Times New Roman" w:hAnsi="Times New Roman"/>
          <w:i/>
        </w:rPr>
        <w:t>ἐδόκει͵</w:t>
      </w:r>
      <w:proofErr w:type="spellEnd"/>
      <w:r w:rsidRPr="007F4F44">
        <w:rPr>
          <w:rFonts w:ascii="Times New Roman" w:hAnsi="Times New Roman"/>
          <w:i/>
        </w:rPr>
        <w:t xml:space="preserve"> </w:t>
      </w:r>
      <w:proofErr w:type="spellStart"/>
      <w:r w:rsidRPr="007F4F44">
        <w:rPr>
          <w:rFonts w:ascii="Times New Roman" w:hAnsi="Times New Roman"/>
          <w:i/>
        </w:rPr>
        <w:t>τοῖς</w:t>
      </w:r>
      <w:proofErr w:type="spellEnd"/>
      <w:r w:rsidRPr="007F4F44">
        <w:rPr>
          <w:rFonts w:ascii="Times New Roman" w:hAnsi="Times New Roman"/>
          <w:i/>
        </w:rPr>
        <w:t xml:space="preserve"> </w:t>
      </w:r>
      <w:proofErr w:type="spellStart"/>
      <w:r w:rsidRPr="007F4F44">
        <w:rPr>
          <w:rFonts w:ascii="Times New Roman" w:hAnsi="Times New Roman"/>
          <w:i/>
        </w:rPr>
        <w:t>δὲ</w:t>
      </w:r>
      <w:proofErr w:type="spellEnd"/>
      <w:r w:rsidRPr="007F4F44">
        <w:rPr>
          <w:rFonts w:ascii="Times New Roman" w:hAnsi="Times New Roman"/>
          <w:i/>
        </w:rPr>
        <w:t xml:space="preserve"> </w:t>
      </w:r>
      <w:proofErr w:type="spellStart"/>
      <w:r w:rsidRPr="007F4F44">
        <w:rPr>
          <w:rFonts w:ascii="Times New Roman" w:hAnsi="Times New Roman"/>
          <w:i/>
        </w:rPr>
        <w:t>ἱερογραμματεῦσι</w:t>
      </w:r>
      <w:proofErr w:type="spellEnd"/>
      <w:r w:rsidRPr="007F4F44">
        <w:rPr>
          <w:rFonts w:ascii="Times New Roman" w:hAnsi="Times New Roman"/>
          <w:i/>
        </w:rPr>
        <w:t xml:space="preserve"> </w:t>
      </w:r>
      <w:proofErr w:type="spellStart"/>
      <w:r w:rsidRPr="007F4F44">
        <w:rPr>
          <w:rFonts w:ascii="Times New Roman" w:hAnsi="Times New Roman"/>
          <w:i/>
        </w:rPr>
        <w:t>πρὸς</w:t>
      </w:r>
      <w:proofErr w:type="spellEnd"/>
      <w:r w:rsidRPr="007F4F44">
        <w:rPr>
          <w:rFonts w:ascii="Times New Roman" w:hAnsi="Times New Roman"/>
          <w:i/>
        </w:rPr>
        <w:t xml:space="preserve"> </w:t>
      </w:r>
      <w:proofErr w:type="spellStart"/>
      <w:r w:rsidRPr="007F4F44">
        <w:rPr>
          <w:rFonts w:ascii="Times New Roman" w:hAnsi="Times New Roman"/>
          <w:i/>
        </w:rPr>
        <w:t>τῶν</w:t>
      </w:r>
      <w:proofErr w:type="spellEnd"/>
      <w:r w:rsidRPr="007F4F44">
        <w:rPr>
          <w:rFonts w:ascii="Times New Roman" w:hAnsi="Times New Roman"/>
          <w:i/>
        </w:rPr>
        <w:t xml:space="preserve"> </w:t>
      </w:r>
      <w:proofErr w:type="spellStart"/>
      <w:r w:rsidRPr="007F4F44">
        <w:rPr>
          <w:rFonts w:ascii="Times New Roman" w:hAnsi="Times New Roman"/>
          <w:i/>
        </w:rPr>
        <w:t>ἀποβεβηκότων</w:t>
      </w:r>
      <w:proofErr w:type="spellEnd"/>
      <w:r w:rsidRPr="007F4F44">
        <w:rPr>
          <w:rFonts w:ascii="Times New Roman" w:hAnsi="Times New Roman"/>
          <w:i/>
        </w:rPr>
        <w:t xml:space="preserve"> </w:t>
      </w:r>
      <w:proofErr w:type="spellStart"/>
      <w:r w:rsidRPr="007F4F44">
        <w:rPr>
          <w:rFonts w:ascii="Times New Roman" w:hAnsi="Times New Roman"/>
          <w:i/>
        </w:rPr>
        <w:t>εὐθέως</w:t>
      </w:r>
      <w:proofErr w:type="spellEnd"/>
      <w:r w:rsidRPr="007F4F44">
        <w:rPr>
          <w:rFonts w:ascii="Times New Roman" w:hAnsi="Times New Roman"/>
          <w:i/>
        </w:rPr>
        <w:t xml:space="preserve"> </w:t>
      </w:r>
      <w:proofErr w:type="spellStart"/>
      <w:r w:rsidRPr="007F4F44">
        <w:rPr>
          <w:rFonts w:ascii="Times New Roman" w:hAnsi="Times New Roman"/>
          <w:i/>
        </w:rPr>
        <w:t>ἐκρίθη</w:t>
      </w:r>
      <w:proofErr w:type="spellEnd"/>
      <w:r w:rsidRPr="007F4F44">
        <w:rPr>
          <w:rFonts w:ascii="Times New Roman" w:hAnsi="Times New Roman"/>
          <w:iCs/>
        </w:rPr>
        <w:t xml:space="preserve">. Η στάση αυτή παραπέμπει στη στάση </w:t>
      </w:r>
      <w:r w:rsidRPr="007F4F44">
        <w:rPr>
          <w:rFonts w:ascii="Times New Roman" w:hAnsi="Times New Roman"/>
          <w:bCs/>
          <w:iCs/>
          <w:spacing w:val="20"/>
        </w:rPr>
        <w:t>του αγγέλου του Κυρίου, του έχοντος ρομφαία</w:t>
      </w:r>
      <w:r w:rsidRPr="007F4F44">
        <w:rPr>
          <w:rFonts w:ascii="Times New Roman" w:hAnsi="Times New Roman"/>
          <w:b/>
          <w:bCs/>
          <w:iCs/>
        </w:rPr>
        <w:t xml:space="preserve"> </w:t>
      </w:r>
      <w:r w:rsidRPr="007F4F44">
        <w:rPr>
          <w:rFonts w:ascii="Times New Roman" w:hAnsi="Times New Roman"/>
          <w:iCs/>
        </w:rPr>
        <w:t xml:space="preserve">μπροστά στο </w:t>
      </w:r>
      <w:proofErr w:type="spellStart"/>
      <w:r w:rsidRPr="007F4F44">
        <w:rPr>
          <w:rFonts w:ascii="Times New Roman" w:hAnsi="Times New Roman"/>
          <w:iCs/>
        </w:rPr>
        <w:t>Βαλαάμ</w:t>
      </w:r>
      <w:proofErr w:type="spellEnd"/>
      <w:r w:rsidRPr="007F4F44">
        <w:rPr>
          <w:rFonts w:ascii="Times New Roman" w:hAnsi="Times New Roman"/>
          <w:iCs/>
        </w:rPr>
        <w:t xml:space="preserve"> (Αρ. 22, 31) και στο Δαβίδ στην Ιερουσαλήμ μετά την απογραφή (Α΄ Παρ. 21, 16). Και στις δύο περιπτώσεις προφητεύεται και εδραιώνεται η βασιλεία του Δαβίδ.</w:t>
      </w:r>
      <w:r w:rsidRPr="007F4F44">
        <w:rPr>
          <w:rFonts w:ascii="Times New Roman" w:hAnsi="Times New Roman"/>
          <w:i/>
        </w:rPr>
        <w:t xml:space="preserve"> </w:t>
      </w:r>
      <w:r w:rsidRPr="007F4F44">
        <w:rPr>
          <w:rFonts w:ascii="Times New Roman" w:hAnsi="Times New Roman"/>
          <w:iCs/>
        </w:rPr>
        <w:t xml:space="preserve">Ο </w:t>
      </w:r>
      <w:r w:rsidRPr="007F4F44">
        <w:rPr>
          <w:rFonts w:ascii="Times New Roman" w:hAnsi="Times New Roman"/>
          <w:iCs/>
          <w:caps/>
        </w:rPr>
        <w:t>μ</w:t>
      </w:r>
      <w:r w:rsidRPr="007F4F44">
        <w:rPr>
          <w:rFonts w:ascii="Times New Roman" w:hAnsi="Times New Roman"/>
          <w:iCs/>
        </w:rPr>
        <w:t xml:space="preserve">ατθαίος είναι ο μόνος, ο οποίος προσθέτει στα σημεία του τέλους (στα οποία ανήκει και η πτώση των αστέρων) την έλευση </w:t>
      </w:r>
      <w:r w:rsidRPr="007F4F44">
        <w:rPr>
          <w:rFonts w:ascii="Times New Roman" w:hAnsi="Times New Roman"/>
          <w:iCs/>
          <w:spacing w:val="20"/>
        </w:rPr>
        <w:t>του σημείου του Υιού του Ανθρώπου</w:t>
      </w:r>
      <w:r w:rsidRPr="007F4F44">
        <w:rPr>
          <w:rFonts w:ascii="Times New Roman" w:hAnsi="Times New Roman"/>
          <w:iCs/>
        </w:rPr>
        <w:t xml:space="preserve"> στον ουρανό και το θρήνο όλων των φυλών της γης (</w:t>
      </w:r>
      <w:proofErr w:type="spellStart"/>
      <w:r w:rsidRPr="007F4F44">
        <w:rPr>
          <w:rFonts w:ascii="Times New Roman" w:hAnsi="Times New Roman"/>
          <w:iCs/>
        </w:rPr>
        <w:t>Μτ</w:t>
      </w:r>
      <w:proofErr w:type="spellEnd"/>
      <w:r w:rsidRPr="007F4F44">
        <w:rPr>
          <w:rFonts w:ascii="Times New Roman" w:hAnsi="Times New Roman"/>
          <w:iCs/>
        </w:rPr>
        <w:t xml:space="preserve">. 24, 29-30). </w:t>
      </w:r>
      <w:proofErr w:type="spellStart"/>
      <w:r w:rsidRPr="007F4F44">
        <w:rPr>
          <w:rFonts w:ascii="Times New Roman" w:hAnsi="Times New Roman"/>
          <w:iCs/>
        </w:rPr>
        <w:t>Πρβλ</w:t>
      </w:r>
      <w:proofErr w:type="spellEnd"/>
      <w:r w:rsidRPr="00883679">
        <w:rPr>
          <w:rFonts w:ascii="Times New Roman" w:hAnsi="Times New Roman"/>
          <w:iCs/>
        </w:rPr>
        <w:t xml:space="preserve">. </w:t>
      </w:r>
      <w:proofErr w:type="gramStart"/>
      <w:r w:rsidRPr="007F4F44">
        <w:rPr>
          <w:rFonts w:ascii="Times New Roman" w:hAnsi="Times New Roman"/>
          <w:iCs/>
          <w:spacing w:val="20"/>
          <w:lang w:val="en-US"/>
        </w:rPr>
        <w:t>Goldberg</w:t>
      </w:r>
      <w:r w:rsidRPr="00883679">
        <w:rPr>
          <w:rFonts w:ascii="Times New Roman" w:hAnsi="Times New Roman"/>
          <w:iCs/>
          <w:spacing w:val="20"/>
        </w:rPr>
        <w:t>,</w:t>
      </w:r>
      <w:r w:rsidRPr="00883679">
        <w:rPr>
          <w:rFonts w:ascii="Times New Roman" w:hAnsi="Times New Roman"/>
          <w:iCs/>
        </w:rPr>
        <w:t xml:space="preserve"> </w:t>
      </w:r>
      <w:r w:rsidRPr="007F4F44">
        <w:rPr>
          <w:rFonts w:ascii="Times New Roman" w:hAnsi="Times New Roman"/>
          <w:iCs/>
          <w:lang w:val="en-US"/>
        </w:rPr>
        <w:t>Josephus</w:t>
      </w:r>
      <w:r w:rsidRPr="00883679">
        <w:rPr>
          <w:rFonts w:ascii="Times New Roman" w:hAnsi="Times New Roman"/>
          <w:iCs/>
        </w:rPr>
        <w:t xml:space="preserve"> </w:t>
      </w:r>
      <w:r w:rsidRPr="007F4F44">
        <w:rPr>
          <w:rFonts w:ascii="Times New Roman" w:hAnsi="Times New Roman"/>
          <w:iCs/>
          <w:lang w:val="en-US"/>
        </w:rPr>
        <w:t>and</w:t>
      </w:r>
      <w:r w:rsidRPr="00883679">
        <w:rPr>
          <w:rFonts w:ascii="Times New Roman" w:hAnsi="Times New Roman"/>
          <w:iCs/>
        </w:rPr>
        <w:t xml:space="preserve"> </w:t>
      </w:r>
      <w:r w:rsidRPr="007F4F44">
        <w:rPr>
          <w:rFonts w:ascii="Times New Roman" w:hAnsi="Times New Roman"/>
          <w:iCs/>
          <w:lang w:val="en-US"/>
        </w:rPr>
        <w:t>the</w:t>
      </w:r>
      <w:r w:rsidRPr="00883679">
        <w:rPr>
          <w:rFonts w:ascii="Times New Roman" w:hAnsi="Times New Roman"/>
          <w:iCs/>
        </w:rPr>
        <w:t xml:space="preserve"> </w:t>
      </w:r>
      <w:r w:rsidRPr="007F4F44">
        <w:rPr>
          <w:rFonts w:ascii="Times New Roman" w:hAnsi="Times New Roman"/>
          <w:iCs/>
          <w:lang w:val="en-US"/>
        </w:rPr>
        <w:t>Star</w:t>
      </w:r>
      <w:r w:rsidRPr="00883679">
        <w:rPr>
          <w:rFonts w:ascii="Times New Roman" w:hAnsi="Times New Roman"/>
          <w:iCs/>
        </w:rPr>
        <w:t xml:space="preserve"> </w:t>
      </w:r>
      <w:r w:rsidRPr="007F4F44">
        <w:rPr>
          <w:rFonts w:ascii="Times New Roman" w:hAnsi="Times New Roman"/>
          <w:iCs/>
          <w:lang w:val="en-US"/>
        </w:rPr>
        <w:t>of</w:t>
      </w:r>
      <w:r w:rsidRPr="00883679">
        <w:rPr>
          <w:rFonts w:ascii="Times New Roman" w:hAnsi="Times New Roman"/>
          <w:iCs/>
        </w:rPr>
        <w:t xml:space="preserve"> </w:t>
      </w:r>
      <w:r w:rsidRPr="007F4F44">
        <w:rPr>
          <w:rFonts w:ascii="Times New Roman" w:hAnsi="Times New Roman"/>
          <w:iCs/>
          <w:lang w:val="en-US"/>
        </w:rPr>
        <w:t>Bethlehem</w:t>
      </w:r>
      <w:r w:rsidRPr="00883679">
        <w:rPr>
          <w:rFonts w:ascii="Times New Roman" w:hAnsi="Times New Roman"/>
          <w:iCs/>
        </w:rPr>
        <w:t>.</w:t>
      </w:r>
      <w:proofErr w:type="gram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SBL Gree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000"/>
      <w:docPartObj>
        <w:docPartGallery w:val="Page Numbers (Bottom of Page)"/>
        <w:docPartUnique/>
      </w:docPartObj>
    </w:sdtPr>
    <w:sdtContent>
      <w:p w:rsidR="00333B21" w:rsidRDefault="00333B21">
        <w:pPr>
          <w:pStyle w:val="aa"/>
          <w:jc w:val="right"/>
        </w:pPr>
        <w:fldSimple w:instr=" PAGE   \* MERGEFORMAT ">
          <w:r w:rsidR="00663007">
            <w:rPr>
              <w:noProof/>
            </w:rPr>
            <w:t>5</w:t>
          </w:r>
        </w:fldSimple>
      </w:p>
    </w:sdtContent>
  </w:sdt>
  <w:p w:rsidR="00333B21" w:rsidRDefault="00333B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D0" w:rsidRDefault="00C474D0" w:rsidP="00333B21">
      <w:r>
        <w:separator/>
      </w:r>
    </w:p>
  </w:footnote>
  <w:footnote w:type="continuationSeparator" w:id="0">
    <w:p w:rsidR="00C474D0" w:rsidRDefault="00C474D0" w:rsidP="00333B21">
      <w:r>
        <w:continuationSeparator/>
      </w:r>
    </w:p>
  </w:footnote>
  <w:footnote w:id="1">
    <w:p w:rsidR="00663007" w:rsidRPr="00663007" w:rsidRDefault="00663007">
      <w:pPr>
        <w:pStyle w:val="a3"/>
      </w:pPr>
      <w:r>
        <w:rPr>
          <w:rStyle w:val="a4"/>
        </w:rPr>
        <w:footnoteRef/>
      </w:r>
      <w:r w:rsidRPr="00663007">
        <w:t xml:space="preserve"> </w:t>
      </w:r>
      <w:r>
        <w:t>Το άρθρο στην πληρότητά του θα δημοσιευθεί στο περιοδικό ΟΔΟΙΠΟΡΙΚΟ του Πατριαρχικού Ιδρύματος Ιεραποστολής στην Άπω Ανατολή.</w:t>
      </w:r>
    </w:p>
  </w:footnote>
  <w:footnote w:id="2">
    <w:p w:rsidR="00333B21" w:rsidRPr="00333B21" w:rsidRDefault="00333B21" w:rsidP="00333B21">
      <w:pPr>
        <w:pStyle w:val="a3"/>
        <w:rPr>
          <w:rFonts w:ascii="Times New Roman" w:hAnsi="Times New Roman"/>
          <w:color w:val="auto"/>
          <w:sz w:val="20"/>
          <w:szCs w:val="20"/>
        </w:rPr>
      </w:pPr>
      <w:r w:rsidRPr="00333B21">
        <w:rPr>
          <w:rStyle w:val="a4"/>
          <w:rFonts w:ascii="Times New Roman" w:hAnsi="Times New Roman"/>
          <w:color w:val="auto"/>
          <w:sz w:val="20"/>
          <w:szCs w:val="20"/>
        </w:rPr>
        <w:footnoteRef/>
      </w:r>
      <w:r w:rsidRPr="00333B21">
        <w:rPr>
          <w:rFonts w:ascii="Times New Roman" w:hAnsi="Times New Roman"/>
          <w:color w:val="auto"/>
          <w:sz w:val="20"/>
          <w:szCs w:val="20"/>
        </w:rPr>
        <w:t xml:space="preserve"> </w:t>
      </w:r>
      <w:r w:rsidRPr="00333B21">
        <w:rPr>
          <w:rFonts w:ascii="Times New Roman" w:hAnsi="Times New Roman"/>
          <w:color w:val="auto"/>
          <w:sz w:val="20"/>
          <w:szCs w:val="20"/>
        </w:rPr>
        <w:t xml:space="preserve">Για τις πληροφορίες του Προσκυνήματος των Μάγων στηρίζομαι κατεξοχήν στο </w:t>
      </w:r>
      <w:r w:rsidRPr="00333B21">
        <w:rPr>
          <w:rFonts w:ascii="Times New Roman" w:hAnsi="Times New Roman"/>
          <w:color w:val="auto"/>
          <w:sz w:val="20"/>
          <w:szCs w:val="20"/>
          <w:lang w:val="de-DE"/>
        </w:rPr>
        <w:t>H</w:t>
      </w:r>
      <w:r w:rsidRPr="00333B21">
        <w:rPr>
          <w:rFonts w:ascii="Times New Roman" w:hAnsi="Times New Roman"/>
          <w:color w:val="auto"/>
          <w:sz w:val="20"/>
          <w:szCs w:val="20"/>
        </w:rPr>
        <w:t xml:space="preserve">. </w:t>
      </w:r>
      <w:r w:rsidRPr="00333B21">
        <w:rPr>
          <w:rFonts w:ascii="Times New Roman" w:hAnsi="Times New Roman"/>
          <w:color w:val="auto"/>
          <w:sz w:val="20"/>
          <w:szCs w:val="20"/>
          <w:lang w:val="de-DE"/>
        </w:rPr>
        <w:t>W</w:t>
      </w:r>
      <w:r w:rsidRPr="00333B21">
        <w:rPr>
          <w:rFonts w:ascii="Times New Roman" w:hAnsi="Times New Roman"/>
          <w:color w:val="auto"/>
          <w:sz w:val="20"/>
          <w:szCs w:val="20"/>
        </w:rPr>
        <w:t xml:space="preserve">. </w:t>
      </w:r>
      <w:r w:rsidRPr="00333B21">
        <w:rPr>
          <w:rFonts w:ascii="Times New Roman" w:hAnsi="Times New Roman"/>
          <w:color w:val="auto"/>
          <w:sz w:val="20"/>
          <w:szCs w:val="20"/>
          <w:lang w:val="de-DE"/>
        </w:rPr>
        <w:t>Diedrich</w:t>
      </w:r>
      <w:r w:rsidRPr="00333B21">
        <w:rPr>
          <w:rFonts w:ascii="Times New Roman" w:hAnsi="Times New Roman"/>
          <w:color w:val="auto"/>
          <w:sz w:val="20"/>
          <w:szCs w:val="20"/>
        </w:rPr>
        <w:t xml:space="preserve">, </w:t>
      </w:r>
      <w:r w:rsidRPr="00333B21">
        <w:rPr>
          <w:rFonts w:ascii="Times New Roman" w:hAnsi="Times New Roman"/>
          <w:i/>
          <w:color w:val="auto"/>
          <w:sz w:val="20"/>
          <w:szCs w:val="20"/>
          <w:lang w:val="de-DE"/>
        </w:rPr>
        <w:t>Die</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Weisen</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und</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der</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Stern</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von</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Bethlehem</w:t>
      </w:r>
      <w:r w:rsidRPr="00333B21">
        <w:rPr>
          <w:rFonts w:ascii="Times New Roman" w:hAnsi="Times New Roman"/>
          <w:i/>
          <w:color w:val="auto"/>
          <w:sz w:val="20"/>
          <w:szCs w:val="20"/>
        </w:rPr>
        <w:t xml:space="preserve">. </w:t>
      </w:r>
      <w:proofErr w:type="spellStart"/>
      <w:r w:rsidRPr="00333B21">
        <w:rPr>
          <w:rFonts w:ascii="Times New Roman" w:hAnsi="Times New Roman"/>
          <w:i/>
          <w:color w:val="auto"/>
          <w:sz w:val="20"/>
          <w:szCs w:val="20"/>
          <w:lang w:val="de-DE"/>
        </w:rPr>
        <w:t>Moeglichkeiten</w:t>
      </w:r>
      <w:proofErr w:type="spellEnd"/>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und</w:t>
      </w:r>
      <w:r w:rsidRPr="00333B21">
        <w:rPr>
          <w:rFonts w:ascii="Times New Roman" w:hAnsi="Times New Roman"/>
          <w:i/>
          <w:color w:val="auto"/>
          <w:sz w:val="20"/>
          <w:szCs w:val="20"/>
        </w:rPr>
        <w:t xml:space="preserve"> </w:t>
      </w:r>
      <w:r w:rsidRPr="00333B21">
        <w:rPr>
          <w:rFonts w:ascii="Times New Roman" w:hAnsi="Times New Roman"/>
          <w:i/>
          <w:color w:val="auto"/>
          <w:sz w:val="20"/>
          <w:szCs w:val="20"/>
          <w:lang w:val="de-DE"/>
        </w:rPr>
        <w:t>Fakten</w:t>
      </w:r>
      <w:r w:rsidRPr="00333B21">
        <w:rPr>
          <w:rFonts w:ascii="Times New Roman" w:hAnsi="Times New Roman"/>
          <w:color w:val="auto"/>
          <w:sz w:val="20"/>
          <w:szCs w:val="20"/>
        </w:rPr>
        <w:t xml:space="preserve">. </w:t>
      </w:r>
      <w:r w:rsidRPr="00333B21">
        <w:rPr>
          <w:rFonts w:ascii="Times New Roman" w:hAnsi="Times New Roman"/>
          <w:color w:val="auto"/>
          <w:sz w:val="20"/>
          <w:szCs w:val="20"/>
          <w:lang w:val="de-DE"/>
        </w:rPr>
        <w:t>https</w:t>
      </w:r>
      <w:r w:rsidRPr="00333B21">
        <w:rPr>
          <w:rFonts w:ascii="Times New Roman" w:hAnsi="Times New Roman"/>
          <w:color w:val="auto"/>
          <w:sz w:val="20"/>
          <w:szCs w:val="20"/>
        </w:rPr>
        <w:t>://</w:t>
      </w:r>
      <w:proofErr w:type="spellStart"/>
      <w:r w:rsidRPr="00333B21">
        <w:rPr>
          <w:rFonts w:ascii="Times New Roman" w:hAnsi="Times New Roman"/>
          <w:color w:val="auto"/>
          <w:sz w:val="20"/>
          <w:szCs w:val="20"/>
          <w:lang w:val="de-DE"/>
        </w:rPr>
        <w:t>www</w:t>
      </w:r>
      <w:proofErr w:type="spellEnd"/>
      <w:r w:rsidRPr="00333B21">
        <w:rPr>
          <w:rFonts w:ascii="Times New Roman" w:hAnsi="Times New Roman"/>
          <w:color w:val="auto"/>
          <w:sz w:val="20"/>
          <w:szCs w:val="20"/>
        </w:rPr>
        <w:t>.</w:t>
      </w:r>
      <w:proofErr w:type="spellStart"/>
      <w:r w:rsidRPr="00333B21">
        <w:rPr>
          <w:rFonts w:ascii="Times New Roman" w:hAnsi="Times New Roman"/>
          <w:color w:val="auto"/>
          <w:sz w:val="20"/>
          <w:szCs w:val="20"/>
          <w:lang w:val="de-DE"/>
        </w:rPr>
        <w:t>academia</w:t>
      </w:r>
      <w:proofErr w:type="spellEnd"/>
      <w:r w:rsidRPr="00333B21">
        <w:rPr>
          <w:rFonts w:ascii="Times New Roman" w:hAnsi="Times New Roman"/>
          <w:color w:val="auto"/>
          <w:sz w:val="20"/>
          <w:szCs w:val="20"/>
        </w:rPr>
        <w:t>.</w:t>
      </w:r>
      <w:proofErr w:type="spellStart"/>
      <w:r w:rsidRPr="00333B21">
        <w:rPr>
          <w:rFonts w:ascii="Times New Roman" w:hAnsi="Times New Roman"/>
          <w:color w:val="auto"/>
          <w:sz w:val="20"/>
          <w:szCs w:val="20"/>
          <w:lang w:val="de-DE"/>
        </w:rPr>
        <w:t>edu</w:t>
      </w:r>
      <w:proofErr w:type="spellEnd"/>
    </w:p>
  </w:footnote>
  <w:footnote w:id="3">
    <w:p w:rsidR="00333B21" w:rsidRPr="00333B21" w:rsidRDefault="00333B21" w:rsidP="00333B21">
      <w:pPr>
        <w:pStyle w:val="a3"/>
        <w:rPr>
          <w:rFonts w:ascii="Times New Roman" w:hAnsi="Times New Roman"/>
          <w:color w:val="auto"/>
          <w:sz w:val="20"/>
          <w:szCs w:val="20"/>
        </w:rPr>
      </w:pPr>
      <w:r w:rsidRPr="00333B21">
        <w:rPr>
          <w:rStyle w:val="a4"/>
          <w:rFonts w:ascii="Times New Roman" w:hAnsi="Times New Roman"/>
          <w:color w:val="auto"/>
          <w:sz w:val="20"/>
          <w:szCs w:val="20"/>
        </w:rPr>
        <w:footnoteRef/>
      </w:r>
      <w:r w:rsidRPr="00333B21">
        <w:rPr>
          <w:rFonts w:ascii="Times New Roman" w:hAnsi="Times New Roman"/>
          <w:color w:val="auto"/>
          <w:sz w:val="20"/>
          <w:szCs w:val="20"/>
        </w:rPr>
        <w:t xml:space="preserve"> </w:t>
      </w:r>
      <w:r w:rsidRPr="00333B21">
        <w:rPr>
          <w:rFonts w:ascii="Times New Roman" w:hAnsi="Times New Roman"/>
          <w:color w:val="auto"/>
          <w:sz w:val="20"/>
          <w:szCs w:val="20"/>
        </w:rPr>
        <w:t xml:space="preserve">Στη </w:t>
      </w:r>
      <w:proofErr w:type="spellStart"/>
      <w:r w:rsidRPr="00333B21">
        <w:rPr>
          <w:rFonts w:ascii="Times New Roman" w:hAnsi="Times New Roman"/>
          <w:color w:val="auto"/>
          <w:sz w:val="20"/>
          <w:szCs w:val="20"/>
        </w:rPr>
        <w:t>Διαθ</w:t>
      </w:r>
      <w:proofErr w:type="spellEnd"/>
      <w:r w:rsidRPr="00333B21">
        <w:rPr>
          <w:rFonts w:ascii="Times New Roman" w:hAnsi="Times New Roman"/>
          <w:color w:val="auto"/>
          <w:sz w:val="20"/>
          <w:szCs w:val="20"/>
        </w:rPr>
        <w:t xml:space="preserve">. </w:t>
      </w:r>
      <w:proofErr w:type="spellStart"/>
      <w:r w:rsidRPr="00333B21">
        <w:rPr>
          <w:rFonts w:ascii="Times New Roman" w:hAnsi="Times New Roman"/>
          <w:color w:val="auto"/>
          <w:sz w:val="20"/>
          <w:szCs w:val="20"/>
        </w:rPr>
        <w:t>Λευί</w:t>
      </w:r>
      <w:proofErr w:type="spellEnd"/>
      <w:r w:rsidRPr="00333B21">
        <w:rPr>
          <w:rFonts w:ascii="Times New Roman" w:hAnsi="Times New Roman"/>
          <w:color w:val="auto"/>
          <w:sz w:val="20"/>
          <w:szCs w:val="20"/>
        </w:rPr>
        <w:t xml:space="preserve"> 18, 6 σημειώνονται τα εξής σχετικά με τον αναμενόμενο Αρχιερέα - Μεσσία: </w:t>
      </w:r>
      <w:proofErr w:type="spellStart"/>
      <w:r w:rsidRPr="00333B21">
        <w:rPr>
          <w:rFonts w:ascii="Times New Roman" w:hAnsi="Times New Roman"/>
          <w:i/>
          <w:iCs/>
          <w:color w:val="auto"/>
          <w:sz w:val="20"/>
          <w:szCs w:val="20"/>
        </w:rPr>
        <w:t>καὶ</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ἀνατελεῖ</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ἄστρον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αὐτοῦ</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ὡς</w:t>
      </w:r>
      <w:proofErr w:type="spellEnd"/>
      <w:r w:rsidRPr="00333B21">
        <w:rPr>
          <w:rFonts w:ascii="Times New Roman" w:hAnsi="Times New Roman"/>
          <w:i/>
          <w:iCs/>
          <w:color w:val="auto"/>
          <w:sz w:val="20"/>
          <w:szCs w:val="20"/>
        </w:rPr>
        <w:t xml:space="preserve"> βασιλεύς, </w:t>
      </w:r>
      <w:proofErr w:type="spellStart"/>
      <w:r w:rsidRPr="00333B21">
        <w:rPr>
          <w:rFonts w:ascii="Times New Roman" w:hAnsi="Times New Roman"/>
          <w:i/>
          <w:iCs/>
          <w:color w:val="auto"/>
          <w:sz w:val="20"/>
          <w:szCs w:val="20"/>
        </w:rPr>
        <w:t>φωτίζον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φῶς</w:t>
      </w:r>
      <w:proofErr w:type="spellEnd"/>
      <w:r w:rsidRPr="00333B21">
        <w:rPr>
          <w:rFonts w:ascii="Times New Roman" w:hAnsi="Times New Roman"/>
          <w:i/>
          <w:iCs/>
          <w:color w:val="auto"/>
          <w:sz w:val="20"/>
          <w:szCs w:val="20"/>
        </w:rPr>
        <w:t xml:space="preserve"> γνώσεως </w:t>
      </w:r>
      <w:proofErr w:type="spellStart"/>
      <w:r w:rsidRPr="00333B21">
        <w:rPr>
          <w:rFonts w:ascii="Times New Roman" w:hAnsi="Times New Roman"/>
          <w:i/>
          <w:iCs/>
          <w:color w:val="auto"/>
          <w:sz w:val="20"/>
          <w:szCs w:val="20"/>
        </w:rPr>
        <w:t>ὡς</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ἐν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ἡλίῳ</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ἡμέρας</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καὶ</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μεγαλυνθήσεται</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ἐν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τῇ</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οἰκουμένη</w:t>
      </w:r>
      <w:proofErr w:type="spellEnd"/>
      <w:r w:rsidRPr="00333B21">
        <w:rPr>
          <w:rFonts w:ascii="Times New Roman" w:hAnsi="Times New Roman"/>
          <w:i/>
          <w:iCs/>
          <w:color w:val="auto"/>
          <w:sz w:val="20"/>
          <w:szCs w:val="20"/>
        </w:rPr>
        <w:t xml:space="preserve"> [..] </w:t>
      </w:r>
      <w:proofErr w:type="spellStart"/>
      <w:r w:rsidRPr="00333B21">
        <w:rPr>
          <w:rFonts w:ascii="Times New Roman" w:hAnsi="Times New Roman"/>
          <w:i/>
          <w:iCs/>
          <w:color w:val="auto"/>
          <w:sz w:val="20"/>
          <w:szCs w:val="20"/>
        </w:rPr>
        <w:t>οὗτος</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ἀναλάμψει</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ὡς</w:t>
      </w:r>
      <w:proofErr w:type="spellEnd"/>
      <w:r w:rsidRPr="00333B21">
        <w:rPr>
          <w:rFonts w:ascii="Times New Roman" w:hAnsi="Times New Roman"/>
          <w:i/>
          <w:iCs/>
          <w:color w:val="auto"/>
          <w:sz w:val="20"/>
          <w:szCs w:val="20"/>
        </w:rPr>
        <w:t xml:space="preserve"> ὁ </w:t>
      </w:r>
      <w:proofErr w:type="spellStart"/>
      <w:r w:rsidRPr="00333B21">
        <w:rPr>
          <w:rFonts w:ascii="Times New Roman" w:hAnsi="Times New Roman"/>
          <w:i/>
          <w:iCs/>
          <w:color w:val="auto"/>
          <w:sz w:val="20"/>
          <w:szCs w:val="20"/>
        </w:rPr>
        <w:t>ἥλιος</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ἐν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τῇ</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γῆ</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καὶ</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ἐξαρεῖ</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πᾶν</w:t>
      </w:r>
      <w:proofErr w:type="spellEnd"/>
      <w:r w:rsidRPr="00333B21">
        <w:rPr>
          <w:rFonts w:ascii="Times New Roman" w:hAnsi="Times New Roman"/>
          <w:i/>
          <w:iCs/>
          <w:color w:val="auto"/>
          <w:sz w:val="20"/>
          <w:szCs w:val="20"/>
        </w:rPr>
        <w:t xml:space="preserve"> σκότος </w:t>
      </w:r>
      <w:proofErr w:type="spellStart"/>
      <w:r w:rsidRPr="00333B21">
        <w:rPr>
          <w:rFonts w:ascii="Times New Roman" w:hAnsi="Times New Roman"/>
          <w:i/>
          <w:iCs/>
          <w:color w:val="auto"/>
          <w:sz w:val="20"/>
          <w:szCs w:val="20"/>
        </w:rPr>
        <w:t>ἐν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τοὶς</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ὑπ</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οὐρανῶν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καὶ</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ἔσται</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εἰρήνη</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ἐν</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πάσῃ</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τὴ</w:t>
      </w:r>
      <w:proofErr w:type="spellEnd"/>
      <w:r w:rsidRPr="00333B21">
        <w:rPr>
          <w:rFonts w:ascii="Times New Roman" w:hAnsi="Times New Roman"/>
          <w:i/>
          <w:iCs/>
          <w:color w:val="auto"/>
          <w:sz w:val="20"/>
          <w:szCs w:val="20"/>
        </w:rPr>
        <w:t xml:space="preserve"> </w:t>
      </w:r>
      <w:proofErr w:type="spellStart"/>
      <w:r w:rsidRPr="00333B21">
        <w:rPr>
          <w:rFonts w:ascii="Times New Roman" w:hAnsi="Times New Roman"/>
          <w:i/>
          <w:iCs/>
          <w:color w:val="auto"/>
          <w:sz w:val="20"/>
          <w:szCs w:val="20"/>
        </w:rPr>
        <w:t>γῆ</w:t>
      </w:r>
      <w:proofErr w:type="spellEnd"/>
      <w:r w:rsidRPr="00333B21">
        <w:rPr>
          <w:rFonts w:ascii="Times New Roman" w:hAnsi="Times New Roman"/>
          <w:i/>
          <w:iCs/>
          <w:color w:val="auto"/>
          <w:sz w:val="20"/>
          <w:szCs w:val="20"/>
        </w:rPr>
        <w:t>.</w:t>
      </w:r>
    </w:p>
  </w:footnote>
  <w:footnote w:id="4">
    <w:p w:rsidR="00333B21" w:rsidRPr="00333B21" w:rsidRDefault="00333B21" w:rsidP="00333B21">
      <w:pPr>
        <w:pStyle w:val="a3"/>
        <w:rPr>
          <w:rFonts w:ascii="Times New Roman" w:hAnsi="Times New Roman"/>
          <w:i/>
          <w:color w:val="auto"/>
          <w:sz w:val="20"/>
          <w:szCs w:val="20"/>
          <w:lang w:val="de-DE"/>
        </w:rPr>
      </w:pPr>
    </w:p>
  </w:footnote>
  <w:footnote w:id="5">
    <w:p w:rsidR="00333B21" w:rsidRPr="00333B21" w:rsidRDefault="00333B21" w:rsidP="00333B21">
      <w:pPr>
        <w:autoSpaceDE w:val="0"/>
        <w:autoSpaceDN w:val="0"/>
        <w:adjustRightInd w:val="0"/>
        <w:rPr>
          <w:rFonts w:asciiTheme="minorHAnsi" w:eastAsiaTheme="minorHAnsi" w:hAnsiTheme="minorHAnsi" w:cs="TimesNewRoman"/>
          <w:color w:val="auto"/>
          <w:sz w:val="24"/>
          <w:szCs w:val="24"/>
          <w:lang w:eastAsia="en-US"/>
        </w:rPr>
      </w:pPr>
      <w:r w:rsidRPr="00333B21">
        <w:rPr>
          <w:rStyle w:val="a4"/>
        </w:rPr>
        <w:footnoteRef/>
      </w:r>
      <w:r w:rsidRPr="00333B21">
        <w:t xml:space="preserve"> </w:t>
      </w:r>
      <w:proofErr w:type="gramStart"/>
      <w:r w:rsidRPr="00663007">
        <w:rPr>
          <w:rFonts w:ascii="TimesNewRoman,Bold" w:eastAsiaTheme="minorHAnsi" w:hAnsi="TimesNewRoman,Bold" w:cs="TimesNewRoman,Bold"/>
          <w:bCs/>
          <w:color w:val="auto"/>
          <w:sz w:val="24"/>
          <w:szCs w:val="24"/>
          <w:lang w:val="en-US" w:eastAsia="en-US"/>
        </w:rPr>
        <w:t>A</w:t>
      </w:r>
      <w:r w:rsidRPr="00663007">
        <w:rPr>
          <w:rFonts w:ascii="TimesNewRoman,Bold" w:eastAsiaTheme="minorHAnsi" w:hAnsi="TimesNewRoman,Bold" w:cs="TimesNewRoman,Bold"/>
          <w:bCs/>
          <w:color w:val="auto"/>
          <w:sz w:val="24"/>
          <w:szCs w:val="24"/>
          <w:lang w:eastAsia="en-US"/>
        </w:rPr>
        <w:t xml:space="preserve">., </w:t>
      </w:r>
      <w:proofErr w:type="spellStart"/>
      <w:r w:rsidRPr="00663007">
        <w:rPr>
          <w:rFonts w:ascii="TimesNewRoman,Bold" w:eastAsiaTheme="minorHAnsi" w:hAnsi="TimesNewRoman,Bold" w:cs="TimesNewRoman,Bold"/>
          <w:bCs/>
          <w:color w:val="auto"/>
          <w:sz w:val="24"/>
          <w:szCs w:val="24"/>
          <w:lang w:val="en-US" w:eastAsia="en-US"/>
        </w:rPr>
        <w:t>Papathanasiou</w:t>
      </w:r>
      <w:proofErr w:type="spellEnd"/>
      <w:r w:rsidRPr="00663007">
        <w:rPr>
          <w:rFonts w:ascii="TimesNewRoman,Bold" w:eastAsiaTheme="minorHAnsi" w:hAnsi="TimesNewRoman,Bold" w:cs="TimesNewRoman,Bold"/>
          <w:bCs/>
          <w:color w:val="auto"/>
          <w:sz w:val="24"/>
          <w:szCs w:val="24"/>
          <w:lang w:eastAsia="en-US"/>
        </w:rPr>
        <w:t xml:space="preserve"> </w:t>
      </w:r>
      <w:r w:rsidRPr="00333B21">
        <w:rPr>
          <w:rFonts w:ascii="TimesNewRoman" w:eastAsiaTheme="minorHAnsi" w:hAnsi="TimesNewRoman" w:cs="TimesNewRoman"/>
          <w:color w:val="auto"/>
          <w:sz w:val="24"/>
          <w:szCs w:val="24"/>
          <w:lang w:eastAsia="en-US"/>
        </w:rPr>
        <w:t>«</w:t>
      </w:r>
      <w:r w:rsidRPr="00333B21">
        <w:rPr>
          <w:rFonts w:ascii="TimesNewRoman" w:eastAsiaTheme="minorHAnsi" w:hAnsi="TimesNewRoman" w:cs="TimesNewRoman"/>
          <w:color w:val="auto"/>
          <w:sz w:val="24"/>
          <w:szCs w:val="24"/>
          <w:lang w:val="en-US" w:eastAsia="en-US"/>
        </w:rPr>
        <w:t>Greek</w:t>
      </w:r>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en-US" w:eastAsia="en-US"/>
        </w:rPr>
        <w:t>literature</w:t>
      </w:r>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en-US" w:eastAsia="en-US"/>
        </w:rPr>
        <w:t>on</w:t>
      </w:r>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en-US" w:eastAsia="en-US"/>
        </w:rPr>
        <w:t>Ethiopia</w:t>
      </w:r>
      <w:r w:rsidRPr="00333B21">
        <w:rPr>
          <w:rFonts w:ascii="TimesNewRoman" w:eastAsiaTheme="minorHAnsi" w:hAnsi="TimesNewRoman" w:cs="TimesNewRoman"/>
          <w:color w:val="auto"/>
          <w:sz w:val="24"/>
          <w:szCs w:val="24"/>
          <w:lang w:eastAsia="en-US"/>
        </w:rPr>
        <w:t xml:space="preserve">», </w:t>
      </w:r>
      <w:proofErr w:type="spellStart"/>
      <w:r w:rsidRPr="00333B21">
        <w:rPr>
          <w:rFonts w:ascii="TimesNewRoman,Italic" w:eastAsiaTheme="minorHAnsi" w:hAnsi="TimesNewRoman,Italic" w:cs="TimesNewRoman,Italic"/>
          <w:i/>
          <w:iCs/>
          <w:color w:val="auto"/>
          <w:sz w:val="24"/>
          <w:szCs w:val="24"/>
          <w:lang w:val="en-US" w:eastAsia="en-US"/>
        </w:rPr>
        <w:t>Encyclopaedia</w:t>
      </w:r>
      <w:proofErr w:type="spellEnd"/>
      <w:r w:rsidRPr="00333B21">
        <w:rPr>
          <w:rFonts w:ascii="TimesNewRoman,Italic" w:eastAsiaTheme="minorHAnsi" w:hAnsi="TimesNewRoman,Italic" w:cs="TimesNewRoman,Italic"/>
          <w:i/>
          <w:iCs/>
          <w:color w:val="auto"/>
          <w:sz w:val="24"/>
          <w:szCs w:val="24"/>
          <w:lang w:eastAsia="en-US"/>
        </w:rPr>
        <w:t xml:space="preserve"> </w:t>
      </w:r>
      <w:proofErr w:type="spellStart"/>
      <w:r w:rsidRPr="00333B21">
        <w:rPr>
          <w:rFonts w:ascii="TimesNewRoman,Italic" w:eastAsiaTheme="minorHAnsi" w:hAnsi="TimesNewRoman,Italic" w:cs="TimesNewRoman,Italic"/>
          <w:i/>
          <w:iCs/>
          <w:color w:val="auto"/>
          <w:sz w:val="24"/>
          <w:szCs w:val="24"/>
          <w:lang w:val="en-US" w:eastAsia="en-US"/>
        </w:rPr>
        <w:t>Aethiopica</w:t>
      </w:r>
      <w:proofErr w:type="spellEnd"/>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de-DE" w:eastAsia="en-US"/>
        </w:rPr>
        <w:t>Volume</w:t>
      </w:r>
      <w:r w:rsidRPr="00333B21">
        <w:rPr>
          <w:rFonts w:ascii="TimesNewRoman" w:eastAsiaTheme="minorHAnsi" w:hAnsi="TimesNewRoman" w:cs="TimesNewRoman"/>
          <w:color w:val="auto"/>
          <w:sz w:val="24"/>
          <w:szCs w:val="24"/>
          <w:lang w:eastAsia="en-US"/>
        </w:rPr>
        <w:t xml:space="preserve"> 2 </w:t>
      </w:r>
      <w:r w:rsidRPr="00333B21">
        <w:rPr>
          <w:rFonts w:ascii="TimesNewRoman" w:eastAsiaTheme="minorHAnsi" w:hAnsi="TimesNewRoman" w:cs="TimesNewRoman"/>
          <w:color w:val="auto"/>
          <w:sz w:val="24"/>
          <w:szCs w:val="24"/>
          <w:lang w:val="de-DE" w:eastAsia="en-US"/>
        </w:rPr>
        <w:t>D</w:t>
      </w:r>
      <w:r w:rsidRPr="00333B21">
        <w:rPr>
          <w:rFonts w:ascii="TimesNewRoman" w:eastAsiaTheme="minorHAnsi" w:hAnsi="TimesNewRoman" w:cs="TimesNewRoman"/>
          <w:color w:val="auto"/>
          <w:sz w:val="24"/>
          <w:szCs w:val="24"/>
          <w:lang w:eastAsia="en-US"/>
        </w:rPr>
        <w:t>-</w:t>
      </w:r>
      <w:r w:rsidRPr="00333B21">
        <w:rPr>
          <w:rFonts w:ascii="TimesNewRoman" w:eastAsiaTheme="minorHAnsi" w:hAnsi="TimesNewRoman" w:cs="TimesNewRoman"/>
          <w:color w:val="auto"/>
          <w:sz w:val="24"/>
          <w:szCs w:val="24"/>
          <w:lang w:val="de-DE" w:eastAsia="en-US"/>
        </w:rPr>
        <w:t>Ha</w:t>
      </w:r>
      <w:r w:rsidRPr="00333B21">
        <w:rPr>
          <w:rFonts w:ascii="TimesNewRoman" w:eastAsiaTheme="minorHAnsi" w:hAnsi="TimesNewRoman" w:cs="TimesNewRoman"/>
          <w:color w:val="auto"/>
          <w:sz w:val="24"/>
          <w:szCs w:val="24"/>
          <w:lang w:eastAsia="en-US"/>
        </w:rPr>
        <w:t xml:space="preserve">, </w:t>
      </w:r>
      <w:proofErr w:type="spellStart"/>
      <w:r w:rsidRPr="00333B21">
        <w:rPr>
          <w:rFonts w:ascii="TimesNewRoman" w:eastAsiaTheme="minorHAnsi" w:hAnsi="TimesNewRoman" w:cs="TimesNewRoman"/>
          <w:color w:val="auto"/>
          <w:sz w:val="24"/>
          <w:szCs w:val="24"/>
          <w:lang w:val="de-DE" w:eastAsia="en-US"/>
        </w:rPr>
        <w:t>Harrassowitz</w:t>
      </w:r>
      <w:proofErr w:type="spellEnd"/>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de-DE" w:eastAsia="en-US"/>
        </w:rPr>
        <w:t>Verlag</w:t>
      </w:r>
      <w:r w:rsidRPr="00333B21">
        <w:rPr>
          <w:rFonts w:ascii="TimesNewRoman" w:eastAsiaTheme="minorHAnsi" w:hAnsi="TimesNewRoman" w:cs="TimesNewRoman"/>
          <w:color w:val="auto"/>
          <w:sz w:val="24"/>
          <w:szCs w:val="24"/>
          <w:lang w:eastAsia="en-US"/>
        </w:rPr>
        <w:t xml:space="preserve"> </w:t>
      </w:r>
      <w:r w:rsidRPr="00333B21">
        <w:rPr>
          <w:rFonts w:ascii="TimesNewRoman" w:eastAsiaTheme="minorHAnsi" w:hAnsi="TimesNewRoman" w:cs="TimesNewRoman"/>
          <w:color w:val="auto"/>
          <w:sz w:val="24"/>
          <w:szCs w:val="24"/>
          <w:lang w:val="de-DE" w:eastAsia="en-US"/>
        </w:rPr>
        <w:t>Wiesbaden</w:t>
      </w:r>
      <w:r w:rsidRPr="00333B21">
        <w:rPr>
          <w:rFonts w:ascii="TimesNewRoman" w:eastAsiaTheme="minorHAnsi" w:hAnsi="TimesNewRoman" w:cs="TimesNewRoman"/>
          <w:color w:val="auto"/>
          <w:sz w:val="24"/>
          <w:szCs w:val="24"/>
          <w:lang w:eastAsia="en-US"/>
        </w:rPr>
        <w:t>, 2005.</w:t>
      </w:r>
      <w:proofErr w:type="gramEnd"/>
    </w:p>
  </w:footnote>
  <w:footnote w:id="6">
    <w:p w:rsidR="00333B21" w:rsidRPr="00333B21" w:rsidRDefault="00333B21" w:rsidP="00333B21">
      <w:pPr>
        <w:rPr>
          <w:rFonts w:ascii="Times New Roman" w:hAnsi="Times New Roman"/>
          <w:color w:val="auto"/>
          <w:sz w:val="20"/>
          <w:szCs w:val="20"/>
          <w:u w:val="single"/>
          <w:lang w:val="en-US"/>
        </w:rPr>
      </w:pPr>
      <w:r w:rsidRPr="00333B21">
        <w:rPr>
          <w:rStyle w:val="a4"/>
          <w:rFonts w:ascii="Times New Roman" w:hAnsi="Times New Roman"/>
          <w:color w:val="auto"/>
          <w:sz w:val="20"/>
          <w:szCs w:val="20"/>
        </w:rPr>
        <w:footnoteRef/>
      </w:r>
      <w:r w:rsidRPr="00333B21">
        <w:rPr>
          <w:rFonts w:ascii="Times New Roman" w:hAnsi="Times New Roman"/>
          <w:color w:val="auto"/>
          <w:sz w:val="20"/>
          <w:szCs w:val="20"/>
        </w:rPr>
        <w:t xml:space="preserve"> </w:t>
      </w:r>
      <w:r w:rsidRPr="00333B21">
        <w:rPr>
          <w:rFonts w:ascii="Times New Roman" w:hAnsi="Times New Roman"/>
          <w:color w:val="auto"/>
          <w:sz w:val="20"/>
          <w:szCs w:val="20"/>
        </w:rPr>
        <w:t xml:space="preserve">Βεβαίως και ο Ματθαίος υπαινίσσεται ανάλογη «προπαγάνδα» εκ μέρους των Φαρισαίων: </w:t>
      </w:r>
      <w:proofErr w:type="spellStart"/>
      <w:r w:rsidRPr="00333B21">
        <w:rPr>
          <w:rFonts w:ascii="Times New Roman" w:eastAsiaTheme="minorHAnsi" w:hAnsi="Times New Roman"/>
          <w:i/>
          <w:color w:val="auto"/>
          <w:sz w:val="20"/>
          <w:szCs w:val="20"/>
          <w:lang w:eastAsia="en-US" w:bidi="he-IL"/>
        </w:rPr>
        <w:t>Οὐαὶ</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ὑμῖν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γραμματεῖς</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καὶ</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Φαρισαῖοι</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ὑποκριταί</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ὅτι</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περιάγετε</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τὴν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θάλασσαν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καὶ</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τὴν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ξηρὰν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ποιῆσαι</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ἕνα</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προσήλυτον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καὶ</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ὅταν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γένηται</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ποιεῖτε</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αὐτὸν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υἱὸν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γεέννης</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διπλότερον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ὑμῶν</w:t>
      </w:r>
      <w:proofErr w:type="spellEnd"/>
      <w:r w:rsidRPr="00333B21">
        <w:rPr>
          <w:rFonts w:ascii="Times New Roman" w:eastAsiaTheme="minorHAnsi" w:hAnsi="Times New Roman"/>
          <w:color w:val="auto"/>
          <w:sz w:val="20"/>
          <w:szCs w:val="20"/>
          <w:lang w:eastAsia="en-US" w:bidi="he-IL"/>
        </w:rPr>
        <w:t xml:space="preserve"> (23, 15).Εν προκειμένω γίνεται λόγος όμως για ιεραποστολή, η οποία αποσκοπεί στο να μεταβάλει τους εθνικούς </w:t>
      </w:r>
      <w:proofErr w:type="spellStart"/>
      <w:r w:rsidRPr="00333B21">
        <w:rPr>
          <w:rFonts w:ascii="Times New Roman" w:eastAsiaTheme="minorHAnsi" w:hAnsi="Times New Roman"/>
          <w:color w:val="auto"/>
          <w:sz w:val="20"/>
          <w:szCs w:val="20"/>
          <w:lang w:eastAsia="en-US" w:bidi="he-IL"/>
        </w:rPr>
        <w:t>προσηλύτους</w:t>
      </w:r>
      <w:proofErr w:type="spellEnd"/>
      <w:r w:rsidRPr="00333B21">
        <w:rPr>
          <w:rFonts w:ascii="Times New Roman" w:eastAsiaTheme="minorHAnsi" w:hAnsi="Times New Roman"/>
          <w:color w:val="auto"/>
          <w:sz w:val="20"/>
          <w:szCs w:val="20"/>
          <w:lang w:eastAsia="en-US" w:bidi="he-IL"/>
        </w:rPr>
        <w:t>, όχι πλήρη μέλη της Οικογένειας της Διαθήκης.</w:t>
      </w:r>
      <w:r w:rsidRPr="00333B21">
        <w:rPr>
          <w:rFonts w:ascii="Times New Roman" w:hAnsi="Times New Roman"/>
          <w:color w:val="auto"/>
          <w:sz w:val="20"/>
          <w:szCs w:val="20"/>
        </w:rPr>
        <w:t xml:space="preserve"> Βλ</w:t>
      </w:r>
      <w:r w:rsidRPr="00333B21">
        <w:rPr>
          <w:rFonts w:ascii="Times New Roman" w:hAnsi="Times New Roman"/>
          <w:color w:val="auto"/>
          <w:sz w:val="20"/>
          <w:szCs w:val="20"/>
          <w:lang w:val="en-US"/>
        </w:rPr>
        <w:t>. J</w:t>
      </w:r>
      <w:r w:rsidRPr="00333B21">
        <w:rPr>
          <w:rFonts w:ascii="Times New Roman" w:hAnsi="Times New Roman"/>
          <w:caps/>
          <w:color w:val="auto"/>
          <w:sz w:val="20"/>
          <w:szCs w:val="20"/>
          <w:lang w:val="en-US"/>
        </w:rPr>
        <w:t>. d</w:t>
      </w:r>
      <w:r w:rsidRPr="00333B21">
        <w:rPr>
          <w:rFonts w:ascii="Times New Roman" w:hAnsi="Times New Roman"/>
          <w:color w:val="auto"/>
          <w:sz w:val="20"/>
          <w:szCs w:val="20"/>
          <w:lang w:val="en-US"/>
        </w:rPr>
        <w:t xml:space="preserve">ickson Winning the Gentiles: Mission and Missionaries in Ancient </w:t>
      </w:r>
      <w:proofErr w:type="spellStart"/>
      <w:r w:rsidRPr="00333B21">
        <w:rPr>
          <w:rFonts w:ascii="Times New Roman" w:hAnsi="Times New Roman"/>
          <w:color w:val="auto"/>
          <w:sz w:val="20"/>
          <w:szCs w:val="20"/>
          <w:lang w:val="en-US"/>
        </w:rPr>
        <w:t>Judaism?https</w:t>
      </w:r>
      <w:proofErr w:type="spellEnd"/>
      <w:r w:rsidRPr="00333B21">
        <w:rPr>
          <w:rFonts w:ascii="Times New Roman" w:hAnsi="Times New Roman"/>
          <w:color w:val="auto"/>
          <w:sz w:val="20"/>
          <w:szCs w:val="20"/>
          <w:lang w:val="en-US"/>
        </w:rPr>
        <w:t>://drjohndickson.squarespace.com/</w:t>
      </w:r>
      <w:r w:rsidRPr="00333B21">
        <w:rPr>
          <w:rFonts w:ascii="Times New Roman" w:hAnsi="Times New Roman"/>
          <w:color w:val="auto"/>
          <w:sz w:val="20"/>
          <w:szCs w:val="20"/>
        </w:rPr>
        <w:fldChar w:fldCharType="begin"/>
      </w:r>
      <w:r w:rsidRPr="00333B21">
        <w:rPr>
          <w:rFonts w:ascii="Times New Roman" w:hAnsi="Times New Roman"/>
          <w:color w:val="auto"/>
          <w:sz w:val="20"/>
          <w:szCs w:val="20"/>
          <w:lang w:val="en-US"/>
        </w:rPr>
        <w:instrText xml:space="preserve"> HYPERLINK "https://www.google.com/url?sa=t&amp;rct=j&amp;q=&amp;esrc=s&amp;source=web&amp;cd=1&amp;ved=2ahUKEwiAnpL21pfhAhWPJ1AKHQvEAc0QFjAAegQIAxAC&amp;url=https%3A%2F%2Fdrjohndickson.squarespace.com%2Fs%2Fmissioncommitment_chap1.pdf&amp;usg=AOvVaw3ixoqXV79eDuy33eVkzVHH" </w:instrText>
      </w:r>
      <w:r w:rsidRPr="00333B21">
        <w:rPr>
          <w:rFonts w:ascii="Times New Roman" w:hAnsi="Times New Roman"/>
          <w:color w:val="auto"/>
          <w:sz w:val="20"/>
          <w:szCs w:val="20"/>
        </w:rPr>
        <w:fldChar w:fldCharType="separate"/>
      </w:r>
      <w:r w:rsidRPr="00333B21">
        <w:rPr>
          <w:rFonts w:ascii="Times New Roman" w:hAnsi="Times New Roman"/>
          <w:color w:val="auto"/>
          <w:sz w:val="20"/>
          <w:szCs w:val="20"/>
          <w:lang w:val="en-US"/>
        </w:rPr>
        <w:t xml:space="preserve"> </w:t>
      </w:r>
    </w:p>
    <w:p w:rsidR="00333B21" w:rsidRPr="00333B21" w:rsidRDefault="00333B21" w:rsidP="00333B21">
      <w:pPr>
        <w:rPr>
          <w:rFonts w:ascii="Times New Roman" w:eastAsiaTheme="minorHAnsi" w:hAnsi="Times New Roman"/>
          <w:color w:val="auto"/>
          <w:sz w:val="20"/>
          <w:szCs w:val="20"/>
          <w:lang w:val="en-US" w:eastAsia="en-US" w:bidi="he-IL"/>
        </w:rPr>
      </w:pPr>
      <w:r w:rsidRPr="00333B21">
        <w:rPr>
          <w:rFonts w:ascii="Times New Roman" w:hAnsi="Times New Roman"/>
          <w:color w:val="auto"/>
          <w:sz w:val="20"/>
          <w:szCs w:val="20"/>
        </w:rPr>
        <w:fldChar w:fldCharType="end"/>
      </w:r>
    </w:p>
  </w:footnote>
  <w:footnote w:id="7">
    <w:p w:rsidR="00333B21" w:rsidRPr="00333B21" w:rsidRDefault="00333B21" w:rsidP="00333B21">
      <w:pPr>
        <w:pStyle w:val="a3"/>
        <w:rPr>
          <w:rFonts w:ascii="Times New Roman" w:hAnsi="Times New Roman"/>
          <w:color w:val="auto"/>
          <w:sz w:val="20"/>
          <w:szCs w:val="20"/>
        </w:rPr>
      </w:pPr>
      <w:r w:rsidRPr="00333B21">
        <w:rPr>
          <w:rStyle w:val="a4"/>
          <w:rFonts w:ascii="Times New Roman" w:hAnsi="Times New Roman"/>
          <w:color w:val="auto"/>
          <w:sz w:val="20"/>
          <w:szCs w:val="20"/>
        </w:rPr>
        <w:footnoteRef/>
      </w:r>
      <w:r w:rsidRPr="00333B21">
        <w:rPr>
          <w:rFonts w:ascii="Times New Roman" w:hAnsi="Times New Roman"/>
          <w:color w:val="auto"/>
          <w:sz w:val="20"/>
          <w:szCs w:val="20"/>
          <w:lang w:val="en-US"/>
        </w:rPr>
        <w:t xml:space="preserve"> </w:t>
      </w:r>
      <w:r w:rsidRPr="00333B21">
        <w:rPr>
          <w:rFonts w:ascii="Times New Roman" w:hAnsi="Times New Roman"/>
          <w:color w:val="auto"/>
          <w:sz w:val="20"/>
          <w:szCs w:val="20"/>
        </w:rPr>
        <w:t>Η</w:t>
      </w:r>
      <w:r w:rsidRPr="00333B21">
        <w:rPr>
          <w:rFonts w:ascii="Times New Roman" w:hAnsi="Times New Roman"/>
          <w:color w:val="auto"/>
          <w:sz w:val="20"/>
          <w:szCs w:val="20"/>
          <w:lang w:val="en-US"/>
        </w:rPr>
        <w:t xml:space="preserve"> </w:t>
      </w:r>
      <w:r w:rsidRPr="00333B21">
        <w:rPr>
          <w:rFonts w:ascii="Times New Roman" w:hAnsi="Times New Roman"/>
          <w:color w:val="auto"/>
          <w:sz w:val="20"/>
          <w:szCs w:val="20"/>
        </w:rPr>
        <w:t>επισήμανση</w:t>
      </w:r>
      <w:r w:rsidRPr="00333B21">
        <w:rPr>
          <w:rFonts w:ascii="Times New Roman" w:hAnsi="Times New Roman"/>
          <w:color w:val="auto"/>
          <w:sz w:val="20"/>
          <w:szCs w:val="20"/>
          <w:lang w:val="en-US"/>
        </w:rPr>
        <w:t xml:space="preserve"> </w:t>
      </w:r>
      <w:r w:rsidRPr="00333B21">
        <w:rPr>
          <w:rFonts w:ascii="Times New Roman" w:hAnsi="Times New Roman"/>
          <w:color w:val="auto"/>
          <w:sz w:val="20"/>
          <w:szCs w:val="20"/>
        </w:rPr>
        <w:t>ανήκει</w:t>
      </w:r>
      <w:r w:rsidRPr="00333B21">
        <w:rPr>
          <w:rFonts w:ascii="Times New Roman" w:hAnsi="Times New Roman"/>
          <w:color w:val="auto"/>
          <w:sz w:val="20"/>
          <w:szCs w:val="20"/>
          <w:lang w:val="en-US"/>
        </w:rPr>
        <w:t xml:space="preserve"> </w:t>
      </w:r>
      <w:r w:rsidRPr="00333B21">
        <w:rPr>
          <w:rFonts w:ascii="Times New Roman" w:hAnsi="Times New Roman"/>
          <w:color w:val="auto"/>
          <w:sz w:val="20"/>
          <w:szCs w:val="20"/>
        </w:rPr>
        <w:t>στο</w:t>
      </w:r>
      <w:r w:rsidRPr="00333B21">
        <w:rPr>
          <w:rFonts w:ascii="Times New Roman" w:hAnsi="Times New Roman"/>
          <w:color w:val="auto"/>
          <w:sz w:val="20"/>
          <w:szCs w:val="20"/>
          <w:lang w:val="en-US"/>
        </w:rPr>
        <w:t xml:space="preserve"> Brant </w:t>
      </w:r>
      <w:proofErr w:type="spellStart"/>
      <w:r w:rsidRPr="00333B21">
        <w:rPr>
          <w:rFonts w:ascii="Times New Roman" w:hAnsi="Times New Roman"/>
          <w:color w:val="auto"/>
          <w:sz w:val="20"/>
          <w:szCs w:val="20"/>
          <w:lang w:val="en-US"/>
        </w:rPr>
        <w:t>Pitre</w:t>
      </w:r>
      <w:proofErr w:type="spellEnd"/>
      <w:r w:rsidRPr="00333B21">
        <w:rPr>
          <w:rFonts w:ascii="Times New Roman" w:hAnsi="Times New Roman"/>
          <w:color w:val="auto"/>
          <w:sz w:val="20"/>
          <w:szCs w:val="20"/>
          <w:lang w:val="en-US"/>
        </w:rPr>
        <w:t xml:space="preserve">, </w:t>
      </w:r>
      <w:r w:rsidRPr="00333B21">
        <w:rPr>
          <w:rFonts w:ascii="Times New Roman" w:hAnsi="Times New Roman"/>
          <w:i/>
          <w:color w:val="auto"/>
          <w:sz w:val="20"/>
          <w:szCs w:val="20"/>
          <w:lang w:val="en-US"/>
        </w:rPr>
        <w:t xml:space="preserve">The Case for Jesus. </w:t>
      </w:r>
      <w:proofErr w:type="gramStart"/>
      <w:r w:rsidRPr="00333B21">
        <w:rPr>
          <w:rFonts w:ascii="Times New Roman" w:hAnsi="Times New Roman"/>
          <w:i/>
          <w:color w:val="auto"/>
          <w:sz w:val="20"/>
          <w:szCs w:val="20"/>
          <w:lang w:val="en-US"/>
        </w:rPr>
        <w:t>The Biblical and Historical Evidence for Christ</w:t>
      </w:r>
      <w:r w:rsidRPr="00333B21">
        <w:rPr>
          <w:rFonts w:ascii="Times New Roman" w:hAnsi="Times New Roman"/>
          <w:color w:val="auto"/>
          <w:sz w:val="20"/>
          <w:szCs w:val="20"/>
          <w:lang w:val="en-US"/>
        </w:rPr>
        <w:t>.</w:t>
      </w:r>
      <w:proofErr w:type="gramEnd"/>
      <w:r w:rsidRPr="00333B21">
        <w:rPr>
          <w:rFonts w:ascii="Times New Roman" w:hAnsi="Times New Roman"/>
          <w:color w:val="auto"/>
          <w:sz w:val="20"/>
          <w:szCs w:val="20"/>
          <w:lang w:val="en-US"/>
        </w:rPr>
        <w:t xml:space="preserve"> USA</w:t>
      </w:r>
      <w:r w:rsidRPr="00333B21">
        <w:rPr>
          <w:rFonts w:ascii="Times New Roman" w:hAnsi="Times New Roman"/>
          <w:color w:val="auto"/>
          <w:sz w:val="20"/>
          <w:szCs w:val="20"/>
        </w:rPr>
        <w:t xml:space="preserve"> 2016, </w:t>
      </w:r>
      <w:r w:rsidRPr="00333B21">
        <w:rPr>
          <w:rFonts w:ascii="Times New Roman" w:hAnsi="Times New Roman"/>
          <w:color w:val="auto"/>
          <w:sz w:val="20"/>
          <w:szCs w:val="20"/>
          <w:lang w:val="en-US"/>
        </w:rPr>
        <w:t>ad</w:t>
      </w:r>
      <w:r w:rsidRPr="00333B21">
        <w:rPr>
          <w:rFonts w:ascii="Times New Roman" w:hAnsi="Times New Roman"/>
          <w:color w:val="auto"/>
          <w:sz w:val="20"/>
          <w:szCs w:val="20"/>
        </w:rPr>
        <w:t xml:space="preserve"> </w:t>
      </w:r>
      <w:r w:rsidRPr="00333B21">
        <w:rPr>
          <w:rFonts w:ascii="Times New Roman" w:hAnsi="Times New Roman"/>
          <w:color w:val="auto"/>
          <w:sz w:val="20"/>
          <w:szCs w:val="20"/>
          <w:lang w:val="en-US"/>
        </w:rPr>
        <w:t>loc</w:t>
      </w:r>
    </w:p>
  </w:footnote>
  <w:footnote w:id="8">
    <w:p w:rsidR="00333B21" w:rsidRPr="00333B21" w:rsidRDefault="00333B21" w:rsidP="00333B21">
      <w:pPr>
        <w:pStyle w:val="a3"/>
        <w:rPr>
          <w:rFonts w:ascii="Times New Roman" w:hAnsi="Times New Roman"/>
          <w:sz w:val="20"/>
          <w:szCs w:val="20"/>
        </w:rPr>
      </w:pPr>
      <w:r w:rsidRPr="00333B21">
        <w:rPr>
          <w:rStyle w:val="a4"/>
          <w:rFonts w:ascii="Times New Roman" w:hAnsi="Times New Roman"/>
          <w:sz w:val="20"/>
          <w:szCs w:val="20"/>
        </w:rPr>
        <w:footnoteRef/>
      </w:r>
      <w:r w:rsidRPr="00333B21">
        <w:rPr>
          <w:rFonts w:ascii="Times New Roman" w:hAnsi="Times New Roman"/>
          <w:sz w:val="20"/>
          <w:szCs w:val="20"/>
        </w:rPr>
        <w:t xml:space="preserve"> </w:t>
      </w:r>
      <w:proofErr w:type="spellStart"/>
      <w:r w:rsidRPr="00333B21">
        <w:rPr>
          <w:rFonts w:ascii="Times New Roman" w:eastAsiaTheme="minorHAnsi" w:hAnsi="Times New Roman"/>
          <w:color w:val="auto"/>
          <w:sz w:val="20"/>
          <w:szCs w:val="20"/>
          <w:lang w:eastAsia="en-US" w:bidi="he-IL"/>
        </w:rPr>
        <w:t>Πρβλ</w:t>
      </w:r>
      <w:proofErr w:type="spellEnd"/>
      <w:r w:rsidRPr="00333B21">
        <w:rPr>
          <w:rFonts w:ascii="Times New Roman" w:eastAsiaTheme="minorHAnsi" w:hAnsi="Times New Roman"/>
          <w:color w:val="auto"/>
          <w:sz w:val="20"/>
          <w:szCs w:val="20"/>
          <w:lang w:eastAsia="en-US" w:bidi="he-IL"/>
        </w:rPr>
        <w:t xml:space="preserve">. Ευσεβίου, </w:t>
      </w:r>
      <w:r w:rsidRPr="00333B21">
        <w:rPr>
          <w:rFonts w:ascii="Times New Roman" w:hAnsi="Times New Roman"/>
          <w:i/>
          <w:sz w:val="20"/>
          <w:szCs w:val="20"/>
        </w:rPr>
        <w:t>Προπαρασκευή ευαγγελική</w:t>
      </w:r>
      <w:r w:rsidRPr="00333B21">
        <w:rPr>
          <w:rFonts w:ascii="Times New Roman" w:hAnsi="Times New Roman"/>
          <w:sz w:val="20"/>
          <w:szCs w:val="20"/>
        </w:rPr>
        <w:t xml:space="preserve"> </w:t>
      </w:r>
      <w:r w:rsidRPr="00333B21">
        <w:rPr>
          <w:rFonts w:ascii="Times New Roman" w:eastAsiaTheme="minorHAnsi" w:hAnsi="Times New Roman"/>
          <w:color w:val="auto"/>
          <w:sz w:val="20"/>
          <w:szCs w:val="20"/>
          <w:lang w:eastAsia="en-US" w:bidi="he-IL"/>
        </w:rPr>
        <w:t xml:space="preserve">1.6.20-21 και το υπόμνημα του </w:t>
      </w:r>
      <w:proofErr w:type="spellStart"/>
      <w:r w:rsidRPr="00333B21">
        <w:rPr>
          <w:rFonts w:ascii="Times New Roman" w:eastAsiaTheme="minorHAnsi" w:hAnsi="Times New Roman"/>
          <w:color w:val="auto"/>
          <w:sz w:val="20"/>
          <w:szCs w:val="20"/>
          <w:lang w:eastAsia="en-US" w:bidi="he-IL"/>
        </w:rPr>
        <w:t>αγ</w:t>
      </w:r>
      <w:proofErr w:type="spellEnd"/>
      <w:r w:rsidRPr="00333B21">
        <w:rPr>
          <w:rFonts w:ascii="Times New Roman" w:eastAsiaTheme="minorHAnsi" w:hAnsi="Times New Roman"/>
          <w:color w:val="auto"/>
          <w:sz w:val="20"/>
          <w:szCs w:val="20"/>
          <w:lang w:eastAsia="en-US" w:bidi="he-IL"/>
        </w:rPr>
        <w:t>. Αμβροσίου Μιλάνου στο Λουκά 7.96.  Οι παραπομπές λήφθηκαν από το ανωτέρω έργο του</w:t>
      </w:r>
      <w:r w:rsidRPr="00333B21">
        <w:rPr>
          <w:rFonts w:ascii="Times New Roman" w:hAnsi="Times New Roman"/>
          <w:color w:val="auto"/>
          <w:sz w:val="20"/>
          <w:szCs w:val="20"/>
        </w:rPr>
        <w:t xml:space="preserve"> </w:t>
      </w:r>
      <w:r w:rsidRPr="00333B21">
        <w:rPr>
          <w:rFonts w:ascii="Times New Roman" w:hAnsi="Times New Roman"/>
          <w:color w:val="auto"/>
          <w:sz w:val="20"/>
          <w:szCs w:val="20"/>
          <w:lang w:val="en-US"/>
        </w:rPr>
        <w:t>Brant</w:t>
      </w:r>
      <w:r w:rsidRPr="00333B21">
        <w:rPr>
          <w:rFonts w:ascii="Times New Roman" w:hAnsi="Times New Roman"/>
          <w:color w:val="auto"/>
          <w:sz w:val="20"/>
          <w:szCs w:val="20"/>
        </w:rPr>
        <w:t xml:space="preserve"> </w:t>
      </w:r>
      <w:proofErr w:type="spellStart"/>
      <w:r w:rsidRPr="00333B21">
        <w:rPr>
          <w:rFonts w:ascii="Times New Roman" w:hAnsi="Times New Roman"/>
          <w:color w:val="auto"/>
          <w:sz w:val="20"/>
          <w:szCs w:val="20"/>
          <w:lang w:val="en-US"/>
        </w:rPr>
        <w:t>Pitre</w:t>
      </w:r>
      <w:proofErr w:type="spellEnd"/>
      <w:r w:rsidRPr="00333B21">
        <w:rPr>
          <w:rFonts w:ascii="Times New Roman" w:hAnsi="Times New Roman"/>
          <w:color w:val="auto"/>
          <w:sz w:val="20"/>
          <w:szCs w:val="20"/>
        </w:rPr>
        <w:t>.</w:t>
      </w:r>
    </w:p>
  </w:footnote>
  <w:footnote w:id="9">
    <w:p w:rsidR="00333B21" w:rsidRPr="00840726" w:rsidRDefault="00333B21" w:rsidP="00333B21">
      <w:pPr>
        <w:pStyle w:val="a3"/>
        <w:rPr>
          <w:rFonts w:ascii="Times New Roman" w:hAnsi="Times New Roman"/>
          <w:sz w:val="20"/>
          <w:szCs w:val="20"/>
        </w:rPr>
      </w:pPr>
      <w:r w:rsidRPr="00333B21">
        <w:rPr>
          <w:rStyle w:val="a4"/>
          <w:rFonts w:ascii="Times New Roman" w:hAnsi="Times New Roman"/>
          <w:sz w:val="20"/>
          <w:szCs w:val="20"/>
        </w:rPr>
        <w:footnoteRef/>
      </w:r>
      <w:r w:rsidRPr="00333B21">
        <w:rPr>
          <w:rFonts w:ascii="Times New Roman" w:hAnsi="Times New Roman"/>
          <w:sz w:val="20"/>
          <w:szCs w:val="20"/>
        </w:rPr>
        <w:t xml:space="preserve"> </w:t>
      </w:r>
      <w:proofErr w:type="spellStart"/>
      <w:r w:rsidRPr="00333B21">
        <w:rPr>
          <w:rFonts w:ascii="Times New Roman" w:hAnsi="Times New Roman"/>
          <w:sz w:val="20"/>
          <w:szCs w:val="20"/>
        </w:rPr>
        <w:t>Μτφρ</w:t>
      </w:r>
      <w:proofErr w:type="spellEnd"/>
      <w:r w:rsidRPr="00333B21">
        <w:rPr>
          <w:rFonts w:ascii="Times New Roman" w:hAnsi="Times New Roman"/>
          <w:sz w:val="20"/>
          <w:szCs w:val="20"/>
        </w:rPr>
        <w:t xml:space="preserve">. </w:t>
      </w:r>
      <w:proofErr w:type="spellStart"/>
      <w:r w:rsidRPr="00333B21">
        <w:rPr>
          <w:rFonts w:ascii="Times New Roman" w:hAnsi="Times New Roman"/>
          <w:sz w:val="20"/>
          <w:szCs w:val="20"/>
        </w:rPr>
        <w:t>Σωτηροπούλου</w:t>
      </w:r>
      <w:proofErr w:type="spellEnd"/>
      <w:r w:rsidRPr="00333B21">
        <w:rPr>
          <w:rFonts w:ascii="Times New Roman" w:hAnsi="Times New Roman"/>
          <w:sz w:val="20"/>
          <w:szCs w:val="20"/>
        </w:rPr>
        <w:t xml:space="preserve"> Τόμος Γ’24-26. </w:t>
      </w:r>
      <w:r w:rsidRPr="00333B21">
        <w:rPr>
          <w:rFonts w:ascii="Times New Roman" w:eastAsiaTheme="minorHAnsi" w:hAnsi="Times New Roman"/>
          <w:color w:val="auto"/>
          <w:sz w:val="20"/>
          <w:szCs w:val="20"/>
          <w:lang w:eastAsia="en-US" w:bidi="he-IL"/>
        </w:rPr>
        <w:t xml:space="preserve">Όπως γνωρίζουν οι εγκρατείς των Γραφών ακροατές είναι </w:t>
      </w:r>
      <w:proofErr w:type="spellStart"/>
      <w:r w:rsidRPr="00333B21">
        <w:rPr>
          <w:rFonts w:ascii="Times New Roman" w:eastAsiaTheme="minorHAnsi" w:hAnsi="Times New Roman"/>
          <w:i/>
          <w:color w:val="auto"/>
          <w:sz w:val="20"/>
          <w:szCs w:val="20"/>
          <w:lang w:eastAsia="en-US" w:bidi="he-IL"/>
        </w:rPr>
        <w:t>κεκλημένος</w:t>
      </w:r>
      <w:proofErr w:type="spellEnd"/>
      <w:r w:rsidRPr="00333B21">
        <w:rPr>
          <w:rFonts w:ascii="Times New Roman" w:eastAsiaTheme="minorHAnsi" w:hAnsi="Times New Roman"/>
          <w:i/>
          <w:color w:val="auto"/>
          <w:sz w:val="20"/>
          <w:szCs w:val="20"/>
          <w:lang w:eastAsia="en-US" w:bidi="he-IL"/>
        </w:rPr>
        <w:t xml:space="preserve"> </w:t>
      </w:r>
      <w:r w:rsidRPr="00333B21">
        <w:rPr>
          <w:rFonts w:ascii="Times New Roman" w:eastAsiaTheme="minorHAnsi" w:hAnsi="Times New Roman"/>
          <w:color w:val="auto"/>
          <w:sz w:val="20"/>
          <w:szCs w:val="20"/>
          <w:lang w:eastAsia="en-US" w:bidi="he-IL"/>
        </w:rPr>
        <w:t xml:space="preserve">από τον Κύριο εις </w:t>
      </w:r>
      <w:proofErr w:type="spellStart"/>
      <w:r w:rsidRPr="00333B21">
        <w:rPr>
          <w:rFonts w:ascii="Times New Roman" w:eastAsiaTheme="minorHAnsi" w:hAnsi="Times New Roman"/>
          <w:i/>
          <w:color w:val="auto"/>
          <w:sz w:val="20"/>
          <w:szCs w:val="20"/>
          <w:lang w:eastAsia="en-US" w:bidi="he-IL"/>
        </w:rPr>
        <w:t>διαθήκην</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γένους</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εἰς</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φῶς</w:t>
      </w:r>
      <w:proofErr w:type="spellEnd"/>
      <w:r w:rsidRPr="00333B21">
        <w:rPr>
          <w:rFonts w:ascii="Times New Roman" w:eastAsiaTheme="minorHAnsi" w:hAnsi="Times New Roman"/>
          <w:i/>
          <w:color w:val="auto"/>
          <w:sz w:val="20"/>
          <w:szCs w:val="20"/>
          <w:lang w:eastAsia="en-US" w:bidi="he-IL"/>
        </w:rPr>
        <w:t xml:space="preserve"> </w:t>
      </w:r>
      <w:proofErr w:type="spellStart"/>
      <w:r w:rsidRPr="00333B21">
        <w:rPr>
          <w:rFonts w:ascii="Times New Roman" w:eastAsiaTheme="minorHAnsi" w:hAnsi="Times New Roman"/>
          <w:i/>
          <w:color w:val="auto"/>
          <w:sz w:val="20"/>
          <w:szCs w:val="20"/>
          <w:lang w:eastAsia="en-US" w:bidi="he-IL"/>
        </w:rPr>
        <w:t>ἐθνῶν</w:t>
      </w:r>
      <w:proofErr w:type="spellEnd"/>
      <w:r w:rsidRPr="00333B21">
        <w:rPr>
          <w:rFonts w:ascii="Times New Roman" w:eastAsiaTheme="minorHAnsi" w:hAnsi="Times New Roman"/>
          <w:color w:val="auto"/>
          <w:sz w:val="20"/>
          <w:szCs w:val="20"/>
          <w:lang w:eastAsia="en-US" w:bidi="he-IL"/>
        </w:rPr>
        <w:t xml:space="preserve"> (</w:t>
      </w:r>
      <w:proofErr w:type="spellStart"/>
      <w:r w:rsidRPr="00333B21">
        <w:rPr>
          <w:rFonts w:ascii="Times New Roman" w:eastAsiaTheme="minorHAnsi" w:hAnsi="Times New Roman"/>
          <w:color w:val="auto"/>
          <w:sz w:val="20"/>
          <w:szCs w:val="20"/>
          <w:lang w:eastAsia="en-US" w:bidi="he-IL"/>
        </w:rPr>
        <w:t>Ησ</w:t>
      </w:r>
      <w:proofErr w:type="spellEnd"/>
      <w:r w:rsidRPr="00333B21">
        <w:rPr>
          <w:rFonts w:ascii="Times New Roman" w:eastAsiaTheme="minorHAnsi" w:hAnsi="Times New Roman"/>
          <w:color w:val="auto"/>
          <w:sz w:val="20"/>
          <w:szCs w:val="20"/>
          <w:lang w:eastAsia="en-US" w:bidi="he-IL"/>
        </w:rPr>
        <w:t xml:space="preserve"> 42, 6. 49,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AC6"/>
    <w:multiLevelType w:val="hybridMultilevel"/>
    <w:tmpl w:val="B0E0F790"/>
    <w:lvl w:ilvl="0" w:tplc="58288C5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333B21"/>
    <w:rsid w:val="00333B21"/>
    <w:rsid w:val="00663007"/>
    <w:rsid w:val="00C474D0"/>
    <w:rsid w:val="00C97A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21"/>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basedOn w:val="a"/>
    <w:next w:val="a"/>
    <w:link w:val="1Char"/>
    <w:qFormat/>
    <w:rsid w:val="00333B21"/>
    <w:pPr>
      <w:keepNext/>
      <w:spacing w:before="240" w:after="60"/>
      <w:jc w:val="left"/>
      <w:outlineLvl w:val="0"/>
    </w:pPr>
    <w:rPr>
      <w:rFonts w:ascii="Arial" w:hAnsi="Arial" w:cs="Arial"/>
      <w:b/>
      <w:bCs/>
      <w:color w:val="auto"/>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33B21"/>
    <w:rPr>
      <w:rFonts w:ascii="Arial" w:eastAsia="Times New Roman" w:hAnsi="Arial" w:cs="Arial"/>
      <w:b/>
      <w:bCs/>
      <w:kern w:val="32"/>
      <w:sz w:val="32"/>
      <w:szCs w:val="32"/>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333B21"/>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333B21"/>
    <w:rPr>
      <w:rFonts w:ascii="Palatino Linotype" w:eastAsia="Times New Roman" w:hAnsi="Palatino Linotype" w:cs="Times New Roman"/>
      <w:color w:val="000000"/>
      <w:sz w:val="18"/>
      <w:szCs w:val="23"/>
      <w:lang w:eastAsia="el-GR"/>
    </w:rPr>
  </w:style>
  <w:style w:type="character" w:styleId="a4">
    <w:name w:val="footnote reference"/>
    <w:aliases w:val="footnote number,Footnote symbol,Times 10 Point,Exposant 3 Point"/>
    <w:basedOn w:val="a0"/>
    <w:rsid w:val="00333B21"/>
    <w:rPr>
      <w:vertAlign w:val="superscript"/>
    </w:rPr>
  </w:style>
  <w:style w:type="paragraph" w:styleId="a5">
    <w:name w:val="List Paragraph"/>
    <w:basedOn w:val="a"/>
    <w:qFormat/>
    <w:rsid w:val="00333B21"/>
    <w:pPr>
      <w:ind w:left="720"/>
      <w:contextualSpacing/>
    </w:pPr>
  </w:style>
  <w:style w:type="paragraph" w:styleId="a6">
    <w:name w:val="endnote text"/>
    <w:basedOn w:val="a"/>
    <w:link w:val="Char0"/>
    <w:unhideWhenUsed/>
    <w:rsid w:val="00333B21"/>
    <w:rPr>
      <w:sz w:val="20"/>
      <w:szCs w:val="20"/>
    </w:rPr>
  </w:style>
  <w:style w:type="character" w:customStyle="1" w:styleId="Char0">
    <w:name w:val="Κείμενο σημείωσης τέλους Char"/>
    <w:basedOn w:val="a0"/>
    <w:link w:val="a6"/>
    <w:rsid w:val="00333B21"/>
    <w:rPr>
      <w:rFonts w:ascii="Palatino Linotype" w:eastAsia="Times New Roman" w:hAnsi="Palatino Linotype" w:cs="Times New Roman"/>
      <w:color w:val="000000"/>
      <w:sz w:val="20"/>
      <w:szCs w:val="20"/>
      <w:lang w:eastAsia="el-GR"/>
    </w:rPr>
  </w:style>
  <w:style w:type="character" w:styleId="a7">
    <w:name w:val="endnote reference"/>
    <w:basedOn w:val="a0"/>
    <w:unhideWhenUsed/>
    <w:rsid w:val="00333B21"/>
    <w:rPr>
      <w:vertAlign w:val="superscript"/>
    </w:rPr>
  </w:style>
  <w:style w:type="character" w:styleId="-">
    <w:name w:val="Hyperlink"/>
    <w:rsid w:val="00333B21"/>
    <w:rPr>
      <w:color w:val="000080"/>
      <w:u w:val="single"/>
    </w:rPr>
  </w:style>
  <w:style w:type="paragraph" w:styleId="a8">
    <w:name w:val="Document Map"/>
    <w:basedOn w:val="a"/>
    <w:link w:val="Char1"/>
    <w:uiPriority w:val="99"/>
    <w:semiHidden/>
    <w:unhideWhenUsed/>
    <w:rsid w:val="00333B21"/>
    <w:rPr>
      <w:rFonts w:ascii="Tahoma" w:hAnsi="Tahoma" w:cs="Tahoma"/>
      <w:sz w:val="16"/>
      <w:szCs w:val="16"/>
    </w:rPr>
  </w:style>
  <w:style w:type="character" w:customStyle="1" w:styleId="Char1">
    <w:name w:val="Χάρτης εγγράφου Char"/>
    <w:basedOn w:val="a0"/>
    <w:link w:val="a8"/>
    <w:uiPriority w:val="99"/>
    <w:semiHidden/>
    <w:rsid w:val="00333B21"/>
    <w:rPr>
      <w:rFonts w:ascii="Tahoma" w:eastAsia="Times New Roman" w:hAnsi="Tahoma" w:cs="Tahoma"/>
      <w:color w:val="000000"/>
      <w:sz w:val="16"/>
      <w:szCs w:val="16"/>
      <w:lang w:eastAsia="el-GR"/>
    </w:rPr>
  </w:style>
  <w:style w:type="paragraph" w:styleId="a9">
    <w:name w:val="header"/>
    <w:basedOn w:val="a"/>
    <w:link w:val="Char2"/>
    <w:uiPriority w:val="99"/>
    <w:semiHidden/>
    <w:unhideWhenUsed/>
    <w:rsid w:val="00333B21"/>
    <w:pPr>
      <w:tabs>
        <w:tab w:val="center" w:pos="4153"/>
        <w:tab w:val="right" w:pos="8306"/>
      </w:tabs>
    </w:pPr>
  </w:style>
  <w:style w:type="character" w:customStyle="1" w:styleId="Char2">
    <w:name w:val="Κεφαλίδα Char"/>
    <w:basedOn w:val="a0"/>
    <w:link w:val="a9"/>
    <w:uiPriority w:val="99"/>
    <w:semiHidden/>
    <w:rsid w:val="00333B21"/>
    <w:rPr>
      <w:rFonts w:ascii="Palatino Linotype" w:eastAsia="Times New Roman" w:hAnsi="Palatino Linotype" w:cs="Times New Roman"/>
      <w:color w:val="000000"/>
      <w:szCs w:val="23"/>
      <w:lang w:eastAsia="el-GR"/>
    </w:rPr>
  </w:style>
  <w:style w:type="paragraph" w:styleId="aa">
    <w:name w:val="footer"/>
    <w:basedOn w:val="a"/>
    <w:link w:val="Char3"/>
    <w:uiPriority w:val="99"/>
    <w:unhideWhenUsed/>
    <w:rsid w:val="00333B21"/>
    <w:pPr>
      <w:tabs>
        <w:tab w:val="center" w:pos="4153"/>
        <w:tab w:val="right" w:pos="8306"/>
      </w:tabs>
    </w:pPr>
  </w:style>
  <w:style w:type="character" w:customStyle="1" w:styleId="Char3">
    <w:name w:val="Υποσέλιδο Char"/>
    <w:basedOn w:val="a0"/>
    <w:link w:val="aa"/>
    <w:uiPriority w:val="99"/>
    <w:rsid w:val="00333B21"/>
    <w:rPr>
      <w:rFonts w:ascii="Palatino Linotype" w:eastAsia="Times New Roman" w:hAnsi="Palatino Linotype" w:cs="Times New Roman"/>
      <w:color w:val="000000"/>
      <w:szCs w:val="23"/>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mo_sapiens_idal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F45C5-EFF5-4760-B027-EC80521B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1933</Words>
  <Characters>10440</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2019-06-14T18:11:00Z</dcterms:created>
  <dcterms:modified xsi:type="dcterms:W3CDTF">2019-06-14T18:19:00Z</dcterms:modified>
</cp:coreProperties>
</file>